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36" w:rsidRPr="00FA11F4" w:rsidRDefault="00992993">
      <w:pPr>
        <w:rPr>
          <w:rFonts w:ascii="Times New Roman" w:hAnsi="Times New Roman" w:cs="Times New Roman"/>
          <w:b/>
          <w:sz w:val="28"/>
          <w:szCs w:val="28"/>
        </w:rPr>
      </w:pPr>
      <w:r w:rsidRPr="00FA11F4">
        <w:rPr>
          <w:rFonts w:ascii="Times New Roman" w:hAnsi="Times New Roman" w:cs="Times New Roman"/>
          <w:b/>
          <w:sz w:val="28"/>
          <w:szCs w:val="28"/>
        </w:rPr>
        <w:t>К выступлению по  отчету об исполнении областного бюджета за 2019 год</w:t>
      </w:r>
    </w:p>
    <w:p w:rsidR="00992993" w:rsidRPr="00084D02" w:rsidRDefault="002B6F93" w:rsidP="00084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02">
        <w:rPr>
          <w:rFonts w:ascii="Times New Roman" w:hAnsi="Times New Roman" w:cs="Times New Roman"/>
          <w:sz w:val="28"/>
          <w:szCs w:val="28"/>
        </w:rPr>
        <w:t>К</w:t>
      </w:r>
      <w:r w:rsidR="00992993" w:rsidRPr="00084D02">
        <w:rPr>
          <w:rFonts w:ascii="Times New Roman" w:hAnsi="Times New Roman" w:cs="Times New Roman"/>
          <w:sz w:val="28"/>
          <w:szCs w:val="28"/>
        </w:rPr>
        <w:t xml:space="preserve">омитет по экономике, предпринимательству и инвестиционной политике </w:t>
      </w:r>
      <w:r w:rsidRPr="00084D02">
        <w:rPr>
          <w:rFonts w:ascii="Times New Roman" w:hAnsi="Times New Roman" w:cs="Times New Roman"/>
          <w:sz w:val="28"/>
          <w:szCs w:val="28"/>
        </w:rPr>
        <w:t>курирует исполнение четырех государственных программ, а именно:</w:t>
      </w:r>
      <w:r w:rsidR="00992993" w:rsidRPr="0008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F93" w:rsidRPr="00084D02" w:rsidRDefault="002B6F93" w:rsidP="00084D0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4D02">
        <w:rPr>
          <w:rFonts w:ascii="Times New Roman" w:hAnsi="Times New Roman" w:cs="Times New Roman"/>
          <w:sz w:val="28"/>
          <w:szCs w:val="28"/>
        </w:rPr>
        <w:t>«Обеспечение качественным, доступным жильем и объектами инженерной инфраструктуры населения Архангельской области»</w:t>
      </w:r>
      <w:r w:rsidR="0097173D">
        <w:rPr>
          <w:rFonts w:ascii="Times New Roman" w:hAnsi="Times New Roman" w:cs="Times New Roman"/>
          <w:sz w:val="28"/>
          <w:szCs w:val="28"/>
        </w:rPr>
        <w:t>, и</w:t>
      </w:r>
      <w:r w:rsidR="0097173D" w:rsidRPr="0097173D">
        <w:rPr>
          <w:rFonts w:ascii="Times New Roman" w:hAnsi="Times New Roman" w:cs="Times New Roman"/>
          <w:sz w:val="28"/>
          <w:szCs w:val="28"/>
        </w:rPr>
        <w:t xml:space="preserve">сполнение за отчетный период составило </w:t>
      </w:r>
      <w:r w:rsidR="0097173D">
        <w:rPr>
          <w:rFonts w:ascii="Times New Roman" w:hAnsi="Times New Roman" w:cs="Times New Roman"/>
          <w:sz w:val="28"/>
          <w:szCs w:val="28"/>
        </w:rPr>
        <w:t>1 221,7 млн. рублей или 92,7 %</w:t>
      </w:r>
      <w:r w:rsidR="0097173D" w:rsidRPr="0097173D">
        <w:rPr>
          <w:rFonts w:ascii="Times New Roman" w:hAnsi="Times New Roman" w:cs="Times New Roman"/>
          <w:sz w:val="28"/>
          <w:szCs w:val="28"/>
        </w:rPr>
        <w:t xml:space="preserve"> к уточненному плану года и 91,3 % к уточн</w:t>
      </w:r>
      <w:r w:rsidR="0097173D">
        <w:rPr>
          <w:rFonts w:ascii="Times New Roman" w:hAnsi="Times New Roman" w:cs="Times New Roman"/>
          <w:sz w:val="28"/>
          <w:szCs w:val="28"/>
        </w:rPr>
        <w:t>енной сводной бюджетной росписи</w:t>
      </w:r>
      <w:r w:rsidR="0097173D" w:rsidRPr="0097173D">
        <w:rPr>
          <w:rFonts w:ascii="Times New Roman" w:hAnsi="Times New Roman" w:cs="Times New Roman"/>
          <w:sz w:val="28"/>
          <w:szCs w:val="28"/>
        </w:rPr>
        <w:t xml:space="preserve"> на год</w:t>
      </w:r>
      <w:proofErr w:type="gramStart"/>
      <w:r w:rsidR="0097173D" w:rsidRPr="0097173D">
        <w:rPr>
          <w:rFonts w:ascii="Times New Roman" w:hAnsi="Times New Roman" w:cs="Times New Roman"/>
          <w:sz w:val="28"/>
          <w:szCs w:val="28"/>
        </w:rPr>
        <w:t>.</w:t>
      </w:r>
      <w:r w:rsidRPr="00084D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6F93" w:rsidRPr="00084D02" w:rsidRDefault="002B6F93" w:rsidP="00084D0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4D02">
        <w:rPr>
          <w:rFonts w:ascii="Times New Roman" w:hAnsi="Times New Roman" w:cs="Times New Roman"/>
          <w:sz w:val="28"/>
          <w:szCs w:val="28"/>
        </w:rPr>
        <w:t xml:space="preserve"> «Экономическое развитие и инвестиционная деятельность в Архангельской области (2014 – 2024 годы)»</w:t>
      </w:r>
      <w:r w:rsidR="00084D02" w:rsidRPr="00084D02">
        <w:rPr>
          <w:rFonts w:ascii="Times New Roman" w:hAnsi="Times New Roman" w:cs="Times New Roman"/>
          <w:sz w:val="28"/>
          <w:szCs w:val="28"/>
        </w:rPr>
        <w:t>, общее исполнение по программе за отчетный период составило 856,3 млн. рублей или 99,6 % уточненного плана года.</w:t>
      </w:r>
    </w:p>
    <w:p w:rsidR="002B6F93" w:rsidRPr="00084D02" w:rsidRDefault="002B6F93" w:rsidP="00084D0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4D02">
        <w:rPr>
          <w:rFonts w:ascii="Times New Roman" w:hAnsi="Times New Roman" w:cs="Times New Roman"/>
          <w:sz w:val="28"/>
          <w:szCs w:val="28"/>
        </w:rPr>
        <w:t>«Развитие инфраструктуры Соловецкого архипелага»</w:t>
      </w:r>
      <w:r w:rsidR="00084D02" w:rsidRPr="00084D02">
        <w:rPr>
          <w:rFonts w:ascii="Times New Roman" w:hAnsi="Times New Roman" w:cs="Times New Roman"/>
          <w:sz w:val="28"/>
          <w:szCs w:val="28"/>
        </w:rPr>
        <w:t>, исполнение за отчетный период составило 1 524,8 млн. рублей или 82,3 % к уточненному плану на год</w:t>
      </w:r>
      <w:r w:rsidRPr="00084D02">
        <w:rPr>
          <w:rFonts w:ascii="Times New Roman" w:hAnsi="Times New Roman" w:cs="Times New Roman"/>
          <w:sz w:val="28"/>
          <w:szCs w:val="28"/>
        </w:rPr>
        <w:t>;</w:t>
      </w:r>
    </w:p>
    <w:p w:rsidR="004308A1" w:rsidRPr="00084D02" w:rsidRDefault="004308A1" w:rsidP="00084D0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4D02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Pr="00084D02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084D02">
        <w:rPr>
          <w:rFonts w:ascii="Times New Roman" w:hAnsi="Times New Roman" w:cs="Times New Roman"/>
          <w:sz w:val="28"/>
          <w:szCs w:val="28"/>
        </w:rPr>
        <w:t xml:space="preserve"> отношений Архангельской области»</w:t>
      </w:r>
      <w:r w:rsidR="00B8782D">
        <w:rPr>
          <w:rFonts w:ascii="Times New Roman" w:hAnsi="Times New Roman" w:cs="Times New Roman"/>
          <w:sz w:val="28"/>
          <w:szCs w:val="28"/>
        </w:rPr>
        <w:t>,</w:t>
      </w:r>
      <w:r w:rsidR="00B8782D" w:rsidRPr="00B8782D">
        <w:t xml:space="preserve"> </w:t>
      </w:r>
      <w:r w:rsidR="00B8782D">
        <w:rPr>
          <w:rFonts w:ascii="Times New Roman" w:hAnsi="Times New Roman" w:cs="Times New Roman"/>
          <w:sz w:val="28"/>
          <w:szCs w:val="28"/>
        </w:rPr>
        <w:t>и</w:t>
      </w:r>
      <w:r w:rsidR="00B8782D" w:rsidRPr="00B8782D">
        <w:rPr>
          <w:rFonts w:ascii="Times New Roman" w:hAnsi="Times New Roman" w:cs="Times New Roman"/>
          <w:sz w:val="28"/>
          <w:szCs w:val="28"/>
        </w:rPr>
        <w:t>сполнение составило 98,4 млн. рублей или 97,7 %  к уточненному плану.</w:t>
      </w:r>
      <w:r w:rsidR="00B87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CA4" w:rsidRPr="000B3C89" w:rsidRDefault="00B8782D" w:rsidP="00145CA4">
      <w:pPr>
        <w:pStyle w:val="ConsNormal"/>
        <w:tabs>
          <w:tab w:val="left" w:pos="1080"/>
          <w:tab w:val="left" w:pos="9720"/>
        </w:tabs>
        <w:autoSpaceDE/>
        <w:spacing w:line="32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комитет курирует </w:t>
      </w:r>
      <w:r w:rsidR="002B6F93" w:rsidRPr="00084D02">
        <w:rPr>
          <w:rFonts w:ascii="Times New Roman" w:hAnsi="Times New Roman" w:cs="Times New Roman"/>
          <w:sz w:val="28"/>
          <w:szCs w:val="28"/>
        </w:rPr>
        <w:t>исполнение областной адресной инвестиционной программы</w:t>
      </w:r>
      <w:r w:rsidR="00145CA4">
        <w:rPr>
          <w:rFonts w:ascii="Times New Roman" w:hAnsi="Times New Roman" w:cs="Times New Roman"/>
          <w:sz w:val="28"/>
          <w:szCs w:val="28"/>
        </w:rPr>
        <w:t xml:space="preserve">, </w:t>
      </w:r>
      <w:r w:rsidR="00145CA4">
        <w:rPr>
          <w:rFonts w:ascii="Times New Roman" w:hAnsi="Times New Roman" w:cs="Times New Roman"/>
          <w:sz w:val="26"/>
          <w:szCs w:val="26"/>
        </w:rPr>
        <w:t>в</w:t>
      </w:r>
      <w:r w:rsidR="00145CA4" w:rsidRPr="000B3C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5CA4" w:rsidRPr="000B3C89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="00145CA4" w:rsidRPr="000B3C89">
        <w:rPr>
          <w:rFonts w:ascii="Times New Roman" w:hAnsi="Times New Roman" w:cs="Times New Roman"/>
          <w:sz w:val="26"/>
          <w:szCs w:val="26"/>
        </w:rPr>
        <w:t xml:space="preserve"> </w:t>
      </w:r>
      <w:r w:rsidR="00145CA4">
        <w:rPr>
          <w:rFonts w:ascii="Times New Roman" w:hAnsi="Times New Roman" w:cs="Times New Roman"/>
          <w:sz w:val="26"/>
          <w:szCs w:val="26"/>
        </w:rPr>
        <w:t>ее</w:t>
      </w:r>
      <w:r w:rsidR="00145CA4" w:rsidRPr="000B3C89">
        <w:rPr>
          <w:rFonts w:ascii="Times New Roman" w:hAnsi="Times New Roman" w:cs="Times New Roman"/>
          <w:sz w:val="26"/>
          <w:szCs w:val="26"/>
        </w:rPr>
        <w:t xml:space="preserve"> в 2019 году осуществлялось финансирование строительства и реконструкции 80 объектов. На реализацию</w:t>
      </w:r>
      <w:r w:rsidR="00145CA4" w:rsidRPr="000B3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189F">
        <w:rPr>
          <w:rFonts w:ascii="Times New Roman" w:hAnsi="Times New Roman" w:cs="Times New Roman"/>
          <w:sz w:val="26"/>
          <w:szCs w:val="26"/>
        </w:rPr>
        <w:t>программы в 2019 году выделено</w:t>
      </w:r>
      <w:r w:rsidR="00145CA4" w:rsidRPr="000B3C89">
        <w:rPr>
          <w:rFonts w:ascii="Times New Roman" w:hAnsi="Times New Roman" w:cs="Times New Roman"/>
          <w:sz w:val="26"/>
          <w:szCs w:val="26"/>
        </w:rPr>
        <w:t xml:space="preserve"> 1</w:t>
      </w:r>
      <w:r w:rsidR="005F189F">
        <w:rPr>
          <w:rFonts w:ascii="Times New Roman" w:hAnsi="Times New Roman" w:cs="Times New Roman"/>
          <w:sz w:val="26"/>
          <w:szCs w:val="26"/>
        </w:rPr>
        <w:t xml:space="preserve"> </w:t>
      </w:r>
      <w:r w:rsidR="00145CA4" w:rsidRPr="000B3C89">
        <w:rPr>
          <w:rFonts w:ascii="Times New Roman" w:hAnsi="Times New Roman" w:cs="Times New Roman"/>
          <w:sz w:val="26"/>
          <w:szCs w:val="26"/>
        </w:rPr>
        <w:t xml:space="preserve">654,7 млн. рублей, или 74,6 % к </w:t>
      </w:r>
      <w:r w:rsidR="00145CA4" w:rsidRPr="00262BEF"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 w:rsidR="00145CA4" w:rsidRPr="000B3C89">
        <w:rPr>
          <w:rFonts w:ascii="Times New Roman" w:hAnsi="Times New Roman" w:cs="Times New Roman"/>
          <w:sz w:val="26"/>
          <w:szCs w:val="26"/>
        </w:rPr>
        <w:t>плану года.</w:t>
      </w:r>
    </w:p>
    <w:p w:rsidR="0097173D" w:rsidRDefault="0097173D" w:rsidP="00084D0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F93" w:rsidRPr="00084D02" w:rsidRDefault="002B6F93" w:rsidP="005F18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02">
        <w:rPr>
          <w:rFonts w:ascii="Times New Roman" w:hAnsi="Times New Roman" w:cs="Times New Roman"/>
          <w:sz w:val="28"/>
          <w:szCs w:val="28"/>
        </w:rPr>
        <w:t xml:space="preserve">По трем из четырех вышеперечисленных программ, а так же по исполнению инвестиционной программы в нашем </w:t>
      </w:r>
      <w:proofErr w:type="gramStart"/>
      <w:r w:rsidRPr="00084D02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Pr="00084D02">
        <w:rPr>
          <w:rFonts w:ascii="Times New Roman" w:hAnsi="Times New Roman" w:cs="Times New Roman"/>
          <w:sz w:val="28"/>
          <w:szCs w:val="28"/>
        </w:rPr>
        <w:t xml:space="preserve"> мы с вами заслушали отчеты соответствующих министерств на сессиях областного Собрания в рамках </w:t>
      </w:r>
      <w:r w:rsidR="004308A1" w:rsidRPr="00084D02">
        <w:rPr>
          <w:rFonts w:ascii="Times New Roman" w:hAnsi="Times New Roman" w:cs="Times New Roman"/>
          <w:sz w:val="28"/>
          <w:szCs w:val="28"/>
        </w:rPr>
        <w:t>«</w:t>
      </w:r>
      <w:r w:rsidRPr="00084D02">
        <w:rPr>
          <w:rFonts w:ascii="Times New Roman" w:hAnsi="Times New Roman" w:cs="Times New Roman"/>
          <w:sz w:val="28"/>
          <w:szCs w:val="28"/>
        </w:rPr>
        <w:t>правительственного часа</w:t>
      </w:r>
      <w:r w:rsidR="004308A1" w:rsidRPr="00084D02">
        <w:rPr>
          <w:rFonts w:ascii="Times New Roman" w:hAnsi="Times New Roman" w:cs="Times New Roman"/>
          <w:sz w:val="28"/>
          <w:szCs w:val="28"/>
        </w:rPr>
        <w:t>»</w:t>
      </w:r>
      <w:r w:rsidRPr="00084D02">
        <w:rPr>
          <w:rFonts w:ascii="Times New Roman" w:hAnsi="Times New Roman" w:cs="Times New Roman"/>
          <w:sz w:val="28"/>
          <w:szCs w:val="28"/>
        </w:rPr>
        <w:t>.</w:t>
      </w:r>
    </w:p>
    <w:p w:rsidR="00084D02" w:rsidRPr="00084D02" w:rsidRDefault="00084D02" w:rsidP="00084D02">
      <w:pPr>
        <w:pStyle w:val="a3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D02">
        <w:rPr>
          <w:rFonts w:ascii="Times New Roman" w:hAnsi="Times New Roman" w:cs="Times New Roman"/>
          <w:iCs/>
          <w:sz w:val="28"/>
          <w:szCs w:val="28"/>
        </w:rPr>
        <w:t>Оценка эффективности реализации государственных программ – по первым двум - высокая, по остальным - средняя.</w:t>
      </w:r>
    </w:p>
    <w:p w:rsidR="004308A1" w:rsidRPr="00084D02" w:rsidRDefault="004308A1" w:rsidP="00084D0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D02">
        <w:rPr>
          <w:rFonts w:ascii="Times New Roman" w:hAnsi="Times New Roman" w:cs="Times New Roman"/>
          <w:sz w:val="28"/>
          <w:szCs w:val="28"/>
        </w:rPr>
        <w:t xml:space="preserve">Стоить отметить, что работа по реализации указанных программ ведется в целом хорошо, хотя </w:t>
      </w:r>
      <w:proofErr w:type="gramStart"/>
      <w:r w:rsidRPr="00084D02">
        <w:rPr>
          <w:rFonts w:ascii="Times New Roman" w:hAnsi="Times New Roman" w:cs="Times New Roman"/>
          <w:sz w:val="28"/>
          <w:szCs w:val="28"/>
        </w:rPr>
        <w:t>конечно есть и проблемы которые носят</w:t>
      </w:r>
      <w:proofErr w:type="gramEnd"/>
      <w:r w:rsidRPr="00084D02">
        <w:rPr>
          <w:rFonts w:ascii="Times New Roman" w:hAnsi="Times New Roman" w:cs="Times New Roman"/>
          <w:sz w:val="28"/>
          <w:szCs w:val="28"/>
        </w:rPr>
        <w:t xml:space="preserve"> чаще объективный характер.</w:t>
      </w:r>
    </w:p>
    <w:p w:rsidR="00145CA4" w:rsidRDefault="00145CA4" w:rsidP="00084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D02" w:rsidRPr="00145CA4" w:rsidRDefault="00084D02" w:rsidP="00084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0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45CA4">
        <w:rPr>
          <w:rFonts w:ascii="Times New Roman" w:hAnsi="Times New Roman" w:cs="Times New Roman"/>
          <w:sz w:val="28"/>
          <w:szCs w:val="28"/>
        </w:rPr>
        <w:t>при</w:t>
      </w:r>
      <w:r w:rsidRPr="00084D02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145CA4">
        <w:rPr>
          <w:rFonts w:ascii="Times New Roman" w:hAnsi="Times New Roman" w:cs="Times New Roman"/>
          <w:sz w:val="28"/>
          <w:szCs w:val="28"/>
        </w:rPr>
        <w:t>и</w:t>
      </w:r>
      <w:r w:rsidRPr="00084D02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образования и науки Архангельской области» в части исполнения обязательств </w:t>
      </w:r>
      <w:r w:rsidRPr="00145CA4">
        <w:rPr>
          <w:rFonts w:ascii="Times New Roman" w:hAnsi="Times New Roman" w:cs="Times New Roman"/>
          <w:b/>
          <w:sz w:val="28"/>
          <w:szCs w:val="28"/>
        </w:rPr>
        <w:t>министерства строительства и архитектуры Архангельской области,</w:t>
      </w:r>
      <w:r w:rsidRPr="00145CA4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145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CA4">
        <w:rPr>
          <w:rFonts w:ascii="Times New Roman" w:hAnsi="Times New Roman" w:cs="Times New Roman"/>
          <w:sz w:val="28"/>
          <w:szCs w:val="28"/>
        </w:rPr>
        <w:t>составили 1 091,9 млн</w:t>
      </w:r>
      <w:proofErr w:type="gramStart"/>
      <w:r w:rsidRPr="00145C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5CA4">
        <w:rPr>
          <w:rFonts w:ascii="Times New Roman" w:hAnsi="Times New Roman" w:cs="Times New Roman"/>
          <w:sz w:val="28"/>
          <w:szCs w:val="28"/>
        </w:rPr>
        <w:t xml:space="preserve">ублей, или 36,8 % к уточненной годовой росписи, в том числе за счет средств </w:t>
      </w:r>
      <w:r w:rsidRPr="00145CA4">
        <w:rPr>
          <w:rFonts w:ascii="Times New Roman" w:hAnsi="Times New Roman" w:cs="Times New Roman"/>
          <w:i/>
          <w:sz w:val="28"/>
          <w:szCs w:val="28"/>
        </w:rPr>
        <w:t>федерального бюджета</w:t>
      </w:r>
      <w:r w:rsidRPr="00145CA4">
        <w:rPr>
          <w:rFonts w:ascii="Times New Roman" w:hAnsi="Times New Roman" w:cs="Times New Roman"/>
          <w:sz w:val="28"/>
          <w:szCs w:val="28"/>
        </w:rPr>
        <w:t xml:space="preserve"> – 935,2 млн. рублей.</w:t>
      </w:r>
    </w:p>
    <w:p w:rsidR="00084D02" w:rsidRPr="00145CA4" w:rsidRDefault="00084D02" w:rsidP="00084D02">
      <w:pPr>
        <w:shd w:val="clear" w:color="auto" w:fill="FFFFFF"/>
        <w:spacing w:line="3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5CA4">
        <w:rPr>
          <w:rFonts w:ascii="Times New Roman" w:hAnsi="Times New Roman" w:cs="Times New Roman"/>
          <w:sz w:val="28"/>
          <w:szCs w:val="28"/>
        </w:rPr>
        <w:t>Причинами низкого освоения средств послужила необходимость разработки обоснования инвестиций и проведения технологического и ценового аудита обоснования инвестиций с целью заключения контрактов, предметами которых являются одновременно выполнение работ по проектированию, строительству и вводу в эксплуатацию здани</w:t>
      </w:r>
      <w:r w:rsidR="0097173D" w:rsidRPr="00145CA4">
        <w:rPr>
          <w:rFonts w:ascii="Times New Roman" w:hAnsi="Times New Roman" w:cs="Times New Roman"/>
          <w:sz w:val="28"/>
          <w:szCs w:val="28"/>
        </w:rPr>
        <w:t>й</w:t>
      </w:r>
      <w:r w:rsidRPr="00145CA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45CA4">
        <w:rPr>
          <w:rFonts w:ascii="Times New Roman" w:hAnsi="Times New Roman" w:cs="Times New Roman"/>
          <w:b/>
          <w:sz w:val="28"/>
          <w:szCs w:val="28"/>
        </w:rPr>
        <w:t>очень длительные сроки прохождения государственной экспертизы проектной документации</w:t>
      </w:r>
      <w:r w:rsidRPr="00145CA4">
        <w:rPr>
          <w:rFonts w:ascii="Times New Roman" w:hAnsi="Times New Roman" w:cs="Times New Roman"/>
          <w:sz w:val="28"/>
          <w:szCs w:val="28"/>
        </w:rPr>
        <w:t xml:space="preserve">, </w:t>
      </w:r>
      <w:r w:rsidRPr="00145CA4">
        <w:rPr>
          <w:rFonts w:ascii="Times New Roman" w:eastAsia="Calibri" w:hAnsi="Times New Roman" w:cs="Times New Roman"/>
          <w:sz w:val="28"/>
          <w:szCs w:val="28"/>
        </w:rPr>
        <w:t xml:space="preserve">с экономией средств по результатам проведения аукционных процедур по </w:t>
      </w:r>
      <w:r w:rsidRPr="00145CA4">
        <w:rPr>
          <w:rFonts w:ascii="Times New Roman" w:eastAsia="Calibri" w:hAnsi="Times New Roman" w:cs="Times New Roman"/>
          <w:sz w:val="28"/>
          <w:szCs w:val="28"/>
        </w:rPr>
        <w:lastRenderedPageBreak/>
        <w:t>закупкам оборудования, мебели инвентаря, необходимого для</w:t>
      </w:r>
      <w:proofErr w:type="gramEnd"/>
      <w:r w:rsidRPr="00145CA4">
        <w:rPr>
          <w:rFonts w:ascii="Times New Roman" w:eastAsia="Calibri" w:hAnsi="Times New Roman" w:cs="Times New Roman"/>
          <w:sz w:val="28"/>
          <w:szCs w:val="28"/>
        </w:rPr>
        <w:t xml:space="preserve"> оснащения здания детских садов.</w:t>
      </w:r>
    </w:p>
    <w:p w:rsidR="00084D02" w:rsidRPr="00145CA4" w:rsidRDefault="00084D02" w:rsidP="00084D02">
      <w:pPr>
        <w:shd w:val="clear" w:color="auto" w:fill="FFFFFF"/>
        <w:spacing w:line="3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CA4">
        <w:rPr>
          <w:rFonts w:ascii="Times New Roman" w:hAnsi="Times New Roman" w:cs="Times New Roman"/>
          <w:sz w:val="28"/>
          <w:szCs w:val="28"/>
        </w:rPr>
        <w:t>На строительство муниципальных дошко</w:t>
      </w:r>
      <w:r w:rsidR="0097173D" w:rsidRPr="00145CA4">
        <w:rPr>
          <w:rFonts w:ascii="Times New Roman" w:hAnsi="Times New Roman" w:cs="Times New Roman"/>
          <w:sz w:val="28"/>
          <w:szCs w:val="28"/>
        </w:rPr>
        <w:t>льных учреждений израсходовано</w:t>
      </w:r>
      <w:r w:rsidRPr="00145CA4">
        <w:rPr>
          <w:rFonts w:ascii="Times New Roman" w:hAnsi="Times New Roman" w:cs="Times New Roman"/>
          <w:sz w:val="28"/>
          <w:szCs w:val="28"/>
        </w:rPr>
        <w:t xml:space="preserve"> 924,4 млн</w:t>
      </w:r>
      <w:proofErr w:type="gramStart"/>
      <w:r w:rsidRPr="00145C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5CA4">
        <w:rPr>
          <w:rFonts w:ascii="Times New Roman" w:hAnsi="Times New Roman" w:cs="Times New Roman"/>
          <w:sz w:val="28"/>
          <w:szCs w:val="28"/>
        </w:rPr>
        <w:t xml:space="preserve">ублей, или 36,9 % к уточненной годовой росписи. На строительство </w:t>
      </w:r>
      <w:r w:rsidRPr="00145C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5CA4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и профессиональных образовательных организаций </w:t>
      </w:r>
      <w:r w:rsidR="00145CA4" w:rsidRPr="00145CA4">
        <w:rPr>
          <w:rFonts w:ascii="Times New Roman" w:hAnsi="Times New Roman" w:cs="Times New Roman"/>
          <w:sz w:val="28"/>
          <w:szCs w:val="28"/>
        </w:rPr>
        <w:t>– 165,3 млн</w:t>
      </w:r>
      <w:proofErr w:type="gramStart"/>
      <w:r w:rsidR="00145CA4" w:rsidRPr="00145C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45CA4" w:rsidRPr="00145CA4">
        <w:rPr>
          <w:rFonts w:ascii="Times New Roman" w:hAnsi="Times New Roman" w:cs="Times New Roman"/>
          <w:sz w:val="28"/>
          <w:szCs w:val="28"/>
        </w:rPr>
        <w:t xml:space="preserve">ублей или 34,1 %  </w:t>
      </w:r>
      <w:r w:rsidRPr="00145CA4">
        <w:rPr>
          <w:rFonts w:ascii="Times New Roman" w:hAnsi="Times New Roman" w:cs="Times New Roman"/>
          <w:sz w:val="28"/>
          <w:szCs w:val="28"/>
        </w:rPr>
        <w:t>к уточненному плану года</w:t>
      </w:r>
      <w:r w:rsidRPr="00145CA4">
        <w:rPr>
          <w:rFonts w:ascii="Times New Roman" w:hAnsi="Times New Roman" w:cs="Times New Roman"/>
          <w:sz w:val="26"/>
          <w:szCs w:val="26"/>
        </w:rPr>
        <w:t>.</w:t>
      </w:r>
      <w:r w:rsidR="0097173D" w:rsidRPr="00145CA4">
        <w:rPr>
          <w:rFonts w:ascii="Times New Roman" w:hAnsi="Times New Roman" w:cs="Times New Roman"/>
          <w:sz w:val="26"/>
          <w:szCs w:val="26"/>
        </w:rPr>
        <w:t xml:space="preserve"> Эти цифры говорят о том</w:t>
      </w:r>
      <w:r w:rsidR="00145CA4" w:rsidRPr="00145CA4">
        <w:rPr>
          <w:rFonts w:ascii="Times New Roman" w:hAnsi="Times New Roman" w:cs="Times New Roman"/>
          <w:sz w:val="26"/>
          <w:szCs w:val="26"/>
        </w:rPr>
        <w:t>,</w:t>
      </w:r>
      <w:r w:rsidR="0097173D" w:rsidRPr="00145CA4">
        <w:rPr>
          <w:rFonts w:ascii="Times New Roman" w:hAnsi="Times New Roman" w:cs="Times New Roman"/>
          <w:sz w:val="26"/>
          <w:szCs w:val="26"/>
        </w:rPr>
        <w:t xml:space="preserve"> что некоторые направления работы надо все же усилить.</w:t>
      </w:r>
    </w:p>
    <w:p w:rsidR="0097173D" w:rsidRPr="0097173D" w:rsidRDefault="0097173D" w:rsidP="00145CA4">
      <w:pPr>
        <w:spacing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CA4">
        <w:rPr>
          <w:rFonts w:ascii="Times New Roman" w:hAnsi="Times New Roman" w:cs="Times New Roman"/>
          <w:sz w:val="28"/>
          <w:szCs w:val="28"/>
        </w:rPr>
        <w:t xml:space="preserve">Или, например, по подпрограмме  «Развитие водохозяйственного комплекса Архангельской области» расходы составили 67,9 млн. рублей (24,3 %  от уточненного плана). </w:t>
      </w:r>
      <w:r w:rsidR="00145CA4" w:rsidRPr="00145CA4">
        <w:rPr>
          <w:rFonts w:ascii="Times New Roman" w:hAnsi="Times New Roman" w:cs="Times New Roman"/>
          <w:sz w:val="28"/>
          <w:szCs w:val="28"/>
        </w:rPr>
        <w:t xml:space="preserve">Невыполнение ее в полном </w:t>
      </w:r>
      <w:proofErr w:type="gramStart"/>
      <w:r w:rsidR="00145CA4" w:rsidRPr="00145CA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145CA4" w:rsidRPr="00145CA4">
        <w:rPr>
          <w:rFonts w:ascii="Times New Roman" w:hAnsi="Times New Roman" w:cs="Times New Roman"/>
          <w:sz w:val="28"/>
          <w:szCs w:val="28"/>
        </w:rPr>
        <w:t xml:space="preserve"> произошло п</w:t>
      </w:r>
      <w:r w:rsidRPr="00145CA4">
        <w:rPr>
          <w:rFonts w:ascii="Times New Roman" w:hAnsi="Times New Roman" w:cs="Times New Roman"/>
          <w:sz w:val="28"/>
          <w:szCs w:val="28"/>
        </w:rPr>
        <w:t>о министерству строительства и архитектуры Архангельской области</w:t>
      </w:r>
      <w:r w:rsidR="00145CA4" w:rsidRPr="00145CA4">
        <w:rPr>
          <w:rFonts w:ascii="Times New Roman" w:hAnsi="Times New Roman" w:cs="Times New Roman"/>
          <w:sz w:val="28"/>
          <w:szCs w:val="28"/>
        </w:rPr>
        <w:t>.</w:t>
      </w:r>
      <w:r w:rsidRPr="00145CA4">
        <w:rPr>
          <w:rFonts w:ascii="Times New Roman" w:hAnsi="Times New Roman" w:cs="Times New Roman"/>
          <w:sz w:val="28"/>
          <w:szCs w:val="28"/>
        </w:rPr>
        <w:t xml:space="preserve"> </w:t>
      </w:r>
      <w:r w:rsidR="00145CA4" w:rsidRPr="00145CA4">
        <w:rPr>
          <w:rFonts w:ascii="Times New Roman" w:hAnsi="Times New Roman" w:cs="Times New Roman"/>
          <w:sz w:val="28"/>
          <w:szCs w:val="28"/>
        </w:rPr>
        <w:t>Р</w:t>
      </w:r>
      <w:r w:rsidRPr="00145CA4">
        <w:rPr>
          <w:rFonts w:ascii="Times New Roman" w:hAnsi="Times New Roman" w:cs="Times New Roman"/>
          <w:sz w:val="28"/>
          <w:szCs w:val="28"/>
        </w:rPr>
        <w:t xml:space="preserve">асходы составили 41,3 млн. рублей или 16,9 % от уточненного плана, в том числе за счет средств </w:t>
      </w:r>
      <w:r w:rsidRPr="00145CA4">
        <w:rPr>
          <w:rFonts w:ascii="Times New Roman" w:hAnsi="Times New Roman" w:cs="Times New Roman"/>
          <w:i/>
          <w:sz w:val="28"/>
          <w:szCs w:val="28"/>
        </w:rPr>
        <w:t xml:space="preserve">федерального бюджета </w:t>
      </w:r>
      <w:r w:rsidRPr="00145CA4">
        <w:rPr>
          <w:rFonts w:ascii="Times New Roman" w:hAnsi="Times New Roman" w:cs="Times New Roman"/>
          <w:sz w:val="28"/>
          <w:szCs w:val="28"/>
        </w:rPr>
        <w:t>– 17,1 млн. рублей,</w:t>
      </w:r>
      <w:r w:rsidRPr="00145CA4">
        <w:rPr>
          <w:rFonts w:ascii="Times New Roman" w:hAnsi="Times New Roman" w:cs="Times New Roman"/>
          <w:i/>
          <w:sz w:val="28"/>
          <w:szCs w:val="28"/>
        </w:rPr>
        <w:t xml:space="preserve"> областного бюджета </w:t>
      </w:r>
      <w:r w:rsidRPr="00145CA4">
        <w:rPr>
          <w:rFonts w:ascii="Times New Roman" w:hAnsi="Times New Roman" w:cs="Times New Roman"/>
          <w:sz w:val="28"/>
          <w:szCs w:val="28"/>
        </w:rPr>
        <w:t>– 24,1 млн. рублей</w:t>
      </w:r>
      <w:r w:rsidR="00145CA4" w:rsidRPr="00145C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5CA4" w:rsidRPr="00145CA4">
        <w:rPr>
          <w:rFonts w:ascii="Times New Roman" w:hAnsi="Times New Roman" w:cs="Times New Roman"/>
          <w:sz w:val="28"/>
          <w:szCs w:val="28"/>
        </w:rPr>
        <w:t xml:space="preserve">Основная проблема сложилась из за реализации </w:t>
      </w:r>
      <w:r w:rsidRPr="00145CA4">
        <w:rPr>
          <w:rFonts w:ascii="Times New Roman" w:hAnsi="Times New Roman" w:cs="Times New Roman"/>
          <w:sz w:val="28"/>
          <w:szCs w:val="28"/>
        </w:rPr>
        <w:t xml:space="preserve">мероприятия «Укрепление правого берега реки Северная Двина в </w:t>
      </w:r>
      <w:proofErr w:type="spellStart"/>
      <w:r w:rsidRPr="00145CA4">
        <w:rPr>
          <w:rFonts w:ascii="Times New Roman" w:hAnsi="Times New Roman" w:cs="Times New Roman"/>
          <w:sz w:val="28"/>
          <w:szCs w:val="28"/>
        </w:rPr>
        <w:t>Соломбальском</w:t>
      </w:r>
      <w:proofErr w:type="spellEnd"/>
      <w:r w:rsidRPr="00145CA4">
        <w:rPr>
          <w:rFonts w:ascii="Times New Roman" w:hAnsi="Times New Roman" w:cs="Times New Roman"/>
          <w:sz w:val="28"/>
          <w:szCs w:val="28"/>
        </w:rPr>
        <w:t xml:space="preserve"> территориальном округе г. Архангельска на участке от улицы Маяковского до улицы </w:t>
      </w:r>
      <w:proofErr w:type="spellStart"/>
      <w:r w:rsidRPr="00145CA4">
        <w:rPr>
          <w:rFonts w:ascii="Times New Roman" w:hAnsi="Times New Roman" w:cs="Times New Roman"/>
          <w:sz w:val="28"/>
          <w:szCs w:val="28"/>
        </w:rPr>
        <w:t>Кедрова</w:t>
      </w:r>
      <w:proofErr w:type="spellEnd"/>
      <w:r w:rsidRPr="00145CA4">
        <w:rPr>
          <w:rFonts w:ascii="Times New Roman" w:hAnsi="Times New Roman" w:cs="Times New Roman"/>
          <w:sz w:val="28"/>
          <w:szCs w:val="28"/>
        </w:rPr>
        <w:t xml:space="preserve"> (I этап, 1 и 2 </w:t>
      </w:r>
      <w:proofErr w:type="spellStart"/>
      <w:r w:rsidRPr="00145CA4">
        <w:rPr>
          <w:rFonts w:ascii="Times New Roman" w:hAnsi="Times New Roman" w:cs="Times New Roman"/>
          <w:sz w:val="28"/>
          <w:szCs w:val="28"/>
        </w:rPr>
        <w:t>подэтапы</w:t>
      </w:r>
      <w:proofErr w:type="spellEnd"/>
      <w:r w:rsidRPr="00145CA4">
        <w:rPr>
          <w:rFonts w:ascii="Times New Roman" w:hAnsi="Times New Roman" w:cs="Times New Roman"/>
          <w:sz w:val="28"/>
          <w:szCs w:val="28"/>
        </w:rPr>
        <w:t xml:space="preserve">, </w:t>
      </w:r>
      <w:r w:rsidRPr="00145C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5CA4">
        <w:rPr>
          <w:rFonts w:ascii="Times New Roman" w:hAnsi="Times New Roman" w:cs="Times New Roman"/>
          <w:sz w:val="28"/>
          <w:szCs w:val="28"/>
        </w:rPr>
        <w:t xml:space="preserve"> этап)»</w:t>
      </w:r>
      <w:r w:rsidR="00145CA4" w:rsidRPr="00145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5CA4">
        <w:rPr>
          <w:rFonts w:ascii="Times New Roman" w:hAnsi="Times New Roman" w:cs="Times New Roman"/>
          <w:sz w:val="28"/>
          <w:szCs w:val="28"/>
        </w:rPr>
        <w:t xml:space="preserve"> В ноябре 2018 года для завершения работ по строительству объекта заключен государственный контракт. Низкий темп производства работ обусловлен многочисленными изменениями в проектной документации, в том числе изменение профиля дна за период с момента проектирования до производства работ (2013 – 2019 гг.), а также отсутствием оборотных средств у подрядной организации.</w:t>
      </w:r>
    </w:p>
    <w:p w:rsidR="00FA11F4" w:rsidRDefault="00145CA4" w:rsidP="00084D0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189F">
        <w:rPr>
          <w:rFonts w:ascii="Times New Roman" w:hAnsi="Times New Roman" w:cs="Times New Roman"/>
          <w:sz w:val="28"/>
          <w:szCs w:val="28"/>
        </w:rPr>
        <w:t xml:space="preserve">Несмотря на эти достаточно яркие примеры недоработок по исполнению бюджета </w:t>
      </w:r>
      <w:r w:rsidR="00FA11F4">
        <w:rPr>
          <w:rFonts w:ascii="Times New Roman" w:hAnsi="Times New Roman" w:cs="Times New Roman"/>
          <w:sz w:val="28"/>
          <w:szCs w:val="28"/>
        </w:rPr>
        <w:t xml:space="preserve">в части реализации мероприятий по госпрограммам </w:t>
      </w:r>
      <w:r w:rsidRPr="005F189F">
        <w:rPr>
          <w:rFonts w:ascii="Times New Roman" w:hAnsi="Times New Roman" w:cs="Times New Roman"/>
          <w:sz w:val="28"/>
          <w:szCs w:val="28"/>
        </w:rPr>
        <w:t xml:space="preserve">и реализации некоторых программ, необходимо отметить, что за 2019 год в целом </w:t>
      </w:r>
      <w:r w:rsidR="005F189F">
        <w:rPr>
          <w:rFonts w:ascii="Times New Roman" w:hAnsi="Times New Roman" w:cs="Times New Roman"/>
          <w:sz w:val="28"/>
          <w:szCs w:val="28"/>
        </w:rPr>
        <w:t xml:space="preserve"> программы выполнены хорошо. </w:t>
      </w:r>
    </w:p>
    <w:p w:rsidR="004308A1" w:rsidRPr="005F189F" w:rsidRDefault="00FA11F4" w:rsidP="00084D0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1F4">
        <w:rPr>
          <w:rFonts w:ascii="Times New Roman" w:hAnsi="Times New Roman" w:cs="Times New Roman"/>
          <w:b/>
          <w:sz w:val="28"/>
          <w:szCs w:val="28"/>
        </w:rPr>
        <w:t>Надо честно сказать, что ошибки есть, но не ошибается тот, кто ничего не делает, п</w:t>
      </w:r>
      <w:r w:rsidR="005F189F" w:rsidRPr="00FA11F4">
        <w:rPr>
          <w:rFonts w:ascii="Times New Roman" w:hAnsi="Times New Roman" w:cs="Times New Roman"/>
          <w:b/>
          <w:sz w:val="28"/>
          <w:szCs w:val="28"/>
        </w:rPr>
        <w:t>оэтому</w:t>
      </w:r>
      <w:r w:rsidR="005F189F">
        <w:rPr>
          <w:rFonts w:ascii="Times New Roman" w:hAnsi="Times New Roman" w:cs="Times New Roman"/>
          <w:sz w:val="28"/>
          <w:szCs w:val="28"/>
        </w:rPr>
        <w:t>:</w:t>
      </w:r>
    </w:p>
    <w:p w:rsidR="004308A1" w:rsidRPr="005F189F" w:rsidRDefault="004308A1" w:rsidP="002B6F9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189F"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B56AD4" w:rsidRPr="005F189F">
        <w:rPr>
          <w:rFonts w:ascii="Times New Roman" w:hAnsi="Times New Roman" w:cs="Times New Roman"/>
          <w:sz w:val="28"/>
          <w:szCs w:val="28"/>
        </w:rPr>
        <w:t>необходимо рекомендовать областному Собранию депутатов принять проект областного закона «Об исполнении областного бюджета за 2019 год» в двух чтениях на очередной сессии.</w:t>
      </w:r>
    </w:p>
    <w:p w:rsidR="002B6F93" w:rsidRDefault="002B6F93" w:rsidP="002B6F93">
      <w:pPr>
        <w:pStyle w:val="a3"/>
        <w:ind w:left="284" w:hanging="284"/>
        <w:rPr>
          <w:rFonts w:ascii="Times New Roman" w:hAnsi="Times New Roman" w:cs="Times New Roman"/>
        </w:rPr>
      </w:pPr>
    </w:p>
    <w:sectPr w:rsidR="002B6F93" w:rsidSect="00FA1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8546C4"/>
    <w:multiLevelType w:val="hybridMultilevel"/>
    <w:tmpl w:val="039CD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944AB0"/>
    <w:multiLevelType w:val="hybridMultilevel"/>
    <w:tmpl w:val="2A8CBDC2"/>
    <w:lvl w:ilvl="0" w:tplc="B2980A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AF73B47"/>
    <w:multiLevelType w:val="hybridMultilevel"/>
    <w:tmpl w:val="FD2AED36"/>
    <w:lvl w:ilvl="0" w:tplc="B2980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92993"/>
    <w:rsid w:val="00084D02"/>
    <w:rsid w:val="00145CA4"/>
    <w:rsid w:val="002B6F93"/>
    <w:rsid w:val="004308A1"/>
    <w:rsid w:val="0057273B"/>
    <w:rsid w:val="005F189F"/>
    <w:rsid w:val="00677C06"/>
    <w:rsid w:val="00911136"/>
    <w:rsid w:val="0097173D"/>
    <w:rsid w:val="00992993"/>
    <w:rsid w:val="00B15655"/>
    <w:rsid w:val="00B56AD4"/>
    <w:rsid w:val="00B8782D"/>
    <w:rsid w:val="00FA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36"/>
  </w:style>
  <w:style w:type="paragraph" w:styleId="1">
    <w:name w:val="heading 1"/>
    <w:basedOn w:val="a"/>
    <w:next w:val="a"/>
    <w:link w:val="10"/>
    <w:qFormat/>
    <w:rsid w:val="00084D02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84D02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084D02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084D02"/>
    <w:pPr>
      <w:keepNext/>
      <w:numPr>
        <w:ilvl w:val="3"/>
        <w:numId w:val="4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Cs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084D02"/>
    <w:pPr>
      <w:keepNext/>
      <w:numPr>
        <w:ilvl w:val="4"/>
        <w:numId w:val="4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Cs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084D02"/>
    <w:pPr>
      <w:keepNext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084D02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iCs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84D02"/>
    <w:pPr>
      <w:keepNext/>
      <w:numPr>
        <w:ilvl w:val="7"/>
        <w:numId w:val="4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/>
      <w:iCs/>
      <w:sz w:val="24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084D02"/>
    <w:pPr>
      <w:keepNext/>
      <w:numPr>
        <w:ilvl w:val="8"/>
        <w:numId w:val="4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F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4D02"/>
    <w:rPr>
      <w:rFonts w:ascii="Times New Roman" w:eastAsia="Times New Roman" w:hAnsi="Times New Roman" w:cs="Times New Roman"/>
      <w:i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84D02"/>
    <w:rPr>
      <w:rFonts w:ascii="Times New Roman" w:eastAsia="Times New Roman" w:hAnsi="Times New Roman" w:cs="Times New Roman"/>
      <w:b/>
      <w:bCs/>
      <w:i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84D0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84D02"/>
    <w:rPr>
      <w:rFonts w:ascii="Times New Roman" w:eastAsia="Times New Roman" w:hAnsi="Times New Roman" w:cs="Times New Roman"/>
      <w:b/>
      <w:iCs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084D02"/>
    <w:rPr>
      <w:rFonts w:ascii="Times New Roman" w:eastAsia="Times New Roman" w:hAnsi="Times New Roman" w:cs="Times New Roman"/>
      <w:b/>
      <w:bCs/>
      <w:iCs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084D02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84D02"/>
    <w:rPr>
      <w:rFonts w:ascii="Arial" w:eastAsia="Times New Roman" w:hAnsi="Arial" w:cs="Arial"/>
      <w:b/>
      <w:bCs/>
      <w:iCs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84D02"/>
    <w:rPr>
      <w:rFonts w:ascii="Times New Roman" w:eastAsia="Times New Roman" w:hAnsi="Times New Roman" w:cs="Times New Roman"/>
      <w:bCs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084D02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customStyle="1" w:styleId="32">
    <w:name w:val="Основной текст 32"/>
    <w:basedOn w:val="a"/>
    <w:rsid w:val="00084D0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zh-CN"/>
    </w:rPr>
  </w:style>
  <w:style w:type="paragraph" w:customStyle="1" w:styleId="ConsNormal">
    <w:name w:val="ConsNormal"/>
    <w:link w:val="ConsNormal0"/>
    <w:rsid w:val="00145CA4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ConsNormal0">
    <w:name w:val="ConsNormal Знак"/>
    <w:link w:val="ConsNormal"/>
    <w:rsid w:val="00145CA4"/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Body Text"/>
    <w:basedOn w:val="a"/>
    <w:link w:val="a5"/>
    <w:rsid w:val="00B87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B8782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rsid w:val="00B878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8782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FA11F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2</cp:revision>
  <dcterms:created xsi:type="dcterms:W3CDTF">2020-06-25T07:38:00Z</dcterms:created>
  <dcterms:modified xsi:type="dcterms:W3CDTF">2020-06-25T07:38:00Z</dcterms:modified>
</cp:coreProperties>
</file>