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82" w:rsidRPr="00C052B7" w:rsidRDefault="00A548E9" w:rsidP="00103782">
      <w:pPr>
        <w:spacing w:before="120"/>
        <w:jc w:val="right"/>
        <w:rPr>
          <w:b/>
          <w:szCs w:val="28"/>
          <w:u w:val="single"/>
        </w:rPr>
      </w:pPr>
      <w:r w:rsidRPr="00C052B7">
        <w:rPr>
          <w:b/>
          <w:szCs w:val="28"/>
          <w:u w:val="single"/>
        </w:rPr>
        <w:t xml:space="preserve">Доклад </w:t>
      </w:r>
      <w:r w:rsidR="00103782" w:rsidRPr="00C052B7">
        <w:rPr>
          <w:b/>
          <w:szCs w:val="28"/>
          <w:u w:val="single"/>
        </w:rPr>
        <w:t xml:space="preserve">А.В. Дятлова </w:t>
      </w:r>
      <w:r w:rsidRPr="00C052B7">
        <w:rPr>
          <w:b/>
          <w:szCs w:val="28"/>
          <w:u w:val="single"/>
        </w:rPr>
        <w:t>на депутатские слушания</w:t>
      </w:r>
      <w:r w:rsidR="00103782" w:rsidRPr="00C052B7">
        <w:rPr>
          <w:b/>
          <w:szCs w:val="28"/>
          <w:u w:val="single"/>
        </w:rPr>
        <w:t xml:space="preserve"> 2</w:t>
      </w:r>
      <w:r w:rsidR="00C14F26" w:rsidRPr="00C052B7">
        <w:rPr>
          <w:b/>
          <w:szCs w:val="28"/>
          <w:u w:val="single"/>
        </w:rPr>
        <w:t>2</w:t>
      </w:r>
      <w:r w:rsidR="00103782" w:rsidRPr="00C052B7">
        <w:rPr>
          <w:b/>
          <w:szCs w:val="28"/>
          <w:u w:val="single"/>
        </w:rPr>
        <w:t xml:space="preserve"> июня 20</w:t>
      </w:r>
      <w:r w:rsidR="00C14F26" w:rsidRPr="00C052B7">
        <w:rPr>
          <w:b/>
          <w:szCs w:val="28"/>
          <w:u w:val="single"/>
        </w:rPr>
        <w:t>20</w:t>
      </w:r>
      <w:r w:rsidR="00103782" w:rsidRPr="00C052B7">
        <w:rPr>
          <w:b/>
          <w:szCs w:val="28"/>
          <w:u w:val="single"/>
        </w:rPr>
        <w:t xml:space="preserve"> г. «О проекте областного закона «Об исполнении областного бюджета за 201</w:t>
      </w:r>
      <w:r w:rsidR="00C14F26" w:rsidRPr="00C052B7">
        <w:rPr>
          <w:b/>
          <w:szCs w:val="28"/>
          <w:u w:val="single"/>
        </w:rPr>
        <w:t>9</w:t>
      </w:r>
      <w:r w:rsidR="00103782" w:rsidRPr="00C052B7">
        <w:rPr>
          <w:b/>
          <w:szCs w:val="28"/>
          <w:u w:val="single"/>
        </w:rPr>
        <w:t xml:space="preserve"> год»</w:t>
      </w:r>
    </w:p>
    <w:p w:rsidR="00A548E9" w:rsidRPr="00C052B7" w:rsidRDefault="00A548E9" w:rsidP="00A548E9">
      <w:pPr>
        <w:jc w:val="right"/>
        <w:rPr>
          <w:b/>
          <w:color w:val="000000"/>
          <w:szCs w:val="28"/>
          <w:u w:val="single"/>
        </w:rPr>
      </w:pPr>
    </w:p>
    <w:p w:rsidR="00A548E9" w:rsidRPr="00C052B7" w:rsidRDefault="00A548E9" w:rsidP="00103782">
      <w:pPr>
        <w:ind w:firstLine="708"/>
        <w:jc w:val="both"/>
        <w:rPr>
          <w:b/>
          <w:color w:val="000000"/>
          <w:spacing w:val="-8"/>
          <w:szCs w:val="28"/>
        </w:rPr>
      </w:pPr>
      <w:r w:rsidRPr="00C052B7">
        <w:rPr>
          <w:b/>
          <w:color w:val="000000"/>
          <w:szCs w:val="28"/>
        </w:rPr>
        <w:t xml:space="preserve">Рассмотрев </w:t>
      </w:r>
      <w:r w:rsidRPr="00C052B7">
        <w:rPr>
          <w:b/>
          <w:color w:val="000000"/>
          <w:spacing w:val="-6"/>
          <w:szCs w:val="28"/>
        </w:rPr>
        <w:t>реализацию в 201</w:t>
      </w:r>
      <w:r w:rsidR="00C14F26" w:rsidRPr="00C052B7">
        <w:rPr>
          <w:b/>
          <w:color w:val="000000"/>
          <w:spacing w:val="-6"/>
          <w:szCs w:val="28"/>
        </w:rPr>
        <w:t>9</w:t>
      </w:r>
      <w:r w:rsidRPr="00C052B7">
        <w:rPr>
          <w:b/>
          <w:color w:val="000000"/>
          <w:spacing w:val="-6"/>
          <w:szCs w:val="28"/>
        </w:rPr>
        <w:t xml:space="preserve"> году государственной программы</w:t>
      </w:r>
      <w:r w:rsidRPr="00C052B7">
        <w:rPr>
          <w:b/>
          <w:color w:val="000000"/>
          <w:szCs w:val="28"/>
        </w:rPr>
        <w:t xml:space="preserve"> Архангельской области «Охрана окружающей среды, воспроизводство </w:t>
      </w:r>
      <w:r w:rsidRPr="00C052B7">
        <w:rPr>
          <w:b/>
          <w:color w:val="000000"/>
          <w:spacing w:val="-8"/>
          <w:szCs w:val="28"/>
        </w:rPr>
        <w:t>и использование природных ресурсов Архангел</w:t>
      </w:r>
      <w:r w:rsidR="00C14F26" w:rsidRPr="00C052B7">
        <w:rPr>
          <w:b/>
          <w:color w:val="000000"/>
          <w:spacing w:val="-8"/>
          <w:szCs w:val="28"/>
        </w:rPr>
        <w:t>ьской области</w:t>
      </w:r>
      <w:r w:rsidRPr="00C052B7">
        <w:rPr>
          <w:b/>
          <w:color w:val="000000"/>
          <w:spacing w:val="-8"/>
          <w:szCs w:val="28"/>
        </w:rPr>
        <w:t>» отмечу следующее:</w:t>
      </w:r>
    </w:p>
    <w:p w:rsidR="006D6B28" w:rsidRPr="0062559C" w:rsidRDefault="006D6B28" w:rsidP="006D6B28">
      <w:pPr>
        <w:tabs>
          <w:tab w:val="left" w:pos="709"/>
        </w:tabs>
        <w:ind w:firstLine="709"/>
        <w:jc w:val="both"/>
        <w:rPr>
          <w:color w:val="000000"/>
          <w:szCs w:val="28"/>
        </w:rPr>
      </w:pPr>
      <w:r w:rsidRPr="00C052B7">
        <w:rPr>
          <w:color w:val="000000"/>
          <w:szCs w:val="28"/>
        </w:rPr>
        <w:t xml:space="preserve">Ответственный исполнитель госпрограммы - министерство природных ресурсов и лесопромышленного комплекса </w:t>
      </w:r>
      <w:r w:rsidRPr="0062559C">
        <w:rPr>
          <w:color w:val="000000"/>
          <w:szCs w:val="28"/>
        </w:rPr>
        <w:t>Архангельской области</w:t>
      </w:r>
      <w:r w:rsidR="00C052B7" w:rsidRPr="0062559C">
        <w:rPr>
          <w:color w:val="000000"/>
          <w:szCs w:val="28"/>
        </w:rPr>
        <w:t>.</w:t>
      </w:r>
    </w:p>
    <w:p w:rsidR="003764B6" w:rsidRPr="0062559C" w:rsidRDefault="006D6B28" w:rsidP="00C14F26">
      <w:pPr>
        <w:pStyle w:val="a4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2559C">
        <w:rPr>
          <w:rFonts w:ascii="Times New Roman" w:hAnsi="Times New Roman" w:cs="Times New Roman"/>
          <w:color w:val="000000"/>
          <w:szCs w:val="28"/>
        </w:rPr>
        <w:t xml:space="preserve">Эффективность реализации государственной программы </w:t>
      </w:r>
      <w:r w:rsidR="00C14F26" w:rsidRPr="0062559C">
        <w:rPr>
          <w:rFonts w:ascii="Times New Roman" w:hAnsi="Times New Roman" w:cs="Times New Roman"/>
          <w:b/>
          <w:color w:val="000000"/>
          <w:szCs w:val="28"/>
        </w:rPr>
        <w:t>средняя</w:t>
      </w:r>
      <w:r w:rsidR="00C14F26" w:rsidRPr="0062559C">
        <w:rPr>
          <w:rFonts w:ascii="Times New Roman" w:hAnsi="Times New Roman" w:cs="Times New Roman"/>
          <w:color w:val="000000"/>
          <w:szCs w:val="28"/>
        </w:rPr>
        <w:t xml:space="preserve"> составила </w:t>
      </w:r>
      <w:r w:rsidR="00C14F26" w:rsidRPr="0062559C">
        <w:rPr>
          <w:rFonts w:ascii="Times New Roman" w:hAnsi="Times New Roman" w:cs="Times New Roman"/>
          <w:color w:val="000000"/>
          <w:szCs w:val="28"/>
        </w:rPr>
        <w:br/>
        <w:t>84,4</w:t>
      </w:r>
      <w:r w:rsidR="0062559C" w:rsidRPr="0062559C">
        <w:rPr>
          <w:rFonts w:ascii="Times New Roman" w:hAnsi="Times New Roman" w:cs="Times New Roman"/>
          <w:color w:val="000000"/>
          <w:szCs w:val="28"/>
        </w:rPr>
        <w:t xml:space="preserve"> балла (для сравнения в 2018 составила </w:t>
      </w:r>
      <w:r w:rsidR="002D2830" w:rsidRPr="0062559C">
        <w:rPr>
          <w:rFonts w:ascii="Times New Roman" w:hAnsi="Times New Roman" w:cs="Times New Roman"/>
          <w:color w:val="000000"/>
          <w:szCs w:val="28"/>
        </w:rPr>
        <w:t>52,7 балла</w:t>
      </w:r>
      <w:r w:rsidR="0062559C" w:rsidRPr="0062559C">
        <w:rPr>
          <w:rFonts w:ascii="Times New Roman" w:hAnsi="Times New Roman" w:cs="Times New Roman"/>
          <w:color w:val="000000"/>
          <w:szCs w:val="28"/>
        </w:rPr>
        <w:t>).</w:t>
      </w:r>
    </w:p>
    <w:p w:rsidR="0062559C" w:rsidRPr="0062559C" w:rsidRDefault="0062559C" w:rsidP="00C14F26">
      <w:pPr>
        <w:pStyle w:val="a4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Cs w:val="28"/>
        </w:rPr>
        <w:t>Данная эффективность</w:t>
      </w:r>
      <w:r w:rsidR="006D6B28" w:rsidRPr="0062559C">
        <w:rPr>
          <w:rFonts w:ascii="Times New Roman" w:hAnsi="Times New Roman" w:cs="Times New Roman"/>
          <w:color w:val="000000"/>
          <w:szCs w:val="28"/>
        </w:rPr>
        <w:t xml:space="preserve"> сложилось в результате </w:t>
      </w:r>
      <w:r w:rsidR="00C14F26" w:rsidRPr="0062559C">
        <w:rPr>
          <w:rFonts w:ascii="Times New Roman" w:hAnsi="Times New Roman" w:cs="Times New Roman"/>
          <w:szCs w:val="28"/>
        </w:rPr>
        <w:t>недобросовестност</w:t>
      </w:r>
      <w:r w:rsidR="00C052B7" w:rsidRPr="0062559C">
        <w:rPr>
          <w:rFonts w:ascii="Times New Roman" w:hAnsi="Times New Roman" w:cs="Times New Roman"/>
          <w:szCs w:val="28"/>
        </w:rPr>
        <w:t>и</w:t>
      </w:r>
      <w:r w:rsidR="00C14F26" w:rsidRPr="0062559C">
        <w:rPr>
          <w:rFonts w:ascii="Times New Roman" w:hAnsi="Times New Roman" w:cs="Times New Roman"/>
          <w:szCs w:val="28"/>
        </w:rPr>
        <w:t xml:space="preserve"> поставщиков (не выполнены работы по разработке проектно-сметной документации</w:t>
      </w:r>
      <w:r w:rsidR="00C14F26" w:rsidRPr="00C052B7">
        <w:rPr>
          <w:rFonts w:ascii="Times New Roman" w:hAnsi="Times New Roman" w:cs="Times New Roman"/>
          <w:szCs w:val="28"/>
        </w:rPr>
        <w:t xml:space="preserve"> «Ликвидации загрязнения земель </w:t>
      </w:r>
      <w:proofErr w:type="spellStart"/>
      <w:r w:rsidR="00C14F26" w:rsidRPr="00C052B7">
        <w:rPr>
          <w:rFonts w:ascii="Times New Roman" w:hAnsi="Times New Roman" w:cs="Times New Roman"/>
          <w:szCs w:val="28"/>
        </w:rPr>
        <w:t>водоохранной</w:t>
      </w:r>
      <w:proofErr w:type="spellEnd"/>
      <w:r w:rsidR="00C14F26" w:rsidRPr="00C052B7">
        <w:rPr>
          <w:rFonts w:ascii="Times New Roman" w:hAnsi="Times New Roman" w:cs="Times New Roman"/>
          <w:szCs w:val="28"/>
        </w:rPr>
        <w:t xml:space="preserve"> зоны реки Северная Двина </w:t>
      </w:r>
      <w:r w:rsidR="00C14F26" w:rsidRPr="00C052B7">
        <w:rPr>
          <w:rFonts w:ascii="Times New Roman" w:hAnsi="Times New Roman" w:cs="Times New Roman"/>
          <w:szCs w:val="28"/>
        </w:rPr>
        <w:br/>
        <w:t>в районе населенного пункта Красное Приморского района Архангельской области» и работы по переизданию Красной книги Архангельской области, а также форс-мажорных обстоятельств.</w:t>
      </w:r>
      <w:proofErr w:type="gramEnd"/>
      <w:r w:rsidR="00C14F26" w:rsidRPr="00C052B7">
        <w:rPr>
          <w:rFonts w:ascii="Times New Roman" w:hAnsi="Times New Roman" w:cs="Times New Roman"/>
          <w:szCs w:val="28"/>
        </w:rPr>
        <w:t xml:space="preserve"> Из-за изменения глубины дна реки потребовалось корректировк</w:t>
      </w:r>
      <w:r w:rsidR="0040416C">
        <w:rPr>
          <w:rFonts w:ascii="Times New Roman" w:hAnsi="Times New Roman" w:cs="Times New Roman"/>
          <w:szCs w:val="28"/>
        </w:rPr>
        <w:t>а</w:t>
      </w:r>
      <w:r w:rsidR="00C14F26" w:rsidRPr="00C052B7">
        <w:rPr>
          <w:rFonts w:ascii="Times New Roman" w:hAnsi="Times New Roman" w:cs="Times New Roman"/>
          <w:szCs w:val="28"/>
        </w:rPr>
        <w:t xml:space="preserve"> проектной документации</w:t>
      </w:r>
      <w:r w:rsidR="0040416C">
        <w:rPr>
          <w:rFonts w:ascii="Times New Roman" w:hAnsi="Times New Roman" w:cs="Times New Roman"/>
          <w:szCs w:val="28"/>
        </w:rPr>
        <w:t>,</w:t>
      </w:r>
      <w:r w:rsidR="00C14F26" w:rsidRPr="00C052B7">
        <w:rPr>
          <w:rFonts w:ascii="Times New Roman" w:hAnsi="Times New Roman" w:cs="Times New Roman"/>
          <w:szCs w:val="28"/>
        </w:rPr>
        <w:t xml:space="preserve">  не удало</w:t>
      </w:r>
      <w:r w:rsidR="0040416C">
        <w:rPr>
          <w:rFonts w:ascii="Times New Roman" w:hAnsi="Times New Roman" w:cs="Times New Roman"/>
          <w:szCs w:val="28"/>
        </w:rPr>
        <w:t xml:space="preserve">сь </w:t>
      </w:r>
      <w:r w:rsidR="00C14F26" w:rsidRPr="00C052B7">
        <w:rPr>
          <w:rFonts w:ascii="Times New Roman" w:hAnsi="Times New Roman" w:cs="Times New Roman"/>
          <w:szCs w:val="28"/>
        </w:rPr>
        <w:t xml:space="preserve">в полном объеме выполнить работы по объекту «Укрепление правого берега реки Северная Двина в </w:t>
      </w:r>
      <w:proofErr w:type="spellStart"/>
      <w:r w:rsidR="00C14F26" w:rsidRPr="0062559C">
        <w:rPr>
          <w:rFonts w:ascii="Times New Roman" w:hAnsi="Times New Roman" w:cs="Times New Roman"/>
          <w:szCs w:val="28"/>
        </w:rPr>
        <w:t>Соломбальском</w:t>
      </w:r>
      <w:proofErr w:type="spellEnd"/>
      <w:r w:rsidR="00C14F26" w:rsidRPr="0062559C">
        <w:rPr>
          <w:rFonts w:ascii="Times New Roman" w:hAnsi="Times New Roman" w:cs="Times New Roman"/>
          <w:szCs w:val="28"/>
        </w:rPr>
        <w:t xml:space="preserve"> территориальном округе </w:t>
      </w:r>
      <w:proofErr w:type="gramStart"/>
      <w:r w:rsidR="00C14F26" w:rsidRPr="0062559C">
        <w:rPr>
          <w:rFonts w:ascii="Times New Roman" w:hAnsi="Times New Roman" w:cs="Times New Roman"/>
          <w:szCs w:val="28"/>
        </w:rPr>
        <w:t>г</w:t>
      </w:r>
      <w:proofErr w:type="gramEnd"/>
      <w:r w:rsidR="00C14F26" w:rsidRPr="0062559C">
        <w:rPr>
          <w:rFonts w:ascii="Times New Roman" w:hAnsi="Times New Roman" w:cs="Times New Roman"/>
          <w:szCs w:val="28"/>
        </w:rPr>
        <w:t xml:space="preserve">. Архангельска на участке от ул. Маяковского до ул. </w:t>
      </w:r>
      <w:proofErr w:type="spellStart"/>
      <w:r w:rsidR="00C14F26" w:rsidRPr="0062559C">
        <w:rPr>
          <w:rFonts w:ascii="Times New Roman" w:hAnsi="Times New Roman" w:cs="Times New Roman"/>
          <w:szCs w:val="28"/>
        </w:rPr>
        <w:t>Кедрова</w:t>
      </w:r>
      <w:proofErr w:type="spellEnd"/>
      <w:r w:rsidR="00C14F26" w:rsidRPr="0062559C">
        <w:rPr>
          <w:rFonts w:ascii="Times New Roman" w:hAnsi="Times New Roman" w:cs="Times New Roman"/>
          <w:szCs w:val="28"/>
        </w:rPr>
        <w:t xml:space="preserve">».  </w:t>
      </w:r>
      <w:r w:rsidRPr="0062559C">
        <w:rPr>
          <w:rFonts w:ascii="Times New Roman" w:hAnsi="Times New Roman" w:cs="Times New Roman"/>
          <w:szCs w:val="28"/>
        </w:rPr>
        <w:t xml:space="preserve">В 2018 году данные работы </w:t>
      </w:r>
      <w:r w:rsidRPr="0040416C">
        <w:rPr>
          <w:rFonts w:ascii="Times New Roman" w:hAnsi="Times New Roman" w:cs="Times New Roman"/>
          <w:szCs w:val="28"/>
          <w:u w:val="single"/>
        </w:rPr>
        <w:t xml:space="preserve">также </w:t>
      </w:r>
      <w:proofErr w:type="gramStart"/>
      <w:r w:rsidRPr="0040416C">
        <w:rPr>
          <w:rFonts w:ascii="Times New Roman" w:hAnsi="Times New Roman" w:cs="Times New Roman"/>
          <w:szCs w:val="28"/>
          <w:u w:val="single"/>
        </w:rPr>
        <w:t>были не выполнены в полном объеме</w:t>
      </w:r>
      <w:r w:rsidRPr="0062559C">
        <w:rPr>
          <w:rFonts w:ascii="Times New Roman" w:hAnsi="Times New Roman" w:cs="Times New Roman"/>
          <w:szCs w:val="28"/>
        </w:rPr>
        <w:t xml:space="preserve"> </w:t>
      </w:r>
      <w:r w:rsidRPr="0062559C">
        <w:rPr>
          <w:rFonts w:ascii="Times New Roman" w:hAnsi="Times New Roman" w:cs="Times New Roman"/>
          <w:color w:val="000000"/>
          <w:szCs w:val="28"/>
        </w:rPr>
        <w:t>по причине расторжения государственного контракта с подрядной организацией</w:t>
      </w:r>
      <w:r w:rsidR="00246EC2">
        <w:rPr>
          <w:rFonts w:ascii="Times New Roman" w:hAnsi="Times New Roman" w:cs="Times New Roman"/>
          <w:color w:val="000000"/>
          <w:szCs w:val="28"/>
        </w:rPr>
        <w:t xml:space="preserve"> и это повлияло</w:t>
      </w:r>
      <w:proofErr w:type="gramEnd"/>
      <w:r w:rsidR="00246EC2">
        <w:rPr>
          <w:rFonts w:ascii="Times New Roman" w:hAnsi="Times New Roman" w:cs="Times New Roman"/>
          <w:color w:val="000000"/>
          <w:szCs w:val="28"/>
        </w:rPr>
        <w:t xml:space="preserve"> на низкую оценку эффективности реализации программы</w:t>
      </w:r>
      <w:r>
        <w:rPr>
          <w:rFonts w:ascii="Times New Roman" w:hAnsi="Times New Roman" w:cs="Times New Roman"/>
          <w:color w:val="000000"/>
          <w:szCs w:val="28"/>
        </w:rPr>
        <w:t>.</w:t>
      </w:r>
    </w:p>
    <w:p w:rsidR="00C14F26" w:rsidRPr="0062559C" w:rsidRDefault="00C14F26" w:rsidP="00C14F26">
      <w:pPr>
        <w:pStyle w:val="a4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Cs w:val="28"/>
        </w:rPr>
      </w:pPr>
      <w:r w:rsidRPr="0062559C">
        <w:rPr>
          <w:rFonts w:ascii="Times New Roman" w:hAnsi="Times New Roman" w:cs="Times New Roman"/>
          <w:szCs w:val="28"/>
        </w:rPr>
        <w:t>Из-за обильны</w:t>
      </w:r>
      <w:r w:rsidR="0040416C">
        <w:rPr>
          <w:rFonts w:ascii="Times New Roman" w:hAnsi="Times New Roman" w:cs="Times New Roman"/>
          <w:szCs w:val="28"/>
        </w:rPr>
        <w:t>х</w:t>
      </w:r>
      <w:r w:rsidRPr="0062559C">
        <w:rPr>
          <w:rFonts w:ascii="Times New Roman" w:hAnsi="Times New Roman" w:cs="Times New Roman"/>
          <w:szCs w:val="28"/>
        </w:rPr>
        <w:t xml:space="preserve"> дожд</w:t>
      </w:r>
      <w:r w:rsidR="0040416C">
        <w:rPr>
          <w:rFonts w:ascii="Times New Roman" w:hAnsi="Times New Roman" w:cs="Times New Roman"/>
          <w:szCs w:val="28"/>
        </w:rPr>
        <w:t>ей</w:t>
      </w:r>
      <w:r w:rsidRPr="0062559C">
        <w:rPr>
          <w:rFonts w:ascii="Times New Roman" w:hAnsi="Times New Roman" w:cs="Times New Roman"/>
          <w:szCs w:val="28"/>
        </w:rPr>
        <w:t xml:space="preserve"> уровень воды в р. Вага значительно превысил  норму, что препятствовало</w:t>
      </w:r>
      <w:r w:rsidRPr="00C052B7">
        <w:rPr>
          <w:rFonts w:ascii="Times New Roman" w:hAnsi="Times New Roman" w:cs="Times New Roman"/>
          <w:szCs w:val="28"/>
        </w:rPr>
        <w:t xml:space="preserve"> выполнению работ по принятой в проектной документации технологии на ликвидацию </w:t>
      </w:r>
      <w:r w:rsidRPr="0062559C">
        <w:rPr>
          <w:rFonts w:ascii="Times New Roman" w:hAnsi="Times New Roman" w:cs="Times New Roman"/>
          <w:szCs w:val="28"/>
        </w:rPr>
        <w:t>гидротехнического сооружения - плотины на р. Вага в Вельском муниципальном районе, завершение работ планируется в 2020 году.</w:t>
      </w:r>
      <w:r w:rsidR="0062559C" w:rsidRPr="0062559C">
        <w:rPr>
          <w:rFonts w:ascii="Times New Roman" w:hAnsi="Times New Roman" w:cs="Times New Roman"/>
          <w:szCs w:val="28"/>
        </w:rPr>
        <w:t xml:space="preserve"> К слову говоря, и в 2018 году эти работы также фигурировали в </w:t>
      </w:r>
      <w:r w:rsidR="0062559C" w:rsidRPr="0062559C">
        <w:rPr>
          <w:rFonts w:ascii="Times New Roman" w:hAnsi="Times New Roman" w:cs="Times New Roman"/>
          <w:color w:val="000000"/>
          <w:szCs w:val="28"/>
        </w:rPr>
        <w:t>ряде других невыполненных.</w:t>
      </w:r>
    </w:p>
    <w:p w:rsidR="00251308" w:rsidRDefault="00A548E9" w:rsidP="00103782">
      <w:pPr>
        <w:ind w:firstLine="708"/>
        <w:jc w:val="both"/>
        <w:rPr>
          <w:b/>
          <w:color w:val="000000"/>
          <w:spacing w:val="-8"/>
          <w:szCs w:val="28"/>
        </w:rPr>
      </w:pPr>
      <w:r w:rsidRPr="00C052B7">
        <w:rPr>
          <w:b/>
          <w:color w:val="000000"/>
          <w:szCs w:val="28"/>
        </w:rPr>
        <w:t xml:space="preserve">Рассмотрев </w:t>
      </w:r>
      <w:r w:rsidRPr="00C052B7">
        <w:rPr>
          <w:b/>
          <w:color w:val="000000"/>
          <w:spacing w:val="-6"/>
          <w:szCs w:val="28"/>
        </w:rPr>
        <w:t>реализацию в 201</w:t>
      </w:r>
      <w:r w:rsidR="00C14F26" w:rsidRPr="00C052B7">
        <w:rPr>
          <w:b/>
          <w:color w:val="000000"/>
          <w:spacing w:val="-6"/>
          <w:szCs w:val="28"/>
        </w:rPr>
        <w:t>9</w:t>
      </w:r>
      <w:r w:rsidRPr="00C052B7">
        <w:rPr>
          <w:b/>
          <w:color w:val="000000"/>
          <w:spacing w:val="-6"/>
          <w:szCs w:val="28"/>
        </w:rPr>
        <w:t xml:space="preserve"> году государственной программы</w:t>
      </w:r>
      <w:r w:rsidRPr="00C052B7">
        <w:rPr>
          <w:b/>
          <w:color w:val="000000"/>
          <w:szCs w:val="28"/>
        </w:rPr>
        <w:t xml:space="preserve"> Архангельской области</w:t>
      </w:r>
      <w:r w:rsidRPr="00C052B7">
        <w:rPr>
          <w:spacing w:val="-8"/>
          <w:szCs w:val="28"/>
        </w:rPr>
        <w:t xml:space="preserve"> </w:t>
      </w:r>
      <w:r w:rsidRPr="00C052B7">
        <w:rPr>
          <w:b/>
          <w:spacing w:val="-8"/>
          <w:szCs w:val="28"/>
        </w:rPr>
        <w:t>«Развитие лесного комплекса</w:t>
      </w:r>
      <w:r w:rsidRPr="00C052B7">
        <w:rPr>
          <w:b/>
          <w:spacing w:val="-4"/>
          <w:szCs w:val="28"/>
        </w:rPr>
        <w:t xml:space="preserve"> Архангельской области</w:t>
      </w:r>
      <w:r w:rsidR="00C14F26" w:rsidRPr="00C052B7">
        <w:rPr>
          <w:b/>
          <w:spacing w:val="-4"/>
          <w:szCs w:val="28"/>
        </w:rPr>
        <w:t xml:space="preserve"> </w:t>
      </w:r>
      <w:r w:rsidRPr="00C052B7">
        <w:rPr>
          <w:b/>
          <w:color w:val="000000"/>
          <w:spacing w:val="-8"/>
          <w:szCs w:val="28"/>
        </w:rPr>
        <w:t>отмечу следующее:</w:t>
      </w:r>
    </w:p>
    <w:p w:rsidR="00C052B7" w:rsidRPr="00C052B7" w:rsidRDefault="00C052B7" w:rsidP="00C052B7">
      <w:pPr>
        <w:tabs>
          <w:tab w:val="left" w:pos="709"/>
        </w:tabs>
        <w:ind w:firstLine="709"/>
        <w:jc w:val="both"/>
        <w:rPr>
          <w:color w:val="000000"/>
          <w:szCs w:val="28"/>
        </w:rPr>
      </w:pPr>
      <w:r w:rsidRPr="00C052B7">
        <w:rPr>
          <w:color w:val="000000"/>
          <w:szCs w:val="28"/>
        </w:rPr>
        <w:t>Ответственный исполнитель госпрограммы - министерство природных ресурсов и лесопромышленного комплекса Архангельской области</w:t>
      </w:r>
      <w:r>
        <w:rPr>
          <w:color w:val="000000"/>
          <w:szCs w:val="28"/>
        </w:rPr>
        <w:t>.</w:t>
      </w:r>
    </w:p>
    <w:p w:rsidR="00D16F8A" w:rsidRPr="00C052B7" w:rsidRDefault="004D7869" w:rsidP="004D7869">
      <w:pPr>
        <w:tabs>
          <w:tab w:val="left" w:pos="709"/>
        </w:tabs>
        <w:jc w:val="both"/>
        <w:rPr>
          <w:color w:val="000000"/>
          <w:szCs w:val="28"/>
        </w:rPr>
      </w:pPr>
      <w:r w:rsidRPr="00C052B7">
        <w:rPr>
          <w:szCs w:val="28"/>
        </w:rPr>
        <w:tab/>
      </w:r>
      <w:r w:rsidR="00A548E9" w:rsidRPr="00C052B7">
        <w:rPr>
          <w:color w:val="000000"/>
          <w:szCs w:val="28"/>
        </w:rPr>
        <w:t>Эффективность реализ</w:t>
      </w:r>
      <w:r w:rsidR="00103782" w:rsidRPr="00C052B7">
        <w:rPr>
          <w:color w:val="000000"/>
          <w:szCs w:val="28"/>
        </w:rPr>
        <w:t xml:space="preserve">ации государственной программы </w:t>
      </w:r>
      <w:r w:rsidR="00A548E9" w:rsidRPr="00C052B7">
        <w:rPr>
          <w:color w:val="000000"/>
          <w:szCs w:val="28"/>
        </w:rPr>
        <w:t>в 201</w:t>
      </w:r>
      <w:r w:rsidR="00C14F26" w:rsidRPr="00C052B7">
        <w:rPr>
          <w:color w:val="000000"/>
          <w:szCs w:val="28"/>
        </w:rPr>
        <w:t>9</w:t>
      </w:r>
      <w:r w:rsidR="00A548E9" w:rsidRPr="00C052B7">
        <w:rPr>
          <w:color w:val="000000"/>
          <w:szCs w:val="28"/>
        </w:rPr>
        <w:t xml:space="preserve"> году</w:t>
      </w:r>
      <w:r w:rsidR="00C14F26" w:rsidRPr="00C052B7">
        <w:rPr>
          <w:color w:val="000000"/>
          <w:szCs w:val="28"/>
        </w:rPr>
        <w:t xml:space="preserve"> </w:t>
      </w:r>
      <w:r w:rsidR="00C14F26" w:rsidRPr="00C052B7">
        <w:rPr>
          <w:b/>
          <w:color w:val="000000"/>
          <w:szCs w:val="28"/>
        </w:rPr>
        <w:t>высокая</w:t>
      </w:r>
      <w:r w:rsidR="00703EF0" w:rsidRPr="00C052B7">
        <w:rPr>
          <w:color w:val="000000"/>
          <w:szCs w:val="28"/>
        </w:rPr>
        <w:t xml:space="preserve"> </w:t>
      </w:r>
      <w:r w:rsidR="00C14F26" w:rsidRPr="00C052B7">
        <w:rPr>
          <w:color w:val="000000"/>
          <w:szCs w:val="28"/>
        </w:rPr>
        <w:t xml:space="preserve">и </w:t>
      </w:r>
      <w:r w:rsidRPr="00C052B7">
        <w:rPr>
          <w:color w:val="000000"/>
          <w:szCs w:val="28"/>
        </w:rPr>
        <w:t xml:space="preserve">составила </w:t>
      </w:r>
      <w:r w:rsidR="00C14F26" w:rsidRPr="00C052B7">
        <w:rPr>
          <w:color w:val="000000"/>
          <w:szCs w:val="28"/>
        </w:rPr>
        <w:t>90,6</w:t>
      </w:r>
      <w:r w:rsidRPr="00C052B7">
        <w:rPr>
          <w:color w:val="000000"/>
          <w:szCs w:val="28"/>
        </w:rPr>
        <w:t xml:space="preserve"> баллов</w:t>
      </w:r>
      <w:r w:rsidR="003764B6">
        <w:rPr>
          <w:color w:val="000000"/>
          <w:szCs w:val="28"/>
        </w:rPr>
        <w:t xml:space="preserve"> (в прошлом году эффективность была средней</w:t>
      </w:r>
      <w:r w:rsidR="0062559C">
        <w:rPr>
          <w:color w:val="000000"/>
          <w:szCs w:val="28"/>
        </w:rPr>
        <w:t xml:space="preserve">, количество баллов </w:t>
      </w:r>
      <w:r w:rsidR="0062559C">
        <w:rPr>
          <w:color w:val="000000"/>
          <w:sz w:val="27"/>
          <w:szCs w:val="27"/>
        </w:rPr>
        <w:t>89</w:t>
      </w:r>
      <w:r w:rsidR="003764B6">
        <w:rPr>
          <w:color w:val="000000"/>
          <w:szCs w:val="28"/>
        </w:rPr>
        <w:t>)</w:t>
      </w:r>
      <w:r w:rsidR="00C14F26" w:rsidRPr="00C052B7">
        <w:rPr>
          <w:color w:val="000000"/>
          <w:szCs w:val="28"/>
        </w:rPr>
        <w:t>.</w:t>
      </w:r>
      <w:r w:rsidRPr="00C052B7">
        <w:rPr>
          <w:color w:val="000000"/>
          <w:szCs w:val="28"/>
        </w:rPr>
        <w:t xml:space="preserve"> </w:t>
      </w:r>
    </w:p>
    <w:p w:rsidR="00C052B7" w:rsidRPr="00C052B7" w:rsidRDefault="00C052B7" w:rsidP="00C052B7">
      <w:pPr>
        <w:shd w:val="clear" w:color="auto" w:fill="FFFFFF" w:themeFill="background1"/>
        <w:autoSpaceDE w:val="0"/>
        <w:autoSpaceDN w:val="0"/>
        <w:ind w:firstLine="709"/>
        <w:jc w:val="both"/>
        <w:rPr>
          <w:color w:val="000000"/>
          <w:szCs w:val="28"/>
        </w:rPr>
      </w:pPr>
      <w:r w:rsidRPr="00C052B7">
        <w:rPr>
          <w:color w:val="000000"/>
          <w:szCs w:val="28"/>
        </w:rPr>
        <w:t>В отчетный период не полностью выполнены два мероприятия, а именно:</w:t>
      </w:r>
    </w:p>
    <w:p w:rsidR="00C052B7" w:rsidRPr="00C052B7" w:rsidRDefault="00C052B7" w:rsidP="00C052B7">
      <w:pPr>
        <w:shd w:val="clear" w:color="auto" w:fill="FFFFFF" w:themeFill="background1"/>
        <w:autoSpaceDE w:val="0"/>
        <w:autoSpaceDN w:val="0"/>
        <w:ind w:firstLine="709"/>
        <w:jc w:val="both"/>
        <w:rPr>
          <w:color w:val="000000"/>
          <w:szCs w:val="28"/>
        </w:rPr>
      </w:pPr>
      <w:r w:rsidRPr="00C052B7">
        <w:rPr>
          <w:color w:val="000000"/>
          <w:szCs w:val="28"/>
        </w:rPr>
        <w:t>«Проведение профилактики возникновения, локализация и ликвидация очагов вредных организмов»;</w:t>
      </w:r>
    </w:p>
    <w:p w:rsidR="00C052B7" w:rsidRPr="00C052B7" w:rsidRDefault="00C052B7" w:rsidP="00C052B7">
      <w:pPr>
        <w:shd w:val="clear" w:color="auto" w:fill="FFFFFF" w:themeFill="background1"/>
        <w:autoSpaceDE w:val="0"/>
        <w:autoSpaceDN w:val="0"/>
        <w:ind w:firstLine="709"/>
        <w:jc w:val="both"/>
        <w:rPr>
          <w:color w:val="000000"/>
          <w:szCs w:val="28"/>
        </w:rPr>
      </w:pPr>
      <w:r w:rsidRPr="00C052B7">
        <w:rPr>
          <w:color w:val="000000"/>
          <w:szCs w:val="28"/>
        </w:rPr>
        <w:t>«Обеспечение деятельности исполнительного органа государственной власти Архангельской области, осуществляющего руководство и управление в сфере установленных функций».</w:t>
      </w:r>
    </w:p>
    <w:p w:rsidR="00C052B7" w:rsidRPr="00C052B7" w:rsidRDefault="00C052B7" w:rsidP="00C052B7">
      <w:pPr>
        <w:shd w:val="clear" w:color="auto" w:fill="FFFFFF" w:themeFill="background1"/>
        <w:autoSpaceDE w:val="0"/>
        <w:autoSpaceDN w:val="0"/>
        <w:ind w:firstLine="709"/>
        <w:jc w:val="both"/>
        <w:rPr>
          <w:color w:val="000000"/>
          <w:szCs w:val="28"/>
        </w:rPr>
      </w:pPr>
      <w:r w:rsidRPr="00C052B7">
        <w:rPr>
          <w:color w:val="000000"/>
          <w:spacing w:val="-6"/>
          <w:szCs w:val="28"/>
        </w:rPr>
        <w:t xml:space="preserve">Наибольшее влияние на реализацию государственной программы </w:t>
      </w:r>
      <w:r w:rsidRPr="00C052B7">
        <w:rPr>
          <w:color w:val="000000"/>
          <w:szCs w:val="28"/>
        </w:rPr>
        <w:t xml:space="preserve">оказали следующие факторы: </w:t>
      </w:r>
    </w:p>
    <w:p w:rsidR="00C052B7" w:rsidRPr="00C052B7" w:rsidRDefault="00C052B7" w:rsidP="00C052B7">
      <w:pPr>
        <w:shd w:val="clear" w:color="auto" w:fill="FFFFFF" w:themeFill="background1"/>
        <w:autoSpaceDE w:val="0"/>
        <w:autoSpaceDN w:val="0"/>
        <w:ind w:firstLine="709"/>
        <w:jc w:val="both"/>
        <w:rPr>
          <w:color w:val="000000"/>
          <w:spacing w:val="-8"/>
          <w:szCs w:val="28"/>
        </w:rPr>
      </w:pPr>
      <w:r w:rsidRPr="00C052B7">
        <w:rPr>
          <w:color w:val="000000"/>
          <w:spacing w:val="-8"/>
          <w:szCs w:val="28"/>
        </w:rPr>
        <w:t xml:space="preserve">- внесение изменений в Лесной кодекс Российской Федерации </w:t>
      </w:r>
      <w:r w:rsidRPr="00C052B7">
        <w:rPr>
          <w:color w:val="000000"/>
          <w:szCs w:val="28"/>
        </w:rPr>
        <w:t xml:space="preserve">в части совершенствования регулирования </w:t>
      </w:r>
      <w:r w:rsidRPr="00C052B7">
        <w:rPr>
          <w:color w:val="000000"/>
          <w:spacing w:val="-8"/>
          <w:szCs w:val="28"/>
        </w:rPr>
        <w:t>защиты лесов от вредителей организмов.</w:t>
      </w:r>
    </w:p>
    <w:p w:rsidR="00C052B7" w:rsidRPr="00C052B7" w:rsidRDefault="00C052B7" w:rsidP="00C052B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052B7">
        <w:rPr>
          <w:szCs w:val="28"/>
        </w:rPr>
        <w:lastRenderedPageBreak/>
        <w:t xml:space="preserve">- снижение объема заготовки древесины в связи с выбытием значительного количества лесных участков из под аренды, а так же неблагоприятными погодными </w:t>
      </w:r>
      <w:proofErr w:type="gramStart"/>
      <w:r w:rsidRPr="00C052B7">
        <w:rPr>
          <w:szCs w:val="28"/>
        </w:rPr>
        <w:t>условиями</w:t>
      </w:r>
      <w:proofErr w:type="gramEnd"/>
      <w:r w:rsidRPr="00C052B7">
        <w:rPr>
          <w:szCs w:val="28"/>
        </w:rPr>
        <w:t xml:space="preserve"> препятствующими полному освоению расчетной лесосеки арендаторами лесных участков;</w:t>
      </w:r>
    </w:p>
    <w:p w:rsidR="00C052B7" w:rsidRPr="00C052B7" w:rsidRDefault="00C052B7" w:rsidP="00C052B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052B7">
        <w:rPr>
          <w:szCs w:val="28"/>
        </w:rPr>
        <w:t>- увеличение доли объема, отпущенного по договорам аренды, заключенным в рамках реализации инвестиционных проектов, оказывает отрицательное влияние на объем платежей поступающих в бюджетн</w:t>
      </w:r>
      <w:r w:rsidR="00246EC2">
        <w:rPr>
          <w:szCs w:val="28"/>
        </w:rPr>
        <w:t>ую систему Российской Федерации;</w:t>
      </w:r>
    </w:p>
    <w:p w:rsidR="00C052B7" w:rsidRPr="00C052B7" w:rsidRDefault="00C052B7" w:rsidP="00BE6E0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052B7">
        <w:rPr>
          <w:color w:val="000000" w:themeColor="text1"/>
          <w:szCs w:val="28"/>
        </w:rPr>
        <w:t xml:space="preserve">- увеличение ставок платы за древесину на корню и стартовой стоимости цены лотов, отсутствие транспортных путей для вывозки древесины, низкое качество древесины оказывает влияние на объем древесины, продаваемой по результатом торгов представителям малого и среднего бизнеса, а также </w:t>
      </w:r>
      <w:proofErr w:type="spellStart"/>
      <w:r w:rsidRPr="00C052B7">
        <w:rPr>
          <w:color w:val="000000" w:themeColor="text1"/>
          <w:szCs w:val="28"/>
        </w:rPr>
        <w:t>сельхозтоваропроизводителям</w:t>
      </w:r>
      <w:proofErr w:type="spellEnd"/>
      <w:r w:rsidRPr="00C052B7">
        <w:rPr>
          <w:color w:val="000000" w:themeColor="text1"/>
          <w:szCs w:val="28"/>
        </w:rPr>
        <w:t>, для нужд муниципальных</w:t>
      </w:r>
      <w:r w:rsidRPr="00C052B7">
        <w:rPr>
          <w:szCs w:val="28"/>
        </w:rPr>
        <w:t xml:space="preserve"> образований </w:t>
      </w:r>
      <w:r w:rsidRPr="00C052B7">
        <w:rPr>
          <w:color w:val="000000"/>
          <w:spacing w:val="-8"/>
          <w:szCs w:val="28"/>
        </w:rPr>
        <w:t>Архангельской</w:t>
      </w:r>
      <w:r w:rsidRPr="00C052B7">
        <w:rPr>
          <w:color w:val="000000"/>
          <w:szCs w:val="28"/>
        </w:rPr>
        <w:t xml:space="preserve"> </w:t>
      </w:r>
      <w:r w:rsidRPr="00C052B7">
        <w:rPr>
          <w:color w:val="000000"/>
          <w:spacing w:val="-6"/>
          <w:szCs w:val="28"/>
        </w:rPr>
        <w:t>области</w:t>
      </w:r>
      <w:r w:rsidRPr="00C052B7">
        <w:rPr>
          <w:szCs w:val="28"/>
        </w:rPr>
        <w:t xml:space="preserve">. По сравнению с 2018 годом в отчетном периоде продано древесины на 19 тыс. кубометров больше. </w:t>
      </w:r>
    </w:p>
    <w:p w:rsidR="00BE6E09" w:rsidRPr="00BE6E09" w:rsidRDefault="00BE6E09" w:rsidP="00BE6E09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F062BD">
        <w:rPr>
          <w:rFonts w:eastAsiaTheme="minorHAnsi"/>
          <w:color w:val="000000"/>
          <w:szCs w:val="28"/>
          <w:lang w:eastAsia="en-US"/>
        </w:rPr>
        <w:t xml:space="preserve">Из положительного </w:t>
      </w:r>
      <w:r>
        <w:rPr>
          <w:rFonts w:eastAsiaTheme="minorHAnsi"/>
          <w:color w:val="000000"/>
          <w:szCs w:val="28"/>
          <w:lang w:eastAsia="en-US"/>
        </w:rPr>
        <w:t xml:space="preserve">также </w:t>
      </w:r>
      <w:r w:rsidRPr="00F062BD">
        <w:rPr>
          <w:rFonts w:eastAsiaTheme="minorHAnsi"/>
          <w:color w:val="000000"/>
          <w:szCs w:val="28"/>
          <w:lang w:eastAsia="en-US"/>
        </w:rPr>
        <w:t xml:space="preserve">хочется отметить, что в 2019 г. в рамках </w:t>
      </w:r>
      <w:r>
        <w:rPr>
          <w:color w:val="000000" w:themeColor="text1"/>
          <w:szCs w:val="28"/>
        </w:rPr>
        <w:t>п</w:t>
      </w:r>
      <w:r w:rsidRPr="00236318">
        <w:rPr>
          <w:color w:val="000000" w:themeColor="text1"/>
          <w:szCs w:val="28"/>
        </w:rPr>
        <w:t>роект</w:t>
      </w:r>
      <w:r>
        <w:rPr>
          <w:color w:val="000000" w:themeColor="text1"/>
          <w:szCs w:val="28"/>
        </w:rPr>
        <w:t>а «Сохранение лесов», который является частью р</w:t>
      </w:r>
      <w:r w:rsidRPr="00236318">
        <w:rPr>
          <w:color w:val="000000" w:themeColor="text1"/>
          <w:szCs w:val="28"/>
        </w:rPr>
        <w:t>егиональный проект</w:t>
      </w:r>
      <w:r>
        <w:rPr>
          <w:color w:val="000000" w:themeColor="text1"/>
          <w:szCs w:val="28"/>
        </w:rPr>
        <w:t>а</w:t>
      </w:r>
      <w:r w:rsidRPr="00236318">
        <w:rPr>
          <w:color w:val="000000" w:themeColor="text1"/>
          <w:szCs w:val="28"/>
        </w:rPr>
        <w:t xml:space="preserve"> «Экология Архангельской области»</w:t>
      </w:r>
      <w:r>
        <w:rPr>
          <w:color w:val="000000" w:themeColor="text1"/>
          <w:szCs w:val="28"/>
        </w:rPr>
        <w:t xml:space="preserve"> и </w:t>
      </w:r>
      <w:r w:rsidRPr="00BE6E09">
        <w:rPr>
          <w:rFonts w:eastAsiaTheme="minorHAnsi"/>
          <w:color w:val="000000"/>
          <w:szCs w:val="28"/>
          <w:lang w:eastAsia="en-US"/>
        </w:rPr>
        <w:t>целью которого является обеспечение соблюдения баланса выбытия лесов и воспроизводства лесов в соотношении 100 процентов.</w:t>
      </w:r>
    </w:p>
    <w:p w:rsidR="00BE6E09" w:rsidRPr="00F062BD" w:rsidRDefault="00BE6E09" w:rsidP="00BE6E09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BE6E09">
        <w:rPr>
          <w:color w:val="000000" w:themeColor="text1"/>
          <w:szCs w:val="28"/>
        </w:rPr>
        <w:t xml:space="preserve"> </w:t>
      </w:r>
      <w:r w:rsidRPr="00BE6E09">
        <w:rPr>
          <w:rFonts w:eastAsiaTheme="minorHAnsi"/>
          <w:color w:val="000000"/>
          <w:szCs w:val="28"/>
          <w:lang w:eastAsia="en-US"/>
        </w:rPr>
        <w:t xml:space="preserve">- </w:t>
      </w:r>
      <w:r>
        <w:rPr>
          <w:rFonts w:eastAsiaTheme="minorHAnsi"/>
          <w:color w:val="000000"/>
          <w:szCs w:val="28"/>
          <w:lang w:eastAsia="en-US"/>
        </w:rPr>
        <w:t>у</w:t>
      </w:r>
      <w:r w:rsidRPr="00BE6E09">
        <w:rPr>
          <w:rFonts w:eastAsiaTheme="minorHAnsi"/>
          <w:color w:val="000000"/>
          <w:szCs w:val="28"/>
          <w:lang w:eastAsia="en-US"/>
        </w:rPr>
        <w:t xml:space="preserve">величена площадь </w:t>
      </w:r>
      <w:proofErr w:type="spellStart"/>
      <w:r w:rsidRPr="00BE6E09">
        <w:rPr>
          <w:rFonts w:eastAsiaTheme="minorHAnsi"/>
          <w:color w:val="000000"/>
          <w:szCs w:val="28"/>
          <w:lang w:eastAsia="en-US"/>
        </w:rPr>
        <w:t>лесовосстановления</w:t>
      </w:r>
      <w:proofErr w:type="spellEnd"/>
      <w:r w:rsidRPr="00BE6E09">
        <w:rPr>
          <w:rFonts w:eastAsiaTheme="minorHAnsi"/>
          <w:color w:val="000000"/>
          <w:szCs w:val="28"/>
          <w:lang w:eastAsia="en-US"/>
        </w:rPr>
        <w:t xml:space="preserve">, повышено качество и эффективность работ по </w:t>
      </w:r>
      <w:proofErr w:type="spellStart"/>
      <w:r w:rsidRPr="00BE6E09">
        <w:rPr>
          <w:rFonts w:eastAsiaTheme="minorHAnsi"/>
          <w:color w:val="000000"/>
          <w:szCs w:val="28"/>
          <w:lang w:eastAsia="en-US"/>
        </w:rPr>
        <w:t>лесовосстановлению</w:t>
      </w:r>
      <w:proofErr w:type="spellEnd"/>
      <w:r w:rsidRPr="00F062BD">
        <w:rPr>
          <w:rFonts w:eastAsiaTheme="minorHAnsi"/>
          <w:color w:val="000000"/>
          <w:szCs w:val="28"/>
          <w:lang w:eastAsia="en-US"/>
        </w:rPr>
        <w:t xml:space="preserve"> на лесных участ</w:t>
      </w:r>
      <w:r>
        <w:rPr>
          <w:rFonts w:eastAsiaTheme="minorHAnsi"/>
          <w:color w:val="000000"/>
          <w:szCs w:val="28"/>
          <w:lang w:eastAsia="en-US"/>
        </w:rPr>
        <w:t xml:space="preserve">ках, переданных в пользование. </w:t>
      </w:r>
      <w:proofErr w:type="spellStart"/>
      <w:r>
        <w:rPr>
          <w:rFonts w:eastAsiaTheme="minorHAnsi"/>
          <w:color w:val="000000"/>
          <w:szCs w:val="28"/>
          <w:lang w:eastAsia="en-US"/>
        </w:rPr>
        <w:t>Л</w:t>
      </w:r>
      <w:r w:rsidRPr="00F062BD">
        <w:rPr>
          <w:rFonts w:eastAsiaTheme="minorHAnsi"/>
          <w:color w:val="000000"/>
          <w:szCs w:val="28"/>
          <w:lang w:eastAsia="en-US"/>
        </w:rPr>
        <w:t>есовосстановление</w:t>
      </w:r>
      <w:proofErr w:type="spellEnd"/>
      <w:r w:rsidRPr="00F062BD">
        <w:rPr>
          <w:rFonts w:eastAsiaTheme="minorHAnsi"/>
          <w:color w:val="000000"/>
          <w:szCs w:val="28"/>
          <w:lang w:eastAsia="en-US"/>
        </w:rPr>
        <w:t xml:space="preserve"> выполнено на площади 65,8 тыс. га, что составляет 103 % </w:t>
      </w:r>
      <w:r>
        <w:rPr>
          <w:rFonts w:eastAsiaTheme="minorHAnsi"/>
          <w:color w:val="000000"/>
          <w:szCs w:val="28"/>
          <w:lang w:eastAsia="en-US"/>
        </w:rPr>
        <w:t>от годового плана;</w:t>
      </w:r>
    </w:p>
    <w:p w:rsidR="00BE6E09" w:rsidRPr="00F062BD" w:rsidRDefault="00BE6E09" w:rsidP="00BE6E09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 xml:space="preserve">- </w:t>
      </w:r>
      <w:r w:rsidRPr="00F062BD">
        <w:rPr>
          <w:rFonts w:eastAsiaTheme="minorHAnsi"/>
          <w:color w:val="000000"/>
          <w:szCs w:val="28"/>
          <w:lang w:eastAsia="en-US"/>
        </w:rPr>
        <w:t>государственно</w:t>
      </w:r>
      <w:r>
        <w:rPr>
          <w:rFonts w:eastAsiaTheme="minorHAnsi"/>
          <w:color w:val="000000"/>
          <w:szCs w:val="28"/>
          <w:lang w:eastAsia="en-US"/>
        </w:rPr>
        <w:t>е</w:t>
      </w:r>
      <w:r w:rsidRPr="00F062BD">
        <w:rPr>
          <w:rFonts w:eastAsiaTheme="minorHAnsi"/>
          <w:color w:val="000000"/>
          <w:szCs w:val="28"/>
          <w:lang w:eastAsia="en-US"/>
        </w:rPr>
        <w:t xml:space="preserve"> автономно</w:t>
      </w:r>
      <w:r>
        <w:rPr>
          <w:rFonts w:eastAsiaTheme="minorHAnsi"/>
          <w:color w:val="000000"/>
          <w:szCs w:val="28"/>
          <w:lang w:eastAsia="en-US"/>
        </w:rPr>
        <w:t xml:space="preserve">е </w:t>
      </w:r>
      <w:r w:rsidRPr="00F062BD">
        <w:rPr>
          <w:rFonts w:eastAsiaTheme="minorHAnsi"/>
          <w:color w:val="000000"/>
          <w:szCs w:val="28"/>
          <w:lang w:eastAsia="en-US"/>
        </w:rPr>
        <w:t>учреждени</w:t>
      </w:r>
      <w:r>
        <w:rPr>
          <w:rFonts w:eastAsiaTheme="minorHAnsi"/>
          <w:color w:val="000000"/>
          <w:szCs w:val="28"/>
          <w:lang w:eastAsia="en-US"/>
        </w:rPr>
        <w:t>е</w:t>
      </w:r>
      <w:r w:rsidRPr="00F062BD">
        <w:rPr>
          <w:rFonts w:eastAsiaTheme="minorHAnsi"/>
          <w:color w:val="000000"/>
          <w:szCs w:val="28"/>
          <w:lang w:eastAsia="en-US"/>
        </w:rPr>
        <w:t xml:space="preserve"> АО «Единый </w:t>
      </w:r>
      <w:proofErr w:type="spellStart"/>
      <w:r w:rsidRPr="00F062BD">
        <w:rPr>
          <w:rFonts w:eastAsiaTheme="minorHAnsi"/>
          <w:color w:val="000000"/>
          <w:szCs w:val="28"/>
          <w:lang w:eastAsia="en-US"/>
        </w:rPr>
        <w:t>лесопожарный</w:t>
      </w:r>
      <w:proofErr w:type="spellEnd"/>
      <w:r w:rsidRPr="00F062BD">
        <w:rPr>
          <w:rFonts w:eastAsiaTheme="minorHAnsi"/>
          <w:color w:val="000000"/>
          <w:szCs w:val="28"/>
          <w:lang w:eastAsia="en-US"/>
        </w:rPr>
        <w:t xml:space="preserve"> центр»</w:t>
      </w:r>
      <w:r w:rsidR="00246EC2">
        <w:rPr>
          <w:rFonts w:eastAsiaTheme="minorHAnsi"/>
          <w:color w:val="000000"/>
          <w:szCs w:val="28"/>
          <w:lang w:eastAsia="en-US"/>
        </w:rPr>
        <w:t xml:space="preserve"> </w:t>
      </w:r>
      <w:r>
        <w:rPr>
          <w:rFonts w:eastAsiaTheme="minorHAnsi"/>
          <w:color w:val="000000"/>
          <w:szCs w:val="28"/>
          <w:lang w:eastAsia="en-US"/>
        </w:rPr>
        <w:t xml:space="preserve">оснащен 119 единицами </w:t>
      </w:r>
      <w:r w:rsidRPr="00F062BD">
        <w:rPr>
          <w:rFonts w:eastAsiaTheme="minorHAnsi"/>
          <w:color w:val="000000"/>
          <w:szCs w:val="28"/>
          <w:lang w:eastAsia="en-US"/>
        </w:rPr>
        <w:t>техники.</w:t>
      </w:r>
    </w:p>
    <w:p w:rsidR="00BE6E09" w:rsidRPr="00BE6E09" w:rsidRDefault="00BE6E09" w:rsidP="00BE6E0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- сф</w:t>
      </w:r>
      <w:r w:rsidRPr="00F062BD">
        <w:rPr>
          <w:rFonts w:eastAsiaTheme="minorHAnsi"/>
          <w:color w:val="000000"/>
          <w:szCs w:val="28"/>
          <w:lang w:eastAsia="en-US"/>
        </w:rPr>
        <w:t xml:space="preserve">ормирован запас лесных семян </w:t>
      </w:r>
      <w:r w:rsidRPr="00BE6E09">
        <w:rPr>
          <w:rFonts w:eastAsiaTheme="minorHAnsi"/>
          <w:color w:val="000000"/>
          <w:szCs w:val="28"/>
          <w:lang w:eastAsia="en-US"/>
        </w:rPr>
        <w:t xml:space="preserve">для </w:t>
      </w:r>
      <w:proofErr w:type="spellStart"/>
      <w:r w:rsidRPr="00BE6E09">
        <w:rPr>
          <w:rFonts w:eastAsiaTheme="minorHAnsi"/>
          <w:color w:val="000000"/>
          <w:szCs w:val="28"/>
          <w:lang w:eastAsia="en-US"/>
        </w:rPr>
        <w:t>лесовосстановления</w:t>
      </w:r>
      <w:proofErr w:type="spellEnd"/>
      <w:r w:rsidRPr="00BE6E09">
        <w:rPr>
          <w:rFonts w:eastAsiaTheme="minorHAnsi"/>
          <w:color w:val="000000"/>
          <w:szCs w:val="28"/>
          <w:lang w:eastAsia="en-US"/>
        </w:rPr>
        <w:t xml:space="preserve"> и лесоразведения на всех участках, вырубленных и погибших лесных насаждений. Обеспечено хранение страхового фонда семян лесных растений - 92,38 кг, заготовлено 1656,9 кг семян лесных растений.</w:t>
      </w:r>
    </w:p>
    <w:p w:rsidR="008B73AA" w:rsidRPr="00BE6E09" w:rsidRDefault="008B73AA" w:rsidP="008B73AA">
      <w:pPr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</w:p>
    <w:p w:rsidR="008B73AA" w:rsidRPr="00BE6E09" w:rsidRDefault="00BE6E09" w:rsidP="008B73AA">
      <w:pPr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BE6E09">
        <w:rPr>
          <w:rFonts w:eastAsia="Calibri"/>
          <w:szCs w:val="28"/>
          <w:lang w:eastAsia="en-US"/>
        </w:rPr>
        <w:t xml:space="preserve">Просим </w:t>
      </w:r>
      <w:r w:rsidRPr="00BE6E09">
        <w:rPr>
          <w:color w:val="000000"/>
          <w:szCs w:val="28"/>
        </w:rPr>
        <w:t>министерство природных ресурсов и лесопромышленного комплекса Архангельской области</w:t>
      </w:r>
      <w:r w:rsidRPr="00BE6E09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учесть </w:t>
      </w:r>
      <w:r w:rsidR="003764B6">
        <w:rPr>
          <w:rFonts w:eastAsia="Calibri"/>
          <w:szCs w:val="28"/>
          <w:lang w:eastAsia="en-US"/>
        </w:rPr>
        <w:t>вышеперечисленные моменты,</w:t>
      </w:r>
      <w:r w:rsidR="00246EC2">
        <w:rPr>
          <w:rFonts w:eastAsia="Calibri"/>
          <w:szCs w:val="28"/>
          <w:lang w:eastAsia="en-US"/>
        </w:rPr>
        <w:t xml:space="preserve"> особенно обратить внимание на работы, которые из года в год</w:t>
      </w:r>
      <w:r w:rsidR="003764B6">
        <w:rPr>
          <w:rFonts w:eastAsia="Calibri"/>
          <w:szCs w:val="28"/>
          <w:lang w:eastAsia="en-US"/>
        </w:rPr>
        <w:t xml:space="preserve"> </w:t>
      </w:r>
      <w:r w:rsidR="00246EC2">
        <w:rPr>
          <w:rFonts w:eastAsia="Calibri"/>
          <w:szCs w:val="28"/>
          <w:lang w:eastAsia="en-US"/>
        </w:rPr>
        <w:t xml:space="preserve">фигурируют в ряде не полностью реализованных, </w:t>
      </w:r>
      <w:r w:rsidR="003764B6">
        <w:rPr>
          <w:rFonts w:eastAsia="Calibri"/>
          <w:szCs w:val="28"/>
          <w:lang w:eastAsia="en-US"/>
        </w:rPr>
        <w:t xml:space="preserve">принять меры и </w:t>
      </w:r>
      <w:r w:rsidRPr="00BE6E09">
        <w:rPr>
          <w:rFonts w:eastAsia="Calibri"/>
          <w:szCs w:val="28"/>
          <w:lang w:eastAsia="en-US"/>
        </w:rPr>
        <w:t>увеличить</w:t>
      </w:r>
      <w:r w:rsidR="008B73AA" w:rsidRPr="00BE6E09">
        <w:rPr>
          <w:rFonts w:eastAsia="Calibri"/>
          <w:szCs w:val="28"/>
          <w:lang w:eastAsia="en-US"/>
        </w:rPr>
        <w:t xml:space="preserve"> эффективность исполнения мероприятий государственной программы Архангельской области «Охрана окружающей среды, воспроизводство и использование природных ресурсов Архангельской области (2014 – 2024 годы)» в текущем году, учитывая ее исполнение в 201</w:t>
      </w:r>
      <w:r w:rsidRPr="00BE6E09">
        <w:rPr>
          <w:rFonts w:eastAsia="Calibri"/>
          <w:szCs w:val="28"/>
          <w:lang w:eastAsia="en-US"/>
        </w:rPr>
        <w:t>9</w:t>
      </w:r>
      <w:proofErr w:type="gramEnd"/>
      <w:r w:rsidRPr="00BE6E09">
        <w:rPr>
          <w:rFonts w:eastAsia="Calibri"/>
          <w:szCs w:val="28"/>
          <w:lang w:eastAsia="en-US"/>
        </w:rPr>
        <w:t xml:space="preserve"> </w:t>
      </w:r>
      <w:proofErr w:type="gramStart"/>
      <w:r w:rsidRPr="00BE6E09">
        <w:rPr>
          <w:rFonts w:eastAsia="Calibri"/>
          <w:szCs w:val="28"/>
          <w:lang w:eastAsia="en-US"/>
        </w:rPr>
        <w:t>г</w:t>
      </w:r>
      <w:proofErr w:type="gramEnd"/>
      <w:r w:rsidRPr="00BE6E09">
        <w:rPr>
          <w:rFonts w:eastAsia="Calibri"/>
          <w:szCs w:val="28"/>
          <w:lang w:eastAsia="en-US"/>
        </w:rPr>
        <w:t>.</w:t>
      </w:r>
    </w:p>
    <w:p w:rsidR="00C052B7" w:rsidRPr="00F062BD" w:rsidRDefault="00C052B7" w:rsidP="004D7869">
      <w:pPr>
        <w:tabs>
          <w:tab w:val="left" w:pos="709"/>
        </w:tabs>
        <w:jc w:val="both"/>
        <w:rPr>
          <w:i/>
          <w:color w:val="000000" w:themeColor="text1"/>
          <w:szCs w:val="28"/>
        </w:rPr>
      </w:pPr>
    </w:p>
    <w:p w:rsidR="00F062BD" w:rsidRPr="00F062BD" w:rsidRDefault="00F062BD" w:rsidP="004D7869">
      <w:pPr>
        <w:tabs>
          <w:tab w:val="left" w:pos="709"/>
        </w:tabs>
        <w:jc w:val="both"/>
        <w:rPr>
          <w:i/>
          <w:color w:val="000000" w:themeColor="text1"/>
          <w:szCs w:val="28"/>
        </w:rPr>
      </w:pPr>
    </w:p>
    <w:sectPr w:rsidR="00F062BD" w:rsidRPr="00F062BD" w:rsidSect="00A548E9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07F0"/>
    <w:multiLevelType w:val="hybridMultilevel"/>
    <w:tmpl w:val="273C87C2"/>
    <w:lvl w:ilvl="0" w:tplc="7E3C4A4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A608EAFA">
      <w:start w:val="1"/>
      <w:numFmt w:val="decimal"/>
      <w:lvlText w:val="%2)"/>
      <w:lvlJc w:val="left"/>
      <w:pPr>
        <w:ind w:left="1803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B845B6"/>
    <w:multiLevelType w:val="hybridMultilevel"/>
    <w:tmpl w:val="2FD6AFBE"/>
    <w:lvl w:ilvl="0" w:tplc="F6A22E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F6340"/>
    <w:multiLevelType w:val="hybridMultilevel"/>
    <w:tmpl w:val="EFC86442"/>
    <w:lvl w:ilvl="0" w:tplc="73808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8E9"/>
    <w:rsid w:val="0000095E"/>
    <w:rsid w:val="00004D0F"/>
    <w:rsid w:val="00024E81"/>
    <w:rsid w:val="00027071"/>
    <w:rsid w:val="0003115D"/>
    <w:rsid w:val="000559B7"/>
    <w:rsid w:val="00060663"/>
    <w:rsid w:val="00064E73"/>
    <w:rsid w:val="00076B7E"/>
    <w:rsid w:val="0009047F"/>
    <w:rsid w:val="000910E4"/>
    <w:rsid w:val="000D1B53"/>
    <w:rsid w:val="000E15D6"/>
    <w:rsid w:val="000E6527"/>
    <w:rsid w:val="000F7F32"/>
    <w:rsid w:val="00103782"/>
    <w:rsid w:val="00110D4E"/>
    <w:rsid w:val="00131860"/>
    <w:rsid w:val="001365A9"/>
    <w:rsid w:val="001378DA"/>
    <w:rsid w:val="00142CD1"/>
    <w:rsid w:val="00181593"/>
    <w:rsid w:val="001A56DB"/>
    <w:rsid w:val="001A5DD0"/>
    <w:rsid w:val="001C3723"/>
    <w:rsid w:val="001D5A71"/>
    <w:rsid w:val="001F4717"/>
    <w:rsid w:val="00241EF6"/>
    <w:rsid w:val="002449C6"/>
    <w:rsid w:val="00246EC2"/>
    <w:rsid w:val="00264DBA"/>
    <w:rsid w:val="00290C98"/>
    <w:rsid w:val="00290CDA"/>
    <w:rsid w:val="002B2DE2"/>
    <w:rsid w:val="002D2830"/>
    <w:rsid w:val="00300C93"/>
    <w:rsid w:val="00303D4E"/>
    <w:rsid w:val="00311D3D"/>
    <w:rsid w:val="003134ED"/>
    <w:rsid w:val="0032566D"/>
    <w:rsid w:val="003270FA"/>
    <w:rsid w:val="00335162"/>
    <w:rsid w:val="003764B6"/>
    <w:rsid w:val="00396AA0"/>
    <w:rsid w:val="003A13CC"/>
    <w:rsid w:val="003B50FA"/>
    <w:rsid w:val="003B717B"/>
    <w:rsid w:val="003B7BDF"/>
    <w:rsid w:val="003D1DB2"/>
    <w:rsid w:val="003E6FAE"/>
    <w:rsid w:val="003E7357"/>
    <w:rsid w:val="0040416C"/>
    <w:rsid w:val="00414A9C"/>
    <w:rsid w:val="00417215"/>
    <w:rsid w:val="00456926"/>
    <w:rsid w:val="00457E35"/>
    <w:rsid w:val="00461111"/>
    <w:rsid w:val="00470064"/>
    <w:rsid w:val="004A40D0"/>
    <w:rsid w:val="004B34E1"/>
    <w:rsid w:val="004C68AE"/>
    <w:rsid w:val="004D7869"/>
    <w:rsid w:val="004E4982"/>
    <w:rsid w:val="004F12E8"/>
    <w:rsid w:val="00524B8E"/>
    <w:rsid w:val="00524C73"/>
    <w:rsid w:val="005558A5"/>
    <w:rsid w:val="00580443"/>
    <w:rsid w:val="005B5AFB"/>
    <w:rsid w:val="005F0BC7"/>
    <w:rsid w:val="00601924"/>
    <w:rsid w:val="0062559C"/>
    <w:rsid w:val="00637B07"/>
    <w:rsid w:val="006546A2"/>
    <w:rsid w:val="006554ED"/>
    <w:rsid w:val="006709D1"/>
    <w:rsid w:val="0068161B"/>
    <w:rsid w:val="006D43EF"/>
    <w:rsid w:val="006D6B28"/>
    <w:rsid w:val="006E148B"/>
    <w:rsid w:val="006F4BE3"/>
    <w:rsid w:val="00703EF0"/>
    <w:rsid w:val="007167E1"/>
    <w:rsid w:val="00730128"/>
    <w:rsid w:val="0074753D"/>
    <w:rsid w:val="00753F71"/>
    <w:rsid w:val="00771F52"/>
    <w:rsid w:val="007C2197"/>
    <w:rsid w:val="007C36A0"/>
    <w:rsid w:val="007C5A99"/>
    <w:rsid w:val="007D48F7"/>
    <w:rsid w:val="007D616E"/>
    <w:rsid w:val="007E656C"/>
    <w:rsid w:val="007E76FF"/>
    <w:rsid w:val="007F605B"/>
    <w:rsid w:val="0081579B"/>
    <w:rsid w:val="00820501"/>
    <w:rsid w:val="00866226"/>
    <w:rsid w:val="008A01DF"/>
    <w:rsid w:val="008A2EEC"/>
    <w:rsid w:val="008B73AA"/>
    <w:rsid w:val="008C796F"/>
    <w:rsid w:val="008D0E12"/>
    <w:rsid w:val="008E2686"/>
    <w:rsid w:val="00913044"/>
    <w:rsid w:val="00931AE9"/>
    <w:rsid w:val="00963C99"/>
    <w:rsid w:val="00983A0A"/>
    <w:rsid w:val="00986B30"/>
    <w:rsid w:val="0098701B"/>
    <w:rsid w:val="009B388D"/>
    <w:rsid w:val="009C09F1"/>
    <w:rsid w:val="009C1524"/>
    <w:rsid w:val="009E4EC7"/>
    <w:rsid w:val="00A076BC"/>
    <w:rsid w:val="00A26980"/>
    <w:rsid w:val="00A45AE2"/>
    <w:rsid w:val="00A548E9"/>
    <w:rsid w:val="00A562CB"/>
    <w:rsid w:val="00A8116A"/>
    <w:rsid w:val="00A86297"/>
    <w:rsid w:val="00A94B76"/>
    <w:rsid w:val="00AF1819"/>
    <w:rsid w:val="00AF5619"/>
    <w:rsid w:val="00B010C7"/>
    <w:rsid w:val="00B11894"/>
    <w:rsid w:val="00B66193"/>
    <w:rsid w:val="00B963EF"/>
    <w:rsid w:val="00BA066B"/>
    <w:rsid w:val="00BA0C84"/>
    <w:rsid w:val="00BE6E09"/>
    <w:rsid w:val="00C052B7"/>
    <w:rsid w:val="00C14D2E"/>
    <w:rsid w:val="00C14F26"/>
    <w:rsid w:val="00C15F65"/>
    <w:rsid w:val="00C24E97"/>
    <w:rsid w:val="00C309EE"/>
    <w:rsid w:val="00C61D69"/>
    <w:rsid w:val="00C65EBD"/>
    <w:rsid w:val="00CA2693"/>
    <w:rsid w:val="00CC59E3"/>
    <w:rsid w:val="00CE7079"/>
    <w:rsid w:val="00D16F8A"/>
    <w:rsid w:val="00D35331"/>
    <w:rsid w:val="00D749EC"/>
    <w:rsid w:val="00D91024"/>
    <w:rsid w:val="00D95D03"/>
    <w:rsid w:val="00DF69AF"/>
    <w:rsid w:val="00E329CC"/>
    <w:rsid w:val="00E44478"/>
    <w:rsid w:val="00E70D4D"/>
    <w:rsid w:val="00EB1A66"/>
    <w:rsid w:val="00EC5A36"/>
    <w:rsid w:val="00EE64AB"/>
    <w:rsid w:val="00F062BD"/>
    <w:rsid w:val="00F06ACA"/>
    <w:rsid w:val="00F2308C"/>
    <w:rsid w:val="00F27C52"/>
    <w:rsid w:val="00F832F0"/>
    <w:rsid w:val="00FA6595"/>
    <w:rsid w:val="00FB4BCA"/>
    <w:rsid w:val="00FC51C6"/>
    <w:rsid w:val="00F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6F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Абзац списка Знак"/>
    <w:aliases w:val="Абзац списка1 Знак,Ненумерованный список Знак,it_List1 Знак,List Paragraph Знак"/>
    <w:link w:val="a4"/>
    <w:uiPriority w:val="34"/>
    <w:locked/>
    <w:rsid w:val="00C14F26"/>
    <w:rPr>
      <w:sz w:val="28"/>
    </w:rPr>
  </w:style>
  <w:style w:type="paragraph" w:styleId="a4">
    <w:name w:val="List Paragraph"/>
    <w:aliases w:val="Абзац списка1,Ненумерованный список,it_List1,List Paragraph"/>
    <w:basedOn w:val="a"/>
    <w:link w:val="a3"/>
    <w:uiPriority w:val="34"/>
    <w:qFormat/>
    <w:rsid w:val="00C14F26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442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1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02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97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58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9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anciferova</dc:creator>
  <cp:lastModifiedBy>Анциферова Виктория Сергеевна</cp:lastModifiedBy>
  <cp:revision>10</cp:revision>
  <dcterms:created xsi:type="dcterms:W3CDTF">2020-06-18T09:02:00Z</dcterms:created>
  <dcterms:modified xsi:type="dcterms:W3CDTF">2020-06-22T06:53:00Z</dcterms:modified>
</cp:coreProperties>
</file>