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1285E" w14:textId="447D59EA" w:rsidR="000B2EB9" w:rsidRPr="00DE0974" w:rsidRDefault="00607614" w:rsidP="002B32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32EB" w:rsidRPr="00DE0974">
        <w:rPr>
          <w:rFonts w:ascii="Times New Roman" w:hAnsi="Times New Roman" w:cs="Times New Roman"/>
          <w:sz w:val="28"/>
          <w:szCs w:val="28"/>
        </w:rPr>
        <w:t>Доклад по вопросу «Об информации Правительства Архангельской области о ходе реализации государственной инвестиционной политики в Архангельской области» на двадцать восьмой сессии Архангельского областного собрания депутатов</w:t>
      </w:r>
    </w:p>
    <w:p w14:paraId="3446767D" w14:textId="77777777" w:rsidR="002B32EB" w:rsidRPr="00DE0974" w:rsidRDefault="002B32EB" w:rsidP="002B32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Уважаемая Екатерина Владимировна, депутаты, участники сессии! </w:t>
      </w:r>
    </w:p>
    <w:p w14:paraId="0E3C792C" w14:textId="77777777" w:rsidR="002B32EB" w:rsidRPr="00DE0974" w:rsidRDefault="002B32EB" w:rsidP="002B32E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0145B5" w14:textId="77777777" w:rsidR="002B32EB" w:rsidRPr="00DE0974" w:rsidRDefault="002B32EB" w:rsidP="00DE09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Представляем информацию о реализации государственной инвестиционной политик</w:t>
      </w:r>
      <w:r w:rsidR="00A5144A">
        <w:rPr>
          <w:rFonts w:ascii="Times New Roman" w:hAnsi="Times New Roman" w:cs="Times New Roman"/>
          <w:sz w:val="28"/>
          <w:szCs w:val="28"/>
        </w:rPr>
        <w:t>и</w:t>
      </w:r>
      <w:r w:rsidRPr="00DE0974">
        <w:rPr>
          <w:rFonts w:ascii="Times New Roman" w:hAnsi="Times New Roman" w:cs="Times New Roman"/>
          <w:sz w:val="28"/>
          <w:szCs w:val="28"/>
        </w:rPr>
        <w:t xml:space="preserve"> в Архангельской области. </w:t>
      </w:r>
    </w:p>
    <w:p w14:paraId="68DBF77C" w14:textId="77777777" w:rsidR="006F1F0A" w:rsidRDefault="006F1F0A" w:rsidP="00DE09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Полномочия в сфере инвестиционной деятельности, </w:t>
      </w:r>
      <w:r w:rsidRPr="00DE09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том числе </w:t>
      </w:r>
      <w:r w:rsidR="00A3709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E09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сфере государственно-частного партнерства и защиты и поощрения капиталовложений закреплены за Министерством экономического развития, промышленности и науки Архангельской области. </w:t>
      </w:r>
    </w:p>
    <w:p w14:paraId="59B23BDE" w14:textId="77777777" w:rsidR="00377FB5" w:rsidRDefault="00377FB5" w:rsidP="00DE09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5AF9C1A" w14:textId="77777777" w:rsidR="00377FB5" w:rsidRPr="00DE0974" w:rsidRDefault="00377FB5" w:rsidP="00377FB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6A7A40" wp14:editId="7BE0D046">
            <wp:extent cx="5940425" cy="3341489"/>
            <wp:effectExtent l="0" t="0" r="3175" b="0"/>
            <wp:docPr id="1" name="Рисунок 1" descr="C:\Users\Sergey\Documents\АОСД\презент\Презентация ПРОЕКТ (19.09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ocuments\АОСД\презент\Презентация ПРОЕКТ (19.09)\Слай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4CDD" w14:textId="77777777" w:rsidR="00377FB5" w:rsidRDefault="00377FB5" w:rsidP="00DE09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0595B4" w14:textId="77777777" w:rsidR="002B32EB" w:rsidRPr="00DE0974" w:rsidRDefault="002B32EB" w:rsidP="00DE09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 рамках доклада будет представлена информация об объеме инвестиций в </w:t>
      </w:r>
      <w:r w:rsidR="00A5144A">
        <w:rPr>
          <w:rFonts w:ascii="Times New Roman" w:hAnsi="Times New Roman" w:cs="Times New Roman"/>
          <w:sz w:val="28"/>
          <w:szCs w:val="28"/>
        </w:rPr>
        <w:t xml:space="preserve">экономику </w:t>
      </w:r>
      <w:r w:rsidRPr="00DE0974">
        <w:rPr>
          <w:rFonts w:ascii="Times New Roman" w:hAnsi="Times New Roman" w:cs="Times New Roman"/>
          <w:sz w:val="28"/>
          <w:szCs w:val="28"/>
        </w:rPr>
        <w:t>Архангельск</w:t>
      </w:r>
      <w:r w:rsidR="00A5144A">
        <w:rPr>
          <w:rFonts w:ascii="Times New Roman" w:hAnsi="Times New Roman" w:cs="Times New Roman"/>
          <w:sz w:val="28"/>
          <w:szCs w:val="28"/>
        </w:rPr>
        <w:t>ой</w:t>
      </w:r>
      <w:r w:rsidRPr="00DE0974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A5144A">
        <w:rPr>
          <w:rFonts w:ascii="Times New Roman" w:hAnsi="Times New Roman" w:cs="Times New Roman"/>
          <w:sz w:val="28"/>
          <w:szCs w:val="28"/>
        </w:rPr>
        <w:t>и</w:t>
      </w:r>
      <w:r w:rsidRPr="00DE0974">
        <w:rPr>
          <w:rFonts w:ascii="Times New Roman" w:hAnsi="Times New Roman" w:cs="Times New Roman"/>
          <w:sz w:val="28"/>
          <w:szCs w:val="28"/>
        </w:rPr>
        <w:t xml:space="preserve">, действующих приоритетных инвестиционных проектах, масштабных инвестиционных проектах, реализации полномочий </w:t>
      </w:r>
      <w:r w:rsidR="0059268B">
        <w:rPr>
          <w:rFonts w:ascii="Times New Roman" w:hAnsi="Times New Roman" w:cs="Times New Roman"/>
          <w:sz w:val="28"/>
          <w:szCs w:val="28"/>
        </w:rPr>
        <w:t xml:space="preserve">по </w:t>
      </w:r>
      <w:r w:rsidRPr="00DE0974">
        <w:rPr>
          <w:rFonts w:ascii="Times New Roman" w:hAnsi="Times New Roman" w:cs="Times New Roman"/>
          <w:sz w:val="28"/>
          <w:szCs w:val="28"/>
        </w:rPr>
        <w:t>работ</w:t>
      </w:r>
      <w:r w:rsidR="0059268B">
        <w:rPr>
          <w:rFonts w:ascii="Times New Roman" w:hAnsi="Times New Roman" w:cs="Times New Roman"/>
          <w:sz w:val="28"/>
          <w:szCs w:val="28"/>
        </w:rPr>
        <w:t>е</w:t>
      </w:r>
      <w:r w:rsidRPr="00DE0974">
        <w:rPr>
          <w:rFonts w:ascii="Times New Roman" w:hAnsi="Times New Roman" w:cs="Times New Roman"/>
          <w:sz w:val="28"/>
          <w:szCs w:val="28"/>
        </w:rPr>
        <w:t xml:space="preserve"> с резидентами Арктической зоны Российской Федерации, государственно-частно</w:t>
      </w:r>
      <w:r w:rsidR="0059268B">
        <w:rPr>
          <w:rFonts w:ascii="Times New Roman" w:hAnsi="Times New Roman" w:cs="Times New Roman"/>
          <w:sz w:val="28"/>
          <w:szCs w:val="28"/>
        </w:rPr>
        <w:t>му</w:t>
      </w:r>
      <w:r w:rsidRPr="00DE0974">
        <w:rPr>
          <w:rFonts w:ascii="Times New Roman" w:hAnsi="Times New Roman" w:cs="Times New Roman"/>
          <w:sz w:val="28"/>
          <w:szCs w:val="28"/>
        </w:rPr>
        <w:t xml:space="preserve"> парт</w:t>
      </w:r>
      <w:r w:rsidR="00ED67CB" w:rsidRPr="00DE0974">
        <w:rPr>
          <w:rFonts w:ascii="Times New Roman" w:hAnsi="Times New Roman" w:cs="Times New Roman"/>
          <w:sz w:val="28"/>
          <w:szCs w:val="28"/>
        </w:rPr>
        <w:t>н</w:t>
      </w:r>
      <w:r w:rsidRPr="00DE0974">
        <w:rPr>
          <w:rFonts w:ascii="Times New Roman" w:hAnsi="Times New Roman" w:cs="Times New Roman"/>
          <w:sz w:val="28"/>
          <w:szCs w:val="28"/>
        </w:rPr>
        <w:t>ерств</w:t>
      </w:r>
      <w:r w:rsidR="0059268B">
        <w:rPr>
          <w:rFonts w:ascii="Times New Roman" w:hAnsi="Times New Roman" w:cs="Times New Roman"/>
          <w:sz w:val="28"/>
          <w:szCs w:val="28"/>
        </w:rPr>
        <w:t>у</w:t>
      </w:r>
      <w:r w:rsidRPr="00DE0974">
        <w:rPr>
          <w:rFonts w:ascii="Times New Roman" w:hAnsi="Times New Roman" w:cs="Times New Roman"/>
          <w:sz w:val="28"/>
          <w:szCs w:val="28"/>
        </w:rPr>
        <w:t>, а также дальнейших шагах</w:t>
      </w:r>
      <w:r w:rsidR="0059268B">
        <w:rPr>
          <w:rFonts w:ascii="Times New Roman" w:hAnsi="Times New Roman" w:cs="Times New Roman"/>
          <w:sz w:val="28"/>
          <w:szCs w:val="28"/>
        </w:rPr>
        <w:t xml:space="preserve"> </w:t>
      </w:r>
      <w:r w:rsidRPr="00DE0974">
        <w:rPr>
          <w:rFonts w:ascii="Times New Roman" w:hAnsi="Times New Roman" w:cs="Times New Roman"/>
          <w:sz w:val="28"/>
          <w:szCs w:val="28"/>
        </w:rPr>
        <w:t>по развитию инвестиционной привлекательности Архангельской области.</w:t>
      </w:r>
    </w:p>
    <w:p w14:paraId="364CBE95" w14:textId="77777777" w:rsidR="00377FB5" w:rsidRDefault="00377FB5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93829B4" w14:textId="77777777" w:rsidR="00377FB5" w:rsidRDefault="00377FB5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AA4B47C" w14:textId="77777777" w:rsidR="00377FB5" w:rsidRDefault="00377FB5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BACC792" w14:textId="77777777" w:rsidR="00377FB5" w:rsidRDefault="00377FB5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E7113AB" w14:textId="77777777" w:rsidR="00377FB5" w:rsidRDefault="00377FB5" w:rsidP="00377FB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30443" wp14:editId="5AE781D6">
            <wp:extent cx="5934075" cy="3343275"/>
            <wp:effectExtent l="0" t="0" r="9525" b="9525"/>
            <wp:docPr id="3" name="Рисунок 3" descr="C:\Users\Sergey\Documents\АОСД\презент\Презентация ПРОЕКТ (19.09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ocuments\АОСД\презент\Презентация ПРОЕКТ (19.09)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429E" w14:textId="77777777" w:rsidR="00377FB5" w:rsidRDefault="00377FB5" w:rsidP="00377FB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AA7208" w14:textId="0D93CE66" w:rsidR="006202AF" w:rsidRDefault="006202AF" w:rsidP="007A10C7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0C7">
        <w:rPr>
          <w:rFonts w:ascii="Times New Roman" w:hAnsi="Times New Roman" w:cs="Times New Roman"/>
          <w:sz w:val="28"/>
          <w:szCs w:val="28"/>
        </w:rPr>
        <w:t>Общий объем инвестиций в основной капитал в 2020 году</w:t>
      </w:r>
      <w:r w:rsidR="007A10C7">
        <w:rPr>
          <w:rFonts w:ascii="Times New Roman" w:hAnsi="Times New Roman" w:cs="Times New Roman"/>
          <w:sz w:val="28"/>
          <w:szCs w:val="28"/>
        </w:rPr>
        <w:t xml:space="preserve"> </w:t>
      </w:r>
      <w:r w:rsidRPr="007A10C7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Pr="007A10C7">
        <w:rPr>
          <w:rFonts w:ascii="Times New Roman" w:hAnsi="Times New Roman" w:cs="Times New Roman"/>
          <w:sz w:val="28"/>
          <w:szCs w:val="28"/>
        </w:rPr>
        <w:t>около 109</w:t>
      </w:r>
      <w:r w:rsidRPr="007A10C7">
        <w:rPr>
          <w:rFonts w:ascii="Times New Roman" w:hAnsi="Times New Roman" w:cs="Times New Roman"/>
          <w:sz w:val="28"/>
          <w:szCs w:val="28"/>
        </w:rPr>
        <w:t xml:space="preserve"> млрд. рублей. Показатель вырос относительно 2019 года, но незначительно</w:t>
      </w:r>
      <w:proofErr w:type="gramStart"/>
      <w:r w:rsidRPr="007A10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A10C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A10C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A10C7">
        <w:rPr>
          <w:rFonts w:ascii="Times New Roman" w:hAnsi="Times New Roman" w:cs="Times New Roman"/>
          <w:sz w:val="28"/>
          <w:szCs w:val="28"/>
        </w:rPr>
        <w:t> сопоставимых ценах – 104,7%, в абсолютном выражении прирост составил 12,4 млрд. рублей).</w:t>
      </w:r>
    </w:p>
    <w:p w14:paraId="7A61CC02" w14:textId="09835055" w:rsidR="007A10C7" w:rsidRPr="007A10C7" w:rsidRDefault="007A10C7" w:rsidP="002B397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D8155" wp14:editId="5447530C">
            <wp:extent cx="5934075" cy="3343275"/>
            <wp:effectExtent l="0" t="0" r="9525" b="9525"/>
            <wp:docPr id="4" name="Рисунок 4" descr="C:\Users\Sergey\Documents\АОСД\презент\Презентация ПРОЕКТ (19.09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ocuments\АОСД\презент\Презентация ПРОЕКТ (19.09)\Слайд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E3E7" w14:textId="77777777" w:rsidR="007A10C7" w:rsidRDefault="007A10C7" w:rsidP="00377FB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64636B" w14:textId="77777777" w:rsidR="00ED67CB" w:rsidRPr="00DE0974" w:rsidRDefault="00ED67CB" w:rsidP="00377FB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lastRenderedPageBreak/>
        <w:t>Объем инвестиций в основной капитал</w:t>
      </w:r>
      <w:r w:rsidRPr="00DE0974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DE0974">
        <w:rPr>
          <w:rFonts w:ascii="Times New Roman" w:hAnsi="Times New Roman" w:cs="Times New Roman"/>
          <w:sz w:val="28"/>
          <w:szCs w:val="28"/>
        </w:rPr>
        <w:t xml:space="preserve"> за </w:t>
      </w:r>
      <w:r w:rsidRPr="00DE09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E0974">
        <w:rPr>
          <w:rFonts w:ascii="Times New Roman" w:hAnsi="Times New Roman" w:cs="Times New Roman"/>
          <w:sz w:val="28"/>
          <w:szCs w:val="28"/>
        </w:rPr>
        <w:t xml:space="preserve"> полугодие 2021 года, </w:t>
      </w:r>
      <w:r w:rsidRPr="00DE0974">
        <w:rPr>
          <w:rFonts w:ascii="Times New Roman" w:hAnsi="Times New Roman" w:cs="Times New Roman"/>
          <w:sz w:val="28"/>
          <w:szCs w:val="28"/>
        </w:rPr>
        <w:br/>
        <w:t xml:space="preserve">по оценке </w:t>
      </w:r>
      <w:proofErr w:type="spellStart"/>
      <w:r w:rsidRPr="00DE0974">
        <w:rPr>
          <w:rFonts w:ascii="Times New Roman" w:hAnsi="Times New Roman" w:cs="Times New Roman"/>
          <w:sz w:val="28"/>
          <w:szCs w:val="28"/>
        </w:rPr>
        <w:t>Архангельскстата</w:t>
      </w:r>
      <w:proofErr w:type="spellEnd"/>
      <w:r w:rsidRPr="00DE0974">
        <w:rPr>
          <w:rFonts w:ascii="Times New Roman" w:hAnsi="Times New Roman" w:cs="Times New Roman"/>
          <w:sz w:val="28"/>
          <w:szCs w:val="28"/>
        </w:rPr>
        <w:t xml:space="preserve"> составил 39,0 млрд. рублей. Рост показателя относительно аналогичного периода 2020 года в сопоставимых ценах </w:t>
      </w:r>
      <w:r w:rsidR="006F1F0A" w:rsidRPr="00DE0974">
        <w:rPr>
          <w:rFonts w:ascii="Times New Roman" w:hAnsi="Times New Roman" w:cs="Times New Roman"/>
          <w:sz w:val="28"/>
          <w:szCs w:val="28"/>
        </w:rPr>
        <w:t>составил</w:t>
      </w:r>
      <w:r w:rsidRPr="00DE0974">
        <w:rPr>
          <w:rFonts w:ascii="Times New Roman" w:hAnsi="Times New Roman" w:cs="Times New Roman"/>
          <w:sz w:val="28"/>
          <w:szCs w:val="28"/>
        </w:rPr>
        <w:t xml:space="preserve"> 101,3%. </w:t>
      </w:r>
    </w:p>
    <w:p w14:paraId="65BDB917" w14:textId="77777777" w:rsidR="00ED67CB" w:rsidRPr="00DE0974" w:rsidRDefault="00ED67CB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Основной вклад в прирост обеспечили следующие виды экономической деятельности</w:t>
      </w:r>
      <w:r w:rsidRPr="00DE0974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  <w:r w:rsidRPr="00DE0974">
        <w:rPr>
          <w:rFonts w:ascii="Times New Roman" w:hAnsi="Times New Roman" w:cs="Times New Roman"/>
          <w:sz w:val="28"/>
          <w:szCs w:val="28"/>
        </w:rPr>
        <w:t>:</w:t>
      </w:r>
    </w:p>
    <w:p w14:paraId="3A7287CA" w14:textId="77777777" w:rsidR="00ED67CB" w:rsidRPr="00DE0974" w:rsidRDefault="00ED67CB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целлюлозно-бумажное производство – прирост в 2 раза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</w:t>
      </w:r>
      <w:r w:rsidR="006F1F0A" w:rsidRPr="00DE0974">
        <w:rPr>
          <w:rFonts w:ascii="Times New Roman" w:hAnsi="Times New Roman" w:cs="Times New Roman"/>
          <w:i/>
          <w:sz w:val="28"/>
          <w:szCs w:val="28"/>
        </w:rPr>
        <w:t>(</w:t>
      </w:r>
      <w:r w:rsidRPr="00DE0974">
        <w:rPr>
          <w:rFonts w:ascii="Times New Roman" w:hAnsi="Times New Roman" w:cs="Times New Roman"/>
          <w:i/>
          <w:sz w:val="28"/>
          <w:szCs w:val="28"/>
        </w:rPr>
        <w:t xml:space="preserve">объем инвестиций в январе – июне 2021 года, по оценке, составил порядка </w:t>
      </w:r>
      <w:r w:rsidRPr="00DE0974">
        <w:rPr>
          <w:rFonts w:ascii="Times New Roman" w:hAnsi="Times New Roman" w:cs="Times New Roman"/>
          <w:i/>
          <w:sz w:val="28"/>
          <w:szCs w:val="28"/>
        </w:rPr>
        <w:br/>
        <w:t>5,0 млрд. рублей (≈20% в структуре)</w:t>
      </w:r>
      <w:r w:rsidRPr="00DE0974">
        <w:rPr>
          <w:rFonts w:ascii="Times New Roman" w:hAnsi="Times New Roman" w:cs="Times New Roman"/>
          <w:sz w:val="28"/>
          <w:szCs w:val="28"/>
        </w:rPr>
        <w:t>;</w:t>
      </w:r>
    </w:p>
    <w:p w14:paraId="56D02174" w14:textId="77777777" w:rsidR="00ED67CB" w:rsidRPr="00DE0974" w:rsidRDefault="00ED67CB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добыча полезных ископаемых – прирост в 2 раза;</w:t>
      </w:r>
    </w:p>
    <w:p w14:paraId="09A04D83" w14:textId="77777777" w:rsidR="00ED67CB" w:rsidRPr="00DE0974" w:rsidRDefault="00ED67CB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транспортировка и хранение – прирост в 1,6 раза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</w:t>
      </w:r>
      <w:r w:rsidR="006F1F0A" w:rsidRPr="0059268B">
        <w:rPr>
          <w:rFonts w:ascii="Times New Roman" w:hAnsi="Times New Roman" w:cs="Times New Roman"/>
          <w:i/>
          <w:sz w:val="28"/>
          <w:szCs w:val="28"/>
        </w:rPr>
        <w:t>(</w:t>
      </w:r>
      <w:r w:rsidRPr="0059268B">
        <w:rPr>
          <w:rFonts w:ascii="Times New Roman" w:hAnsi="Times New Roman" w:cs="Times New Roman"/>
          <w:i/>
          <w:sz w:val="28"/>
          <w:szCs w:val="28"/>
        </w:rPr>
        <w:t xml:space="preserve">объем инвестиций </w:t>
      </w:r>
      <w:r w:rsidRPr="0059268B">
        <w:rPr>
          <w:rFonts w:ascii="Times New Roman" w:hAnsi="Times New Roman" w:cs="Times New Roman"/>
          <w:i/>
          <w:sz w:val="28"/>
          <w:szCs w:val="28"/>
        </w:rPr>
        <w:br/>
        <w:t>в январе – июне 2021 года составил 7,5 млрд. рублей</w:t>
      </w:r>
      <w:r w:rsidR="006F1F0A" w:rsidRPr="0059268B">
        <w:rPr>
          <w:rFonts w:ascii="Times New Roman" w:hAnsi="Times New Roman" w:cs="Times New Roman"/>
          <w:i/>
          <w:sz w:val="28"/>
          <w:szCs w:val="28"/>
        </w:rPr>
        <w:t>,</w:t>
      </w:r>
      <w:r w:rsidRPr="0059268B">
        <w:rPr>
          <w:rFonts w:ascii="Times New Roman" w:hAnsi="Times New Roman" w:cs="Times New Roman"/>
          <w:i/>
          <w:sz w:val="28"/>
          <w:szCs w:val="28"/>
        </w:rPr>
        <w:t xml:space="preserve"> в том числе деятельность трубопроводног</w:t>
      </w:r>
      <w:r w:rsidR="006F1F0A" w:rsidRPr="0059268B">
        <w:rPr>
          <w:rFonts w:ascii="Times New Roman" w:hAnsi="Times New Roman" w:cs="Times New Roman"/>
          <w:i/>
          <w:sz w:val="28"/>
          <w:szCs w:val="28"/>
        </w:rPr>
        <w:t>о транспорта – прирост в 2 раза</w:t>
      </w:r>
      <w:r w:rsidRPr="0059268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F1F0A" w:rsidRPr="0059268B">
        <w:rPr>
          <w:rFonts w:ascii="Times New Roman" w:hAnsi="Times New Roman" w:cs="Times New Roman"/>
          <w:i/>
          <w:sz w:val="28"/>
          <w:szCs w:val="28"/>
        </w:rPr>
        <w:t>(</w:t>
      </w:r>
      <w:r w:rsidRPr="0059268B">
        <w:rPr>
          <w:rFonts w:ascii="Times New Roman" w:hAnsi="Times New Roman" w:cs="Times New Roman"/>
          <w:i/>
          <w:sz w:val="28"/>
          <w:szCs w:val="28"/>
        </w:rPr>
        <w:t>25% в общем объеме инвестиций</w:t>
      </w:r>
      <w:r w:rsidR="006F1F0A" w:rsidRPr="0059268B">
        <w:rPr>
          <w:rFonts w:ascii="Times New Roman" w:hAnsi="Times New Roman" w:cs="Times New Roman"/>
          <w:i/>
          <w:sz w:val="28"/>
          <w:szCs w:val="28"/>
        </w:rPr>
        <w:t>)</w:t>
      </w:r>
      <w:r w:rsidRPr="00DE0974">
        <w:rPr>
          <w:rFonts w:ascii="Times New Roman" w:hAnsi="Times New Roman" w:cs="Times New Roman"/>
          <w:sz w:val="28"/>
          <w:szCs w:val="28"/>
        </w:rPr>
        <w:t>;</w:t>
      </w:r>
    </w:p>
    <w:p w14:paraId="65CA636B" w14:textId="77777777" w:rsidR="00ED67CB" w:rsidRPr="00DE0974" w:rsidRDefault="00ED67CB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здравоохранение – прирост </w:t>
      </w:r>
      <w:r w:rsidR="0059268B">
        <w:rPr>
          <w:rFonts w:ascii="Times New Roman" w:hAnsi="Times New Roman" w:cs="Times New Roman"/>
          <w:sz w:val="28"/>
          <w:szCs w:val="28"/>
        </w:rPr>
        <w:t>в 1,4 раза</w:t>
      </w:r>
      <w:r w:rsidRPr="00DE0974">
        <w:rPr>
          <w:rFonts w:ascii="Times New Roman" w:hAnsi="Times New Roman" w:cs="Times New Roman"/>
          <w:sz w:val="28"/>
          <w:szCs w:val="28"/>
        </w:rPr>
        <w:t xml:space="preserve"> </w:t>
      </w:r>
      <w:r w:rsidR="006F1F0A" w:rsidRPr="0059268B">
        <w:rPr>
          <w:rFonts w:ascii="Times New Roman" w:hAnsi="Times New Roman" w:cs="Times New Roman"/>
          <w:i/>
          <w:sz w:val="28"/>
          <w:szCs w:val="28"/>
        </w:rPr>
        <w:t>(</w:t>
      </w:r>
      <w:r w:rsidRPr="0059268B">
        <w:rPr>
          <w:rFonts w:ascii="Times New Roman" w:hAnsi="Times New Roman" w:cs="Times New Roman"/>
          <w:i/>
          <w:sz w:val="28"/>
          <w:szCs w:val="28"/>
        </w:rPr>
        <w:t>объем инвестиций в январе – июне 2021 года составил 1,3 млрд. рублей</w:t>
      </w:r>
      <w:r w:rsidR="006F1F0A" w:rsidRPr="0059268B">
        <w:rPr>
          <w:rFonts w:ascii="Times New Roman" w:hAnsi="Times New Roman" w:cs="Times New Roman"/>
          <w:i/>
          <w:sz w:val="28"/>
          <w:szCs w:val="28"/>
        </w:rPr>
        <w:t>)</w:t>
      </w:r>
      <w:r w:rsidRPr="00DE0974">
        <w:rPr>
          <w:rFonts w:ascii="Times New Roman" w:hAnsi="Times New Roman" w:cs="Times New Roman"/>
          <w:sz w:val="28"/>
          <w:szCs w:val="28"/>
        </w:rPr>
        <w:t>.</w:t>
      </w:r>
    </w:p>
    <w:p w14:paraId="2054EEFE" w14:textId="77777777" w:rsidR="00ED67CB" w:rsidRPr="00DE0974" w:rsidRDefault="00ED67CB" w:rsidP="006F1F0A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Также отмечен рост инвестиций в основной капитал по направлению «строительство» – в 3,5 раза.</w:t>
      </w:r>
    </w:p>
    <w:p w14:paraId="6396A5D0" w14:textId="77777777" w:rsidR="006F1F0A" w:rsidRPr="00DE0974" w:rsidRDefault="006F1F0A" w:rsidP="00DE09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Рост </w:t>
      </w:r>
      <w:proofErr w:type="gramStart"/>
      <w:r w:rsidRPr="00DE0974">
        <w:rPr>
          <w:rFonts w:ascii="Times New Roman" w:eastAsia="Calibri" w:hAnsi="Times New Roman" w:cs="Times New Roman"/>
          <w:sz w:val="28"/>
          <w:szCs w:val="28"/>
        </w:rPr>
        <w:t>инвестиций</w:t>
      </w:r>
      <w:proofErr w:type="gramEnd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в основной капитал достигнут, в том числе за счет реализации </w:t>
      </w:r>
      <w:r w:rsidR="0059268B">
        <w:rPr>
          <w:rFonts w:ascii="Times New Roman" w:eastAsia="Calibri" w:hAnsi="Times New Roman" w:cs="Times New Roman"/>
          <w:sz w:val="28"/>
          <w:szCs w:val="28"/>
        </w:rPr>
        <w:t>таких крупных</w:t>
      </w: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инвестиционных проектов</w:t>
      </w:r>
      <w:r w:rsidR="0059268B">
        <w:rPr>
          <w:rFonts w:ascii="Times New Roman" w:eastAsia="Calibri" w:hAnsi="Times New Roman" w:cs="Times New Roman"/>
          <w:sz w:val="28"/>
          <w:szCs w:val="28"/>
        </w:rPr>
        <w:t xml:space="preserve"> как</w:t>
      </w: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256412F3" w14:textId="77777777" w:rsidR="006F1F0A" w:rsidRPr="00DE0974" w:rsidRDefault="006F1F0A" w:rsidP="00DE09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>«Организация современного лесоперерабатывающего комплекса полного цикла на базе ООО «Группа компаний «УЛК», период реализации 2017 – 2023 годы;</w:t>
      </w:r>
    </w:p>
    <w:p w14:paraId="0B37CDD2" w14:textId="77777777" w:rsidR="006F1F0A" w:rsidRPr="00DE0974" w:rsidRDefault="006F1F0A" w:rsidP="00DE09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«Увеличение объемов глубокой переработки древесины, организация производства </w:t>
      </w:r>
      <w:proofErr w:type="spellStart"/>
      <w:r w:rsidRPr="00DE0974">
        <w:rPr>
          <w:rFonts w:ascii="Times New Roman" w:eastAsia="Calibri" w:hAnsi="Times New Roman" w:cs="Times New Roman"/>
          <w:sz w:val="28"/>
          <w:szCs w:val="28"/>
        </w:rPr>
        <w:t>биотоплива</w:t>
      </w:r>
      <w:proofErr w:type="spellEnd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на базе ООО «</w:t>
      </w:r>
      <w:proofErr w:type="spellStart"/>
      <w:r w:rsidRPr="00DE0974">
        <w:rPr>
          <w:rFonts w:ascii="Times New Roman" w:eastAsia="Calibri" w:hAnsi="Times New Roman" w:cs="Times New Roman"/>
          <w:sz w:val="28"/>
          <w:szCs w:val="28"/>
        </w:rPr>
        <w:t>Форест</w:t>
      </w:r>
      <w:proofErr w:type="spellEnd"/>
      <w:r w:rsidRPr="00DE0974">
        <w:rPr>
          <w:rFonts w:ascii="Times New Roman" w:eastAsia="Calibri" w:hAnsi="Times New Roman" w:cs="Times New Roman"/>
          <w:sz w:val="28"/>
          <w:szCs w:val="28"/>
        </w:rPr>
        <w:t>», период реализации 2016 – 2021 годы;</w:t>
      </w:r>
    </w:p>
    <w:p w14:paraId="76DFA716" w14:textId="77777777" w:rsidR="006F1F0A" w:rsidRPr="00DE0974" w:rsidRDefault="006F1F0A" w:rsidP="00DE09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>«Модернизация производства АО «Группа «Илим» в Архангельской области», пери</w:t>
      </w:r>
      <w:r w:rsidR="00097418" w:rsidRPr="00DE0974">
        <w:rPr>
          <w:rFonts w:ascii="Times New Roman" w:eastAsia="Calibri" w:hAnsi="Times New Roman" w:cs="Times New Roman"/>
          <w:sz w:val="28"/>
          <w:szCs w:val="28"/>
        </w:rPr>
        <w:t>од реализации 2018 – 2021 годы;</w:t>
      </w:r>
    </w:p>
    <w:p w14:paraId="7D19E0DD" w14:textId="77777777" w:rsidR="00097418" w:rsidRDefault="00097418" w:rsidP="00DE097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0974">
        <w:rPr>
          <w:rFonts w:ascii="Times New Roman" w:hAnsi="Times New Roman" w:cs="Times New Roman"/>
          <w:sz w:val="28"/>
          <w:szCs w:val="28"/>
        </w:rPr>
        <w:t xml:space="preserve">Необходимо отметить начало реализации масштабного инвестиционного проекта </w:t>
      </w:r>
      <w:r w:rsidR="0059268B">
        <w:rPr>
          <w:rFonts w:ascii="Times New Roman" w:hAnsi="Times New Roman" w:cs="Times New Roman"/>
          <w:sz w:val="28"/>
          <w:szCs w:val="28"/>
        </w:rPr>
        <w:t xml:space="preserve">в сфере жилищного строительства </w:t>
      </w:r>
      <w:r w:rsidRPr="00DE0974">
        <w:rPr>
          <w:rFonts w:ascii="Times New Roman" w:hAnsi="Times New Roman" w:cs="Times New Roman"/>
          <w:sz w:val="28"/>
          <w:szCs w:val="28"/>
        </w:rPr>
        <w:t xml:space="preserve">«Квартал 100 в г. Северодвинске», в рамках которого запланировано строительство жилых помещений с общей площадью не менее 46 тыс. кв. метров, строительство детского сада и объекта благоустройства рекреационной зоны с последующей безвозмездной передачей объектов в муниципальную собственность, общей стоимостью 2 230 млн. рублей, период реализации </w:t>
      </w:r>
      <w:r w:rsidR="0059268B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DE0974">
        <w:rPr>
          <w:rFonts w:ascii="Times New Roman" w:hAnsi="Times New Roman" w:cs="Times New Roman"/>
          <w:sz w:val="28"/>
          <w:szCs w:val="28"/>
        </w:rPr>
        <w:t>2020-2027 годы.</w:t>
      </w:r>
      <w:proofErr w:type="gramEnd"/>
    </w:p>
    <w:p w14:paraId="3BBB998C" w14:textId="77777777" w:rsidR="006202AF" w:rsidRPr="00DE0974" w:rsidRDefault="006202AF" w:rsidP="006202AF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lastRenderedPageBreak/>
        <w:t>Существенное увеличение инвестиционной активности ожидается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974">
        <w:rPr>
          <w:rFonts w:ascii="Times New Roman" w:hAnsi="Times New Roman" w:cs="Times New Roman"/>
          <w:sz w:val="28"/>
          <w:szCs w:val="28"/>
        </w:rPr>
        <w:t xml:space="preserve">с 2022 года. Ускорению роста инвестиций в основной капитал будет способствовать реализация ряда крупных инвестиционных проектов </w:t>
      </w:r>
      <w:r w:rsidRPr="00DE0974">
        <w:rPr>
          <w:rFonts w:ascii="Times New Roman" w:hAnsi="Times New Roman" w:cs="Times New Roman"/>
          <w:sz w:val="28"/>
          <w:szCs w:val="28"/>
        </w:rPr>
        <w:br/>
        <w:t>в лесопромышленном комплексе, добыче полезных ископаемых, а также транспортно-логистической деятельности.</w:t>
      </w:r>
    </w:p>
    <w:p w14:paraId="26FE5ADD" w14:textId="77777777" w:rsidR="006202AF" w:rsidRPr="00DE0974" w:rsidRDefault="006202AF" w:rsidP="006202AF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 этих условиях темп роста инвестиций в основной капитал </w:t>
      </w:r>
      <w:r>
        <w:rPr>
          <w:rFonts w:ascii="Times New Roman" w:hAnsi="Times New Roman" w:cs="Times New Roman"/>
          <w:sz w:val="28"/>
          <w:szCs w:val="28"/>
        </w:rPr>
        <w:br/>
      </w:r>
      <w:r w:rsidRPr="00DE0974">
        <w:rPr>
          <w:rFonts w:ascii="Times New Roman" w:hAnsi="Times New Roman" w:cs="Times New Roman"/>
          <w:sz w:val="28"/>
          <w:szCs w:val="28"/>
        </w:rPr>
        <w:t>в 2022 году прогнозируется на уровне 3,2 %, объем инвестиций составит 127,4 млрд. рублей, в 2023 году – 4,5 %, объем инвестиций – 140,4 млрд. рублей, в 2024 году – 5,1 %, объем инвестиций – 155,0 млрд. рублей.</w:t>
      </w:r>
    </w:p>
    <w:p w14:paraId="73130534" w14:textId="77777777" w:rsidR="006202AF" w:rsidRPr="00DE0974" w:rsidRDefault="006202AF" w:rsidP="00DE097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D47173" w14:textId="77777777" w:rsidR="00DE0974" w:rsidRPr="00A3709D" w:rsidRDefault="00DE0974" w:rsidP="00DE097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1129A9" w14:textId="77777777" w:rsidR="00097418" w:rsidRDefault="00097418" w:rsidP="00DE097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2E">
        <w:rPr>
          <w:rFonts w:ascii="Times New Roman" w:hAnsi="Times New Roman" w:cs="Times New Roman"/>
          <w:b/>
          <w:sz w:val="28"/>
          <w:szCs w:val="28"/>
        </w:rPr>
        <w:t>Приоритетные инвестиционные проекты.</w:t>
      </w:r>
    </w:p>
    <w:p w14:paraId="3E780CEA" w14:textId="77777777" w:rsidR="00377FB5" w:rsidRDefault="00377FB5" w:rsidP="00DE097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9442A7" w14:textId="77777777" w:rsidR="00377FB5" w:rsidRPr="00290F2E" w:rsidRDefault="00377FB5" w:rsidP="00377FB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847F47" wp14:editId="41139F5C">
            <wp:extent cx="5934075" cy="3343275"/>
            <wp:effectExtent l="0" t="0" r="9525" b="9525"/>
            <wp:docPr id="5" name="Рисунок 5" descr="C:\Users\Sergey\Documents\АОСД\презент\Презентация ПРОЕКТ (19.09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ocuments\АОСД\презент\Презентация ПРОЕКТ (19.09)\Слайд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CBBF" w14:textId="77777777" w:rsidR="00097418" w:rsidRPr="00DE0974" w:rsidRDefault="00097418" w:rsidP="00097418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>В настоящее время реестр приоритетных инвестиционных проектов Архангельской области включает в себя 20 проектов, из которых 8 проектов находятся на стадии реализации, 3 проекта планируются к реализации,  девять проектов уже реализованы.</w:t>
      </w:r>
    </w:p>
    <w:p w14:paraId="4A0E3860" w14:textId="77777777" w:rsidR="00097418" w:rsidRDefault="00097418" w:rsidP="00097418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 Общий объем инвестиций, который </w:t>
      </w:r>
      <w:proofErr w:type="gramStart"/>
      <w:r w:rsidRPr="00DE0974">
        <w:rPr>
          <w:szCs w:val="28"/>
        </w:rPr>
        <w:t>будет привлечен в экономику области составит</w:t>
      </w:r>
      <w:proofErr w:type="gramEnd"/>
      <w:r w:rsidRPr="00DE0974">
        <w:rPr>
          <w:szCs w:val="28"/>
        </w:rPr>
        <w:t xml:space="preserve"> 176,5 млрд. рублей, будет создано более 5,8 тыс. новых рабочих мест.</w:t>
      </w:r>
    </w:p>
    <w:p w14:paraId="1E959A7C" w14:textId="77777777" w:rsidR="00377FB5" w:rsidRDefault="00377FB5" w:rsidP="00377FB5">
      <w:pPr>
        <w:pStyle w:val="a6"/>
        <w:spacing w:line="276" w:lineRule="auto"/>
        <w:ind w:firstLine="0"/>
        <w:outlineLvl w:val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8D55AB9" wp14:editId="1C063DEE">
            <wp:extent cx="5934075" cy="3343275"/>
            <wp:effectExtent l="0" t="0" r="9525" b="9525"/>
            <wp:docPr id="6" name="Рисунок 6" descr="C:\Users\Sergey\Documents\АОСД\презент\Презентация ПРОЕКТ (19.09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ocuments\АОСД\презент\Презентация ПРОЕКТ (19.09)\Слайд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5831" w14:textId="77777777" w:rsidR="00377FB5" w:rsidRPr="00DE0974" w:rsidRDefault="00377FB5" w:rsidP="00097418">
      <w:pPr>
        <w:pStyle w:val="a6"/>
        <w:spacing w:line="276" w:lineRule="auto"/>
        <w:ind w:firstLine="709"/>
        <w:outlineLvl w:val="0"/>
        <w:rPr>
          <w:szCs w:val="28"/>
        </w:rPr>
      </w:pPr>
    </w:p>
    <w:p w14:paraId="7AC84523" w14:textId="77777777" w:rsidR="00BA5954" w:rsidRPr="00DE0974" w:rsidRDefault="00BA5954" w:rsidP="00BA5954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Среди реализуемых проектов наибольший объем инвестиций предусматривается при реализации проектов по созданию: </w:t>
      </w:r>
    </w:p>
    <w:p w14:paraId="70113AEF" w14:textId="77777777" w:rsidR="00BA5954" w:rsidRPr="00DE0974" w:rsidRDefault="00BA5954" w:rsidP="00BA5954">
      <w:pPr>
        <w:pStyle w:val="a6"/>
        <w:numPr>
          <w:ilvl w:val="0"/>
          <w:numId w:val="1"/>
        </w:numPr>
        <w:spacing w:line="276" w:lineRule="auto"/>
        <w:ind w:left="0" w:firstLine="709"/>
        <w:outlineLvl w:val="0"/>
        <w:rPr>
          <w:b/>
          <w:i/>
          <w:szCs w:val="28"/>
        </w:rPr>
      </w:pPr>
      <w:r w:rsidRPr="00DE0974">
        <w:rPr>
          <w:szCs w:val="28"/>
        </w:rPr>
        <w:t xml:space="preserve">Горно-обогатительного комбината на месторождении алмазов </w:t>
      </w:r>
      <w:proofErr w:type="spellStart"/>
      <w:r w:rsidRPr="00DE0974">
        <w:rPr>
          <w:szCs w:val="28"/>
        </w:rPr>
        <w:t>им.М.В.Ломоносова</w:t>
      </w:r>
      <w:proofErr w:type="spellEnd"/>
      <w:r w:rsidRPr="00DE0974">
        <w:rPr>
          <w:szCs w:val="28"/>
        </w:rPr>
        <w:t>, объем инвестиций 73,4 млрд. рублей;</w:t>
      </w:r>
    </w:p>
    <w:p w14:paraId="600EE054" w14:textId="77777777" w:rsidR="00BA5954" w:rsidRPr="00DE0974" w:rsidRDefault="00BA5954" w:rsidP="00BA5954">
      <w:pPr>
        <w:pStyle w:val="a6"/>
        <w:numPr>
          <w:ilvl w:val="0"/>
          <w:numId w:val="1"/>
        </w:numPr>
        <w:spacing w:line="276" w:lineRule="auto"/>
        <w:ind w:left="0" w:firstLine="709"/>
        <w:outlineLvl w:val="0"/>
        <w:rPr>
          <w:b/>
          <w:i/>
          <w:szCs w:val="28"/>
        </w:rPr>
      </w:pPr>
      <w:r w:rsidRPr="00DE0974">
        <w:rPr>
          <w:szCs w:val="28"/>
        </w:rPr>
        <w:t>Горно-обогатительного комбината на базе месторождения свинцово-</w:t>
      </w:r>
      <w:proofErr w:type="spellStart"/>
      <w:r w:rsidRPr="00DE0974">
        <w:rPr>
          <w:szCs w:val="28"/>
        </w:rPr>
        <w:t>циновых</w:t>
      </w:r>
      <w:proofErr w:type="spellEnd"/>
      <w:r w:rsidRPr="00DE0974">
        <w:rPr>
          <w:szCs w:val="28"/>
        </w:rPr>
        <w:t xml:space="preserve"> руд «Павловское» и портового комплекса, </w:t>
      </w:r>
      <w:r w:rsidR="003E64B4" w:rsidRPr="00DE0974">
        <w:rPr>
          <w:szCs w:val="28"/>
        </w:rPr>
        <w:t xml:space="preserve">объем инвестиций </w:t>
      </w:r>
      <w:r w:rsidRPr="00DE0974">
        <w:rPr>
          <w:szCs w:val="28"/>
        </w:rPr>
        <w:t xml:space="preserve">78,6 млрд. рублей. </w:t>
      </w:r>
    </w:p>
    <w:p w14:paraId="35C0D9F2" w14:textId="77777777" w:rsidR="00BA5954" w:rsidRPr="00DE0974" w:rsidRDefault="00BA5954" w:rsidP="00BA5954">
      <w:pPr>
        <w:pStyle w:val="a6"/>
        <w:spacing w:line="276" w:lineRule="auto"/>
        <w:ind w:firstLine="709"/>
        <w:outlineLvl w:val="0"/>
        <w:rPr>
          <w:b/>
          <w:i/>
          <w:szCs w:val="28"/>
        </w:rPr>
      </w:pPr>
      <w:r w:rsidRPr="00DE0974">
        <w:rPr>
          <w:szCs w:val="28"/>
        </w:rPr>
        <w:t xml:space="preserve">В рамках данных проектов планируется создание </w:t>
      </w:r>
      <w:r w:rsidR="003E64B4" w:rsidRPr="00DE0974">
        <w:rPr>
          <w:szCs w:val="28"/>
        </w:rPr>
        <w:t>более 4000</w:t>
      </w:r>
      <w:r w:rsidRPr="00DE0974">
        <w:rPr>
          <w:szCs w:val="28"/>
        </w:rPr>
        <w:t xml:space="preserve"> рабочих мест</w:t>
      </w:r>
      <w:r w:rsidR="003E64B4" w:rsidRPr="00DE0974">
        <w:rPr>
          <w:szCs w:val="28"/>
        </w:rPr>
        <w:t xml:space="preserve"> к 2030 году</w:t>
      </w:r>
      <w:r w:rsidRPr="00DE0974">
        <w:rPr>
          <w:szCs w:val="28"/>
        </w:rPr>
        <w:t>, планируемый объем налоговых поступлений к 2030 году составит 51,7 млрд. рублей.</w:t>
      </w:r>
    </w:p>
    <w:p w14:paraId="4275F42D" w14:textId="77777777" w:rsidR="003E64B4" w:rsidRPr="00DE0974" w:rsidRDefault="003E64B4" w:rsidP="00097418">
      <w:pPr>
        <w:pStyle w:val="a6"/>
        <w:spacing w:line="276" w:lineRule="auto"/>
        <w:ind w:firstLine="709"/>
        <w:outlineLvl w:val="0"/>
        <w:rPr>
          <w:szCs w:val="28"/>
        </w:rPr>
      </w:pPr>
    </w:p>
    <w:p w14:paraId="42254554" w14:textId="77777777" w:rsidR="00377FB5" w:rsidRDefault="00377FB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Cs w:val="28"/>
        </w:rPr>
        <w:br w:type="page"/>
      </w:r>
    </w:p>
    <w:p w14:paraId="2AE17F55" w14:textId="77777777" w:rsidR="003E64B4" w:rsidRDefault="003E64B4" w:rsidP="00097418">
      <w:pPr>
        <w:pStyle w:val="a6"/>
        <w:spacing w:line="276" w:lineRule="auto"/>
        <w:ind w:firstLine="709"/>
        <w:outlineLvl w:val="0"/>
        <w:rPr>
          <w:b/>
          <w:szCs w:val="28"/>
        </w:rPr>
      </w:pPr>
      <w:r w:rsidRPr="00DE0974">
        <w:rPr>
          <w:b/>
          <w:szCs w:val="28"/>
        </w:rPr>
        <w:lastRenderedPageBreak/>
        <w:t>Масштабные инвестиционные проекты.</w:t>
      </w:r>
    </w:p>
    <w:p w14:paraId="27DEB539" w14:textId="77777777" w:rsidR="00377FB5" w:rsidRPr="00DE0974" w:rsidRDefault="00377FB5" w:rsidP="00377FB5">
      <w:pPr>
        <w:pStyle w:val="a6"/>
        <w:spacing w:line="276" w:lineRule="auto"/>
        <w:ind w:firstLine="0"/>
        <w:outlineLvl w:val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6829B51" wp14:editId="4B8D53AF">
            <wp:extent cx="5934075" cy="3343275"/>
            <wp:effectExtent l="0" t="0" r="9525" b="9525"/>
            <wp:docPr id="7" name="Рисунок 7" descr="C:\Users\Sergey\Documents\АОСД\презент\Презентация ПРОЕКТ (19.09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ocuments\АОСД\презент\Презентация ПРОЕКТ (19.09)\Слайд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2147" w14:textId="77777777" w:rsidR="00377FB5" w:rsidRDefault="00377FB5" w:rsidP="00F21C32">
      <w:pPr>
        <w:pStyle w:val="a6"/>
        <w:spacing w:line="276" w:lineRule="auto"/>
        <w:ind w:firstLine="709"/>
        <w:outlineLvl w:val="0"/>
        <w:rPr>
          <w:szCs w:val="28"/>
        </w:rPr>
      </w:pPr>
    </w:p>
    <w:p w14:paraId="629864E7" w14:textId="77777777" w:rsidR="003E64B4" w:rsidRPr="00DE0974" w:rsidRDefault="003E64B4" w:rsidP="00F21C32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>Законодательством Архангельской области предусмотрена поддержка масштабных инвестиционных проектов.</w:t>
      </w:r>
    </w:p>
    <w:p w14:paraId="0B63D008" w14:textId="77777777" w:rsidR="00F21C32" w:rsidRPr="00DE0974" w:rsidRDefault="00F21C32" w:rsidP="00F21C32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Ключевой мерой поддержки масштабных инвестиционных проектов </w:t>
      </w:r>
      <w:r w:rsidR="00A3709D">
        <w:rPr>
          <w:szCs w:val="28"/>
        </w:rPr>
        <w:br/>
      </w:r>
      <w:r w:rsidRPr="00DE0974">
        <w:rPr>
          <w:szCs w:val="28"/>
        </w:rPr>
        <w:t>на региональном уровне является предоставление земельных участков без проведения торгов.</w:t>
      </w:r>
    </w:p>
    <w:p w14:paraId="0F307BC8" w14:textId="77777777" w:rsidR="001D0E3E" w:rsidRDefault="00D005CE" w:rsidP="00A544A6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Наибольшим интересом среди инвесторов на территории Архангельской области пользуются масштабные проекты </w:t>
      </w:r>
      <w:r w:rsidR="001D0E3E">
        <w:rPr>
          <w:szCs w:val="28"/>
        </w:rPr>
        <w:t>двух типов</w:t>
      </w:r>
      <w:r w:rsidRPr="00DE0974">
        <w:rPr>
          <w:szCs w:val="28"/>
        </w:rPr>
        <w:t>:</w:t>
      </w:r>
    </w:p>
    <w:p w14:paraId="520955F6" w14:textId="77777777" w:rsidR="00D005CE" w:rsidRPr="00DE0974" w:rsidRDefault="001D0E3E" w:rsidP="00A544A6">
      <w:pPr>
        <w:pStyle w:val="a6"/>
        <w:spacing w:line="276" w:lineRule="auto"/>
        <w:ind w:firstLine="709"/>
        <w:outlineLvl w:val="0"/>
        <w:rPr>
          <w:szCs w:val="28"/>
        </w:rPr>
      </w:pPr>
      <w:r>
        <w:rPr>
          <w:szCs w:val="28"/>
        </w:rPr>
        <w:t>Первый тип:</w:t>
      </w:r>
      <w:r w:rsidR="00D005CE" w:rsidRPr="00DE0974">
        <w:rPr>
          <w:szCs w:val="28"/>
        </w:rPr>
        <w:t xml:space="preserve"> </w:t>
      </w:r>
    </w:p>
    <w:p w14:paraId="4B33A1F2" w14:textId="77777777" w:rsidR="00A544A6" w:rsidRPr="00DE0974" w:rsidRDefault="00D005CE" w:rsidP="00A544A6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>1) инвестиционный проект предусматривает строительство объектов строительства при одновременном соблюдении следующих условий:</w:t>
      </w:r>
    </w:p>
    <w:p w14:paraId="16D8AA1E" w14:textId="5004890F" w:rsidR="00A544A6" w:rsidRPr="00DE0974" w:rsidRDefault="00D005CE" w:rsidP="00A544A6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строительство </w:t>
      </w:r>
      <w:r w:rsidR="007A10C7">
        <w:rPr>
          <w:szCs w:val="28"/>
        </w:rPr>
        <w:t>на предоставляемом</w:t>
      </w:r>
      <w:r w:rsidRPr="00DE0974">
        <w:rPr>
          <w:szCs w:val="28"/>
        </w:rPr>
        <w:t xml:space="preserve"> земельн</w:t>
      </w:r>
      <w:r w:rsidR="007A10C7">
        <w:rPr>
          <w:szCs w:val="28"/>
        </w:rPr>
        <w:t>ом</w:t>
      </w:r>
      <w:r w:rsidRPr="00DE0974">
        <w:rPr>
          <w:szCs w:val="28"/>
        </w:rPr>
        <w:t xml:space="preserve"> участк</w:t>
      </w:r>
      <w:r w:rsidR="007A10C7">
        <w:rPr>
          <w:szCs w:val="28"/>
        </w:rPr>
        <w:t xml:space="preserve">е </w:t>
      </w:r>
      <w:r w:rsidRPr="00DE0974">
        <w:rPr>
          <w:szCs w:val="28"/>
        </w:rPr>
        <w:t>транспортной и (или) коммунальной инфраструктуры;</w:t>
      </w:r>
    </w:p>
    <w:p w14:paraId="1102F547" w14:textId="590AD48C" w:rsidR="00A544A6" w:rsidRPr="00DE0974" w:rsidRDefault="00D005CE" w:rsidP="00A544A6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>строительство объектов капитального строительства общей площадью жилых помещений не менее 40 тысяч квадратных метров;</w:t>
      </w:r>
    </w:p>
    <w:p w14:paraId="3E7E42F0" w14:textId="64081DAC" w:rsidR="00A544A6" w:rsidRPr="00DE0974" w:rsidRDefault="00D005CE" w:rsidP="007A10C7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строительство объектов социально-культурного назначения и (или) объектов коммунально-бытового назначения  с последующей безвозмездной передачей таких объектов в государственную и (или) муниципальную собственность при условии, что объем инвестиций на эти цели составляет </w:t>
      </w:r>
      <w:r w:rsidR="00A3709D">
        <w:rPr>
          <w:szCs w:val="28"/>
        </w:rPr>
        <w:br/>
      </w:r>
      <w:r w:rsidRPr="00DE0974">
        <w:rPr>
          <w:szCs w:val="28"/>
        </w:rPr>
        <w:t>не менее 7 процентов от общего объема инвестиций, установленного ук</w:t>
      </w:r>
      <w:r w:rsidR="007A10C7">
        <w:rPr>
          <w:szCs w:val="28"/>
        </w:rPr>
        <w:t>азанным инвестиционным проектом</w:t>
      </w:r>
      <w:r w:rsidRPr="00DE0974">
        <w:rPr>
          <w:szCs w:val="28"/>
        </w:rPr>
        <w:t>.</w:t>
      </w:r>
    </w:p>
    <w:p w14:paraId="0CDAC3E9" w14:textId="77777777" w:rsidR="001D0E3E" w:rsidRDefault="001D0E3E" w:rsidP="00A544A6">
      <w:pPr>
        <w:pStyle w:val="a6"/>
        <w:spacing w:line="276" w:lineRule="auto"/>
        <w:ind w:firstLine="709"/>
        <w:outlineLvl w:val="0"/>
        <w:rPr>
          <w:szCs w:val="28"/>
        </w:rPr>
      </w:pPr>
      <w:r>
        <w:rPr>
          <w:szCs w:val="28"/>
        </w:rPr>
        <w:t>Второй тип:</w:t>
      </w:r>
    </w:p>
    <w:p w14:paraId="45F4FB18" w14:textId="77777777" w:rsidR="007A10C7" w:rsidRDefault="00D005CE" w:rsidP="00A544A6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lastRenderedPageBreak/>
        <w:t>2) инвестиционный проект предусматривает строительство объектов жилищного фонда при одновременном соблюдении следующих условий:</w:t>
      </w:r>
    </w:p>
    <w:p w14:paraId="3F9A8980" w14:textId="2B04405E" w:rsidR="00A544A6" w:rsidRPr="00DE0974" w:rsidRDefault="00D005CE" w:rsidP="00A544A6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строительство объектов общей площадью жилых помещений не менее 20 тысяч квадратных метров, если инвестиционный проект планируется реализовать на территории </w:t>
      </w:r>
      <w:r w:rsidR="007A10C7">
        <w:rPr>
          <w:szCs w:val="28"/>
        </w:rPr>
        <w:t>г</w:t>
      </w:r>
      <w:r w:rsidRPr="00DE0974">
        <w:rPr>
          <w:szCs w:val="28"/>
        </w:rPr>
        <w:t>ород</w:t>
      </w:r>
      <w:r w:rsidR="007A10C7">
        <w:rPr>
          <w:szCs w:val="28"/>
        </w:rPr>
        <w:t>а</w:t>
      </w:r>
      <w:r w:rsidRPr="00DE0974">
        <w:rPr>
          <w:szCs w:val="28"/>
        </w:rPr>
        <w:t xml:space="preserve"> Архангельск или </w:t>
      </w:r>
      <w:r w:rsidR="007A10C7">
        <w:rPr>
          <w:szCs w:val="28"/>
        </w:rPr>
        <w:t>города</w:t>
      </w:r>
      <w:r w:rsidRPr="00DE0974">
        <w:rPr>
          <w:szCs w:val="28"/>
        </w:rPr>
        <w:t xml:space="preserve"> Северодвинск, либо без предъявления данного требования к общей площади жилых помещений, если инвестиционный проект планируется реализовать  на территориях иных муниципальных образований Архангельской области;</w:t>
      </w:r>
    </w:p>
    <w:p w14:paraId="7683E779" w14:textId="5FC0D7F5" w:rsidR="00D005CE" w:rsidRDefault="00D005CE" w:rsidP="00A544A6">
      <w:pPr>
        <w:pStyle w:val="a6"/>
        <w:spacing w:line="276" w:lineRule="auto"/>
        <w:ind w:firstLine="709"/>
        <w:outlineLvl w:val="0"/>
        <w:rPr>
          <w:szCs w:val="28"/>
        </w:rPr>
      </w:pPr>
      <w:proofErr w:type="gramStart"/>
      <w:r w:rsidRPr="00DE0974">
        <w:rPr>
          <w:szCs w:val="28"/>
        </w:rPr>
        <w:t>безвозмездная передача не менее 7 процентов общей площади жилых помещений в государственную собственность Архангельской области в целях последующего предоставления указанных жилых помещений по договорам найма специализированного жилого помещения детям-сиротам и детям, оставшимся без попечения родителей, лицам из числа детей-сирот и детей, оставшихся без попечения родителей, включенным в списки детей-сирот</w:t>
      </w:r>
      <w:r w:rsidR="007E5742">
        <w:rPr>
          <w:szCs w:val="28"/>
        </w:rPr>
        <w:t xml:space="preserve"> </w:t>
      </w:r>
      <w:r w:rsidRPr="00DE0974">
        <w:rPr>
          <w:szCs w:val="28"/>
        </w:rPr>
        <w:t>и детей, оставшихся  без попечения родителей, лиц из числа детей-сирот и</w:t>
      </w:r>
      <w:proofErr w:type="gramEnd"/>
      <w:r w:rsidRPr="00DE0974">
        <w:rPr>
          <w:szCs w:val="28"/>
        </w:rPr>
        <w:t xml:space="preserve"> детей, оставшихся  без попечения родителей, которые подлежат обеспечению жилыми помещениями специализированного жилищного фонда, а также по договорам социального найма гражданам, проживающим </w:t>
      </w:r>
      <w:r w:rsidR="00A3709D">
        <w:rPr>
          <w:szCs w:val="28"/>
        </w:rPr>
        <w:br/>
      </w:r>
      <w:r w:rsidRPr="00DE0974">
        <w:rPr>
          <w:szCs w:val="28"/>
        </w:rPr>
        <w:t xml:space="preserve">в многоквартирных домах или жилых домах, признанных нуждающимися </w:t>
      </w:r>
      <w:r w:rsidR="00A3709D">
        <w:rPr>
          <w:szCs w:val="28"/>
        </w:rPr>
        <w:br/>
      </w:r>
      <w:r w:rsidRPr="00DE0974">
        <w:rPr>
          <w:szCs w:val="28"/>
        </w:rPr>
        <w:t>в жилых помещениях.</w:t>
      </w:r>
    </w:p>
    <w:p w14:paraId="19405DC0" w14:textId="55594898" w:rsidR="002873B5" w:rsidRDefault="002873B5" w:rsidP="001E3540">
      <w:pPr>
        <w:pStyle w:val="a6"/>
        <w:spacing w:line="276" w:lineRule="auto"/>
        <w:ind w:firstLine="0"/>
        <w:outlineLvl w:val="0"/>
        <w:rPr>
          <w:szCs w:val="28"/>
        </w:rPr>
      </w:pPr>
      <w:r>
        <w:rPr>
          <w:noProof/>
          <w:szCs w:val="28"/>
        </w:rPr>
        <w:drawing>
          <wp:inline distT="0" distB="0" distL="0" distR="0" wp14:anchorId="5D42D1BF" wp14:editId="6775871E">
            <wp:extent cx="5934075" cy="3343275"/>
            <wp:effectExtent l="0" t="0" r="9525" b="9525"/>
            <wp:docPr id="8" name="Рисунок 8" descr="C:\Users\Sergey\Documents\АОСД\презент\Презентация ПРОЕКТ (19.09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ocuments\АОСД\презент\Презентация ПРОЕКТ (19.09)\Слайд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3F45C" w14:textId="77777777" w:rsidR="00097418" w:rsidRPr="00DE0974" w:rsidRDefault="00A544A6" w:rsidP="00097418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>В</w:t>
      </w:r>
      <w:r w:rsidR="00097418" w:rsidRPr="00DE0974">
        <w:rPr>
          <w:szCs w:val="28"/>
        </w:rPr>
        <w:t xml:space="preserve"> настоящий момент 9 инвестиционных проектов </w:t>
      </w:r>
      <w:proofErr w:type="gramStart"/>
      <w:r w:rsidR="00097418" w:rsidRPr="00DE0974">
        <w:rPr>
          <w:szCs w:val="28"/>
        </w:rPr>
        <w:t>признаны</w:t>
      </w:r>
      <w:proofErr w:type="gramEnd"/>
      <w:r w:rsidR="00097418" w:rsidRPr="00DE0974">
        <w:rPr>
          <w:szCs w:val="28"/>
        </w:rPr>
        <w:t xml:space="preserve"> </w:t>
      </w:r>
      <w:proofErr w:type="gramStart"/>
      <w:r w:rsidR="00097418" w:rsidRPr="00DE0974">
        <w:rPr>
          <w:szCs w:val="28"/>
        </w:rPr>
        <w:t>соответствующими</w:t>
      </w:r>
      <w:proofErr w:type="gramEnd"/>
      <w:r w:rsidR="00097418" w:rsidRPr="00DE0974">
        <w:rPr>
          <w:szCs w:val="28"/>
        </w:rPr>
        <w:t xml:space="preserve"> критериям масштабного инвестиционного проекта Архангельской области, </w:t>
      </w:r>
      <w:r w:rsidRPr="00DE0974">
        <w:rPr>
          <w:szCs w:val="28"/>
        </w:rPr>
        <w:t>п</w:t>
      </w:r>
      <w:r w:rsidR="00097418" w:rsidRPr="00DE0974">
        <w:rPr>
          <w:szCs w:val="28"/>
        </w:rPr>
        <w:t>ланируемый объем инвестиций</w:t>
      </w:r>
      <w:r w:rsidRPr="00DE0974">
        <w:rPr>
          <w:szCs w:val="28"/>
        </w:rPr>
        <w:t xml:space="preserve"> составляет</w:t>
      </w:r>
      <w:r w:rsidR="00097418" w:rsidRPr="00DE0974">
        <w:rPr>
          <w:szCs w:val="28"/>
        </w:rPr>
        <w:t xml:space="preserve"> </w:t>
      </w:r>
      <w:r w:rsidR="00A5144A">
        <w:rPr>
          <w:szCs w:val="28"/>
        </w:rPr>
        <w:br/>
      </w:r>
      <w:r w:rsidR="00097418" w:rsidRPr="00DE0974">
        <w:rPr>
          <w:szCs w:val="28"/>
        </w:rPr>
        <w:t xml:space="preserve">20 310,00 млн. рублей. </w:t>
      </w:r>
    </w:p>
    <w:p w14:paraId="58D23A5F" w14:textId="77777777" w:rsidR="00097418" w:rsidRPr="00DE0974" w:rsidRDefault="00097418" w:rsidP="00097418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lastRenderedPageBreak/>
        <w:t>В 202</w:t>
      </w:r>
      <w:r w:rsidR="00E13928">
        <w:rPr>
          <w:szCs w:val="28"/>
        </w:rPr>
        <w:t>1</w:t>
      </w:r>
      <w:r w:rsidRPr="00DE0974">
        <w:rPr>
          <w:szCs w:val="28"/>
        </w:rPr>
        <w:t xml:space="preserve"> году </w:t>
      </w:r>
      <w:r w:rsidR="00292F39">
        <w:rPr>
          <w:szCs w:val="28"/>
        </w:rPr>
        <w:t xml:space="preserve">шести проектам присвоен статус </w:t>
      </w:r>
      <w:r w:rsidRPr="00DE0974">
        <w:rPr>
          <w:szCs w:val="28"/>
        </w:rPr>
        <w:t>масштабных инвестиционных проектов</w:t>
      </w:r>
      <w:r w:rsidR="00292F39">
        <w:rPr>
          <w:szCs w:val="28"/>
        </w:rPr>
        <w:t xml:space="preserve">, </w:t>
      </w:r>
      <w:r w:rsidRPr="00DE0974">
        <w:rPr>
          <w:szCs w:val="28"/>
        </w:rPr>
        <w:t>объем инвестиций 17 790 млн. рублей.</w:t>
      </w:r>
    </w:p>
    <w:p w14:paraId="14163D42" w14:textId="77777777" w:rsidR="00097418" w:rsidRDefault="00097418" w:rsidP="00A544A6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>Еще 8 инвестиционных проектов с общим объемом инвестиций 8 925,00 млн. рублей находятся в проработке.</w:t>
      </w:r>
    </w:p>
    <w:p w14:paraId="3438D249" w14:textId="77777777" w:rsidR="00A3709D" w:rsidRDefault="00A3709D" w:rsidP="00A544A6">
      <w:pPr>
        <w:pStyle w:val="a6"/>
        <w:spacing w:line="276" w:lineRule="auto"/>
        <w:ind w:firstLine="709"/>
        <w:outlineLvl w:val="0"/>
        <w:rPr>
          <w:szCs w:val="28"/>
        </w:rPr>
      </w:pPr>
    </w:p>
    <w:p w14:paraId="02E81509" w14:textId="5A7AD090" w:rsidR="00377FB5" w:rsidRPr="00DE0974" w:rsidRDefault="008C6876" w:rsidP="002873B5">
      <w:pPr>
        <w:pStyle w:val="a6"/>
        <w:spacing w:line="276" w:lineRule="auto"/>
        <w:ind w:firstLine="0"/>
        <w:jc w:val="center"/>
        <w:outlineLvl w:val="0"/>
        <w:rPr>
          <w:szCs w:val="28"/>
        </w:rPr>
      </w:pPr>
      <w:r>
        <w:rPr>
          <w:noProof/>
        </w:rPr>
        <w:drawing>
          <wp:inline distT="0" distB="0" distL="0" distR="0" wp14:anchorId="34A00B7D" wp14:editId="5FAF0BD0">
            <wp:extent cx="5925608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187" t="18462" r="2238" b="7691"/>
                    <a:stretch/>
                  </pic:blipFill>
                  <pic:spPr bwMode="auto">
                    <a:xfrm>
                      <a:off x="0" y="0"/>
                      <a:ext cx="5926184" cy="335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BBDEF" w14:textId="77777777" w:rsidR="00377FB5" w:rsidRDefault="00377FB5" w:rsidP="00E13928">
      <w:pPr>
        <w:pStyle w:val="a6"/>
        <w:spacing w:line="276" w:lineRule="auto"/>
        <w:ind w:firstLine="709"/>
        <w:outlineLvl w:val="0"/>
        <w:rPr>
          <w:szCs w:val="28"/>
        </w:rPr>
      </w:pPr>
    </w:p>
    <w:p w14:paraId="52322E20" w14:textId="77777777" w:rsidR="00A544A6" w:rsidRDefault="00A544A6" w:rsidP="00E13928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 xml:space="preserve">Благодаря реализации масштабных инвестиционных </w:t>
      </w:r>
      <w:r w:rsidR="00E13928">
        <w:rPr>
          <w:szCs w:val="28"/>
        </w:rPr>
        <w:t xml:space="preserve">проектов </w:t>
      </w:r>
      <w:r w:rsidRPr="00DE0974">
        <w:rPr>
          <w:szCs w:val="28"/>
        </w:rPr>
        <w:t xml:space="preserve">в </w:t>
      </w:r>
      <w:r w:rsidR="00E13928">
        <w:rPr>
          <w:szCs w:val="28"/>
        </w:rPr>
        <w:br/>
        <w:t xml:space="preserve">г. Архангельске </w:t>
      </w:r>
      <w:r w:rsidRPr="00DE0974">
        <w:rPr>
          <w:szCs w:val="28"/>
        </w:rPr>
        <w:t xml:space="preserve">появятся следующие социальные объекты: </w:t>
      </w:r>
    </w:p>
    <w:p w14:paraId="6A206A39" w14:textId="77777777" w:rsidR="00A3709D" w:rsidRPr="00A3709D" w:rsidRDefault="00E13928" w:rsidP="00A3709D">
      <w:pPr>
        <w:pStyle w:val="a6"/>
        <w:outlineLvl w:val="0"/>
        <w:rPr>
          <w:szCs w:val="28"/>
        </w:rPr>
      </w:pPr>
      <w:r>
        <w:rPr>
          <w:szCs w:val="28"/>
        </w:rPr>
        <w:t xml:space="preserve">1) </w:t>
      </w:r>
      <w:r w:rsidR="00A3709D">
        <w:rPr>
          <w:szCs w:val="28"/>
        </w:rPr>
        <w:t>д</w:t>
      </w:r>
      <w:r w:rsidR="00A3709D" w:rsidRPr="00A3709D">
        <w:rPr>
          <w:szCs w:val="28"/>
        </w:rPr>
        <w:t xml:space="preserve">етское дошкольное образовательное учреждение, количество мест – не менее 220; </w:t>
      </w:r>
    </w:p>
    <w:p w14:paraId="7897FC6C" w14:textId="77777777" w:rsidR="00A3709D" w:rsidRDefault="00E13928" w:rsidP="00A3709D">
      <w:pPr>
        <w:pStyle w:val="a6"/>
        <w:spacing w:line="276" w:lineRule="auto"/>
        <w:outlineLvl w:val="0"/>
        <w:rPr>
          <w:szCs w:val="28"/>
        </w:rPr>
      </w:pPr>
      <w:r>
        <w:rPr>
          <w:szCs w:val="28"/>
        </w:rPr>
        <w:t xml:space="preserve">2) </w:t>
      </w:r>
      <w:r w:rsidR="00A3709D">
        <w:rPr>
          <w:szCs w:val="28"/>
        </w:rPr>
        <w:t>ф</w:t>
      </w:r>
      <w:r w:rsidR="00A3709D" w:rsidRPr="00A3709D">
        <w:rPr>
          <w:szCs w:val="28"/>
        </w:rPr>
        <w:t>изкультурно-оздоровительный комплекс</w:t>
      </w:r>
      <w:r w:rsidR="00A3709D">
        <w:rPr>
          <w:szCs w:val="28"/>
        </w:rPr>
        <w:t>.</w:t>
      </w:r>
    </w:p>
    <w:p w14:paraId="79BBB4C4" w14:textId="77777777" w:rsidR="00097418" w:rsidRPr="00DE0974" w:rsidRDefault="00E13928" w:rsidP="00E13928">
      <w:pPr>
        <w:pStyle w:val="a6"/>
        <w:spacing w:line="276" w:lineRule="auto"/>
        <w:outlineLvl w:val="0"/>
        <w:rPr>
          <w:szCs w:val="28"/>
        </w:rPr>
      </w:pPr>
      <w:r>
        <w:rPr>
          <w:szCs w:val="28"/>
        </w:rPr>
        <w:t xml:space="preserve">Также </w:t>
      </w:r>
      <w:r w:rsidR="001D0E3E">
        <w:rPr>
          <w:szCs w:val="28"/>
        </w:rPr>
        <w:t>буду</w:t>
      </w:r>
      <w:r w:rsidR="00A544A6" w:rsidRPr="00DE0974">
        <w:rPr>
          <w:szCs w:val="28"/>
        </w:rPr>
        <w:t>т передан</w:t>
      </w:r>
      <w:r w:rsidR="001D0E3E">
        <w:rPr>
          <w:szCs w:val="28"/>
        </w:rPr>
        <w:t>ы жилые помещения площадью</w:t>
      </w:r>
      <w:r w:rsidR="00A544A6" w:rsidRPr="00DE0974">
        <w:rPr>
          <w:szCs w:val="28"/>
        </w:rPr>
        <w:t xml:space="preserve"> </w:t>
      </w:r>
      <w:r w:rsidR="00A3709D">
        <w:rPr>
          <w:szCs w:val="28"/>
        </w:rPr>
        <w:t xml:space="preserve">7 280,0 </w:t>
      </w:r>
      <w:r w:rsidR="00A544A6" w:rsidRPr="00DE0974">
        <w:rPr>
          <w:szCs w:val="28"/>
        </w:rPr>
        <w:t>кв</w:t>
      </w:r>
      <w:r w:rsidR="00A3709D">
        <w:rPr>
          <w:szCs w:val="28"/>
        </w:rPr>
        <w:t>.</w:t>
      </w:r>
      <w:r w:rsidR="00A544A6" w:rsidRPr="00DE0974">
        <w:rPr>
          <w:szCs w:val="28"/>
        </w:rPr>
        <w:t xml:space="preserve"> м для предоставления нуждающимся гражданам.</w:t>
      </w:r>
    </w:p>
    <w:p w14:paraId="3112B505" w14:textId="77777777" w:rsidR="00A3709D" w:rsidRDefault="00E13928" w:rsidP="00E13928">
      <w:pPr>
        <w:pStyle w:val="a6"/>
        <w:spacing w:line="276" w:lineRule="auto"/>
        <w:ind w:firstLine="709"/>
        <w:outlineLvl w:val="0"/>
        <w:rPr>
          <w:szCs w:val="28"/>
        </w:rPr>
      </w:pPr>
      <w:r>
        <w:rPr>
          <w:szCs w:val="28"/>
        </w:rPr>
        <w:t xml:space="preserve">В г. Северодвинск </w:t>
      </w:r>
      <w:r w:rsidR="007812FB" w:rsidRPr="00DE0974">
        <w:rPr>
          <w:szCs w:val="28"/>
        </w:rPr>
        <w:t>появятс</w:t>
      </w:r>
      <w:r w:rsidR="00A3709D">
        <w:rPr>
          <w:szCs w:val="28"/>
        </w:rPr>
        <w:t>я следующие социальные объекты:</w:t>
      </w:r>
    </w:p>
    <w:p w14:paraId="35B7575C" w14:textId="77777777" w:rsidR="00A3709D" w:rsidRDefault="00E13928" w:rsidP="00A3709D">
      <w:pPr>
        <w:pStyle w:val="a6"/>
        <w:spacing w:line="276" w:lineRule="auto"/>
        <w:ind w:firstLine="709"/>
        <w:outlineLvl w:val="0"/>
        <w:rPr>
          <w:szCs w:val="28"/>
        </w:rPr>
      </w:pPr>
      <w:r>
        <w:rPr>
          <w:szCs w:val="28"/>
        </w:rPr>
        <w:t xml:space="preserve">1) </w:t>
      </w:r>
      <w:r w:rsidR="00A3709D">
        <w:rPr>
          <w:szCs w:val="28"/>
        </w:rPr>
        <w:t>д</w:t>
      </w:r>
      <w:r w:rsidR="00A3709D" w:rsidRPr="00A3709D">
        <w:rPr>
          <w:szCs w:val="28"/>
        </w:rPr>
        <w:t>етское дошкольное образовательное учреждение,</w:t>
      </w:r>
      <w:r w:rsidR="00A3709D">
        <w:rPr>
          <w:szCs w:val="28"/>
        </w:rPr>
        <w:t xml:space="preserve"> количество мест – не менее 140;</w:t>
      </w:r>
    </w:p>
    <w:p w14:paraId="559F3664" w14:textId="77777777" w:rsidR="00A3709D" w:rsidRDefault="00E13928" w:rsidP="00A3709D">
      <w:pPr>
        <w:pStyle w:val="a6"/>
        <w:spacing w:line="276" w:lineRule="auto"/>
        <w:ind w:firstLine="709"/>
        <w:outlineLvl w:val="0"/>
        <w:rPr>
          <w:szCs w:val="28"/>
        </w:rPr>
      </w:pPr>
      <w:r>
        <w:rPr>
          <w:szCs w:val="28"/>
        </w:rPr>
        <w:t xml:space="preserve">2) </w:t>
      </w:r>
      <w:r w:rsidR="00A3709D">
        <w:rPr>
          <w:szCs w:val="28"/>
        </w:rPr>
        <w:t>ф</w:t>
      </w:r>
      <w:r w:rsidR="00A3709D" w:rsidRPr="00A3709D">
        <w:rPr>
          <w:szCs w:val="28"/>
        </w:rPr>
        <w:t>изкультурно-оздоровительный комплекс, включающий в себя бассейн</w:t>
      </w:r>
      <w:r w:rsidR="00A3709D">
        <w:rPr>
          <w:szCs w:val="28"/>
        </w:rPr>
        <w:t>.</w:t>
      </w:r>
    </w:p>
    <w:p w14:paraId="57F68F97" w14:textId="77777777" w:rsidR="00A3709D" w:rsidRDefault="00E13928" w:rsidP="00E13928">
      <w:pPr>
        <w:pStyle w:val="a6"/>
        <w:spacing w:line="276" w:lineRule="auto"/>
        <w:ind w:firstLine="709"/>
        <w:outlineLvl w:val="0"/>
        <w:rPr>
          <w:szCs w:val="28"/>
        </w:rPr>
      </w:pPr>
      <w:r>
        <w:rPr>
          <w:szCs w:val="28"/>
        </w:rPr>
        <w:t xml:space="preserve">Также </w:t>
      </w:r>
      <w:r w:rsidR="001D0E3E">
        <w:rPr>
          <w:szCs w:val="28"/>
        </w:rPr>
        <w:t>буду</w:t>
      </w:r>
      <w:r w:rsidR="007812FB" w:rsidRPr="00DE0974">
        <w:rPr>
          <w:szCs w:val="28"/>
        </w:rPr>
        <w:t>т передан</w:t>
      </w:r>
      <w:r w:rsidR="001D0E3E">
        <w:rPr>
          <w:szCs w:val="28"/>
        </w:rPr>
        <w:t>ы жилые помещения площадью</w:t>
      </w:r>
      <w:r w:rsidR="007812FB" w:rsidRPr="00DE0974">
        <w:rPr>
          <w:szCs w:val="28"/>
        </w:rPr>
        <w:t xml:space="preserve"> </w:t>
      </w:r>
      <w:r w:rsidR="00A3709D">
        <w:rPr>
          <w:szCs w:val="28"/>
        </w:rPr>
        <w:t xml:space="preserve">1 890,0 </w:t>
      </w:r>
      <w:r w:rsidR="007812FB" w:rsidRPr="00DE0974">
        <w:rPr>
          <w:szCs w:val="28"/>
        </w:rPr>
        <w:t>кв</w:t>
      </w:r>
      <w:r w:rsidR="00A3709D">
        <w:rPr>
          <w:szCs w:val="28"/>
        </w:rPr>
        <w:t>.</w:t>
      </w:r>
      <w:r w:rsidR="007812FB" w:rsidRPr="00DE0974">
        <w:rPr>
          <w:szCs w:val="28"/>
        </w:rPr>
        <w:t xml:space="preserve"> м для предоставления нуждающимся гражданам.</w:t>
      </w:r>
    </w:p>
    <w:p w14:paraId="28EF77F6" w14:textId="77777777" w:rsidR="00A3709D" w:rsidRPr="00A3709D" w:rsidRDefault="00A3709D" w:rsidP="00A3709D">
      <w:pPr>
        <w:pStyle w:val="a6"/>
        <w:spacing w:line="276" w:lineRule="auto"/>
        <w:ind w:firstLine="709"/>
        <w:outlineLvl w:val="0"/>
        <w:rPr>
          <w:szCs w:val="28"/>
        </w:rPr>
      </w:pPr>
      <w:r w:rsidRPr="00A3709D">
        <w:rPr>
          <w:sz w:val="26"/>
          <w:szCs w:val="26"/>
        </w:rPr>
        <w:t>Информация о реализуемых и планируемых к реализации масштабных инвестиционных проектах Архангельской области</w:t>
      </w:r>
      <w:r>
        <w:rPr>
          <w:sz w:val="26"/>
          <w:szCs w:val="26"/>
        </w:rPr>
        <w:t xml:space="preserve"> прилагается. </w:t>
      </w:r>
    </w:p>
    <w:p w14:paraId="05D9E59F" w14:textId="77777777" w:rsidR="006F1F0A" w:rsidRPr="00DE0974" w:rsidRDefault="006F1F0A" w:rsidP="006F1F0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4AC2A8" w14:textId="77777777" w:rsidR="001662AB" w:rsidRDefault="001662AB" w:rsidP="006F1F0A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4B0">
        <w:rPr>
          <w:rFonts w:ascii="Times New Roman" w:hAnsi="Times New Roman" w:cs="Times New Roman"/>
          <w:b/>
          <w:sz w:val="28"/>
          <w:szCs w:val="28"/>
        </w:rPr>
        <w:lastRenderedPageBreak/>
        <w:t>Преференции Резидентам Арктической зоны Российской Федерации</w:t>
      </w:r>
      <w:r w:rsidR="00EB34B0" w:rsidRPr="00EB34B0">
        <w:rPr>
          <w:rFonts w:ascii="Times New Roman" w:hAnsi="Times New Roman" w:cs="Times New Roman"/>
          <w:b/>
          <w:sz w:val="28"/>
          <w:szCs w:val="28"/>
        </w:rPr>
        <w:t>.</w:t>
      </w:r>
    </w:p>
    <w:p w14:paraId="361A5BDB" w14:textId="40383F31" w:rsidR="00377FB5" w:rsidRPr="00EB34B0" w:rsidRDefault="007435C8" w:rsidP="00377FB5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5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CA90C8" wp14:editId="0B9C76FD">
            <wp:extent cx="5903514" cy="33337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187" t="18462" r="2077" b="7691"/>
                    <a:stretch/>
                  </pic:blipFill>
                  <pic:spPr bwMode="auto">
                    <a:xfrm>
                      <a:off x="0" y="0"/>
                      <a:ext cx="5903007" cy="333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2BC92" w14:textId="77777777" w:rsidR="006F1F0A" w:rsidRPr="00DE0974" w:rsidRDefault="00EB34B0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F1F0A" w:rsidRPr="00DE0974">
        <w:rPr>
          <w:rFonts w:ascii="Times New Roman" w:hAnsi="Times New Roman" w:cs="Times New Roman"/>
          <w:sz w:val="28"/>
          <w:szCs w:val="28"/>
        </w:rPr>
        <w:t>величение объема инвестиций в основной капитал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Архангельской области также происходит за счет </w:t>
      </w:r>
      <w:r w:rsidR="00C13530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9060BA" w:rsidRPr="00DE0974">
        <w:rPr>
          <w:rFonts w:ascii="Times New Roman" w:hAnsi="Times New Roman" w:cs="Times New Roman"/>
          <w:sz w:val="28"/>
          <w:szCs w:val="28"/>
        </w:rPr>
        <w:t>резидентов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Арктической зоны Российской Федерации (далее – АЗРФ). </w:t>
      </w:r>
    </w:p>
    <w:p w14:paraId="7CD46234" w14:textId="77777777" w:rsidR="007435C8" w:rsidRDefault="006F1F0A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В июле 2020 года Президентом Российской Федерации подписан пакет законопроектов, направленных на поддержку предприни</w:t>
      </w:r>
      <w:r w:rsidR="007435C8">
        <w:rPr>
          <w:rFonts w:ascii="Times New Roman" w:hAnsi="Times New Roman" w:cs="Times New Roman"/>
          <w:sz w:val="28"/>
          <w:szCs w:val="28"/>
        </w:rPr>
        <w:t>мательской деятельности в АЗРФ, в том числе:</w:t>
      </w:r>
    </w:p>
    <w:p w14:paraId="67EA33C9" w14:textId="7AC86BAF" w:rsidR="006F1F0A" w:rsidRPr="00DE0974" w:rsidRDefault="007435C8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 государственной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поддержке предпринимательской деятельности в Арктич</w:t>
      </w:r>
      <w:r>
        <w:rPr>
          <w:rFonts w:ascii="Times New Roman" w:hAnsi="Times New Roman" w:cs="Times New Roman"/>
          <w:sz w:val="28"/>
          <w:szCs w:val="28"/>
        </w:rPr>
        <w:t xml:space="preserve">еской зоне Российской Федерации,  </w:t>
      </w:r>
    </w:p>
    <w:p w14:paraId="6BC5EBAB" w14:textId="267B21CE" w:rsidR="006F1F0A" w:rsidRPr="00DE0974" w:rsidRDefault="007435C8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внесении изменений в часть вторую Налогового кодекса Российской Федерации.</w:t>
      </w:r>
    </w:p>
    <w:p w14:paraId="22EF01B9" w14:textId="77777777" w:rsidR="006F1F0A" w:rsidRPr="00DE0974" w:rsidRDefault="006F1F0A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Для резидентов </w:t>
      </w:r>
      <w:r w:rsidR="009060BA" w:rsidRPr="00DE0974">
        <w:rPr>
          <w:rFonts w:ascii="Times New Roman" w:hAnsi="Times New Roman" w:cs="Times New Roman"/>
          <w:sz w:val="28"/>
          <w:szCs w:val="28"/>
        </w:rPr>
        <w:t>предусматриваются</w:t>
      </w:r>
      <w:r w:rsidRPr="00DE0974">
        <w:rPr>
          <w:rFonts w:ascii="Times New Roman" w:hAnsi="Times New Roman" w:cs="Times New Roman"/>
          <w:sz w:val="28"/>
          <w:szCs w:val="28"/>
        </w:rPr>
        <w:t xml:space="preserve"> льготы по федеральным, региональным и местным налогам.</w:t>
      </w:r>
    </w:p>
    <w:p w14:paraId="4621E0C3" w14:textId="77777777" w:rsidR="006F1F0A" w:rsidRPr="00DE0974" w:rsidRDefault="006F1F0A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Областным законом «О налоговых льготах для резидентов Арктической зоны Российской Федерации на территории Архангельской области» для резидентов Арктической зоны Российской Федерации установлены льготы по налогу на прибыль организаций, по налогу </w:t>
      </w:r>
      <w:r w:rsidR="00A3709D">
        <w:rPr>
          <w:rFonts w:ascii="Times New Roman" w:hAnsi="Times New Roman" w:cs="Times New Roman"/>
          <w:sz w:val="28"/>
          <w:szCs w:val="28"/>
        </w:rPr>
        <w:br/>
      </w:r>
      <w:r w:rsidRPr="00DE0974">
        <w:rPr>
          <w:rFonts w:ascii="Times New Roman" w:hAnsi="Times New Roman" w:cs="Times New Roman"/>
          <w:sz w:val="28"/>
          <w:szCs w:val="28"/>
        </w:rPr>
        <w:t xml:space="preserve">на имущество организаций, упрощенной системе налогообложения. </w:t>
      </w:r>
    </w:p>
    <w:p w14:paraId="1CB8686B" w14:textId="77777777" w:rsidR="006F1F0A" w:rsidRDefault="006F1F0A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Представительными органами муниципальных образований Архангельской области, входящими в состав АЗРФ, приняты решения </w:t>
      </w:r>
      <w:r w:rsidRPr="00DE0974">
        <w:rPr>
          <w:rFonts w:ascii="Times New Roman" w:hAnsi="Times New Roman" w:cs="Times New Roman"/>
          <w:sz w:val="28"/>
          <w:szCs w:val="28"/>
        </w:rPr>
        <w:br/>
        <w:t>о предоставлении налогоплательщикам, получившим статус резидента Арктической зоны, льгот по земельному налогу.</w:t>
      </w:r>
    </w:p>
    <w:p w14:paraId="698A8099" w14:textId="77777777" w:rsidR="00B60360" w:rsidRPr="00B60360" w:rsidRDefault="00B60360" w:rsidP="00B6036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360">
        <w:rPr>
          <w:rFonts w:ascii="Times New Roman" w:hAnsi="Times New Roman" w:cs="Times New Roman"/>
          <w:sz w:val="28"/>
          <w:szCs w:val="28"/>
        </w:rPr>
        <w:lastRenderedPageBreak/>
        <w:t>В соответствии с соглашением, заключенным между Министерством Российской Федерации по развитию Дальнего Востока и Арктики и Правительством Архангельской области 28 августа 2020 г., автономная некоммерческая организация Архангельской области «Агентство регионального развития» наделена функциями управляющей компании. </w:t>
      </w:r>
    </w:p>
    <w:p w14:paraId="01746279" w14:textId="77777777" w:rsidR="00B60360" w:rsidRPr="00B60360" w:rsidRDefault="00B60360" w:rsidP="00B6036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360">
        <w:rPr>
          <w:rFonts w:ascii="Times New Roman" w:hAnsi="Times New Roman" w:cs="Times New Roman"/>
          <w:sz w:val="28"/>
          <w:szCs w:val="28"/>
        </w:rPr>
        <w:t xml:space="preserve">АНО АО «Агентство регионального развития» осуществляются следующие функции: </w:t>
      </w:r>
    </w:p>
    <w:p w14:paraId="68F27D38" w14:textId="77777777" w:rsidR="00B60360" w:rsidRPr="00B60360" w:rsidRDefault="00B60360" w:rsidP="00B6036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360">
        <w:rPr>
          <w:rFonts w:ascii="Times New Roman" w:hAnsi="Times New Roman" w:cs="Times New Roman"/>
          <w:sz w:val="28"/>
          <w:szCs w:val="28"/>
        </w:rPr>
        <w:t>обеспечивает хранение оригиналов заявок индивидуальных предпринимателей или юридических лиц, намеревающихся приобрести статус резидента АЗРФ или являющихся резидентами АЗРФ, при направлении заявок в управляющую компанию в электронном виде;</w:t>
      </w:r>
    </w:p>
    <w:p w14:paraId="39BAAF34" w14:textId="77777777" w:rsidR="00B60360" w:rsidRPr="00B60360" w:rsidRDefault="00B60360" w:rsidP="00B6036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360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B6036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0360">
        <w:rPr>
          <w:rFonts w:ascii="Times New Roman" w:hAnsi="Times New Roman" w:cs="Times New Roman"/>
          <w:sz w:val="28"/>
          <w:szCs w:val="28"/>
        </w:rPr>
        <w:t xml:space="preserve"> выполнением на части территории Архангельской области соглашений об осуществлении инвестиционной деятельности в АЗРФ, а также выявление нарушений резидентами АЗРФ условий соглашений об осуществлении инвестиционной деятельности;</w:t>
      </w:r>
    </w:p>
    <w:p w14:paraId="49E0255F" w14:textId="77777777" w:rsidR="00B60360" w:rsidRDefault="00B60360" w:rsidP="00B6036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360">
        <w:rPr>
          <w:rFonts w:ascii="Times New Roman" w:hAnsi="Times New Roman" w:cs="Times New Roman"/>
          <w:sz w:val="28"/>
          <w:szCs w:val="28"/>
        </w:rPr>
        <w:t xml:space="preserve">оказывает содействие Заявителям в осуществлении деятельности, предусмотренной соглашением об осуществлении инвестиционной деятельности на территории АЗРФ.  </w:t>
      </w:r>
    </w:p>
    <w:p w14:paraId="3706924B" w14:textId="77777777" w:rsidR="00B60360" w:rsidRPr="00DE0974" w:rsidRDefault="00B60360" w:rsidP="00B6036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ключевой задачей Агентства регионального развития является помощь инвесторам в подаче заявок для присвоения статуса резидента АЗРФ. Более 350 представителей бизнеса Архангельской области получили консультации по вопросам получения статуса резидента АЗРФ и льгот, предусмотренных для резидентов. </w:t>
      </w:r>
    </w:p>
    <w:p w14:paraId="1227067D" w14:textId="77777777" w:rsidR="00841025" w:rsidRPr="00DE0974" w:rsidRDefault="00841025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Динамика регистрации резидентов на территории Архангельской области является одной из самых высоких в Арктической зоне Российской Федерации. </w:t>
      </w:r>
    </w:p>
    <w:p w14:paraId="7E30A892" w14:textId="324841EF" w:rsidR="00377FB5" w:rsidRDefault="007435C8" w:rsidP="007435C8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162BA5" wp14:editId="06D8D114">
            <wp:extent cx="5885257" cy="328612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027" t="18206" r="1596" b="8205"/>
                    <a:stretch/>
                  </pic:blipFill>
                  <pic:spPr bwMode="auto">
                    <a:xfrm>
                      <a:off x="0" y="0"/>
                      <a:ext cx="5882479" cy="328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996FA" w14:textId="77777777" w:rsidR="007435C8" w:rsidRDefault="007435C8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BFEDF7" w14:textId="77777777" w:rsidR="00841025" w:rsidRPr="00DE0974" w:rsidRDefault="00841025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Если в 4 квартале 2020 года резидентами стали 5 инвесторов, </w:t>
      </w:r>
      <w:r w:rsidR="00A3709D">
        <w:rPr>
          <w:rFonts w:ascii="Times New Roman" w:hAnsi="Times New Roman" w:cs="Times New Roman"/>
          <w:sz w:val="28"/>
          <w:szCs w:val="28"/>
        </w:rPr>
        <w:br/>
      </w:r>
      <w:r w:rsidR="009856ED">
        <w:rPr>
          <w:rFonts w:ascii="Times New Roman" w:hAnsi="Times New Roman" w:cs="Times New Roman"/>
          <w:sz w:val="28"/>
          <w:szCs w:val="28"/>
        </w:rPr>
        <w:t xml:space="preserve">то </w:t>
      </w:r>
      <w:r w:rsidRPr="00DE0974">
        <w:rPr>
          <w:rFonts w:ascii="Times New Roman" w:hAnsi="Times New Roman" w:cs="Times New Roman"/>
          <w:sz w:val="28"/>
          <w:szCs w:val="28"/>
        </w:rPr>
        <w:t xml:space="preserve">в 1 квартале 2021 </w:t>
      </w:r>
      <w:r w:rsidR="009856ED">
        <w:rPr>
          <w:rFonts w:ascii="Times New Roman" w:hAnsi="Times New Roman" w:cs="Times New Roman"/>
          <w:sz w:val="28"/>
          <w:szCs w:val="28"/>
        </w:rPr>
        <w:t>уже</w:t>
      </w:r>
      <w:r w:rsidRPr="00DE0974">
        <w:rPr>
          <w:rFonts w:ascii="Times New Roman" w:hAnsi="Times New Roman" w:cs="Times New Roman"/>
          <w:sz w:val="28"/>
          <w:szCs w:val="28"/>
        </w:rPr>
        <w:t xml:space="preserve"> 10, во втором квартале 2021 – 24, </w:t>
      </w:r>
      <w:r w:rsidRPr="00C13530">
        <w:rPr>
          <w:rFonts w:ascii="Times New Roman" w:hAnsi="Times New Roman" w:cs="Times New Roman"/>
          <w:i/>
          <w:sz w:val="28"/>
          <w:szCs w:val="28"/>
        </w:rPr>
        <w:t>(</w:t>
      </w:r>
      <w:r w:rsidR="00C13530" w:rsidRPr="00C13530">
        <w:rPr>
          <w:rFonts w:ascii="Times New Roman" w:hAnsi="Times New Roman" w:cs="Times New Roman"/>
          <w:i/>
          <w:sz w:val="28"/>
          <w:szCs w:val="28"/>
        </w:rPr>
        <w:t xml:space="preserve">в период </w:t>
      </w:r>
      <w:r w:rsidR="00C13530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C13530">
        <w:rPr>
          <w:rFonts w:ascii="Times New Roman" w:hAnsi="Times New Roman" w:cs="Times New Roman"/>
          <w:i/>
          <w:sz w:val="28"/>
          <w:szCs w:val="28"/>
        </w:rPr>
        <w:t>июл</w:t>
      </w:r>
      <w:r w:rsidR="00C13530">
        <w:rPr>
          <w:rFonts w:ascii="Times New Roman" w:hAnsi="Times New Roman" w:cs="Times New Roman"/>
          <w:i/>
          <w:sz w:val="28"/>
          <w:szCs w:val="28"/>
        </w:rPr>
        <w:t>я</w:t>
      </w:r>
      <w:r w:rsidR="00A3709D" w:rsidRPr="00C135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3530">
        <w:rPr>
          <w:rFonts w:ascii="Times New Roman" w:hAnsi="Times New Roman" w:cs="Times New Roman"/>
          <w:i/>
          <w:sz w:val="28"/>
          <w:szCs w:val="28"/>
        </w:rPr>
        <w:t>по</w:t>
      </w:r>
      <w:r w:rsidR="00A3709D" w:rsidRPr="00C135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56ED">
        <w:rPr>
          <w:rFonts w:ascii="Times New Roman" w:hAnsi="Times New Roman" w:cs="Times New Roman"/>
          <w:i/>
          <w:sz w:val="28"/>
          <w:szCs w:val="28"/>
        </w:rPr>
        <w:t xml:space="preserve">17 сентября зарегистрировано 22 </w:t>
      </w:r>
      <w:r w:rsidR="00D80116" w:rsidRPr="00C13530">
        <w:rPr>
          <w:rFonts w:ascii="Times New Roman" w:hAnsi="Times New Roman" w:cs="Times New Roman"/>
          <w:i/>
          <w:sz w:val="28"/>
          <w:szCs w:val="28"/>
        </w:rPr>
        <w:t>резидент</w:t>
      </w:r>
      <w:r w:rsidR="009856ED">
        <w:rPr>
          <w:rFonts w:ascii="Times New Roman" w:hAnsi="Times New Roman" w:cs="Times New Roman"/>
          <w:i/>
          <w:sz w:val="28"/>
          <w:szCs w:val="28"/>
        </w:rPr>
        <w:t>а</w:t>
      </w:r>
      <w:r w:rsidR="00D80116" w:rsidRPr="00C13530">
        <w:rPr>
          <w:rFonts w:ascii="Times New Roman" w:hAnsi="Times New Roman" w:cs="Times New Roman"/>
          <w:i/>
          <w:sz w:val="28"/>
          <w:szCs w:val="28"/>
        </w:rPr>
        <w:t>)</w:t>
      </w:r>
      <w:r w:rsidR="00D80116" w:rsidRPr="00DE0974">
        <w:rPr>
          <w:rFonts w:ascii="Times New Roman" w:hAnsi="Times New Roman" w:cs="Times New Roman"/>
          <w:sz w:val="28"/>
          <w:szCs w:val="28"/>
        </w:rPr>
        <w:t>.</w:t>
      </w:r>
      <w:r w:rsidRPr="00DE09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18D932" w14:textId="77777777" w:rsidR="00D80116" w:rsidRDefault="00D80116" w:rsidP="00EB34B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По общему количеству резидентов Архангельская область находится на 2-м месте</w:t>
      </w:r>
      <w:r w:rsidR="009856ED">
        <w:rPr>
          <w:rFonts w:ascii="Times New Roman" w:hAnsi="Times New Roman" w:cs="Times New Roman"/>
          <w:sz w:val="28"/>
          <w:szCs w:val="28"/>
        </w:rPr>
        <w:t xml:space="preserve"> </w:t>
      </w:r>
      <w:r w:rsidR="009856ED" w:rsidRPr="009856ED">
        <w:rPr>
          <w:rFonts w:ascii="Times New Roman" w:hAnsi="Times New Roman" w:cs="Times New Roman"/>
          <w:i/>
          <w:sz w:val="28"/>
          <w:szCs w:val="28"/>
        </w:rPr>
        <w:t>(61 резидент)</w:t>
      </w:r>
      <w:r w:rsidRPr="00DE0974">
        <w:rPr>
          <w:rFonts w:ascii="Times New Roman" w:hAnsi="Times New Roman" w:cs="Times New Roman"/>
          <w:sz w:val="28"/>
          <w:szCs w:val="28"/>
        </w:rPr>
        <w:t xml:space="preserve">, уступая лишь Мурманской области </w:t>
      </w:r>
      <w:r w:rsidR="009856ED">
        <w:rPr>
          <w:rFonts w:ascii="Times New Roman" w:hAnsi="Times New Roman" w:cs="Times New Roman"/>
          <w:sz w:val="28"/>
          <w:szCs w:val="28"/>
        </w:rPr>
        <w:br/>
      </w:r>
      <w:r w:rsidR="009856ED">
        <w:rPr>
          <w:rFonts w:ascii="Times New Roman" w:hAnsi="Times New Roman" w:cs="Times New Roman"/>
          <w:i/>
          <w:sz w:val="28"/>
          <w:szCs w:val="28"/>
        </w:rPr>
        <w:t>(74 резидента</w:t>
      </w:r>
      <w:r w:rsidRPr="00C13530">
        <w:rPr>
          <w:rFonts w:ascii="Times New Roman" w:hAnsi="Times New Roman" w:cs="Times New Roman"/>
          <w:i/>
          <w:sz w:val="28"/>
          <w:szCs w:val="28"/>
        </w:rPr>
        <w:t>)</w:t>
      </w:r>
      <w:r w:rsidRPr="00DE0974">
        <w:rPr>
          <w:rFonts w:ascii="Times New Roman" w:hAnsi="Times New Roman" w:cs="Times New Roman"/>
          <w:sz w:val="28"/>
          <w:szCs w:val="28"/>
        </w:rPr>
        <w:t>, и имея большой отрыв от Республики Карели</w:t>
      </w:r>
      <w:r w:rsidR="009856ED">
        <w:rPr>
          <w:rFonts w:ascii="Times New Roman" w:hAnsi="Times New Roman" w:cs="Times New Roman"/>
          <w:sz w:val="28"/>
          <w:szCs w:val="28"/>
        </w:rPr>
        <w:t>и</w:t>
      </w:r>
      <w:r w:rsidRPr="00DE0974">
        <w:rPr>
          <w:rFonts w:ascii="Times New Roman" w:hAnsi="Times New Roman" w:cs="Times New Roman"/>
          <w:sz w:val="28"/>
          <w:szCs w:val="28"/>
        </w:rPr>
        <w:t xml:space="preserve">, занимающей 3-е место </w:t>
      </w:r>
      <w:r w:rsidR="009856ED">
        <w:rPr>
          <w:rFonts w:ascii="Times New Roman" w:hAnsi="Times New Roman" w:cs="Times New Roman"/>
          <w:i/>
          <w:sz w:val="28"/>
          <w:szCs w:val="28"/>
        </w:rPr>
        <w:t>(26 резидентов</w:t>
      </w:r>
      <w:r w:rsidRPr="00C13530">
        <w:rPr>
          <w:rFonts w:ascii="Times New Roman" w:hAnsi="Times New Roman" w:cs="Times New Roman"/>
          <w:i/>
          <w:sz w:val="28"/>
          <w:szCs w:val="28"/>
        </w:rPr>
        <w:t>)</w:t>
      </w:r>
      <w:r w:rsidRPr="00DE0974">
        <w:rPr>
          <w:rFonts w:ascii="Times New Roman" w:hAnsi="Times New Roman" w:cs="Times New Roman"/>
          <w:sz w:val="28"/>
          <w:szCs w:val="28"/>
        </w:rPr>
        <w:t>.</w:t>
      </w:r>
    </w:p>
    <w:p w14:paraId="3871D995" w14:textId="36E41C7D" w:rsidR="006433F7" w:rsidRPr="00DE0974" w:rsidRDefault="006433F7" w:rsidP="006433F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5AF30" wp14:editId="1B014052">
            <wp:extent cx="5859876" cy="328612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347" t="18205" r="1917" b="8462"/>
                    <a:stretch/>
                  </pic:blipFill>
                  <pic:spPr bwMode="auto">
                    <a:xfrm>
                      <a:off x="0" y="0"/>
                      <a:ext cx="5858235" cy="328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14368" w14:textId="77777777" w:rsidR="006F1F0A" w:rsidRPr="00A3709D" w:rsidRDefault="004F0796" w:rsidP="00EB3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П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о состоянию на 14 сентября 2021 г. соглашения </w:t>
      </w:r>
      <w:r w:rsidR="006F1F0A" w:rsidRPr="00DE0974">
        <w:rPr>
          <w:rFonts w:ascii="Times New Roman" w:hAnsi="Times New Roman" w:cs="Times New Roman"/>
          <w:sz w:val="28"/>
          <w:szCs w:val="28"/>
        </w:rPr>
        <w:br/>
        <w:t>об осуществлении инвестиционной дея</w:t>
      </w:r>
      <w:r w:rsidR="0092240E">
        <w:rPr>
          <w:rFonts w:ascii="Times New Roman" w:hAnsi="Times New Roman" w:cs="Times New Roman"/>
          <w:sz w:val="28"/>
          <w:szCs w:val="28"/>
        </w:rPr>
        <w:t xml:space="preserve">тельности в АЗРФ заключены </w:t>
      </w:r>
      <w:r w:rsidR="0092240E">
        <w:rPr>
          <w:rFonts w:ascii="Times New Roman" w:hAnsi="Times New Roman" w:cs="Times New Roman"/>
          <w:sz w:val="28"/>
          <w:szCs w:val="28"/>
        </w:rPr>
        <w:br/>
      </w:r>
      <w:r w:rsidR="0092240E">
        <w:rPr>
          <w:rFonts w:ascii="Times New Roman" w:hAnsi="Times New Roman" w:cs="Times New Roman"/>
          <w:sz w:val="28"/>
          <w:szCs w:val="28"/>
        </w:rPr>
        <w:lastRenderedPageBreak/>
        <w:t>с 61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резидентами АЗРФ, общий</w:t>
      </w:r>
      <w:r w:rsidR="0092240E">
        <w:rPr>
          <w:rFonts w:ascii="Times New Roman" w:hAnsi="Times New Roman" w:cs="Times New Roman"/>
          <w:sz w:val="28"/>
          <w:szCs w:val="28"/>
        </w:rPr>
        <w:t xml:space="preserve"> объем инвестиций составляет </w:t>
      </w:r>
      <w:r w:rsidR="0092240E">
        <w:rPr>
          <w:rFonts w:ascii="Times New Roman" w:hAnsi="Times New Roman" w:cs="Times New Roman"/>
          <w:sz w:val="28"/>
          <w:szCs w:val="28"/>
        </w:rPr>
        <w:br/>
        <w:t>26</w:t>
      </w:r>
      <w:r w:rsidR="006F1F0A" w:rsidRPr="00DE0974">
        <w:rPr>
          <w:rFonts w:ascii="Times New Roman" w:hAnsi="Times New Roman" w:cs="Times New Roman"/>
          <w:sz w:val="28"/>
          <w:szCs w:val="28"/>
        </w:rPr>
        <w:t xml:space="preserve"> </w:t>
      </w:r>
      <w:r w:rsidR="006F1F0A" w:rsidRPr="00A3709D">
        <w:rPr>
          <w:rFonts w:ascii="Times New Roman" w:hAnsi="Times New Roman" w:cs="Times New Roman"/>
          <w:sz w:val="28"/>
          <w:szCs w:val="28"/>
        </w:rPr>
        <w:t xml:space="preserve">млрд. рублей, планируется создание </w:t>
      </w:r>
      <w:r w:rsidR="0092240E">
        <w:rPr>
          <w:rFonts w:ascii="Times New Roman" w:hAnsi="Times New Roman" w:cs="Times New Roman"/>
          <w:sz w:val="28"/>
          <w:szCs w:val="28"/>
        </w:rPr>
        <w:t>1757</w:t>
      </w:r>
      <w:r w:rsidR="006F1F0A" w:rsidRPr="00A3709D">
        <w:rPr>
          <w:rFonts w:ascii="Times New Roman" w:hAnsi="Times New Roman" w:cs="Times New Roman"/>
          <w:sz w:val="28"/>
          <w:szCs w:val="28"/>
        </w:rPr>
        <w:t xml:space="preserve"> рабочих мест.</w:t>
      </w:r>
    </w:p>
    <w:p w14:paraId="7193CA84" w14:textId="77777777" w:rsidR="00841025" w:rsidRPr="00DE0974" w:rsidRDefault="00841025" w:rsidP="00EB34B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09D">
        <w:rPr>
          <w:rFonts w:ascii="Times New Roman" w:eastAsia="Calibri" w:hAnsi="Times New Roman" w:cs="Times New Roman"/>
          <w:sz w:val="28"/>
          <w:szCs w:val="28"/>
        </w:rPr>
        <w:t xml:space="preserve">При выходе проектов на полную мощность </w:t>
      </w:r>
      <w:r w:rsidR="008D4344" w:rsidRPr="00A3709D">
        <w:rPr>
          <w:rFonts w:ascii="Times New Roman" w:eastAsia="Calibri" w:hAnsi="Times New Roman" w:cs="Times New Roman"/>
          <w:sz w:val="28"/>
          <w:szCs w:val="28"/>
        </w:rPr>
        <w:t>планируется, что только</w:t>
      </w:r>
      <w:r w:rsidRPr="00A3709D">
        <w:rPr>
          <w:rFonts w:ascii="Times New Roman" w:eastAsia="Calibri" w:hAnsi="Times New Roman" w:cs="Times New Roman"/>
          <w:sz w:val="28"/>
          <w:szCs w:val="28"/>
        </w:rPr>
        <w:t xml:space="preserve"> налог на доходы физических лиц </w:t>
      </w:r>
      <w:r w:rsidR="008D4344" w:rsidRPr="00A3709D">
        <w:rPr>
          <w:rFonts w:ascii="Times New Roman" w:eastAsia="Calibri" w:hAnsi="Times New Roman" w:cs="Times New Roman"/>
          <w:sz w:val="28"/>
          <w:szCs w:val="28"/>
        </w:rPr>
        <w:t>с</w:t>
      </w:r>
      <w:r w:rsidRPr="00A3709D">
        <w:rPr>
          <w:rFonts w:ascii="Times New Roman" w:eastAsia="Calibri" w:hAnsi="Times New Roman" w:cs="Times New Roman"/>
          <w:sz w:val="28"/>
          <w:szCs w:val="28"/>
        </w:rPr>
        <w:t>оставит 1</w:t>
      </w:r>
      <w:r w:rsidR="0092240E">
        <w:rPr>
          <w:rFonts w:ascii="Times New Roman" w:eastAsia="Calibri" w:hAnsi="Times New Roman" w:cs="Times New Roman"/>
          <w:sz w:val="28"/>
          <w:szCs w:val="28"/>
        </w:rPr>
        <w:t>62 755</w:t>
      </w:r>
      <w:r w:rsidRPr="00A3709D">
        <w:rPr>
          <w:rFonts w:ascii="Times New Roman" w:eastAsia="Calibri" w:hAnsi="Times New Roman" w:cs="Times New Roman"/>
          <w:sz w:val="28"/>
          <w:szCs w:val="28"/>
        </w:rPr>
        <w:t>,</w:t>
      </w:r>
      <w:r w:rsidR="0092240E">
        <w:rPr>
          <w:rFonts w:ascii="Times New Roman" w:eastAsia="Calibri" w:hAnsi="Times New Roman" w:cs="Times New Roman"/>
          <w:sz w:val="28"/>
          <w:szCs w:val="28"/>
        </w:rPr>
        <w:t>8</w:t>
      </w:r>
      <w:r w:rsidRPr="00A3709D">
        <w:rPr>
          <w:rFonts w:ascii="Times New Roman" w:eastAsia="Calibri" w:hAnsi="Times New Roman" w:cs="Times New Roman"/>
          <w:sz w:val="28"/>
          <w:szCs w:val="28"/>
        </w:rPr>
        <w:t xml:space="preserve"> тыс. рублей ежегодно.</w:t>
      </w:r>
    </w:p>
    <w:p w14:paraId="4DCD0CB5" w14:textId="77777777" w:rsidR="00AB126F" w:rsidRPr="00DE0974" w:rsidRDefault="004F0796" w:rsidP="008D43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В сентябре 2021 года юбилейным, двухсотым резидентом Арктической зоны Российской Федерации стала компания </w:t>
      </w:r>
      <w:r w:rsidR="00C64025" w:rsidRPr="00DE097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C64025" w:rsidRPr="00DE0974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Трансгаз</w:t>
      </w:r>
      <w:proofErr w:type="spellEnd"/>
      <w:r w:rsidR="00C64025" w:rsidRPr="00DE0974">
        <w:rPr>
          <w:rFonts w:ascii="Times New Roman" w:hAnsi="Times New Roman" w:cs="Times New Roman"/>
          <w:sz w:val="28"/>
          <w:szCs w:val="28"/>
          <w:shd w:val="clear" w:color="auto" w:fill="FFFFFF"/>
        </w:rPr>
        <w:t>», выступившая с проектом строительства и круглосуточной эксплуатации в Архангельской области автомобильных газонаполнительных компрессорных станций.</w:t>
      </w:r>
    </w:p>
    <w:p w14:paraId="4E6D652D" w14:textId="77777777" w:rsidR="00AB126F" w:rsidRPr="00DE0974" w:rsidRDefault="00AB126F" w:rsidP="00AB126F">
      <w:pPr>
        <w:pStyle w:val="a6"/>
        <w:spacing w:line="276" w:lineRule="auto"/>
        <w:outlineLvl w:val="0"/>
        <w:rPr>
          <w:rFonts w:eastAsia="Calibri"/>
          <w:szCs w:val="28"/>
          <w:lang w:eastAsia="en-US"/>
        </w:rPr>
      </w:pPr>
      <w:r w:rsidRPr="00DE0974">
        <w:rPr>
          <w:rFonts w:eastAsia="Calibri"/>
          <w:szCs w:val="28"/>
          <w:lang w:eastAsia="en-US"/>
        </w:rPr>
        <w:t xml:space="preserve">За год использования льгот для резидентов АЗРФ был выявлен ряд проблемных вопросов, в частности: </w:t>
      </w:r>
    </w:p>
    <w:p w14:paraId="55CF5EFD" w14:textId="77777777" w:rsidR="00AB126F" w:rsidRPr="00DE0974" w:rsidRDefault="00AB126F" w:rsidP="00A370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1) Согласно действующему законодательству проектная документация всех объектов капитального строительства, а также реконструкции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>в АЗРФ подлежит государственной экологической экспертизе федерального уровня.</w:t>
      </w:r>
    </w:p>
    <w:p w14:paraId="0F7C027B" w14:textId="77777777" w:rsidR="00AB126F" w:rsidRPr="00DE0974" w:rsidRDefault="00AB126F" w:rsidP="008D434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>2 июля 2021 г. подписан федеральный закон от 2 июля 2021 г.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№ 341-ФЗ «О внесении изменения в статью 11 Федерального закона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«Об экологической экспертизе», который освобождает от экспертизы объекты социальной и транспортной инфраструктуры (согласно утвержденному перечню Правительством РФ). В то же время значительная часть отраслей (например, объекты </w:t>
      </w:r>
      <w:proofErr w:type="spellStart"/>
      <w:r w:rsidRPr="00DE0974">
        <w:rPr>
          <w:rFonts w:ascii="Times New Roman" w:eastAsia="Calibri" w:hAnsi="Times New Roman" w:cs="Times New Roman"/>
          <w:sz w:val="28"/>
          <w:szCs w:val="28"/>
        </w:rPr>
        <w:t>теплогенерации</w:t>
      </w:r>
      <w:proofErr w:type="spellEnd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, водоснабжения, </w:t>
      </w:r>
      <w:r w:rsidR="00A3709D">
        <w:rPr>
          <w:rFonts w:ascii="Times New Roman" w:eastAsia="Calibri" w:hAnsi="Times New Roman" w:cs="Times New Roman"/>
          <w:sz w:val="28"/>
          <w:szCs w:val="28"/>
        </w:rPr>
        <w:br/>
      </w: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у которых нет высокого класс опасности) требуют прохождения экологической экспертизы, что влечет за собой заметное увеличение сроков реализации инвестиционных проектов и инвестиционных затрат для запуска проектов. </w:t>
      </w:r>
    </w:p>
    <w:p w14:paraId="2377D1BF" w14:textId="77777777" w:rsidR="00AB126F" w:rsidRPr="00DE0974" w:rsidRDefault="00AB126F" w:rsidP="008D434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Фактически, предприниматели, работающие в АЗРФ и планирующие проекты по строительству и (или) реконструкции поставлены в неравные условия по сравнению с предпринимателями, работающими вне «Арктических муниципалитетов». Предлагается дальнейшая проработка предложений по смягчению федерального законодательства, связанного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с требованиями прохождения экологической экспертизы при строительстве либо реконструкции на территории АЗРФ. Данные предложения были представлены АО «Корпорация развития Дальнего Востока и Арктики», </w:t>
      </w:r>
      <w:r w:rsidR="00C13530">
        <w:rPr>
          <w:rFonts w:ascii="Times New Roman" w:eastAsia="Calibri" w:hAnsi="Times New Roman" w:cs="Times New Roman"/>
          <w:sz w:val="28"/>
          <w:szCs w:val="28"/>
        </w:rPr>
        <w:t xml:space="preserve">на стратегической </w:t>
      </w:r>
      <w:proofErr w:type="gramStart"/>
      <w:r w:rsidR="00C13530">
        <w:rPr>
          <w:rFonts w:ascii="Times New Roman" w:eastAsia="Calibri" w:hAnsi="Times New Roman" w:cs="Times New Roman"/>
          <w:sz w:val="28"/>
          <w:szCs w:val="28"/>
        </w:rPr>
        <w:t>сессии</w:t>
      </w:r>
      <w:proofErr w:type="gramEnd"/>
      <w:r w:rsidR="00C135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0974">
        <w:rPr>
          <w:rFonts w:ascii="Times New Roman" w:eastAsia="Calibri" w:hAnsi="Times New Roman" w:cs="Times New Roman"/>
          <w:sz w:val="28"/>
          <w:szCs w:val="28"/>
        </w:rPr>
        <w:t>проходившей</w:t>
      </w:r>
      <w:r w:rsidR="00C13530">
        <w:rPr>
          <w:rFonts w:ascii="Times New Roman" w:eastAsia="Calibri" w:hAnsi="Times New Roman" w:cs="Times New Roman"/>
          <w:sz w:val="28"/>
          <w:szCs w:val="28"/>
        </w:rPr>
        <w:t xml:space="preserve"> в Архангельске</w:t>
      </w: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3FDA" w:rsidRPr="00DE0974">
        <w:rPr>
          <w:rFonts w:ascii="Times New Roman" w:eastAsia="Calibri" w:hAnsi="Times New Roman" w:cs="Times New Roman"/>
          <w:sz w:val="28"/>
          <w:szCs w:val="28"/>
        </w:rPr>
        <w:t>5 и 6 августа 2021 года.</w:t>
      </w: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6B6548B" w14:textId="77777777" w:rsidR="00AB126F" w:rsidRPr="00DE0974" w:rsidRDefault="00AB126F" w:rsidP="008D434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2) В соответствии с п. 3 ст. 1.1 областного закона от 25 ноября 2020 г. № 349-21-ОЗ  «О налоговых льготах для резидентов Арктической зоны» установлено требование для компаний, работающих по упрощенной системе налогообложения (далее – УСНО), при применении льготных ставок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по УСНО:  право применения льготных налоговых ставок при исчислении налога по итогам отчетного (налогового) периода, имеют налогоплательщики </w:t>
      </w:r>
      <w:r w:rsidRPr="00DE0974">
        <w:rPr>
          <w:rFonts w:ascii="Times New Roman" w:eastAsia="Calibri" w:hAnsi="Times New Roman" w:cs="Times New Roman"/>
          <w:sz w:val="28"/>
          <w:szCs w:val="28"/>
        </w:rPr>
        <w:lastRenderedPageBreak/>
        <w:t>– резиденты АЗРФ, у которых в</w:t>
      </w:r>
      <w:proofErr w:type="gramEnd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течение отчетного (налогового) периода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не менее 90 процентов общего дохода от реализации товаров (работ, услуг), определяемого в соответствии со статьей 346.15 и подпунктами 1 и 3 пункта 1 статьи 346.25 Налогового кодекса Российской Федерации, составил доход от реализации товаров (работ, услуг), являющихся результатом осуществления налогоплательщиками – резидентами АЗРФ соглашения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>об осуществлении инвестиционной деятельности.</w:t>
      </w:r>
      <w:proofErr w:type="gramEnd"/>
    </w:p>
    <w:p w14:paraId="02CEC2B0" w14:textId="77777777" w:rsidR="006433F7" w:rsidRDefault="00AB126F" w:rsidP="008D434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Таким образом, создаются существенные ограничения для применения льгот для действующих компаний, работающих по УСНО, при получении статуса резидента АЗРФ (не могут применять льготу, если выручка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>от реализации инвестиционного проекта резидента, сост</w:t>
      </w:r>
      <w:r w:rsidR="005F3FDA" w:rsidRPr="00DE0974">
        <w:rPr>
          <w:rFonts w:ascii="Times New Roman" w:eastAsia="Calibri" w:hAnsi="Times New Roman" w:cs="Times New Roman"/>
          <w:sz w:val="28"/>
          <w:szCs w:val="28"/>
        </w:rPr>
        <w:t xml:space="preserve">авляет менее 90 %). </w:t>
      </w:r>
    </w:p>
    <w:p w14:paraId="5BD62F43" w14:textId="510F894B" w:rsidR="004F0796" w:rsidRPr="00DE0974" w:rsidRDefault="006433F7" w:rsidP="008D4344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Министерством экономического развития, промышленности и науки готовится предложение по внесению изменений в законодательство и снятию вышеуказанного ограничения.</w:t>
      </w:r>
      <w:r w:rsidR="00AB126F" w:rsidRPr="00DE097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64025" w:rsidRPr="00DE09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14:paraId="42E00437" w14:textId="77777777" w:rsidR="00C13530" w:rsidRDefault="00C13530" w:rsidP="008D4344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70E9AE2" w14:textId="77777777" w:rsidR="00377FB5" w:rsidRDefault="00377FB5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76588EF7" w14:textId="77777777" w:rsidR="006137D6" w:rsidRDefault="006137D6" w:rsidP="008D4344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D434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Развитие государственно частного партнерства.</w:t>
      </w:r>
    </w:p>
    <w:p w14:paraId="3E7182C8" w14:textId="77777777" w:rsidR="00377FB5" w:rsidRDefault="00377FB5" w:rsidP="008D4344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3B2FF9C" w14:textId="77777777" w:rsidR="00377FB5" w:rsidRPr="008D4344" w:rsidRDefault="00377FB5" w:rsidP="00377FB5">
      <w:pPr>
        <w:spacing w:after="0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F15FB2" wp14:editId="42F10A2D">
            <wp:extent cx="5934075" cy="3343275"/>
            <wp:effectExtent l="0" t="0" r="9525" b="9525"/>
            <wp:docPr id="10" name="Рисунок 10" descr="C:\Users\Sergey\Documents\АОСД\презент\Презентация ПРОЕКТ (19.09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Documents\АОСД\презент\Презентация ПРОЕКТ (19.09)\Слайд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CC0E" w14:textId="77777777" w:rsidR="00377FB5" w:rsidRDefault="00377FB5" w:rsidP="006137D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14FA65" w14:textId="77777777" w:rsidR="006137D6" w:rsidRPr="00DE0974" w:rsidRDefault="006137D6" w:rsidP="006137D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0974"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Архангельской области заключено </w:t>
      </w:r>
      <w:r w:rsidRPr="00DE0974">
        <w:rPr>
          <w:rFonts w:ascii="Times New Roman" w:hAnsi="Times New Roman" w:cs="Times New Roman"/>
          <w:sz w:val="28"/>
          <w:szCs w:val="28"/>
        </w:rPr>
        <w:br/>
        <w:t xml:space="preserve">46 концессионных соглашений (45 на муниципальном уровне, </w:t>
      </w:r>
      <w:r w:rsidRPr="00DE0974">
        <w:rPr>
          <w:rFonts w:ascii="Times New Roman" w:hAnsi="Times New Roman" w:cs="Times New Roman"/>
          <w:sz w:val="28"/>
          <w:szCs w:val="28"/>
        </w:rPr>
        <w:br/>
        <w:t xml:space="preserve">одно на региональном уровне) с планируемым объемом инвестиций </w:t>
      </w:r>
      <w:r w:rsidRPr="00DE0974">
        <w:rPr>
          <w:rFonts w:ascii="Times New Roman" w:hAnsi="Times New Roman" w:cs="Times New Roman"/>
          <w:sz w:val="28"/>
          <w:szCs w:val="28"/>
        </w:rPr>
        <w:br/>
        <w:t xml:space="preserve">21,4 млрд. рублей, в том числе 38 концессионных соглашений в отношении объектов теплоснабжения, водоснабжения и водоотведения, 3 в отношении объектов социальной сферы, 1 в отношении объектов дорожного сервиса, </w:t>
      </w:r>
      <w:r w:rsidRPr="00DE0974">
        <w:rPr>
          <w:rFonts w:ascii="Times New Roman" w:hAnsi="Times New Roman" w:cs="Times New Roman"/>
          <w:sz w:val="28"/>
          <w:szCs w:val="28"/>
        </w:rPr>
        <w:br/>
        <w:t>1 в отношении водного транспорта и инфраструктуры, 3 в</w:t>
      </w:r>
      <w:proofErr w:type="gramEnd"/>
      <w:r w:rsidRPr="00DE09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0974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DE0974">
        <w:rPr>
          <w:rFonts w:ascii="Times New Roman" w:hAnsi="Times New Roman" w:cs="Times New Roman"/>
          <w:sz w:val="28"/>
          <w:szCs w:val="28"/>
        </w:rPr>
        <w:t xml:space="preserve"> объектов по обращению с твердыми коммунальными отходами. Большая часть соглашений заключена в сфере жилищно-коммунального хозяйства.</w:t>
      </w:r>
    </w:p>
    <w:p w14:paraId="73D6CF34" w14:textId="77777777" w:rsidR="006137D6" w:rsidRPr="00DE0974" w:rsidRDefault="006137D6" w:rsidP="006137D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В проработке находятся 13 проектов с планируем</w:t>
      </w:r>
      <w:r w:rsidR="008D4344">
        <w:rPr>
          <w:rFonts w:ascii="Times New Roman" w:hAnsi="Times New Roman" w:cs="Times New Roman"/>
          <w:sz w:val="28"/>
          <w:szCs w:val="28"/>
        </w:rPr>
        <w:t>ым</w:t>
      </w:r>
      <w:r w:rsidRPr="00DE0974">
        <w:rPr>
          <w:rFonts w:ascii="Times New Roman" w:hAnsi="Times New Roman" w:cs="Times New Roman"/>
          <w:sz w:val="28"/>
          <w:szCs w:val="28"/>
        </w:rPr>
        <w:t xml:space="preserve"> объемом инвестиций 8,4 млрд. рублей. </w:t>
      </w:r>
    </w:p>
    <w:p w14:paraId="12D7E7EB" w14:textId="77777777" w:rsidR="006137D6" w:rsidRPr="00DE0974" w:rsidRDefault="006137D6" w:rsidP="006137D6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E0974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DE0974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W w:w="51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1126"/>
        <w:gridCol w:w="1453"/>
        <w:gridCol w:w="5427"/>
      </w:tblGrid>
      <w:tr w:rsidR="00DE0974" w:rsidRPr="00A3709D" w14:paraId="672C2011" w14:textId="77777777" w:rsidTr="00DB13E1">
        <w:trPr>
          <w:trHeight w:val="300"/>
          <w:jc w:val="center"/>
        </w:trPr>
        <w:tc>
          <w:tcPr>
            <w:tcW w:w="906" w:type="pct"/>
            <w:shd w:val="clear" w:color="auto" w:fill="auto"/>
            <w:noWrap/>
            <w:vAlign w:val="bottom"/>
            <w:hideMark/>
          </w:tcPr>
          <w:p w14:paraId="7FE8D6BE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Период проектов ГЧП </w:t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br/>
              <w:t>в работе</w:t>
            </w:r>
          </w:p>
        </w:tc>
        <w:tc>
          <w:tcPr>
            <w:tcW w:w="576" w:type="pct"/>
            <w:vAlign w:val="bottom"/>
          </w:tcPr>
          <w:p w14:paraId="228335F4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Число проектов</w:t>
            </w:r>
          </w:p>
        </w:tc>
        <w:tc>
          <w:tcPr>
            <w:tcW w:w="743" w:type="pct"/>
            <w:vAlign w:val="bottom"/>
          </w:tcPr>
          <w:p w14:paraId="1EB9A018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Сумма в тыс. руб.</w:t>
            </w:r>
          </w:p>
        </w:tc>
        <w:tc>
          <w:tcPr>
            <w:tcW w:w="2775" w:type="pct"/>
          </w:tcPr>
          <w:p w14:paraId="523F7303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Наименования проектов</w:t>
            </w:r>
          </w:p>
        </w:tc>
      </w:tr>
      <w:tr w:rsidR="00DE0974" w:rsidRPr="00A3709D" w14:paraId="33BC7202" w14:textId="77777777" w:rsidTr="00DB13E1">
        <w:trPr>
          <w:trHeight w:val="300"/>
          <w:jc w:val="center"/>
        </w:trPr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22D70E2F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76" w:type="pct"/>
            <w:vAlign w:val="center"/>
          </w:tcPr>
          <w:p w14:paraId="2F47EB08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3" w:type="pct"/>
            <w:vAlign w:val="center"/>
          </w:tcPr>
          <w:p w14:paraId="75105018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3 269 500</w:t>
            </w:r>
          </w:p>
        </w:tc>
        <w:tc>
          <w:tcPr>
            <w:tcW w:w="2775" w:type="pct"/>
          </w:tcPr>
          <w:p w14:paraId="0DDD9FC8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Дома культуры 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Пинежском</w:t>
            </w:r>
            <w:proofErr w:type="spellEnd"/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 районе.</w:t>
            </w:r>
          </w:p>
          <w:p w14:paraId="0A478743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Центр выявления и поддержки одаренных детей «Созвездие».</w:t>
            </w:r>
          </w:p>
          <w:p w14:paraId="751CD361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школы на 860 уч. 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в г. Каргополе.</w:t>
            </w:r>
          </w:p>
          <w:p w14:paraId="6DE6195C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лагеря на 500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  <w:p w14:paraId="2F67D8A2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Строительство крытого универсального легкоатлетического манежа в г. Архангельске.</w:t>
            </w:r>
          </w:p>
          <w:p w14:paraId="3DEE7C38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Реконструкция МРВ - Морской культурный центр в Архангельске.</w:t>
            </w:r>
          </w:p>
          <w:p w14:paraId="0120411F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Реконструкция школы №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в Архангельске.</w:t>
            </w:r>
          </w:p>
          <w:p w14:paraId="4D6EEE65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Реконструкция парка культуры и отдыха в Северодвинске.</w:t>
            </w:r>
          </w:p>
        </w:tc>
      </w:tr>
      <w:tr w:rsidR="00DE0974" w:rsidRPr="00A3709D" w14:paraId="06F0391F" w14:textId="77777777" w:rsidTr="00DB13E1">
        <w:trPr>
          <w:trHeight w:val="300"/>
          <w:jc w:val="center"/>
        </w:trPr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5F6E8972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576" w:type="pct"/>
            <w:vAlign w:val="center"/>
          </w:tcPr>
          <w:p w14:paraId="2E9BC8A3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pct"/>
            <w:vAlign w:val="center"/>
          </w:tcPr>
          <w:p w14:paraId="296CD01C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5 152 066</w:t>
            </w:r>
          </w:p>
        </w:tc>
        <w:tc>
          <w:tcPr>
            <w:tcW w:w="2775" w:type="pct"/>
          </w:tcPr>
          <w:p w14:paraId="4E78932B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дороги. </w:t>
            </w:r>
          </w:p>
          <w:p w14:paraId="02B2C007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Кузнечевского</w:t>
            </w:r>
            <w:proofErr w:type="spellEnd"/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 моста.</w:t>
            </w:r>
          </w:p>
          <w:p w14:paraId="1E7D7322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детского садика 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в г. Северодвинске.</w:t>
            </w:r>
          </w:p>
          <w:p w14:paraId="4DB6A7BC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«Строительство школы на 860 уч. 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в г. Архангельске в территориальном округе Майская горка г. Архангельска»</w:t>
            </w:r>
          </w:p>
          <w:p w14:paraId="734DB39B" w14:textId="77777777" w:rsidR="006137D6" w:rsidRPr="00A3709D" w:rsidRDefault="006137D6" w:rsidP="0010555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школы на 320 мест 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Соломбальском</w:t>
            </w:r>
            <w:proofErr w:type="spellEnd"/>
            <w:r w:rsidRPr="00A3709D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территориальном округе </w:t>
            </w:r>
            <w:r w:rsidR="001055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г. Архангельска.</w:t>
            </w:r>
          </w:p>
        </w:tc>
      </w:tr>
      <w:tr w:rsidR="00DE0974" w:rsidRPr="00A3709D" w14:paraId="5DD26121" w14:textId="77777777" w:rsidTr="00DB13E1">
        <w:trPr>
          <w:trHeight w:val="300"/>
          <w:jc w:val="center"/>
        </w:trPr>
        <w:tc>
          <w:tcPr>
            <w:tcW w:w="906" w:type="pct"/>
            <w:shd w:val="clear" w:color="auto" w:fill="auto"/>
            <w:noWrap/>
            <w:vAlign w:val="bottom"/>
            <w:hideMark/>
          </w:tcPr>
          <w:p w14:paraId="48CC1ED2" w14:textId="77777777" w:rsidR="006137D6" w:rsidRPr="00A3709D" w:rsidRDefault="006137D6" w:rsidP="00105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Итого (нарастающим итогом)</w:t>
            </w:r>
          </w:p>
        </w:tc>
        <w:tc>
          <w:tcPr>
            <w:tcW w:w="576" w:type="pct"/>
            <w:vAlign w:val="center"/>
          </w:tcPr>
          <w:p w14:paraId="59C73FD8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3" w:type="pct"/>
            <w:vAlign w:val="center"/>
          </w:tcPr>
          <w:p w14:paraId="4BE92E57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09D">
              <w:rPr>
                <w:rFonts w:ascii="Times New Roman" w:hAnsi="Times New Roman" w:cs="Times New Roman"/>
                <w:sz w:val="24"/>
                <w:szCs w:val="24"/>
              </w:rPr>
              <w:t>8 421 566</w:t>
            </w:r>
          </w:p>
        </w:tc>
        <w:tc>
          <w:tcPr>
            <w:tcW w:w="2775" w:type="pct"/>
          </w:tcPr>
          <w:p w14:paraId="4BA39686" w14:textId="77777777" w:rsidR="006137D6" w:rsidRPr="00A3709D" w:rsidRDefault="006137D6" w:rsidP="001055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E50FA5" w14:textId="77777777" w:rsidR="006137D6" w:rsidRPr="00DE0974" w:rsidRDefault="006137D6" w:rsidP="006137D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9612EB" w14:textId="77777777" w:rsidR="006137D6" w:rsidRPr="00DE0974" w:rsidRDefault="006137D6" w:rsidP="00A74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 сентябре 2021 года сформирован перечень объектов инфраструктуры, создание которых необходимо до 2024 года и в отношении которых </w:t>
      </w:r>
      <w:r w:rsidR="00105552">
        <w:rPr>
          <w:rFonts w:ascii="Times New Roman" w:hAnsi="Times New Roman" w:cs="Times New Roman"/>
          <w:sz w:val="28"/>
          <w:szCs w:val="28"/>
        </w:rPr>
        <w:br/>
      </w:r>
      <w:r w:rsidRPr="00DE0974">
        <w:rPr>
          <w:rFonts w:ascii="Times New Roman" w:hAnsi="Times New Roman" w:cs="Times New Roman"/>
          <w:sz w:val="28"/>
          <w:szCs w:val="28"/>
        </w:rPr>
        <w:t>не предусмотрено финансирование или предусмотрено не в полном объеме.</w:t>
      </w:r>
    </w:p>
    <w:p w14:paraId="4860A374" w14:textId="77777777" w:rsidR="006137D6" w:rsidRPr="00DE0974" w:rsidRDefault="006137D6" w:rsidP="00A74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В данный перечень вошли 50 объектов:</w:t>
      </w:r>
    </w:p>
    <w:p w14:paraId="3E6B6A23" w14:textId="5DA9E2B6" w:rsidR="006137D6" w:rsidRPr="00DE0974" w:rsidRDefault="006137D6" w:rsidP="00A74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 сфере транспорта 15 объектов со сметной стоимостью </w:t>
      </w:r>
      <w:r w:rsidRPr="00DE0974">
        <w:rPr>
          <w:rFonts w:ascii="Times New Roman" w:hAnsi="Times New Roman" w:cs="Times New Roman"/>
          <w:sz w:val="28"/>
          <w:szCs w:val="28"/>
        </w:rPr>
        <w:br/>
      </w:r>
      <w:r w:rsidR="004E3C84">
        <w:rPr>
          <w:rFonts w:ascii="Times New Roman" w:hAnsi="Times New Roman" w:cs="Times New Roman"/>
          <w:sz w:val="28"/>
          <w:szCs w:val="28"/>
        </w:rPr>
        <w:t xml:space="preserve">7,2 млрд. рублей </w:t>
      </w:r>
      <w:r w:rsidR="004E3C84" w:rsidRPr="004E3C84">
        <w:rPr>
          <w:rFonts w:ascii="Times New Roman" w:hAnsi="Times New Roman" w:cs="Times New Roman"/>
          <w:i/>
          <w:sz w:val="28"/>
          <w:szCs w:val="28"/>
        </w:rPr>
        <w:t>(</w:t>
      </w:r>
      <w:r w:rsidRPr="004E3C84">
        <w:rPr>
          <w:rFonts w:ascii="Times New Roman" w:hAnsi="Times New Roman" w:cs="Times New Roman"/>
          <w:i/>
          <w:sz w:val="28"/>
          <w:szCs w:val="28"/>
        </w:rPr>
        <w:t>7</w:t>
      </w:r>
      <w:r w:rsidR="004E3C84" w:rsidRPr="004E3C84">
        <w:rPr>
          <w:rFonts w:ascii="Times New Roman" w:hAnsi="Times New Roman" w:cs="Times New Roman"/>
          <w:i/>
          <w:sz w:val="28"/>
          <w:szCs w:val="28"/>
        </w:rPr>
        <w:t>,</w:t>
      </w:r>
      <w:r w:rsidRPr="004E3C84">
        <w:rPr>
          <w:rFonts w:ascii="Times New Roman" w:hAnsi="Times New Roman" w:cs="Times New Roman"/>
          <w:i/>
          <w:sz w:val="28"/>
          <w:szCs w:val="28"/>
        </w:rPr>
        <w:t>199 мл</w:t>
      </w:r>
      <w:r w:rsidR="004E3C84">
        <w:rPr>
          <w:rFonts w:ascii="Times New Roman" w:hAnsi="Times New Roman" w:cs="Times New Roman"/>
          <w:i/>
          <w:sz w:val="28"/>
          <w:szCs w:val="28"/>
        </w:rPr>
        <w:t>рд</w:t>
      </w:r>
      <w:r w:rsidRPr="004E3C84">
        <w:rPr>
          <w:rFonts w:ascii="Times New Roman" w:hAnsi="Times New Roman" w:cs="Times New Roman"/>
          <w:i/>
          <w:sz w:val="28"/>
          <w:szCs w:val="28"/>
        </w:rPr>
        <w:t>. рублей</w:t>
      </w:r>
      <w:r w:rsidR="004E3C84" w:rsidRPr="004E3C84">
        <w:rPr>
          <w:rFonts w:ascii="Times New Roman" w:hAnsi="Times New Roman" w:cs="Times New Roman"/>
          <w:i/>
          <w:sz w:val="28"/>
          <w:szCs w:val="28"/>
        </w:rPr>
        <w:t>)</w:t>
      </w:r>
      <w:r w:rsidRPr="00DE0974">
        <w:rPr>
          <w:rFonts w:ascii="Times New Roman" w:hAnsi="Times New Roman" w:cs="Times New Roman"/>
          <w:sz w:val="28"/>
          <w:szCs w:val="28"/>
        </w:rPr>
        <w:t>;</w:t>
      </w:r>
    </w:p>
    <w:p w14:paraId="39D3A81E" w14:textId="12767921" w:rsidR="006137D6" w:rsidRPr="00DE0974" w:rsidRDefault="006137D6" w:rsidP="00A74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 сфере спорта 6 объектов: по 3 объектам сметная стоимость составляет </w:t>
      </w:r>
      <w:r w:rsidR="004E3C84">
        <w:rPr>
          <w:rFonts w:ascii="Times New Roman" w:hAnsi="Times New Roman" w:cs="Times New Roman"/>
          <w:sz w:val="28"/>
          <w:szCs w:val="28"/>
        </w:rPr>
        <w:t xml:space="preserve">2,2 млрд. рублей </w:t>
      </w:r>
      <w:r w:rsidR="004E3C84" w:rsidRPr="004E3C84">
        <w:rPr>
          <w:rFonts w:ascii="Times New Roman" w:hAnsi="Times New Roman" w:cs="Times New Roman"/>
          <w:i/>
          <w:sz w:val="28"/>
          <w:szCs w:val="28"/>
        </w:rPr>
        <w:t>(</w:t>
      </w:r>
      <w:r w:rsidRPr="004E3C84">
        <w:rPr>
          <w:rFonts w:ascii="Times New Roman" w:hAnsi="Times New Roman" w:cs="Times New Roman"/>
          <w:i/>
          <w:sz w:val="28"/>
          <w:szCs w:val="28"/>
        </w:rPr>
        <w:t>2</w:t>
      </w:r>
      <w:r w:rsidR="004E3C84" w:rsidRPr="004E3C84">
        <w:rPr>
          <w:rFonts w:ascii="Times New Roman" w:hAnsi="Times New Roman" w:cs="Times New Roman"/>
          <w:i/>
          <w:sz w:val="28"/>
          <w:szCs w:val="28"/>
        </w:rPr>
        <w:t>,</w:t>
      </w:r>
      <w:r w:rsidRPr="004E3C84">
        <w:rPr>
          <w:rFonts w:ascii="Times New Roman" w:hAnsi="Times New Roman" w:cs="Times New Roman"/>
          <w:i/>
          <w:sz w:val="28"/>
          <w:szCs w:val="28"/>
        </w:rPr>
        <w:t> 256</w:t>
      </w:r>
      <w:r w:rsidR="004E3C84" w:rsidRPr="004E3C84">
        <w:rPr>
          <w:rFonts w:ascii="Times New Roman" w:hAnsi="Times New Roman" w:cs="Times New Roman"/>
          <w:i/>
          <w:sz w:val="28"/>
          <w:szCs w:val="28"/>
        </w:rPr>
        <w:t xml:space="preserve"> млрд</w:t>
      </w:r>
      <w:r w:rsidRPr="004E3C84">
        <w:rPr>
          <w:rFonts w:ascii="Times New Roman" w:hAnsi="Times New Roman" w:cs="Times New Roman"/>
          <w:i/>
          <w:sz w:val="28"/>
          <w:szCs w:val="28"/>
        </w:rPr>
        <w:t>. рублей</w:t>
      </w:r>
      <w:r w:rsidR="004E3C84" w:rsidRPr="004E3C84">
        <w:rPr>
          <w:rFonts w:ascii="Times New Roman" w:hAnsi="Times New Roman" w:cs="Times New Roman"/>
          <w:i/>
          <w:sz w:val="28"/>
          <w:szCs w:val="28"/>
        </w:rPr>
        <w:t>)</w:t>
      </w:r>
      <w:r w:rsidRPr="00DE0974">
        <w:rPr>
          <w:rFonts w:ascii="Times New Roman" w:hAnsi="Times New Roman" w:cs="Times New Roman"/>
          <w:sz w:val="28"/>
          <w:szCs w:val="28"/>
        </w:rPr>
        <w:t>, в отношении 3 объектов сметная стоимость не определена;</w:t>
      </w:r>
    </w:p>
    <w:p w14:paraId="07E553DB" w14:textId="17FF90A6" w:rsidR="006137D6" w:rsidRPr="00DE0974" w:rsidRDefault="006137D6" w:rsidP="00A74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 сфере культуры 5 объектов: по 4 объектам сметная стоимость составляет </w:t>
      </w:r>
      <w:r w:rsidR="004E3C84">
        <w:rPr>
          <w:rFonts w:ascii="Times New Roman" w:hAnsi="Times New Roman" w:cs="Times New Roman"/>
          <w:sz w:val="28"/>
          <w:szCs w:val="28"/>
        </w:rPr>
        <w:t>1,2 млрд. рублей (</w:t>
      </w:r>
      <w:r w:rsidRPr="00DE0974">
        <w:rPr>
          <w:rFonts w:ascii="Times New Roman" w:hAnsi="Times New Roman" w:cs="Times New Roman"/>
          <w:sz w:val="28"/>
          <w:szCs w:val="28"/>
        </w:rPr>
        <w:t>1</w:t>
      </w:r>
      <w:r w:rsidR="004E3C84">
        <w:rPr>
          <w:rFonts w:ascii="Times New Roman" w:hAnsi="Times New Roman" w:cs="Times New Roman"/>
          <w:sz w:val="28"/>
          <w:szCs w:val="28"/>
        </w:rPr>
        <w:t>,</w:t>
      </w:r>
      <w:r w:rsidRPr="00DE0974">
        <w:rPr>
          <w:rFonts w:ascii="Times New Roman" w:hAnsi="Times New Roman" w:cs="Times New Roman"/>
          <w:sz w:val="28"/>
          <w:szCs w:val="28"/>
        </w:rPr>
        <w:t>242 мл</w:t>
      </w:r>
      <w:r w:rsidR="004E3C84">
        <w:rPr>
          <w:rFonts w:ascii="Times New Roman" w:hAnsi="Times New Roman" w:cs="Times New Roman"/>
          <w:sz w:val="28"/>
          <w:szCs w:val="28"/>
        </w:rPr>
        <w:t>рд</w:t>
      </w:r>
      <w:r w:rsidRPr="00DE0974">
        <w:rPr>
          <w:rFonts w:ascii="Times New Roman" w:hAnsi="Times New Roman" w:cs="Times New Roman"/>
          <w:sz w:val="28"/>
          <w:szCs w:val="28"/>
        </w:rPr>
        <w:t>. рублей</w:t>
      </w:r>
      <w:r w:rsidR="004E3C84">
        <w:rPr>
          <w:rFonts w:ascii="Times New Roman" w:hAnsi="Times New Roman" w:cs="Times New Roman"/>
          <w:sz w:val="28"/>
          <w:szCs w:val="28"/>
        </w:rPr>
        <w:t>)</w:t>
      </w:r>
      <w:r w:rsidRPr="00DE0974">
        <w:rPr>
          <w:rFonts w:ascii="Times New Roman" w:hAnsi="Times New Roman" w:cs="Times New Roman"/>
          <w:sz w:val="28"/>
          <w:szCs w:val="28"/>
        </w:rPr>
        <w:t>, в отношении 1 объекта сметная стоимость не определена;</w:t>
      </w:r>
    </w:p>
    <w:p w14:paraId="03CE9A94" w14:textId="77777777" w:rsidR="006137D6" w:rsidRPr="00DE0974" w:rsidRDefault="006137D6" w:rsidP="00A74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в сфере образования 21 объект (6 детских садов и 15 школ) сметная стоимость не определена;</w:t>
      </w:r>
    </w:p>
    <w:p w14:paraId="280CE513" w14:textId="77777777" w:rsidR="006137D6" w:rsidRPr="00DE0974" w:rsidRDefault="006137D6" w:rsidP="00A74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 в социальной сфере 3 объекта: по 1 объекту сметная стоимость составляет 75 млн. рублей, в отношении 2 объектов сметная стоимость </w:t>
      </w:r>
      <w:r w:rsidRPr="00DE0974">
        <w:rPr>
          <w:rFonts w:ascii="Times New Roman" w:hAnsi="Times New Roman" w:cs="Times New Roman"/>
          <w:sz w:val="28"/>
          <w:szCs w:val="28"/>
        </w:rPr>
        <w:br/>
        <w:t xml:space="preserve">не определена.   </w:t>
      </w:r>
    </w:p>
    <w:p w14:paraId="11BCE46B" w14:textId="77777777" w:rsidR="006137D6" w:rsidRPr="00DE0974" w:rsidRDefault="006137D6" w:rsidP="00A7460A">
      <w:pPr>
        <w:pStyle w:val="a6"/>
        <w:spacing w:line="276" w:lineRule="auto"/>
        <w:ind w:firstLine="709"/>
        <w:outlineLvl w:val="0"/>
        <w:rPr>
          <w:szCs w:val="28"/>
        </w:rPr>
      </w:pPr>
      <w:r w:rsidRPr="00DE0974">
        <w:rPr>
          <w:szCs w:val="28"/>
        </w:rPr>
        <w:t>Кроме того,</w:t>
      </w:r>
      <w:r w:rsidRPr="00DE0974">
        <w:rPr>
          <w:i/>
          <w:szCs w:val="28"/>
        </w:rPr>
        <w:t xml:space="preserve"> </w:t>
      </w:r>
      <w:r w:rsidRPr="00DE0974">
        <w:rPr>
          <w:szCs w:val="28"/>
        </w:rPr>
        <w:t>АНО «Агентство регионального развития» ведется следующая работа в сфере государственно-частного партнерства:</w:t>
      </w:r>
    </w:p>
    <w:p w14:paraId="1693A089" w14:textId="77777777" w:rsidR="006137D6" w:rsidRPr="00DE0974" w:rsidRDefault="006137D6" w:rsidP="00A7460A">
      <w:pPr>
        <w:pStyle w:val="a7"/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>формирование, анализ и проработка портфеля проектов, для предложения потенциальным партнерам к реализации на территории муниципальных образований Архангельской области;</w:t>
      </w:r>
    </w:p>
    <w:p w14:paraId="38825C12" w14:textId="77777777" w:rsidR="006137D6" w:rsidRPr="00DE0974" w:rsidRDefault="006137D6" w:rsidP="00A7460A">
      <w:pPr>
        <w:pStyle w:val="a7"/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lastRenderedPageBreak/>
        <w:t>активизация деятельности публичных партнеров по инициированию проектов, реализуемых на территории муниципальных образований Архангельской области;</w:t>
      </w:r>
    </w:p>
    <w:p w14:paraId="7C12F022" w14:textId="77777777" w:rsidR="006137D6" w:rsidRPr="00DE0974" w:rsidRDefault="006137D6" w:rsidP="00A7460A">
      <w:pPr>
        <w:pStyle w:val="a7"/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>подбор частных партнеров</w:t>
      </w:r>
      <w:r w:rsidR="00DE0974" w:rsidRPr="00DE0974">
        <w:rPr>
          <w:szCs w:val="28"/>
        </w:rPr>
        <w:t>;</w:t>
      </w:r>
    </w:p>
    <w:p w14:paraId="7D934122" w14:textId="77777777" w:rsidR="006137D6" w:rsidRPr="00DE0974" w:rsidRDefault="006137D6" w:rsidP="006137D6">
      <w:pPr>
        <w:pStyle w:val="a7"/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 xml:space="preserve">сопровождение частного партнера в переговорном процессе </w:t>
      </w:r>
      <w:r w:rsidRPr="00DE0974">
        <w:rPr>
          <w:szCs w:val="28"/>
        </w:rPr>
        <w:br/>
        <w:t>с публичным партнером при реализации проектов, в том числе при подготовке частной инициативы для заключения соглашения;</w:t>
      </w:r>
    </w:p>
    <w:p w14:paraId="1536AE10" w14:textId="77777777" w:rsidR="006137D6" w:rsidRPr="00DE0974" w:rsidRDefault="006137D6" w:rsidP="006137D6">
      <w:pPr>
        <w:pStyle w:val="a7"/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>обеспечение экспертной оценки и анализа проектов ГЧП, направленных на развитие бизнеса на территории муниципальных образований Архангельской области;</w:t>
      </w:r>
    </w:p>
    <w:p w14:paraId="6DC06743" w14:textId="77777777" w:rsidR="006137D6" w:rsidRPr="00DE0974" w:rsidRDefault="006137D6" w:rsidP="00DE0974">
      <w:pPr>
        <w:pStyle w:val="a7"/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>консультационная поддержка по вопросам ре</w:t>
      </w:r>
      <w:r w:rsidR="00DE0974" w:rsidRPr="00DE0974">
        <w:rPr>
          <w:szCs w:val="28"/>
        </w:rPr>
        <w:t>ализации проектов ГЧП</w:t>
      </w:r>
      <w:r w:rsidRPr="00DE0974">
        <w:rPr>
          <w:szCs w:val="28"/>
        </w:rPr>
        <w:t>.</w:t>
      </w:r>
    </w:p>
    <w:p w14:paraId="0946722D" w14:textId="77777777" w:rsidR="006137D6" w:rsidRPr="00DE0974" w:rsidRDefault="006137D6" w:rsidP="00105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Во исполнение пункта 26 перечня поручений по итогам Послания Губернатора Архангельской области А. В. </w:t>
      </w:r>
      <w:proofErr w:type="spellStart"/>
      <w:r w:rsidRPr="00DE0974">
        <w:rPr>
          <w:rFonts w:ascii="Times New Roman" w:hAnsi="Times New Roman" w:cs="Times New Roman"/>
          <w:sz w:val="28"/>
          <w:szCs w:val="28"/>
        </w:rPr>
        <w:t>Цыбульского</w:t>
      </w:r>
      <w:proofErr w:type="spellEnd"/>
      <w:r w:rsidRPr="00DE0974">
        <w:rPr>
          <w:rFonts w:ascii="Times New Roman" w:hAnsi="Times New Roman" w:cs="Times New Roman"/>
          <w:sz w:val="28"/>
          <w:szCs w:val="28"/>
        </w:rPr>
        <w:t xml:space="preserve"> от 28 мая 2021 г. </w:t>
      </w:r>
      <w:r w:rsidRPr="00DE0974">
        <w:rPr>
          <w:rFonts w:ascii="Times New Roman" w:hAnsi="Times New Roman" w:cs="Times New Roman"/>
          <w:sz w:val="28"/>
          <w:szCs w:val="28"/>
        </w:rPr>
        <w:br/>
        <w:t>на базе АНО АО «Агентство регионального развития» до 31 дек</w:t>
      </w:r>
      <w:r w:rsidR="00C13530">
        <w:rPr>
          <w:rFonts w:ascii="Times New Roman" w:hAnsi="Times New Roman" w:cs="Times New Roman"/>
          <w:sz w:val="28"/>
          <w:szCs w:val="28"/>
        </w:rPr>
        <w:t>абря 2021 г. будет создан Центр</w:t>
      </w:r>
      <w:r w:rsidRPr="00DE0974">
        <w:rPr>
          <w:rFonts w:ascii="Times New Roman" w:hAnsi="Times New Roman" w:cs="Times New Roman"/>
          <w:sz w:val="28"/>
          <w:szCs w:val="28"/>
        </w:rPr>
        <w:t xml:space="preserve"> государственно-частного партнерства. </w:t>
      </w:r>
    </w:p>
    <w:p w14:paraId="6E96CD23" w14:textId="77777777" w:rsidR="006137D6" w:rsidRPr="00DE0974" w:rsidRDefault="006137D6" w:rsidP="006137D6">
      <w:pPr>
        <w:pStyle w:val="a7"/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 xml:space="preserve">Цель: </w:t>
      </w:r>
    </w:p>
    <w:p w14:paraId="2A4898AC" w14:textId="77777777" w:rsidR="006137D6" w:rsidRDefault="006137D6" w:rsidP="006137D6">
      <w:pPr>
        <w:pStyle w:val="a7"/>
        <w:numPr>
          <w:ilvl w:val="0"/>
          <w:numId w:val="4"/>
        </w:numPr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>привлечение внебюджетных источников финансирования в создание объектов общественной инфраструктуры за счет активного внедрения механизмов ГЧП/концессий в социальной сфере и сфере транспорта</w:t>
      </w:r>
      <w:r w:rsidRPr="00DE0974">
        <w:rPr>
          <w:szCs w:val="28"/>
        </w:rPr>
        <w:br/>
        <w:t>на территории Архангельской области.</w:t>
      </w:r>
    </w:p>
    <w:p w14:paraId="3E15DA1F" w14:textId="77777777" w:rsidR="00C13530" w:rsidRPr="00C13530" w:rsidRDefault="00C13530" w:rsidP="00C13530">
      <w:pPr>
        <w:pStyle w:val="a7"/>
        <w:numPr>
          <w:ilvl w:val="0"/>
          <w:numId w:val="4"/>
        </w:numPr>
        <w:spacing w:line="276" w:lineRule="auto"/>
        <w:ind w:left="0" w:firstLine="709"/>
        <w:jc w:val="both"/>
        <w:rPr>
          <w:szCs w:val="28"/>
        </w:rPr>
      </w:pPr>
      <w:r w:rsidRPr="00DE0974">
        <w:rPr>
          <w:szCs w:val="28"/>
        </w:rPr>
        <w:t>сопровождение и методологическое обеспечение заключения соглашений в сфере государственно-частного (</w:t>
      </w:r>
      <w:proofErr w:type="spellStart"/>
      <w:r w:rsidRPr="00DE0974">
        <w:rPr>
          <w:szCs w:val="28"/>
        </w:rPr>
        <w:t>муниципально</w:t>
      </w:r>
      <w:proofErr w:type="spellEnd"/>
      <w:r w:rsidRPr="00DE0974">
        <w:rPr>
          <w:szCs w:val="28"/>
        </w:rPr>
        <w:t xml:space="preserve">-частного) партнерства и концессий в Архангельской области. </w:t>
      </w:r>
    </w:p>
    <w:p w14:paraId="675DB6B8" w14:textId="77777777" w:rsidR="00C13530" w:rsidRDefault="006137D6" w:rsidP="00A7460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Также для развития сферы государственно-частного партнерства </w:t>
      </w:r>
      <w:r w:rsidRPr="00DE0974">
        <w:rPr>
          <w:rFonts w:ascii="Times New Roman" w:hAnsi="Times New Roman" w:cs="Times New Roman"/>
          <w:sz w:val="28"/>
          <w:szCs w:val="28"/>
        </w:rPr>
        <w:br/>
        <w:t xml:space="preserve">в Архангельской области в 2020 году было организовано проведение образовательной программы по повышению квалификации в сфере государственно-частного партнерства для представителей исполнительных органов государственной власти и органов местного самоуправления Архангельской области (далее – программа повышения квалификации). </w:t>
      </w:r>
    </w:p>
    <w:p w14:paraId="11379A6C" w14:textId="77777777" w:rsidR="006137D6" w:rsidRPr="00DE0974" w:rsidRDefault="006137D6" w:rsidP="00A7460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Программа повышения квалификации состояла </w:t>
      </w:r>
      <w:r w:rsidRPr="00DE0974">
        <w:rPr>
          <w:rFonts w:ascii="Times New Roman" w:hAnsi="Times New Roman" w:cs="Times New Roman"/>
          <w:sz w:val="28"/>
          <w:szCs w:val="28"/>
        </w:rPr>
        <w:br/>
        <w:t>из дистанционного и двух очных модулей обучения</w:t>
      </w:r>
      <w:r w:rsidR="00C13530">
        <w:rPr>
          <w:rFonts w:ascii="Times New Roman" w:hAnsi="Times New Roman" w:cs="Times New Roman"/>
          <w:sz w:val="28"/>
          <w:szCs w:val="28"/>
        </w:rPr>
        <w:t xml:space="preserve">, участие в обучении приняло </w:t>
      </w:r>
      <w:r w:rsidRPr="00DE0974">
        <w:rPr>
          <w:rFonts w:ascii="Times New Roman" w:hAnsi="Times New Roman" w:cs="Times New Roman"/>
          <w:sz w:val="28"/>
          <w:szCs w:val="28"/>
        </w:rPr>
        <w:t xml:space="preserve">77 </w:t>
      </w:r>
      <w:r w:rsidR="00C13530">
        <w:rPr>
          <w:rFonts w:ascii="Times New Roman" w:hAnsi="Times New Roman" w:cs="Times New Roman"/>
          <w:sz w:val="28"/>
          <w:szCs w:val="28"/>
        </w:rPr>
        <w:t>человек</w:t>
      </w:r>
      <w:r w:rsidRPr="00DE09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2BD217" w14:textId="77777777" w:rsidR="006137D6" w:rsidRPr="00DE0974" w:rsidRDefault="006137D6" w:rsidP="006137D6">
      <w:pPr>
        <w:pStyle w:val="a6"/>
        <w:spacing w:line="276" w:lineRule="auto"/>
        <w:ind w:firstLine="709"/>
        <w:outlineLvl w:val="0"/>
        <w:rPr>
          <w:b/>
          <w:szCs w:val="28"/>
        </w:rPr>
      </w:pPr>
      <w:r w:rsidRPr="00DE0974">
        <w:rPr>
          <w:szCs w:val="28"/>
        </w:rPr>
        <w:t>В июне 2021 г. состоялась встреча Правительства Архангельской области с АНО «Национальный Центр ГЧП» по вопросу совершенствования механизма государственно-частного партнерства в регионе. В рамках встречи были обсуждены вопросы, возникающие при применении механизма государственно-частного партнерства в Архангельской области, рассмотрены положительные эффекты от применения механизма государственно-частного партнерства и «лучшие решения» внедрения механизма государственно-</w:t>
      </w:r>
      <w:r w:rsidRPr="00DE0974">
        <w:rPr>
          <w:szCs w:val="28"/>
        </w:rPr>
        <w:lastRenderedPageBreak/>
        <w:t xml:space="preserve">частного партнерства в субъектах Российской Федерации для применения их в практике региона. </w:t>
      </w:r>
    </w:p>
    <w:p w14:paraId="35278051" w14:textId="77777777" w:rsidR="006137D6" w:rsidRPr="00DE0974" w:rsidRDefault="006137D6" w:rsidP="00A7460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В целях формирования долгосрочной региональной политики, направленной на привлечение частных инвестиций для модернизации объектов жилищно-коммунального хозяйства (далее – ЖКХ), а также обеспечения динамического развития, повышения надежности </w:t>
      </w:r>
      <w:r w:rsidRPr="00DE0974">
        <w:rPr>
          <w:rFonts w:ascii="Times New Roman" w:hAnsi="Times New Roman" w:cs="Times New Roman"/>
          <w:sz w:val="28"/>
          <w:szCs w:val="28"/>
        </w:rPr>
        <w:br/>
        <w:t>и энергетической эффективности систем коммунальной инфраструктуры Архангельской области, Правительством Архангельской области разработан</w:t>
      </w:r>
      <w:r w:rsidR="00377FB5">
        <w:rPr>
          <w:rFonts w:ascii="Times New Roman" w:hAnsi="Times New Roman" w:cs="Times New Roman"/>
          <w:sz w:val="28"/>
          <w:szCs w:val="28"/>
        </w:rPr>
        <w:t>ы</w:t>
      </w:r>
      <w:r w:rsidR="00DE0974" w:rsidRPr="00DE0974">
        <w:rPr>
          <w:rFonts w:ascii="Times New Roman" w:hAnsi="Times New Roman" w:cs="Times New Roman"/>
          <w:sz w:val="28"/>
          <w:szCs w:val="28"/>
        </w:rPr>
        <w:t xml:space="preserve"> необходимые нормативные правовые</w:t>
      </w:r>
      <w:r w:rsidRPr="00DE0974">
        <w:rPr>
          <w:rFonts w:ascii="Times New Roman" w:hAnsi="Times New Roman" w:cs="Times New Roman"/>
          <w:sz w:val="28"/>
          <w:szCs w:val="28"/>
        </w:rPr>
        <w:t xml:space="preserve"> документы</w:t>
      </w:r>
      <w:r w:rsidR="00DE0974" w:rsidRPr="00DE0974">
        <w:rPr>
          <w:rFonts w:ascii="Times New Roman" w:hAnsi="Times New Roman" w:cs="Times New Roman"/>
          <w:sz w:val="28"/>
          <w:szCs w:val="28"/>
        </w:rPr>
        <w:t>.</w:t>
      </w:r>
    </w:p>
    <w:p w14:paraId="47727399" w14:textId="77777777" w:rsidR="006137D6" w:rsidRPr="00DE0974" w:rsidRDefault="006137D6" w:rsidP="00A7460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974">
        <w:rPr>
          <w:rFonts w:ascii="Times New Roman" w:hAnsi="Times New Roman" w:cs="Times New Roman"/>
          <w:i/>
          <w:sz w:val="28"/>
          <w:szCs w:val="28"/>
        </w:rPr>
        <w:t>Концепция развития локального теплоснабжения на территории Архангельской области до 2030 года;</w:t>
      </w:r>
    </w:p>
    <w:p w14:paraId="0CC99C10" w14:textId="77777777" w:rsidR="006137D6" w:rsidRPr="00DE0974" w:rsidRDefault="006137D6" w:rsidP="00A7460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974">
        <w:rPr>
          <w:rFonts w:ascii="Times New Roman" w:hAnsi="Times New Roman" w:cs="Times New Roman"/>
          <w:i/>
          <w:sz w:val="28"/>
          <w:szCs w:val="28"/>
        </w:rPr>
        <w:t>Концепция развития систем водоснабжения и водоотведения Архангельской области до 2030 года;</w:t>
      </w:r>
    </w:p>
    <w:p w14:paraId="2D74BF5F" w14:textId="77777777" w:rsidR="006137D6" w:rsidRPr="00DE0974" w:rsidRDefault="006137D6" w:rsidP="00A7460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974">
        <w:rPr>
          <w:rFonts w:ascii="Times New Roman" w:hAnsi="Times New Roman" w:cs="Times New Roman"/>
          <w:i/>
          <w:sz w:val="28"/>
          <w:szCs w:val="28"/>
        </w:rPr>
        <w:t>Распоряжение Губернатора Архангельской области от 17 апреля 2018 г. № 356-р «О рабочей группе по подготовке, заключению и реализации концессионных соглашений в отношении объектов коммунальной инфраструктуры Архангельской области»;</w:t>
      </w:r>
    </w:p>
    <w:p w14:paraId="72DE63C5" w14:textId="77777777" w:rsidR="006137D6" w:rsidRPr="00DE0974" w:rsidRDefault="006137D6" w:rsidP="00A7460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E0974">
        <w:rPr>
          <w:rFonts w:ascii="Times New Roman" w:hAnsi="Times New Roman" w:cs="Times New Roman"/>
          <w:i/>
          <w:sz w:val="28"/>
          <w:szCs w:val="28"/>
        </w:rPr>
        <w:t xml:space="preserve">Постановление Правительства Архангельской области от 20 июня </w:t>
      </w:r>
      <w:r w:rsidRPr="00DE0974">
        <w:rPr>
          <w:rFonts w:ascii="Times New Roman" w:hAnsi="Times New Roman" w:cs="Times New Roman"/>
          <w:i/>
          <w:sz w:val="28"/>
          <w:szCs w:val="28"/>
        </w:rPr>
        <w:br/>
        <w:t>2017 г. № 244-пп «Об утверждении Порядка взаимодействия органов местного самоуправления муниципальных образований Архангельской области с уполномоченными исполнительными органами государственной власти Архангельской области и правовым департаментом администрации Губернатора Архангельской области и Правительства Архангельской области при подготовке и заключении концессионных соглашений, объектом которых являются объекты теплоснабжения, централизованные системы горячего водоснабжения, холодного водоснабжения и (или) водоотведения</w:t>
      </w:r>
      <w:proofErr w:type="gramEnd"/>
      <w:r w:rsidRPr="00DE0974">
        <w:rPr>
          <w:rFonts w:ascii="Times New Roman" w:hAnsi="Times New Roman" w:cs="Times New Roman"/>
          <w:i/>
          <w:sz w:val="28"/>
          <w:szCs w:val="28"/>
        </w:rPr>
        <w:t>, отдельные объекты таких систем, расположенных на территории Архангельской области, третьей стороной по которым является Архангельская область, а также при внесении изменений в них»;</w:t>
      </w:r>
    </w:p>
    <w:p w14:paraId="58A6689D" w14:textId="77777777" w:rsidR="006137D6" w:rsidRPr="00DE0974" w:rsidRDefault="006137D6" w:rsidP="00A7460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974">
        <w:rPr>
          <w:rFonts w:ascii="Times New Roman" w:hAnsi="Times New Roman" w:cs="Times New Roman"/>
          <w:i/>
          <w:sz w:val="28"/>
          <w:szCs w:val="28"/>
        </w:rPr>
        <w:t xml:space="preserve">Постановление Правительства Архангельской области от 18 июля </w:t>
      </w:r>
      <w:r w:rsidRPr="00DE0974">
        <w:rPr>
          <w:rFonts w:ascii="Times New Roman" w:hAnsi="Times New Roman" w:cs="Times New Roman"/>
          <w:i/>
          <w:sz w:val="28"/>
          <w:szCs w:val="28"/>
        </w:rPr>
        <w:br/>
        <w:t xml:space="preserve">2017 г. № 281-пп «Об утверждении административного регламента осуществления </w:t>
      </w:r>
      <w:proofErr w:type="gramStart"/>
      <w:r w:rsidRPr="00DE0974">
        <w:rPr>
          <w:rFonts w:ascii="Times New Roman" w:hAnsi="Times New Roman" w:cs="Times New Roman"/>
          <w:i/>
          <w:sz w:val="28"/>
          <w:szCs w:val="28"/>
        </w:rPr>
        <w:t>контроля за</w:t>
      </w:r>
      <w:proofErr w:type="gramEnd"/>
      <w:r w:rsidRPr="00DE0974">
        <w:rPr>
          <w:rFonts w:ascii="Times New Roman" w:hAnsi="Times New Roman" w:cs="Times New Roman"/>
          <w:i/>
          <w:sz w:val="28"/>
          <w:szCs w:val="28"/>
        </w:rPr>
        <w:t xml:space="preserve"> выполнением инвестиционных программ организаций, осуществляющих регулируемые виды деятельности в сфере теплоснабжения».</w:t>
      </w:r>
    </w:p>
    <w:p w14:paraId="0308262E" w14:textId="77777777" w:rsidR="006137D6" w:rsidRPr="00DE0974" w:rsidRDefault="006137D6" w:rsidP="002E01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С целью сокращения сроков заключения концессионных соглашений министерством ТЭК и ЖКХ АО, агентством по тарифам и ценам Архангельской области и правовым департаментом администрации Губернатора Архангельской области и Правительства Архангельской области (далее – правовой департамент) осуществляется методическая </w:t>
      </w:r>
      <w:r w:rsidRPr="00DE0974">
        <w:rPr>
          <w:rFonts w:ascii="Times New Roman" w:eastAsia="Calibri" w:hAnsi="Times New Roman" w:cs="Times New Roman"/>
          <w:sz w:val="28"/>
          <w:szCs w:val="28"/>
        </w:rPr>
        <w:lastRenderedPageBreak/>
        <w:t>помощь органам местного самоуправления в подготовке необходимой документации посредством осуществления в рабочем порядке проработки проектов документов с внесением необходимых изменений.</w:t>
      </w:r>
      <w:proofErr w:type="gramEnd"/>
    </w:p>
    <w:p w14:paraId="6AAD6FB3" w14:textId="77777777" w:rsidR="006137D6" w:rsidRPr="00DE0974" w:rsidRDefault="006137D6" w:rsidP="002E01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Также в 2020 году в целях повышения уровня правовой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и организационной грамотности при реализации ими полномочий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по передаче объектов коммунальной инфраструктуры по концессионным соглашениям ГКУ АО «Проектная дирекция </w:t>
      </w:r>
      <w:proofErr w:type="spellStart"/>
      <w:r w:rsidRPr="00DE0974">
        <w:rPr>
          <w:rFonts w:ascii="Times New Roman" w:eastAsia="Calibri" w:hAnsi="Times New Roman" w:cs="Times New Roman"/>
          <w:sz w:val="28"/>
          <w:szCs w:val="28"/>
        </w:rPr>
        <w:t>МинТЭК</w:t>
      </w:r>
      <w:proofErr w:type="spellEnd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и ЖКХ» организовано обучение для муниципальных служащих по вопросу заключения концессионных соглашений в отношении объектов ТЭК и ЖКХ Архангельской области.</w:t>
      </w:r>
    </w:p>
    <w:p w14:paraId="1AA320B1" w14:textId="77777777" w:rsidR="006137D6" w:rsidRPr="00DE0974" w:rsidRDefault="006137D6" w:rsidP="002E01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В целях модернизации систем коммунальной инфраструктуры Правительство Архангельской области проводит активную работу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 xml:space="preserve">по заключению концессионных соглашений с последующим утверждением инвестиционных программ </w:t>
      </w:r>
      <w:proofErr w:type="spellStart"/>
      <w:r w:rsidRPr="00DE0974">
        <w:rPr>
          <w:rFonts w:ascii="Times New Roman" w:eastAsia="Calibri" w:hAnsi="Times New Roman" w:cs="Times New Roman"/>
          <w:sz w:val="28"/>
          <w:szCs w:val="28"/>
        </w:rPr>
        <w:t>ресурсоснабжающих</w:t>
      </w:r>
      <w:proofErr w:type="spellEnd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организаций.</w:t>
      </w:r>
    </w:p>
    <w:p w14:paraId="7F29D7AD" w14:textId="77777777" w:rsidR="006137D6" w:rsidRPr="00DE0974" w:rsidRDefault="006137D6" w:rsidP="002E01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>В 2020 году заключено 11 (8 в сфере теплоснабжения, 3 в сфере водоснабжения и водоотведения) концессионных соглашений с общим плановым объемом финансирования 1 556,6 млн. рублей.</w:t>
      </w:r>
    </w:p>
    <w:p w14:paraId="0343FC97" w14:textId="77777777" w:rsidR="006137D6" w:rsidRPr="00DE0974" w:rsidRDefault="006137D6" w:rsidP="002E01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В 2021 году заключено 4 (2 в сфере теплоснабжения, 1 в сфере водоснабжения и водоотведения, 1 в сфере водоотведения) концессионных соглашений с общим плановым объемом финансирования </w:t>
      </w:r>
      <w:r w:rsidRPr="00DE0974">
        <w:rPr>
          <w:rFonts w:ascii="Times New Roman" w:eastAsia="Calibri" w:hAnsi="Times New Roman" w:cs="Times New Roman"/>
          <w:sz w:val="28"/>
          <w:szCs w:val="28"/>
        </w:rPr>
        <w:br/>
        <w:t>11 480,2 млн. рублей (в том числе 11 253,4 млн. рублей концессионное соглашение ООО «РВК-Архангельск»).</w:t>
      </w:r>
    </w:p>
    <w:p w14:paraId="623DE054" w14:textId="77777777" w:rsidR="006137D6" w:rsidRPr="00DE0974" w:rsidRDefault="006137D6" w:rsidP="002E01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Созданы условия для заключения порядка 50 концессионных соглашений с общим </w:t>
      </w:r>
      <w:proofErr w:type="gramStart"/>
      <w:r w:rsidRPr="00DE0974">
        <w:rPr>
          <w:rFonts w:ascii="Times New Roman" w:eastAsia="Calibri" w:hAnsi="Times New Roman" w:cs="Times New Roman"/>
          <w:sz w:val="28"/>
          <w:szCs w:val="28"/>
        </w:rPr>
        <w:t>плановый</w:t>
      </w:r>
      <w:proofErr w:type="gramEnd"/>
      <w:r w:rsidRPr="00DE0974">
        <w:rPr>
          <w:rFonts w:ascii="Times New Roman" w:eastAsia="Calibri" w:hAnsi="Times New Roman" w:cs="Times New Roman"/>
          <w:sz w:val="28"/>
          <w:szCs w:val="28"/>
        </w:rPr>
        <w:t xml:space="preserve"> объемом инвестиций более 10 млрд. рублей. </w:t>
      </w:r>
    </w:p>
    <w:p w14:paraId="7AD3EE8D" w14:textId="77777777" w:rsidR="00DE0974" w:rsidRPr="00DE0974" w:rsidRDefault="00DE0974" w:rsidP="002E015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Оценка развития сферы ГЧП осуществляется по итогам рейтинга, формируемого Минэкономразвития России.</w:t>
      </w:r>
    </w:p>
    <w:p w14:paraId="2F73879E" w14:textId="77777777" w:rsidR="006137D6" w:rsidRPr="00DE0974" w:rsidRDefault="006137D6" w:rsidP="002E015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По результатам рейтинга субъектов Российской Федерации по уровню развития ГЧП (далее – рейтинг ГЧП) в 2020 году Архангельская область заняла 31 место (из 85), улучшив показатель на 3 позиции </w:t>
      </w:r>
      <w:r w:rsidRPr="00DE0974">
        <w:rPr>
          <w:rFonts w:ascii="Times New Roman" w:hAnsi="Times New Roman" w:cs="Times New Roman"/>
          <w:sz w:val="28"/>
          <w:szCs w:val="28"/>
        </w:rPr>
        <w:br/>
        <w:t>по сравнению с 2019 годом.</w:t>
      </w:r>
    </w:p>
    <w:p w14:paraId="7E267D8E" w14:textId="77777777" w:rsidR="00DE0974" w:rsidRPr="00DE0974" w:rsidRDefault="00DE0974" w:rsidP="002E015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 xml:space="preserve">Архангельская область заняла следующие позиции по отдельным показателям рейтинга: </w:t>
      </w:r>
    </w:p>
    <w:p w14:paraId="25ABA387" w14:textId="77777777" w:rsidR="00DE0974" w:rsidRPr="00DE0974" w:rsidRDefault="00DE0974" w:rsidP="002E015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по результатам оценки динамики реализации проектов ГЧП – 18 место;</w:t>
      </w:r>
    </w:p>
    <w:p w14:paraId="44AD3E18" w14:textId="77777777" w:rsidR="00DE0974" w:rsidRPr="00DE0974" w:rsidRDefault="00DE0974" w:rsidP="002E015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по результатам оценки накопленного опыта реализации проектов ГЧП до 2020 года – 53 место;</w:t>
      </w:r>
    </w:p>
    <w:p w14:paraId="45340692" w14:textId="77777777" w:rsidR="00DE0974" w:rsidRDefault="00DE0974" w:rsidP="002E015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974">
        <w:rPr>
          <w:rFonts w:ascii="Times New Roman" w:hAnsi="Times New Roman" w:cs="Times New Roman"/>
          <w:sz w:val="28"/>
          <w:szCs w:val="28"/>
        </w:rPr>
        <w:t>по результатам оценки состояния нормативно-институциональной среды Архангельская область – 28 место.</w:t>
      </w:r>
    </w:p>
    <w:p w14:paraId="77ECDF6F" w14:textId="77777777" w:rsidR="001A1F34" w:rsidRPr="00DE0974" w:rsidRDefault="001A1F34" w:rsidP="002E015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44A1B4" w14:textId="77777777" w:rsidR="00ED67CB" w:rsidRDefault="00F03190" w:rsidP="001A1F3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031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Планы по поддержке инвестиционной деятельности на территории Архангельской области.</w:t>
      </w:r>
    </w:p>
    <w:p w14:paraId="44FC644F" w14:textId="77777777" w:rsidR="00377FB5" w:rsidRDefault="00377FB5" w:rsidP="001A1F3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1A11673" w14:textId="77777777" w:rsidR="00377FB5" w:rsidRDefault="00377FB5" w:rsidP="001A1F3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204A5F" wp14:editId="55D1F92D">
            <wp:extent cx="5934075" cy="3343275"/>
            <wp:effectExtent l="0" t="0" r="9525" b="9525"/>
            <wp:docPr id="11" name="Рисунок 11" descr="C:\Users\Sergey\Documents\АОСД\презент\Презентация ПРОЕКТ (19.09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ey\Documents\АОСД\презент\Презентация ПРОЕКТ (19.09)\Слайд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6F4E5" w14:textId="77777777" w:rsidR="00377FB5" w:rsidRDefault="00377FB5" w:rsidP="001A1F3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64DDB19" w14:textId="77777777" w:rsidR="00105552" w:rsidRPr="002544FB" w:rsidRDefault="002544FB" w:rsidP="002544FB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4FB">
        <w:rPr>
          <w:rFonts w:ascii="Times New Roman" w:hAnsi="Times New Roman" w:cs="Times New Roman"/>
          <w:sz w:val="28"/>
          <w:szCs w:val="28"/>
        </w:rPr>
        <w:t xml:space="preserve">Министерством экономического развития, промышленности и науки Архангельской области подготовлен ряд законодательных инициатив в сфере инвестиционной деятельности, в части формирования законодательной основы для возможности применения мер государственной поддержки организациям, реализующим региональные инвестиционные проекты, </w:t>
      </w:r>
      <w:r>
        <w:rPr>
          <w:rFonts w:ascii="Times New Roman" w:hAnsi="Times New Roman" w:cs="Times New Roman"/>
          <w:sz w:val="28"/>
          <w:szCs w:val="28"/>
        </w:rPr>
        <w:br/>
      </w:r>
      <w:r w:rsidRPr="002544FB">
        <w:rPr>
          <w:rFonts w:ascii="Times New Roman" w:hAnsi="Times New Roman" w:cs="Times New Roman"/>
          <w:sz w:val="28"/>
          <w:szCs w:val="28"/>
        </w:rPr>
        <w:t>а также участникам специальных инвестиционных контрактов.</w:t>
      </w:r>
    </w:p>
    <w:p w14:paraId="13DB02C2" w14:textId="77777777" w:rsidR="002544FB" w:rsidRDefault="002544FB" w:rsidP="00C1353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44FB">
        <w:rPr>
          <w:rFonts w:ascii="Times New Roman" w:hAnsi="Times New Roman" w:cs="Times New Roman"/>
          <w:sz w:val="28"/>
          <w:szCs w:val="28"/>
        </w:rPr>
        <w:t xml:space="preserve">В целях совершенствования механизма использования специальных инвестиционных контрактов для максимального обеспечения конкуренции </w:t>
      </w:r>
      <w:r w:rsidR="00C13530">
        <w:rPr>
          <w:rFonts w:ascii="Times New Roman" w:hAnsi="Times New Roman" w:cs="Times New Roman"/>
          <w:sz w:val="28"/>
          <w:szCs w:val="28"/>
        </w:rPr>
        <w:br/>
      </w:r>
      <w:r w:rsidRPr="002544FB">
        <w:rPr>
          <w:rFonts w:ascii="Times New Roman" w:hAnsi="Times New Roman" w:cs="Times New Roman"/>
          <w:sz w:val="28"/>
          <w:szCs w:val="28"/>
        </w:rPr>
        <w:t>в процессе их реализации и привлечения долгосрочных негосударственных инвестиций в высокотехнологичные проекты внесены соответствующие изменения в областной закон «О промышленной политике в Архангельской области» от 17 октября 2013 г. № 2-2-ОЗ, которые были приняты на двадцать третьей сессии Архангельского областного Собрания депутатов седьмого созыва.</w:t>
      </w:r>
      <w:proofErr w:type="gramEnd"/>
    </w:p>
    <w:p w14:paraId="54059A8D" w14:textId="77777777" w:rsidR="002544FB" w:rsidRPr="002544FB" w:rsidRDefault="002544FB" w:rsidP="002544FB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4FB">
        <w:rPr>
          <w:rFonts w:ascii="Times New Roman" w:hAnsi="Times New Roman" w:cs="Times New Roman"/>
          <w:sz w:val="28"/>
          <w:szCs w:val="28"/>
        </w:rPr>
        <w:t xml:space="preserve">Также министерством подготовлен проект областного закона </w:t>
      </w:r>
      <w:r w:rsidRPr="002544FB">
        <w:rPr>
          <w:rFonts w:ascii="Times New Roman" w:hAnsi="Times New Roman" w:cs="Times New Roman"/>
          <w:sz w:val="28"/>
          <w:szCs w:val="28"/>
        </w:rPr>
        <w:br/>
        <w:t>«О внесении изменений в областной закон «О налоговых льготах при осуществлении инвестиционной деятельности на территории Архангельской области и областной закон «О налоге на имущество организаций»</w:t>
      </w:r>
      <w:r w:rsidRPr="002544FB">
        <w:rPr>
          <w:rFonts w:ascii="Times New Roman" w:hAnsi="Times New Roman" w:cs="Times New Roman"/>
          <w:sz w:val="28"/>
          <w:szCs w:val="28"/>
        </w:rPr>
        <w:br/>
        <w:t xml:space="preserve"> (далее – законопроект). Законопроектом предлагается установить </w:t>
      </w:r>
      <w:r w:rsidRPr="002544FB">
        <w:rPr>
          <w:rFonts w:ascii="Times New Roman" w:hAnsi="Times New Roman" w:cs="Times New Roman"/>
          <w:sz w:val="28"/>
          <w:szCs w:val="28"/>
        </w:rPr>
        <w:br/>
        <w:t xml:space="preserve">для налогоплательщиков – участников специальных инвестиционных </w:t>
      </w:r>
      <w:r w:rsidRPr="002544FB">
        <w:rPr>
          <w:rFonts w:ascii="Times New Roman" w:hAnsi="Times New Roman" w:cs="Times New Roman"/>
          <w:sz w:val="28"/>
          <w:szCs w:val="28"/>
        </w:rPr>
        <w:lastRenderedPageBreak/>
        <w:t xml:space="preserve">контрактов пониженные налоговые ставки по налогу на прибыль организаций и налогу на имущество организаций. В настоящее время министерством осуществляется доработка отдельных положений законопроекта по результатам согласования отраслевыми министерствами. </w:t>
      </w:r>
    </w:p>
    <w:p w14:paraId="7606F766" w14:textId="77777777" w:rsidR="00DB13E1" w:rsidRPr="00DB13E1" w:rsidRDefault="002544FB" w:rsidP="002544FB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r w:rsidR="00DB13E1" w:rsidRPr="00DB13E1">
        <w:rPr>
          <w:rFonts w:ascii="Times New Roman" w:hAnsi="Times New Roman" w:cs="Times New Roman"/>
          <w:sz w:val="28"/>
          <w:szCs w:val="28"/>
        </w:rPr>
        <w:t xml:space="preserve"> двадцать седьмую сессию Архангельского областного Собрания депутатов в порядке законодательной необходимости внесен проект областного закона «О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3E1" w:rsidRPr="00DB13E1">
        <w:rPr>
          <w:rFonts w:ascii="Times New Roman" w:hAnsi="Times New Roman" w:cs="Times New Roman"/>
          <w:sz w:val="28"/>
          <w:szCs w:val="28"/>
        </w:rPr>
        <w:t xml:space="preserve">в областной закон «О налоговых льготах при осуществлении инвестиционной деятельности на территории Архангельской области»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3E1" w:rsidRPr="00DB13E1">
        <w:rPr>
          <w:rFonts w:ascii="Times New Roman" w:hAnsi="Times New Roman" w:cs="Times New Roman"/>
          <w:sz w:val="28"/>
          <w:szCs w:val="28"/>
        </w:rPr>
        <w:t>и областной закон «О государственной политике Архангельской области в сфере инвестиционной деятельности и реализации государственных полномочий Архангельской области в сфере защиты</w:t>
      </w:r>
      <w:r>
        <w:rPr>
          <w:rFonts w:ascii="Times New Roman" w:hAnsi="Times New Roman" w:cs="Times New Roman"/>
          <w:sz w:val="28"/>
          <w:szCs w:val="28"/>
        </w:rPr>
        <w:br/>
      </w:r>
      <w:r w:rsidR="00DB13E1" w:rsidRPr="00DB13E1">
        <w:rPr>
          <w:rFonts w:ascii="Times New Roman" w:hAnsi="Times New Roman" w:cs="Times New Roman"/>
          <w:sz w:val="28"/>
          <w:szCs w:val="28"/>
        </w:rPr>
        <w:t>и поощрения капиталовложений» (далее – проект областного</w:t>
      </w:r>
      <w:proofErr w:type="gramEnd"/>
      <w:r w:rsidR="00DB13E1" w:rsidRPr="00DB13E1">
        <w:rPr>
          <w:rFonts w:ascii="Times New Roman" w:hAnsi="Times New Roman" w:cs="Times New Roman"/>
          <w:sz w:val="28"/>
          <w:szCs w:val="28"/>
        </w:rPr>
        <w:t xml:space="preserve"> закона), который был принят в первом чтении.</w:t>
      </w:r>
    </w:p>
    <w:p w14:paraId="044DFEA4" w14:textId="77777777" w:rsidR="00DB13E1" w:rsidRDefault="00DB13E1" w:rsidP="0025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3E1">
        <w:rPr>
          <w:rFonts w:ascii="Times New Roman" w:hAnsi="Times New Roman" w:cs="Times New Roman"/>
          <w:sz w:val="28"/>
          <w:szCs w:val="28"/>
        </w:rPr>
        <w:t xml:space="preserve">Проектом областного закона предлагается установить пониженные налоговые ставки по налогу на прибыль организаций, зачисляемому </w:t>
      </w:r>
      <w:r w:rsidR="002544FB">
        <w:rPr>
          <w:rFonts w:ascii="Times New Roman" w:hAnsi="Times New Roman" w:cs="Times New Roman"/>
          <w:sz w:val="28"/>
          <w:szCs w:val="28"/>
        </w:rPr>
        <w:br/>
      </w:r>
      <w:r w:rsidRPr="00DB13E1">
        <w:rPr>
          <w:rFonts w:ascii="Times New Roman" w:hAnsi="Times New Roman" w:cs="Times New Roman"/>
          <w:sz w:val="28"/>
          <w:szCs w:val="28"/>
        </w:rPr>
        <w:t xml:space="preserve">в областной бюджет, для участников региональных инвестиционных проектов (далее – РИП). РИП является новым для Архангельской области инвестиционным механизмом для создания производств в Архангельской области.  </w:t>
      </w:r>
    </w:p>
    <w:p w14:paraId="3F2E9359" w14:textId="77777777" w:rsidR="002544FB" w:rsidRPr="00DB13E1" w:rsidRDefault="002544FB" w:rsidP="002544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Правительством Архангельской области ведется обсуждение изменений в вышеуказанный законопроект. Необходимо обеспечить баланс интересов, в рамках которого инвесторы получат действенный и простой механизм возврата инвестиций при применении </w:t>
      </w:r>
      <w:r w:rsidR="00C1353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льгот</w:t>
      </w:r>
      <w:r w:rsidRPr="00DB1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вместе </w:t>
      </w:r>
      <w:r w:rsidRPr="00DB13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тем областной бюджет останется сбалансированным по доходам.  </w:t>
      </w:r>
    </w:p>
    <w:p w14:paraId="78D798E4" w14:textId="77777777" w:rsidR="0092240E" w:rsidRDefault="0092240E" w:rsidP="009224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240E">
        <w:rPr>
          <w:rFonts w:ascii="Times New Roman" w:hAnsi="Times New Roman" w:cs="Times New Roman"/>
          <w:sz w:val="28"/>
          <w:szCs w:val="28"/>
        </w:rPr>
        <w:t>В целях усовершенствования механизма применения организациями права на инвестиционный налоговый вычет в отношении расходов на приобретение, создание, модернизацию, реконструкцию, достройку, техническое перевооружение объектов основных средств Правительством Архангельской области разработан проект областного закона, которым исключается ограничение, предусматривающие применение вычета в течение трех последовательных налоговых (отчетных) периодов в рамках одного приоритетного инвестиционного проекта.</w:t>
      </w:r>
      <w:proofErr w:type="gramEnd"/>
    </w:p>
    <w:p w14:paraId="021161B0" w14:textId="425CF28B" w:rsidR="00DB13E1" w:rsidRDefault="00DB13E1" w:rsidP="0025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13E1">
        <w:rPr>
          <w:rFonts w:ascii="Times New Roman" w:hAnsi="Times New Roman" w:cs="Times New Roman"/>
          <w:sz w:val="28"/>
          <w:szCs w:val="28"/>
        </w:rPr>
        <w:t>Также Правительством Архангельской области прорабатывается вопрос включения инвестиционных проектов в перечень новых инвестиционных проектов в целях направления средств бюджета Архангельской области, высвобождаемых в результате снижения объема погашения задолженности по бюджетным кредитам, на осуществление Архангельской областью бюджетных инвестиций в объекты инфраструктуры в целях реализации новых инвестиционных проектов</w:t>
      </w:r>
      <w:r w:rsidR="004E3C84">
        <w:rPr>
          <w:rFonts w:ascii="Times New Roman" w:hAnsi="Times New Roman" w:cs="Times New Roman"/>
          <w:sz w:val="28"/>
          <w:szCs w:val="28"/>
        </w:rPr>
        <w:t xml:space="preserve"> (в рамках </w:t>
      </w:r>
      <w:r w:rsidR="004E3C84">
        <w:rPr>
          <w:rFonts w:ascii="Times New Roman" w:hAnsi="Times New Roman" w:cs="Times New Roman"/>
          <w:sz w:val="28"/>
          <w:szCs w:val="28"/>
        </w:rPr>
        <w:lastRenderedPageBreak/>
        <w:t>постановлений Правительства Российской Федерации 1704 и 1705)</w:t>
      </w:r>
      <w:r w:rsidRPr="00DB13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13E1">
        <w:rPr>
          <w:rFonts w:ascii="Times New Roman" w:hAnsi="Times New Roman" w:cs="Times New Roman"/>
          <w:sz w:val="28"/>
          <w:szCs w:val="28"/>
        </w:rPr>
        <w:t xml:space="preserve"> В настоящее время готовятся документы для подачи заявки в Министерство экономического развития Российской Федерации для включения трех проектов в перечень новых инвестиционных проектов.</w:t>
      </w:r>
    </w:p>
    <w:p w14:paraId="28634814" w14:textId="4D266594" w:rsidR="0086354B" w:rsidRPr="00546797" w:rsidRDefault="0086354B" w:rsidP="0054679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E0974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>
        <w:rPr>
          <w:rFonts w:ascii="Times New Roman" w:hAnsi="Times New Roman" w:cs="Times New Roman"/>
          <w:sz w:val="28"/>
          <w:szCs w:val="28"/>
        </w:rPr>
        <w:t>поручения</w:t>
      </w:r>
      <w:r w:rsidRPr="00DE0974">
        <w:rPr>
          <w:rFonts w:ascii="Times New Roman" w:hAnsi="Times New Roman" w:cs="Times New Roman"/>
          <w:sz w:val="28"/>
          <w:szCs w:val="28"/>
        </w:rPr>
        <w:t xml:space="preserve"> Губернатора Архангельской области на базе АНО АО «Агентство регионального развития» </w:t>
      </w:r>
      <w:r w:rsidRPr="0086354B">
        <w:rPr>
          <w:rFonts w:ascii="Times New Roman" w:hAnsi="Times New Roman" w:cs="Times New Roman"/>
          <w:sz w:val="28"/>
          <w:szCs w:val="28"/>
        </w:rPr>
        <w:t xml:space="preserve">ведется подготовка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86354B">
        <w:rPr>
          <w:rFonts w:ascii="Times New Roman" w:hAnsi="Times New Roman" w:cs="Times New Roman"/>
          <w:sz w:val="28"/>
          <w:szCs w:val="28"/>
        </w:rPr>
        <w:t>к созданию центра государственно-частного партнерства</w:t>
      </w:r>
      <w:r w:rsidR="00546797">
        <w:rPr>
          <w:rFonts w:ascii="Times New Roman" w:hAnsi="Times New Roman" w:cs="Times New Roman"/>
          <w:sz w:val="28"/>
          <w:szCs w:val="28"/>
        </w:rPr>
        <w:t xml:space="preserve">, ключевой целью которого станет </w:t>
      </w:r>
      <w:r w:rsidRPr="00546797">
        <w:rPr>
          <w:rFonts w:ascii="Times New Roman" w:hAnsi="Times New Roman" w:cs="Times New Roman"/>
          <w:sz w:val="28"/>
          <w:szCs w:val="28"/>
        </w:rPr>
        <w:t>привлечение внебюджетных источников финансирования в создание объектов общественной инфраструктуры за счет активного внедрения механизмов ГЧП/концессий в социальной сфере и сфере транспорта</w:t>
      </w:r>
      <w:r w:rsidR="00546797">
        <w:rPr>
          <w:rFonts w:ascii="Times New Roman" w:hAnsi="Times New Roman" w:cs="Times New Roman"/>
          <w:sz w:val="28"/>
          <w:szCs w:val="28"/>
        </w:rPr>
        <w:t xml:space="preserve"> </w:t>
      </w:r>
      <w:r w:rsidRPr="00546797">
        <w:rPr>
          <w:rFonts w:ascii="Times New Roman" w:hAnsi="Times New Roman" w:cs="Times New Roman"/>
          <w:sz w:val="28"/>
          <w:szCs w:val="28"/>
        </w:rPr>
        <w:t>на территории Архангельской области.</w:t>
      </w:r>
    </w:p>
    <w:p w14:paraId="03D0E3F6" w14:textId="5513B528" w:rsidR="002544FB" w:rsidRDefault="002544FB" w:rsidP="0025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Pr="002544FB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Pr="002544FB">
        <w:rPr>
          <w:rFonts w:ascii="Times New Roman" w:hAnsi="Times New Roman" w:cs="Times New Roman"/>
          <w:sz w:val="28"/>
          <w:szCs w:val="28"/>
        </w:rPr>
        <w:t xml:space="preserve"> по поручению Губернатора Архангельской области ведется работа по созданию индустриального парка. В рамках формирования проекта областного закона «Об областном бюджете </w:t>
      </w:r>
      <w:r w:rsidR="0086354B">
        <w:rPr>
          <w:rFonts w:ascii="Times New Roman" w:hAnsi="Times New Roman" w:cs="Times New Roman"/>
          <w:sz w:val="28"/>
          <w:szCs w:val="28"/>
        </w:rPr>
        <w:br/>
      </w:r>
      <w:r w:rsidRPr="002544FB">
        <w:rPr>
          <w:rFonts w:ascii="Times New Roman" w:hAnsi="Times New Roman" w:cs="Times New Roman"/>
          <w:sz w:val="28"/>
          <w:szCs w:val="28"/>
        </w:rPr>
        <w:t xml:space="preserve">на 2022 год и на плановый период 2023 и 2024 годов» подготовлены предложения по финансированию разработки концепции и проектно-сметной документации объектов промышленной инфраструктуры индустриального парка. </w:t>
      </w:r>
    </w:p>
    <w:p w14:paraId="7FC60CC9" w14:textId="77777777" w:rsidR="001A1F34" w:rsidRDefault="001A1F34" w:rsidP="0025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необходимо отметить, что инвестиционная деятельность – это живой организм, быстроменяющийся в современных условиях. Государственная поддержка должна столь же быстро адаптироваться к изменениям, как и бизнес. На территории Архангельской области создана база для поддержки инвестиционной деятельности, но предстоит еще большая совместная работа всех ветвей власти для создания наиболее благоприятного инвестиционного климата и развития экономики Архангельской области! </w:t>
      </w:r>
    </w:p>
    <w:p w14:paraId="6BE5729A" w14:textId="77777777" w:rsidR="001A1F34" w:rsidRPr="002544FB" w:rsidRDefault="001A1F34" w:rsidP="0025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1A1F34" w:rsidRPr="002544FB" w:rsidSect="00290F2E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76C8F7C" w15:done="0"/>
  <w15:commentEx w15:paraId="06425BAC" w15:done="0"/>
  <w15:commentEx w15:paraId="0A9BFFA3" w15:done="0"/>
  <w15:commentEx w15:paraId="36F1F57B" w15:done="0"/>
  <w15:commentEx w15:paraId="24F61D2F" w15:done="0"/>
  <w15:commentEx w15:paraId="631A60DC" w15:done="0"/>
  <w15:commentEx w15:paraId="1326D203" w15:done="0"/>
  <w15:commentEx w15:paraId="65AD598E" w15:done="0"/>
  <w15:commentEx w15:paraId="16151F42" w15:done="0"/>
  <w15:commentEx w15:paraId="474983EE" w15:done="0"/>
  <w15:commentEx w15:paraId="3E97F309" w15:done="0"/>
  <w15:commentEx w15:paraId="1DE0A171" w15:done="0"/>
  <w15:commentEx w15:paraId="6C7424E0" w15:done="0"/>
  <w15:commentEx w15:paraId="76C3E4D4" w15:done="0"/>
  <w15:commentEx w15:paraId="1AB4CC87" w15:done="0"/>
  <w15:commentEx w15:paraId="5E3CCA5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2078E" w16cex:dateUtc="2021-09-19T16:01:00Z"/>
  <w16cex:commentExtensible w16cex:durableId="24F2076D" w16cex:dateUtc="2021-09-19T16:01:00Z"/>
  <w16cex:commentExtensible w16cex:durableId="24F207E6" w16cex:dateUtc="2021-09-19T16:03:00Z"/>
  <w16cex:commentExtensible w16cex:durableId="24F20854" w16cex:dateUtc="2021-09-19T16:04:00Z"/>
  <w16cex:commentExtensible w16cex:durableId="24F209D4" w16cex:dateUtc="2021-09-19T16:11:00Z"/>
  <w16cex:commentExtensible w16cex:durableId="24F208D5" w16cex:dateUtc="2021-09-19T16:07:00Z"/>
  <w16cex:commentExtensible w16cex:durableId="24F20A0E" w16cex:dateUtc="2021-09-19T16:12:00Z"/>
  <w16cex:commentExtensible w16cex:durableId="24F20B38" w16cex:dateUtc="2021-09-19T16:17:00Z"/>
  <w16cex:commentExtensible w16cex:durableId="24F20A6A" w16cex:dateUtc="2021-09-19T16:13:00Z"/>
  <w16cex:commentExtensible w16cex:durableId="24F20AAB" w16cex:dateUtc="2021-09-19T16:14:00Z"/>
  <w16cex:commentExtensible w16cex:durableId="24F20B87" w16cex:dateUtc="2021-09-19T16:18:00Z"/>
  <w16cex:commentExtensible w16cex:durableId="24F20C34" w16cex:dateUtc="2021-09-19T16:21:00Z"/>
  <w16cex:commentExtensible w16cex:durableId="24F20D31" w16cex:dateUtc="2021-09-19T16:25:00Z"/>
  <w16cex:commentExtensible w16cex:durableId="24F20D6D" w16cex:dateUtc="2021-09-19T16:26:00Z"/>
  <w16cex:commentExtensible w16cex:durableId="24F20D9A" w16cex:dateUtc="2021-09-19T16:27:00Z"/>
  <w16cex:commentExtensible w16cex:durableId="24F20DD4" w16cex:dateUtc="2021-09-19T16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6C8F7C" w16cid:durableId="24F2078E"/>
  <w16cid:commentId w16cid:paraId="06425BAC" w16cid:durableId="24F2076D"/>
  <w16cid:commentId w16cid:paraId="0A9BFFA3" w16cid:durableId="24F207E6"/>
  <w16cid:commentId w16cid:paraId="36F1F57B" w16cid:durableId="24F20854"/>
  <w16cid:commentId w16cid:paraId="24F61D2F" w16cid:durableId="24F209D4"/>
  <w16cid:commentId w16cid:paraId="631A60DC" w16cid:durableId="24F208D5"/>
  <w16cid:commentId w16cid:paraId="1326D203" w16cid:durableId="24F20A0E"/>
  <w16cid:commentId w16cid:paraId="65AD598E" w16cid:durableId="24F20B38"/>
  <w16cid:commentId w16cid:paraId="16151F42" w16cid:durableId="24F20A6A"/>
  <w16cid:commentId w16cid:paraId="474983EE" w16cid:durableId="24F20AAB"/>
  <w16cid:commentId w16cid:paraId="3E97F309" w16cid:durableId="24F20B87"/>
  <w16cid:commentId w16cid:paraId="1DE0A171" w16cid:durableId="24F20C34"/>
  <w16cid:commentId w16cid:paraId="6C7424E0" w16cid:durableId="24F20D31"/>
  <w16cid:commentId w16cid:paraId="76C3E4D4" w16cid:durableId="24F20D6D"/>
  <w16cid:commentId w16cid:paraId="1AB4CC87" w16cid:durableId="24F20D9A"/>
  <w16cid:commentId w16cid:paraId="5E3CCA53" w16cid:durableId="24F20DD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64A56" w14:textId="77777777" w:rsidR="00542281" w:rsidRDefault="00542281" w:rsidP="00ED67CB">
      <w:pPr>
        <w:spacing w:after="0" w:line="240" w:lineRule="auto"/>
      </w:pPr>
      <w:r>
        <w:separator/>
      </w:r>
    </w:p>
  </w:endnote>
  <w:endnote w:type="continuationSeparator" w:id="0">
    <w:p w14:paraId="7A7BC206" w14:textId="77777777" w:rsidR="00542281" w:rsidRDefault="00542281" w:rsidP="00ED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77F5C" w14:textId="77777777" w:rsidR="00542281" w:rsidRDefault="00542281" w:rsidP="00ED67CB">
      <w:pPr>
        <w:spacing w:after="0" w:line="240" w:lineRule="auto"/>
      </w:pPr>
      <w:r>
        <w:separator/>
      </w:r>
    </w:p>
  </w:footnote>
  <w:footnote w:type="continuationSeparator" w:id="0">
    <w:p w14:paraId="0005FEF6" w14:textId="77777777" w:rsidR="00542281" w:rsidRDefault="00542281" w:rsidP="00ED67CB">
      <w:pPr>
        <w:spacing w:after="0" w:line="240" w:lineRule="auto"/>
      </w:pPr>
      <w:r>
        <w:continuationSeparator/>
      </w:r>
    </w:p>
  </w:footnote>
  <w:footnote w:id="1">
    <w:p w14:paraId="5956E3DC" w14:textId="77777777" w:rsidR="002544FB" w:rsidRPr="00224B1E" w:rsidRDefault="002544FB" w:rsidP="00ED67CB">
      <w:pPr>
        <w:pStyle w:val="a3"/>
        <w:ind w:firstLine="851"/>
        <w:jc w:val="both"/>
        <w:rPr>
          <w:rFonts w:ascii="Times New Roman" w:hAnsi="Times New Roman"/>
        </w:rPr>
      </w:pPr>
      <w:r w:rsidRPr="00224B1E">
        <w:rPr>
          <w:rStyle w:val="a5"/>
          <w:rFonts w:ascii="Times New Roman" w:hAnsi="Times New Roman"/>
        </w:rPr>
        <w:footnoteRef/>
      </w:r>
      <w:r w:rsidRPr="00224B1E">
        <w:rPr>
          <w:rFonts w:ascii="Times New Roman" w:hAnsi="Times New Roman"/>
        </w:rPr>
        <w:t xml:space="preserve"> По полному кругу организаций, включая </w:t>
      </w:r>
      <w:proofErr w:type="spellStart"/>
      <w:r w:rsidRPr="00224B1E">
        <w:rPr>
          <w:rFonts w:ascii="Times New Roman" w:hAnsi="Times New Roman"/>
        </w:rPr>
        <w:t>досчеты</w:t>
      </w:r>
      <w:proofErr w:type="spellEnd"/>
      <w:r w:rsidRPr="00224B1E">
        <w:rPr>
          <w:rFonts w:ascii="Times New Roman" w:hAnsi="Times New Roman"/>
        </w:rPr>
        <w:t xml:space="preserve"> на инвестиции, не наблюдаемые прямыми статистическими методами.</w:t>
      </w:r>
    </w:p>
  </w:footnote>
  <w:footnote w:id="2">
    <w:p w14:paraId="7570441D" w14:textId="77777777" w:rsidR="002544FB" w:rsidRPr="008A096A" w:rsidRDefault="002544FB" w:rsidP="00ED67CB">
      <w:pPr>
        <w:pStyle w:val="a3"/>
        <w:ind w:firstLine="851"/>
        <w:jc w:val="both"/>
        <w:rPr>
          <w:rFonts w:ascii="Arial" w:hAnsi="Arial" w:cs="Arial"/>
        </w:rPr>
      </w:pPr>
      <w:r w:rsidRPr="00224B1E">
        <w:rPr>
          <w:rStyle w:val="a5"/>
          <w:rFonts w:ascii="Times New Roman" w:hAnsi="Times New Roman"/>
        </w:rPr>
        <w:footnoteRef/>
      </w:r>
      <w:r w:rsidRPr="00224B1E">
        <w:rPr>
          <w:rFonts w:ascii="Times New Roman" w:hAnsi="Times New Roman"/>
        </w:rPr>
        <w:t xml:space="preserve"> Без субъектов малого предпринимательства и объема инвестиций, не наблюдаемых прямыми статистическими методами.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5540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4E9D1DA" w14:textId="77777777" w:rsidR="002544FB" w:rsidRPr="00290F2E" w:rsidRDefault="002544FB">
        <w:pPr>
          <w:pStyle w:val="a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290F2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90F2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90F2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F785B">
          <w:rPr>
            <w:rFonts w:ascii="Times New Roman" w:hAnsi="Times New Roman" w:cs="Times New Roman"/>
            <w:noProof/>
            <w:sz w:val="20"/>
            <w:szCs w:val="20"/>
          </w:rPr>
          <w:t>21</w:t>
        </w:r>
        <w:r w:rsidRPr="00290F2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9247448" w14:textId="77777777" w:rsidR="002544FB" w:rsidRDefault="002544F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F7E97"/>
    <w:multiLevelType w:val="hybridMultilevel"/>
    <w:tmpl w:val="07E06D08"/>
    <w:lvl w:ilvl="0" w:tplc="DC36A1F6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C34595"/>
    <w:multiLevelType w:val="hybridMultilevel"/>
    <w:tmpl w:val="F4922D86"/>
    <w:lvl w:ilvl="0" w:tplc="45E4B73C">
      <w:start w:val="2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F3FA8"/>
    <w:multiLevelType w:val="hybridMultilevel"/>
    <w:tmpl w:val="A216B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960C2"/>
    <w:multiLevelType w:val="hybridMultilevel"/>
    <w:tmpl w:val="EC702F8A"/>
    <w:lvl w:ilvl="0" w:tplc="A82AEC82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574B97"/>
    <w:multiLevelType w:val="hybridMultilevel"/>
    <w:tmpl w:val="292CF9E6"/>
    <w:lvl w:ilvl="0" w:tplc="A992B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C192434"/>
    <w:multiLevelType w:val="hybridMultilevel"/>
    <w:tmpl w:val="9FC4B838"/>
    <w:lvl w:ilvl="0" w:tplc="AFB41D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rofessional">
    <w15:presenceInfo w15:providerId="None" w15:userId="Profession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2EB"/>
    <w:rsid w:val="00091394"/>
    <w:rsid w:val="00097418"/>
    <w:rsid w:val="000A1FA1"/>
    <w:rsid w:val="000B2EB9"/>
    <w:rsid w:val="000F785B"/>
    <w:rsid w:val="00105552"/>
    <w:rsid w:val="001662AB"/>
    <w:rsid w:val="001A1F34"/>
    <w:rsid w:val="001D0E3E"/>
    <w:rsid w:val="001D3F1C"/>
    <w:rsid w:val="001E3540"/>
    <w:rsid w:val="002544FB"/>
    <w:rsid w:val="002873B5"/>
    <w:rsid w:val="00290F2E"/>
    <w:rsid w:val="00292F39"/>
    <w:rsid w:val="002B32EB"/>
    <w:rsid w:val="002B397E"/>
    <w:rsid w:val="002E0158"/>
    <w:rsid w:val="00322ADE"/>
    <w:rsid w:val="0036074F"/>
    <w:rsid w:val="00377FB5"/>
    <w:rsid w:val="003812D8"/>
    <w:rsid w:val="003E64B4"/>
    <w:rsid w:val="00494023"/>
    <w:rsid w:val="004E3C84"/>
    <w:rsid w:val="004F0796"/>
    <w:rsid w:val="00542281"/>
    <w:rsid w:val="00546797"/>
    <w:rsid w:val="0059268B"/>
    <w:rsid w:val="005F3FDA"/>
    <w:rsid w:val="00607614"/>
    <w:rsid w:val="006137D6"/>
    <w:rsid w:val="006202AF"/>
    <w:rsid w:val="006433F7"/>
    <w:rsid w:val="006518C6"/>
    <w:rsid w:val="00670733"/>
    <w:rsid w:val="006F1F0A"/>
    <w:rsid w:val="00717EF6"/>
    <w:rsid w:val="007435C8"/>
    <w:rsid w:val="007812FB"/>
    <w:rsid w:val="007A10C7"/>
    <w:rsid w:val="007B6D9F"/>
    <w:rsid w:val="007E5742"/>
    <w:rsid w:val="00813A7D"/>
    <w:rsid w:val="00841025"/>
    <w:rsid w:val="0086354B"/>
    <w:rsid w:val="008C50B3"/>
    <w:rsid w:val="008C6876"/>
    <w:rsid w:val="008D4344"/>
    <w:rsid w:val="008E7021"/>
    <w:rsid w:val="00903259"/>
    <w:rsid w:val="009060BA"/>
    <w:rsid w:val="0092240E"/>
    <w:rsid w:val="009856ED"/>
    <w:rsid w:val="009D3928"/>
    <w:rsid w:val="00A3709D"/>
    <w:rsid w:val="00A5144A"/>
    <w:rsid w:val="00A544A6"/>
    <w:rsid w:val="00A7460A"/>
    <w:rsid w:val="00AB126F"/>
    <w:rsid w:val="00B112E1"/>
    <w:rsid w:val="00B50995"/>
    <w:rsid w:val="00B60360"/>
    <w:rsid w:val="00BA5954"/>
    <w:rsid w:val="00BA5983"/>
    <w:rsid w:val="00BB753F"/>
    <w:rsid w:val="00C13530"/>
    <w:rsid w:val="00C64025"/>
    <w:rsid w:val="00D005CE"/>
    <w:rsid w:val="00D80116"/>
    <w:rsid w:val="00DB13E1"/>
    <w:rsid w:val="00DE0974"/>
    <w:rsid w:val="00DF174F"/>
    <w:rsid w:val="00E13928"/>
    <w:rsid w:val="00E13D00"/>
    <w:rsid w:val="00EB34B0"/>
    <w:rsid w:val="00EC57C1"/>
    <w:rsid w:val="00ED67CB"/>
    <w:rsid w:val="00F03190"/>
    <w:rsid w:val="00F21C32"/>
    <w:rsid w:val="00F37F84"/>
    <w:rsid w:val="00FA03DD"/>
    <w:rsid w:val="00FD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49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D67C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D67CB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ED67CB"/>
    <w:rPr>
      <w:vertAlign w:val="superscript"/>
    </w:rPr>
  </w:style>
  <w:style w:type="paragraph" w:customStyle="1" w:styleId="a6">
    <w:name w:val="СтильМой"/>
    <w:basedOn w:val="a"/>
    <w:rsid w:val="0009741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F21C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D0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05CE"/>
  </w:style>
  <w:style w:type="character" w:customStyle="1" w:styleId="searchresult">
    <w:name w:val="search_result"/>
    <w:basedOn w:val="a0"/>
    <w:rsid w:val="00D005CE"/>
  </w:style>
  <w:style w:type="paragraph" w:styleId="a7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8"/>
    <w:uiPriority w:val="34"/>
    <w:qFormat/>
    <w:rsid w:val="006137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basedOn w:val="a0"/>
    <w:link w:val="a7"/>
    <w:uiPriority w:val="34"/>
    <w:locked/>
    <w:rsid w:val="006137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90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0F2E"/>
  </w:style>
  <w:style w:type="paragraph" w:styleId="ab">
    <w:name w:val="footer"/>
    <w:basedOn w:val="a"/>
    <w:link w:val="ac"/>
    <w:uiPriority w:val="99"/>
    <w:unhideWhenUsed/>
    <w:rsid w:val="00290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0F2E"/>
  </w:style>
  <w:style w:type="paragraph" w:styleId="ad">
    <w:name w:val="caption"/>
    <w:basedOn w:val="a"/>
    <w:next w:val="a"/>
    <w:uiPriority w:val="35"/>
    <w:unhideWhenUsed/>
    <w:qFormat/>
    <w:rsid w:val="00A3709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rsid w:val="00A3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37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77FB5"/>
    <w:rPr>
      <w:rFonts w:ascii="Tahoma" w:hAnsi="Tahoma" w:cs="Tahoma"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rsid w:val="0049402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9402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9402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9402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94023"/>
    <w:rPr>
      <w:b/>
      <w:bCs/>
      <w:sz w:val="20"/>
      <w:szCs w:val="20"/>
    </w:rPr>
  </w:style>
  <w:style w:type="paragraph" w:styleId="3">
    <w:name w:val="Body Text 3"/>
    <w:basedOn w:val="a"/>
    <w:link w:val="30"/>
    <w:rsid w:val="006202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rsid w:val="006202A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6">
    <w:name w:val="Сноска"/>
    <w:basedOn w:val="a"/>
    <w:next w:val="a"/>
    <w:link w:val="af7"/>
    <w:rsid w:val="006202AF"/>
    <w:pPr>
      <w:spacing w:before="40" w:after="0" w:line="240" w:lineRule="auto"/>
      <w:ind w:left="142" w:hanging="142"/>
      <w:jc w:val="both"/>
    </w:pPr>
    <w:rPr>
      <w:rFonts w:ascii="Arial" w:eastAsia="Times New Roman" w:hAnsi="Arial" w:cs="Times New Roman"/>
      <w:sz w:val="16"/>
      <w:szCs w:val="20"/>
      <w:lang w:val="x-none" w:eastAsia="x-none"/>
    </w:rPr>
  </w:style>
  <w:style w:type="character" w:customStyle="1" w:styleId="af7">
    <w:name w:val="Сноска Знак"/>
    <w:link w:val="af6"/>
    <w:rsid w:val="006202AF"/>
    <w:rPr>
      <w:rFonts w:ascii="Arial" w:eastAsia="Times New Roman" w:hAnsi="Arial" w:cs="Times New Roman"/>
      <w:sz w:val="16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D67C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D67CB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ED67CB"/>
    <w:rPr>
      <w:vertAlign w:val="superscript"/>
    </w:rPr>
  </w:style>
  <w:style w:type="paragraph" w:customStyle="1" w:styleId="a6">
    <w:name w:val="СтильМой"/>
    <w:basedOn w:val="a"/>
    <w:rsid w:val="0009741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F21C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D0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05CE"/>
  </w:style>
  <w:style w:type="character" w:customStyle="1" w:styleId="searchresult">
    <w:name w:val="search_result"/>
    <w:basedOn w:val="a0"/>
    <w:rsid w:val="00D005CE"/>
  </w:style>
  <w:style w:type="paragraph" w:styleId="a7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8"/>
    <w:uiPriority w:val="34"/>
    <w:qFormat/>
    <w:rsid w:val="006137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basedOn w:val="a0"/>
    <w:link w:val="a7"/>
    <w:uiPriority w:val="34"/>
    <w:locked/>
    <w:rsid w:val="006137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90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0F2E"/>
  </w:style>
  <w:style w:type="paragraph" w:styleId="ab">
    <w:name w:val="footer"/>
    <w:basedOn w:val="a"/>
    <w:link w:val="ac"/>
    <w:uiPriority w:val="99"/>
    <w:unhideWhenUsed/>
    <w:rsid w:val="00290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0F2E"/>
  </w:style>
  <w:style w:type="paragraph" w:styleId="ad">
    <w:name w:val="caption"/>
    <w:basedOn w:val="a"/>
    <w:next w:val="a"/>
    <w:uiPriority w:val="35"/>
    <w:unhideWhenUsed/>
    <w:qFormat/>
    <w:rsid w:val="00A3709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rsid w:val="00A3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37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77FB5"/>
    <w:rPr>
      <w:rFonts w:ascii="Tahoma" w:hAnsi="Tahoma" w:cs="Tahoma"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rsid w:val="0049402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9402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9402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9402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94023"/>
    <w:rPr>
      <w:b/>
      <w:bCs/>
      <w:sz w:val="20"/>
      <w:szCs w:val="20"/>
    </w:rPr>
  </w:style>
  <w:style w:type="paragraph" w:styleId="3">
    <w:name w:val="Body Text 3"/>
    <w:basedOn w:val="a"/>
    <w:link w:val="30"/>
    <w:rsid w:val="006202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rsid w:val="006202A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6">
    <w:name w:val="Сноска"/>
    <w:basedOn w:val="a"/>
    <w:next w:val="a"/>
    <w:link w:val="af7"/>
    <w:rsid w:val="006202AF"/>
    <w:pPr>
      <w:spacing w:before="40" w:after="0" w:line="240" w:lineRule="auto"/>
      <w:ind w:left="142" w:hanging="142"/>
      <w:jc w:val="both"/>
    </w:pPr>
    <w:rPr>
      <w:rFonts w:ascii="Arial" w:eastAsia="Times New Roman" w:hAnsi="Arial" w:cs="Times New Roman"/>
      <w:sz w:val="16"/>
      <w:szCs w:val="20"/>
      <w:lang w:val="x-none" w:eastAsia="x-none"/>
    </w:rPr>
  </w:style>
  <w:style w:type="character" w:customStyle="1" w:styleId="af7">
    <w:name w:val="Сноска Знак"/>
    <w:link w:val="af6"/>
    <w:rsid w:val="006202AF"/>
    <w:rPr>
      <w:rFonts w:ascii="Arial" w:eastAsia="Times New Roman" w:hAnsi="Arial" w:cs="Times New Roman"/>
      <w:sz w:val="1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28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81000-523B-4AD2-90C5-BB4FBC12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4440</Words>
  <Characters>25308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2021-09-20T04:14:00Z</dcterms:created>
  <dcterms:modified xsi:type="dcterms:W3CDTF">2021-09-20T04:15:00Z</dcterms:modified>
</cp:coreProperties>
</file>