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67" w:rsidRDefault="00015D67" w:rsidP="00015D67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015D67" w:rsidRPr="00D10BDD" w:rsidRDefault="00015D67" w:rsidP="00015D67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015D67" w:rsidRDefault="00015D67" w:rsidP="00015D67">
      <w:pPr>
        <w:pStyle w:val="a3"/>
        <w:ind w:firstLine="11700"/>
        <w:rPr>
          <w:b/>
          <w:sz w:val="24"/>
          <w:szCs w:val="24"/>
        </w:rPr>
      </w:pPr>
    </w:p>
    <w:p w:rsidR="00015D67" w:rsidRPr="00D10BDD" w:rsidRDefault="00015D67" w:rsidP="00015D67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2 от 1</w:t>
      </w:r>
      <w:r w:rsidR="006D47D7">
        <w:rPr>
          <w:sz w:val="24"/>
          <w:szCs w:val="24"/>
        </w:rPr>
        <w:t>3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015D67" w:rsidRDefault="00015D67" w:rsidP="00015D67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711 а</w:t>
      </w:r>
    </w:p>
    <w:p w:rsidR="00015D67" w:rsidRPr="00100F79" w:rsidRDefault="00015D67" w:rsidP="00015D67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015D67" w:rsidTr="00893255">
        <w:tc>
          <w:tcPr>
            <w:tcW w:w="588" w:type="dxa"/>
            <w:vAlign w:val="center"/>
          </w:tcPr>
          <w:p w:rsidR="00015D67" w:rsidRPr="005366CD" w:rsidRDefault="00015D67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015D67" w:rsidRPr="005366CD" w:rsidRDefault="00015D67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015D67" w:rsidRPr="005366CD" w:rsidRDefault="00015D67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015D67" w:rsidRPr="005366CD" w:rsidRDefault="00015D67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015D67" w:rsidRPr="005366CD" w:rsidRDefault="00015D67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015D67" w:rsidRPr="005366CD" w:rsidRDefault="00015D67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015D67" w:rsidRPr="005366CD" w:rsidRDefault="00015D67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015D67" w:rsidRPr="005366CD" w:rsidRDefault="00015D67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015D67" w:rsidRPr="005366CD" w:rsidRDefault="00015D67" w:rsidP="00893255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015D67" w:rsidRPr="00597E4D" w:rsidRDefault="00015D67" w:rsidP="0089325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015D67" w:rsidRPr="00597E4D" w:rsidRDefault="00015D67" w:rsidP="0089325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015D67" w:rsidRPr="00597E4D" w:rsidRDefault="00015D67" w:rsidP="0089325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015D67" w:rsidRPr="00597E4D" w:rsidRDefault="00015D67" w:rsidP="008932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015D67" w:rsidRPr="005366CD" w:rsidRDefault="00015D67" w:rsidP="0089325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015D67" w:rsidRPr="005366CD" w:rsidRDefault="00015D67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015D67" w:rsidRPr="00B27A37" w:rsidTr="00893255">
        <w:tc>
          <w:tcPr>
            <w:tcW w:w="588" w:type="dxa"/>
          </w:tcPr>
          <w:p w:rsidR="00015D67" w:rsidRPr="00597E4D" w:rsidRDefault="00015D67" w:rsidP="0089325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015D67" w:rsidRPr="00597E4D" w:rsidRDefault="00015D67" w:rsidP="0089325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015D67" w:rsidRPr="00597E4D" w:rsidRDefault="00015D67" w:rsidP="00893255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015D67" w:rsidRPr="00597E4D" w:rsidRDefault="00015D67" w:rsidP="0089325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15D67" w:rsidRPr="00597E4D" w:rsidRDefault="00015D67" w:rsidP="0089325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015D67" w:rsidRPr="00597E4D" w:rsidRDefault="00015D67" w:rsidP="0089325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015D67" w:rsidRPr="00B27A37" w:rsidTr="00893255">
        <w:tc>
          <w:tcPr>
            <w:tcW w:w="588" w:type="dxa"/>
          </w:tcPr>
          <w:p w:rsidR="00015D67" w:rsidRPr="002E7512" w:rsidRDefault="00015D67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7512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015D67" w:rsidRPr="00015D67" w:rsidRDefault="00015D67" w:rsidP="00015D67">
            <w:pPr>
              <w:pStyle w:val="a3"/>
              <w:ind w:firstLine="0"/>
              <w:rPr>
                <w:sz w:val="24"/>
                <w:szCs w:val="24"/>
              </w:rPr>
            </w:pPr>
            <w:r w:rsidRPr="00015D67">
              <w:rPr>
                <w:sz w:val="24"/>
                <w:szCs w:val="24"/>
              </w:rPr>
              <w:t>О проекте областного закона «О внесении изменений в отдельные областные законы по вопросам профилактики безнадзорности и правонарушений несовершеннолетних в Архангельской области»</w:t>
            </w:r>
          </w:p>
        </w:tc>
        <w:tc>
          <w:tcPr>
            <w:tcW w:w="1843" w:type="dxa"/>
          </w:tcPr>
          <w:p w:rsidR="00FA5DD6" w:rsidRPr="00DC16D7" w:rsidRDefault="00FA5DD6" w:rsidP="00FA5DD6">
            <w:pPr>
              <w:widowControl w:val="0"/>
              <w:jc w:val="both"/>
            </w:pPr>
            <w:proofErr w:type="gramStart"/>
            <w:r w:rsidRPr="00DC16D7">
              <w:t>Исполняющий</w:t>
            </w:r>
            <w:proofErr w:type="gramEnd"/>
            <w:r w:rsidRPr="00DC16D7">
              <w:t xml:space="preserve"> обязанности</w:t>
            </w:r>
          </w:p>
          <w:p w:rsidR="00FA5DD6" w:rsidRPr="00FA5DD6" w:rsidRDefault="00FA5DD6" w:rsidP="00FA5DD6">
            <w:pPr>
              <w:widowControl w:val="0"/>
              <w:jc w:val="both"/>
            </w:pPr>
            <w:r w:rsidRPr="00DC16D7">
              <w:t xml:space="preserve">Губернатора Архангельской </w:t>
            </w:r>
            <w:r w:rsidRPr="00FA5DD6">
              <w:t xml:space="preserve">области </w:t>
            </w:r>
          </w:p>
          <w:p w:rsidR="00015D67" w:rsidRPr="00FA5DD6" w:rsidRDefault="00FA5DD6" w:rsidP="00FA5DD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spellStart"/>
            <w:r w:rsidRPr="00FA5DD6">
              <w:rPr>
                <w:sz w:val="24"/>
                <w:szCs w:val="24"/>
              </w:rPr>
              <w:t>Алсуфьев</w:t>
            </w:r>
            <w:proofErr w:type="spellEnd"/>
            <w:r w:rsidRPr="00FA5DD6">
              <w:rPr>
                <w:sz w:val="24"/>
                <w:szCs w:val="24"/>
              </w:rPr>
              <w:t xml:space="preserve"> А.В./</w:t>
            </w:r>
          </w:p>
          <w:p w:rsidR="00015D67" w:rsidRPr="00015D67" w:rsidRDefault="00015D67" w:rsidP="00015D6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15D67">
              <w:rPr>
                <w:bCs/>
                <w:sz w:val="24"/>
                <w:szCs w:val="24"/>
              </w:rPr>
              <w:t>директор правового департамента администрации Губ</w:t>
            </w:r>
            <w:r>
              <w:rPr>
                <w:bCs/>
                <w:sz w:val="24"/>
                <w:szCs w:val="24"/>
              </w:rPr>
              <w:t xml:space="preserve">ернатора Архангельской области </w:t>
            </w:r>
            <w:r w:rsidRPr="00015D67">
              <w:rPr>
                <w:bCs/>
                <w:sz w:val="24"/>
                <w:szCs w:val="24"/>
              </w:rPr>
              <w:t>и Правительства Архангельской области</w:t>
            </w:r>
            <w:r w:rsidRPr="00015D67">
              <w:rPr>
                <w:sz w:val="24"/>
                <w:szCs w:val="24"/>
              </w:rPr>
              <w:t xml:space="preserve"> </w:t>
            </w:r>
            <w:proofErr w:type="spellStart"/>
            <w:r w:rsidRPr="00015D67">
              <w:rPr>
                <w:sz w:val="24"/>
                <w:szCs w:val="24"/>
              </w:rPr>
              <w:lastRenderedPageBreak/>
              <w:t>Андреечев</w:t>
            </w:r>
            <w:proofErr w:type="spellEnd"/>
            <w:r w:rsidRPr="00015D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И.С. </w:t>
            </w:r>
            <w:r w:rsidRPr="00015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A5DD6" w:rsidRPr="00FA5DD6" w:rsidRDefault="00FA5DD6" w:rsidP="00FA5DD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DD6">
              <w:lastRenderedPageBreak/>
              <w:t>Законопроект разработан:</w:t>
            </w:r>
          </w:p>
          <w:p w:rsidR="00FA5DD6" w:rsidRPr="00FA5DD6" w:rsidRDefault="00FA5DD6" w:rsidP="00FA5DD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DD6">
              <w:t>1) в целях приведения областных законов в соответствие с федеральными законами;</w:t>
            </w:r>
          </w:p>
          <w:p w:rsidR="00FA5DD6" w:rsidRPr="00FA5DD6" w:rsidRDefault="00FA5DD6" w:rsidP="00FA5DD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DD6">
              <w:t xml:space="preserve">2) в целях приведения наименования </w:t>
            </w:r>
            <w:r w:rsidRPr="00FA5DD6">
              <w:rPr>
                <w:color w:val="000000"/>
              </w:rPr>
              <w:t xml:space="preserve">комиссий по делам несовершеннолетних и защите их прав в соответствие со </w:t>
            </w:r>
            <w:r w:rsidRPr="00FA5DD6">
              <w:t>статьей 11 Федерального закона от 24 июня 1999 года № 120-ФЗ «Об основах системы профилактики безнадзорности и правонарушений несовершеннолетних»</w:t>
            </w:r>
            <w:r w:rsidRPr="00FA5DD6">
              <w:rPr>
                <w:color w:val="000000"/>
              </w:rPr>
              <w:t>;</w:t>
            </w:r>
          </w:p>
          <w:p w:rsidR="00FA5DD6" w:rsidRPr="00FA5DD6" w:rsidRDefault="00FA5DD6" w:rsidP="00FA5DD6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DD6">
              <w:t xml:space="preserve">3) уточнения порядка проведения </w:t>
            </w:r>
            <w:proofErr w:type="gramStart"/>
            <w:r w:rsidRPr="00FA5DD6">
              <w:t>контроля за</w:t>
            </w:r>
            <w:proofErr w:type="gramEnd"/>
            <w:r w:rsidRPr="00FA5DD6">
              <w:t xml:space="preserve"> осуществлением органами местного самоуправления государственных полномочий по созданию комиссий по делам несовершеннолетних и защите их прав;</w:t>
            </w:r>
          </w:p>
          <w:p w:rsidR="00015D67" w:rsidRPr="002E7512" w:rsidRDefault="00FA5DD6" w:rsidP="00FA5DD6">
            <w:pPr>
              <w:pStyle w:val="a8"/>
              <w:spacing w:line="240" w:lineRule="exact"/>
              <w:ind w:firstLine="0"/>
            </w:pPr>
            <w:r w:rsidRPr="00FA5DD6">
              <w:rPr>
                <w:sz w:val="24"/>
                <w:szCs w:val="24"/>
              </w:rPr>
              <w:t xml:space="preserve">4) в целях совершенствования законодательства Архангельской области </w:t>
            </w:r>
            <w:r w:rsidRPr="00FA5DD6">
              <w:rPr>
                <w:sz w:val="24"/>
                <w:szCs w:val="24"/>
              </w:rPr>
              <w:br/>
            </w:r>
            <w:r w:rsidRPr="00FA5DD6">
              <w:rPr>
                <w:sz w:val="24"/>
                <w:szCs w:val="24"/>
              </w:rPr>
              <w:lastRenderedPageBreak/>
              <w:t xml:space="preserve">в сфере профилактики безнадзорности и правонарушений несовершеннолетних </w:t>
            </w:r>
            <w:r w:rsidRPr="00FA5DD6">
              <w:rPr>
                <w:sz w:val="24"/>
                <w:szCs w:val="24"/>
              </w:rPr>
              <w:br/>
              <w:t>в Архангельской области.</w:t>
            </w:r>
          </w:p>
        </w:tc>
        <w:tc>
          <w:tcPr>
            <w:tcW w:w="1559" w:type="dxa"/>
          </w:tcPr>
          <w:p w:rsidR="00015D67" w:rsidRPr="002E7512" w:rsidRDefault="00015D67" w:rsidP="00015D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015D67" w:rsidRPr="00FA5DD6" w:rsidRDefault="00FA5DD6" w:rsidP="00FA5DD6">
            <w:pPr>
              <w:spacing w:line="240" w:lineRule="exact"/>
              <w:jc w:val="both"/>
            </w:pPr>
            <w:r w:rsidRPr="00FA5DD6">
              <w:t xml:space="preserve">Комитет предлагает депутатам областного Собрания депутатов рассмотреть указанный законопроект и </w:t>
            </w:r>
            <w:r w:rsidRPr="00FA5DD6">
              <w:rPr>
                <w:bCs/>
              </w:rPr>
              <w:t>принять</w:t>
            </w:r>
            <w:r w:rsidRPr="00FA5DD6">
              <w:rPr>
                <w:bCs/>
                <w:color w:val="000000"/>
              </w:rPr>
              <w:t xml:space="preserve"> его                      в первом чтении на третьей сессии </w:t>
            </w:r>
            <w:r w:rsidRPr="00FA5DD6">
              <w:t>областного Собрания депутатов</w:t>
            </w:r>
          </w:p>
        </w:tc>
      </w:tr>
      <w:tr w:rsidR="00015D67" w:rsidRPr="00B27A37" w:rsidTr="00893255">
        <w:tc>
          <w:tcPr>
            <w:tcW w:w="588" w:type="dxa"/>
          </w:tcPr>
          <w:p w:rsidR="00015D67" w:rsidRPr="002E7512" w:rsidRDefault="00015D67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015D67" w:rsidRPr="00015D67" w:rsidRDefault="00015D67" w:rsidP="00893255">
            <w:pPr>
              <w:pStyle w:val="a3"/>
              <w:ind w:firstLine="0"/>
              <w:rPr>
                <w:spacing w:val="-4"/>
                <w:sz w:val="24"/>
                <w:szCs w:val="24"/>
              </w:rPr>
            </w:pPr>
            <w:r w:rsidRPr="00015D67">
              <w:rPr>
                <w:sz w:val="24"/>
                <w:szCs w:val="24"/>
              </w:rPr>
              <w:t xml:space="preserve">Об информации Правительства Архангельской области об </w:t>
            </w:r>
            <w:r w:rsidRPr="00015D67">
              <w:rPr>
                <w:bCs/>
                <w:color w:val="000000"/>
                <w:sz w:val="24"/>
                <w:szCs w:val="24"/>
              </w:rPr>
              <w:t xml:space="preserve">осуществлении государственных полномочий по предоставлению жилых помещений </w:t>
            </w:r>
            <w:r w:rsidRPr="00015D67">
              <w:rPr>
                <w:sz w:val="24"/>
                <w:szCs w:val="24"/>
              </w:rPr>
              <w:t>детям-сиротам и детям, оставшимся без попечения родителей, лицам из их числа по договорам найма специализированных жилых помещений и по договорам социального найма</w:t>
            </w:r>
          </w:p>
        </w:tc>
        <w:tc>
          <w:tcPr>
            <w:tcW w:w="1843" w:type="dxa"/>
          </w:tcPr>
          <w:p w:rsidR="00015D67" w:rsidRPr="00797660" w:rsidRDefault="00015D67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97660">
              <w:rPr>
                <w:sz w:val="24"/>
                <w:szCs w:val="24"/>
              </w:rPr>
              <w:t xml:space="preserve">инистр образования и науки Архангельской области </w:t>
            </w:r>
          </w:p>
          <w:p w:rsidR="00015D67" w:rsidRPr="00797660" w:rsidRDefault="00015D67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97660">
              <w:rPr>
                <w:sz w:val="24"/>
                <w:szCs w:val="24"/>
              </w:rPr>
              <w:t xml:space="preserve">С.А. Котлов </w:t>
            </w:r>
          </w:p>
        </w:tc>
        <w:tc>
          <w:tcPr>
            <w:tcW w:w="4961" w:type="dxa"/>
          </w:tcPr>
          <w:p w:rsidR="0005544C" w:rsidRPr="0005544C" w:rsidRDefault="0005544C" w:rsidP="0005544C">
            <w:pPr>
              <w:ind w:firstLine="34"/>
              <w:jc w:val="both"/>
              <w:rPr>
                <w:bCs/>
              </w:rPr>
            </w:pPr>
            <w:r w:rsidRPr="0005544C">
              <w:t xml:space="preserve">Практика обеспечения детей-сирот и детей, оставшихся без попечения родителей, лиц из их числа (далее – дети-сироты) жилыми помещениями в Архангельской области показывает, что отсутствие жилья является основной проблемой, с которой сталкиваются дети-сироты после выпуска </w:t>
            </w:r>
            <w:r w:rsidRPr="0005544C">
              <w:br/>
              <w:t xml:space="preserve">из государственных организаций для указанной категории детей </w:t>
            </w:r>
            <w:r w:rsidRPr="0005544C">
              <w:br/>
              <w:t>и профессиональных образовательных организаций.</w:t>
            </w:r>
          </w:p>
          <w:p w:rsidR="0005544C" w:rsidRPr="0005544C" w:rsidRDefault="0005544C" w:rsidP="0005544C">
            <w:pPr>
              <w:ind w:firstLine="34"/>
              <w:jc w:val="both"/>
              <w:rPr>
                <w:bCs/>
              </w:rPr>
            </w:pPr>
            <w:proofErr w:type="gramStart"/>
            <w:r w:rsidRPr="0005544C">
              <w:rPr>
                <w:bCs/>
              </w:rPr>
              <w:t>По состоянию на 1 ноября 2018 года численность детей-сирот,</w:t>
            </w:r>
            <w:r>
              <w:rPr>
                <w:bCs/>
              </w:rPr>
              <w:t xml:space="preserve"> </w:t>
            </w:r>
            <w:r w:rsidRPr="0005544C">
              <w:rPr>
                <w:bCs/>
              </w:rPr>
              <w:t>состоящих на учете на получение жилого помещения в</w:t>
            </w:r>
            <w:r>
              <w:rPr>
                <w:bCs/>
              </w:rPr>
              <w:t xml:space="preserve"> </w:t>
            </w:r>
            <w:r w:rsidRPr="0005544C">
              <w:rPr>
                <w:bCs/>
              </w:rPr>
              <w:t>Архангельской области, составила 2 260человек (в 2017 – 2 134 человека, в 2016 – 2 012 человек, в 2015 – 1 927 человек), в том числе численность детей-сирот, у которых право</w:t>
            </w:r>
            <w:r>
              <w:rPr>
                <w:bCs/>
              </w:rPr>
              <w:t xml:space="preserve"> </w:t>
            </w:r>
            <w:r w:rsidRPr="0005544C">
              <w:rPr>
                <w:bCs/>
              </w:rPr>
              <w:t>на получение жилого помещения возникло и не реализовано, – 1 594 человек (в 2017 – 1 504</w:t>
            </w:r>
            <w:proofErr w:type="gramEnd"/>
            <w:r w:rsidRPr="0005544C">
              <w:rPr>
                <w:bCs/>
              </w:rPr>
              <w:t xml:space="preserve"> человека, в 2016 – 1 381 человек, в 2015 – 1 268 человек).</w:t>
            </w:r>
          </w:p>
          <w:p w:rsidR="00015D67" w:rsidRPr="0005544C" w:rsidRDefault="0005544C" w:rsidP="0005544C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spacing w:val="-1"/>
              </w:rPr>
              <w:t>В</w:t>
            </w:r>
            <w:r w:rsidR="00015D67" w:rsidRPr="0005544C">
              <w:t xml:space="preserve"> целях эффективного расходования выделенных бюджетных средств,</w:t>
            </w:r>
            <w:r w:rsidR="00015D67" w:rsidRPr="0005544C">
              <w:rPr>
                <w:spacing w:val="-1"/>
              </w:rPr>
              <w:t xml:space="preserve"> главам муниципальных районов Архангельской области предлагаем:</w:t>
            </w:r>
          </w:p>
          <w:p w:rsidR="00015D67" w:rsidRPr="0005544C" w:rsidRDefault="00015D67" w:rsidP="0005544C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05544C">
              <w:t>1)  обеспечить своевременность проведения</w:t>
            </w:r>
            <w:r w:rsidRPr="0005544C">
              <w:rPr>
                <w:bCs/>
              </w:rPr>
              <w:t xml:space="preserve"> конкурсных процедур </w:t>
            </w:r>
            <w:r w:rsidRPr="0005544C">
              <w:rPr>
                <w:bCs/>
              </w:rPr>
              <w:br/>
              <w:t>по приобретению детям-сиротам жилых помещений, предусмотренных</w:t>
            </w:r>
            <w:r w:rsidRPr="0005544C">
              <w:t xml:space="preserve"> Федеральным законом от 5 апреля 2013 г. № 44-ФЗ «О </w:t>
            </w:r>
            <w:r w:rsidRPr="0005544C">
              <w:lastRenderedPageBreak/>
              <w:t>контрактной системе в сфере закупок товаров, работ, услуг для обеспечения государственных и муниципальных нужд»;</w:t>
            </w:r>
          </w:p>
          <w:p w:rsidR="00015D67" w:rsidRPr="0005544C" w:rsidRDefault="00015D67" w:rsidP="0005544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spacing w:val="-1"/>
              </w:rPr>
            </w:pPr>
            <w:r w:rsidRPr="0005544C">
              <w:rPr>
                <w:spacing w:val="-1"/>
              </w:rPr>
              <w:t xml:space="preserve">2)  обеспечить контроль эффективного использования денежных средств областного и федерального бюджета, выделяемых на </w:t>
            </w:r>
            <w:r w:rsidRPr="0005544C">
              <w:rPr>
                <w:bCs/>
              </w:rPr>
              <w:t xml:space="preserve">осуществление государственных полномочий по предоставлению жилых помещений </w:t>
            </w:r>
            <w:r w:rsidRPr="0005544C">
              <w:rPr>
                <w:bCs/>
              </w:rPr>
              <w:br/>
              <w:t>детям-сиротам</w:t>
            </w:r>
            <w:r w:rsidRPr="0005544C">
              <w:rPr>
                <w:bCs/>
                <w:spacing w:val="-1"/>
              </w:rPr>
              <w:t>.</w:t>
            </w:r>
          </w:p>
          <w:p w:rsidR="00015D67" w:rsidRPr="00797660" w:rsidRDefault="00015D67" w:rsidP="0005544C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05544C">
              <w:rPr>
                <w:bCs/>
                <w:spacing w:val="-1"/>
              </w:rPr>
              <w:t xml:space="preserve">3)  Проанализировать ситуацию по обеспечению жильем детей-сирот </w:t>
            </w:r>
            <w:r w:rsidRPr="0005544C">
              <w:rPr>
                <w:bCs/>
                <w:spacing w:val="-1"/>
              </w:rPr>
              <w:br/>
              <w:t xml:space="preserve">в территориях и направить в адрес министерства предложения по дальнейшему разрешению ситуации по обеспечению детей-сирот жилыми помещениями </w:t>
            </w:r>
            <w:r w:rsidRPr="0005544C">
              <w:rPr>
                <w:bCs/>
                <w:spacing w:val="-1"/>
              </w:rPr>
              <w:br/>
              <w:t>до 20.10.2018</w:t>
            </w:r>
          </w:p>
        </w:tc>
        <w:tc>
          <w:tcPr>
            <w:tcW w:w="1559" w:type="dxa"/>
          </w:tcPr>
          <w:p w:rsidR="00015D67" w:rsidRPr="00797660" w:rsidRDefault="00015D67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797660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015D67" w:rsidRPr="00797660" w:rsidRDefault="00015D67" w:rsidP="00893255">
            <w:pPr>
              <w:jc w:val="both"/>
            </w:pPr>
            <w:r>
              <w:t>Принять информацию к сведению</w:t>
            </w:r>
          </w:p>
        </w:tc>
      </w:tr>
      <w:tr w:rsidR="00015D67" w:rsidRPr="00B27A37" w:rsidTr="00893255">
        <w:tc>
          <w:tcPr>
            <w:tcW w:w="588" w:type="dxa"/>
          </w:tcPr>
          <w:p w:rsidR="00015D67" w:rsidRDefault="00015D67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015D67" w:rsidRPr="0005544C" w:rsidRDefault="0005544C" w:rsidP="00893255">
            <w:pPr>
              <w:pStyle w:val="a3"/>
              <w:ind w:firstLine="0"/>
              <w:rPr>
                <w:sz w:val="24"/>
                <w:szCs w:val="24"/>
              </w:rPr>
            </w:pPr>
            <w:r w:rsidRPr="0005544C">
              <w:rPr>
                <w:sz w:val="24"/>
                <w:szCs w:val="24"/>
              </w:rPr>
              <w:t>О предложениях в проект постановления Архангельского областного Собрания депутатов «О графике проведения «правительственных часов» на 2019 год»</w:t>
            </w:r>
          </w:p>
        </w:tc>
        <w:tc>
          <w:tcPr>
            <w:tcW w:w="1843" w:type="dxa"/>
          </w:tcPr>
          <w:p w:rsidR="00015D67" w:rsidRPr="00C20B19" w:rsidRDefault="00015D67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</w:p>
          <w:p w:rsidR="00015D67" w:rsidRPr="00C20B19" w:rsidRDefault="00015D67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>О.К. Виткова</w:t>
            </w:r>
          </w:p>
        </w:tc>
        <w:tc>
          <w:tcPr>
            <w:tcW w:w="4961" w:type="dxa"/>
          </w:tcPr>
          <w:p w:rsidR="00015D67" w:rsidRPr="00FB24A8" w:rsidRDefault="00FB24A8" w:rsidP="00FB24A8">
            <w:pPr>
              <w:tabs>
                <w:tab w:val="center" w:pos="1474"/>
                <w:tab w:val="left" w:pos="8364"/>
              </w:tabs>
              <w:jc w:val="both"/>
              <w:rPr>
                <w:bCs/>
              </w:rPr>
            </w:pPr>
            <w:r w:rsidRPr="00FB24A8">
              <w:t xml:space="preserve">Предложение в проект постановления Архангельского областного Собрания депутатов «О графике проведения «правительственных часов» на 2019 год»: </w:t>
            </w:r>
            <w:proofErr w:type="gramStart"/>
            <w:r w:rsidRPr="00FB24A8">
              <w:t>«Об информации Правительства Архангельской области о системе мер по выявлению, воспитанию, образованию, поддержке и сопровождению молодых талантов в Архангельской области» на 9 сессии и «Об информации Правительства Архангельской области о мерах по выполнению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в части создания</w:t>
            </w:r>
            <w:proofErr w:type="gramEnd"/>
            <w:r w:rsidRPr="00FB24A8">
              <w:t xml:space="preserve"> условий </w:t>
            </w:r>
            <w:proofErr w:type="gramStart"/>
            <w:r w:rsidRPr="00FB24A8">
              <w:t xml:space="preserve">для ликвидации очередности в </w:t>
            </w:r>
            <w:r w:rsidRPr="00FB24A8">
              <w:lastRenderedPageBreak/>
              <w:t>дошкольные образовательные организации Архангельской области для детей от полутора до трех лет</w:t>
            </w:r>
            <w:proofErr w:type="gramEnd"/>
            <w:r w:rsidRPr="00FB24A8">
              <w:t>» на 11 сессии</w:t>
            </w:r>
          </w:p>
        </w:tc>
        <w:tc>
          <w:tcPr>
            <w:tcW w:w="1559" w:type="dxa"/>
          </w:tcPr>
          <w:p w:rsidR="00015D67" w:rsidRPr="00FB24A8" w:rsidRDefault="0005544C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B24A8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015D67" w:rsidRPr="00FB24A8" w:rsidRDefault="00FB24A8" w:rsidP="00FB24A8">
            <w:pPr>
              <w:widowControl w:val="0"/>
              <w:jc w:val="both"/>
            </w:pPr>
            <w:r w:rsidRPr="00FB24A8">
              <w:rPr>
                <w:color w:val="000000"/>
              </w:rPr>
              <w:t>Комитет предлагает</w:t>
            </w:r>
            <w:r w:rsidRPr="00FB24A8">
              <w:t xml:space="preserve"> включить в проект постановления Архангельского областного Собрания депутатов «О графике проведения «правительственных часов» на 2019 год» </w:t>
            </w:r>
            <w:r w:rsidRPr="00FB24A8">
              <w:rPr>
                <w:color w:val="000000"/>
              </w:rPr>
              <w:t xml:space="preserve">следующие предложения: </w:t>
            </w:r>
            <w:proofErr w:type="gramStart"/>
            <w:r w:rsidRPr="00FB24A8">
              <w:t xml:space="preserve">«Об информации Правительства Архангельской области о системе мер по выявлению, воспитанию, образованию, поддержке и сопровождению молодых талантов в Архангельской области» на 9 сессии и «Об информации Правительства Архангельской области о мерах по выполнению Указа Президента Российской </w:t>
            </w:r>
            <w:r w:rsidRPr="00FB24A8">
              <w:lastRenderedPageBreak/>
              <w:t>Федерации от 7 мая 2018 года № 204 «О национальных целях и стратегических задачах развития Российской Федерации на период до 2024 года» в части создания</w:t>
            </w:r>
            <w:proofErr w:type="gramEnd"/>
            <w:r w:rsidRPr="00FB24A8">
              <w:t xml:space="preserve"> условий </w:t>
            </w:r>
            <w:proofErr w:type="gramStart"/>
            <w:r w:rsidRPr="00FB24A8">
              <w:t>для ликвидации очередности в дошкольные образовательные организации Архангельской области для детей от полутора до трех лет</w:t>
            </w:r>
            <w:proofErr w:type="gramEnd"/>
            <w:r w:rsidRPr="00FB24A8">
              <w:t>» на 11 сессии</w:t>
            </w:r>
          </w:p>
        </w:tc>
      </w:tr>
      <w:tr w:rsidR="00015D67" w:rsidRPr="00B27A37" w:rsidTr="00893255">
        <w:tc>
          <w:tcPr>
            <w:tcW w:w="588" w:type="dxa"/>
          </w:tcPr>
          <w:p w:rsidR="00015D67" w:rsidRDefault="00015D67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015D67" w:rsidRPr="0005544C" w:rsidRDefault="0005544C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5544C">
              <w:rPr>
                <w:sz w:val="24"/>
                <w:szCs w:val="24"/>
              </w:rPr>
              <w:t>О предложениях в проект постановления Архангельского областного Собрания депутатов «О примерной программе законопроектной и нормотворческой деятельности Архангельского областного Собрания депутатов седьмого созыва на 2019 год»</w:t>
            </w:r>
          </w:p>
        </w:tc>
        <w:tc>
          <w:tcPr>
            <w:tcW w:w="1843" w:type="dxa"/>
          </w:tcPr>
          <w:p w:rsidR="00015D67" w:rsidRPr="00C20B19" w:rsidRDefault="00015D67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</w:p>
          <w:p w:rsidR="00015D67" w:rsidRPr="00797660" w:rsidRDefault="00015D67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>О.К. Виткова</w:t>
            </w:r>
          </w:p>
        </w:tc>
        <w:tc>
          <w:tcPr>
            <w:tcW w:w="4961" w:type="dxa"/>
          </w:tcPr>
          <w:p w:rsidR="00015D67" w:rsidRPr="00797660" w:rsidRDefault="00FB24A8" w:rsidP="00893255">
            <w:pPr>
              <w:pStyle w:val="a9"/>
              <w:spacing w:line="240" w:lineRule="exact"/>
              <w:jc w:val="both"/>
            </w:pPr>
            <w:r w:rsidRPr="00FB24A8">
              <w:rPr>
                <w:color w:val="000000"/>
              </w:rPr>
              <w:t>Комитет предлагает</w:t>
            </w:r>
            <w:r w:rsidRPr="00FB24A8">
              <w:t xml:space="preserve"> включить в проект постановления</w:t>
            </w:r>
            <w:r w:rsidRPr="00FB24A8">
              <w:rPr>
                <w:color w:val="000000"/>
              </w:rPr>
              <w:t xml:space="preserve"> «О примерной программе законопроектной и нормотворческой деятельности Архангельского областного Собрания депутатов седьмого созыва на 2019 год» следующие предложения:</w:t>
            </w:r>
            <w:r w:rsidRPr="00FB24A8">
              <w:t xml:space="preserve"> </w:t>
            </w:r>
            <w:r w:rsidRPr="00FB24A8">
              <w:t>«О внесении изменений в областной закон от 02.07.2013 № 712-41-ОЗ «Об образовании в Архангельской области»</w:t>
            </w:r>
            <w:r w:rsidRPr="00FB24A8">
              <w:t xml:space="preserve"> и </w:t>
            </w:r>
            <w:r w:rsidRPr="00FB24A8">
              <w:t xml:space="preserve">«О внесении изменений в областной закон от </w:t>
            </w:r>
            <w:r w:rsidRPr="00FB24A8">
              <w:rPr>
                <w:rFonts w:eastAsiaTheme="minorHAnsi"/>
                <w:lang w:eastAsia="en-US"/>
              </w:rPr>
              <w:t>14.11.2014 № 211-12-ОЗ</w:t>
            </w:r>
            <w:r w:rsidRPr="00FB24A8">
              <w:t xml:space="preserve"> «</w:t>
            </w:r>
            <w:r w:rsidRPr="00FB24A8">
              <w:rPr>
                <w:rFonts w:eastAsiaTheme="minorHAnsi"/>
                <w:lang w:eastAsia="en-US"/>
              </w:rPr>
              <w:t>Об уполномоченном при Губернаторе Архангельской области по правам ребенка»</w:t>
            </w:r>
          </w:p>
        </w:tc>
        <w:tc>
          <w:tcPr>
            <w:tcW w:w="1559" w:type="dxa"/>
          </w:tcPr>
          <w:p w:rsidR="00015D67" w:rsidRPr="00797660" w:rsidRDefault="00015D67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015D67" w:rsidRPr="00797660" w:rsidRDefault="00FB24A8" w:rsidP="00893255">
            <w:pPr>
              <w:jc w:val="both"/>
            </w:pPr>
            <w:r w:rsidRPr="00FB24A8">
              <w:rPr>
                <w:color w:val="000000"/>
              </w:rPr>
              <w:t>Комитет предлагает</w:t>
            </w:r>
            <w:r w:rsidRPr="00FB24A8">
              <w:t xml:space="preserve"> включить в проект постановления</w:t>
            </w:r>
            <w:r w:rsidRPr="00FB24A8">
              <w:rPr>
                <w:color w:val="000000"/>
              </w:rPr>
              <w:t xml:space="preserve"> «О примерной программе законопроектной и нормотворческой деятельности Архангельского областного Собрания депутатов седьмого созыва на 2019 год» следующие предложения:</w:t>
            </w:r>
            <w:r w:rsidRPr="00FB24A8">
              <w:t xml:space="preserve"> </w:t>
            </w:r>
            <w:r w:rsidRPr="00FB24A8">
              <w:t>«О внесении изменений в областной закон от 02.07.2013 № 712-41-ОЗ «Об образовании в Архангельской области»</w:t>
            </w:r>
            <w:r w:rsidRPr="00FB24A8">
              <w:t xml:space="preserve"> и </w:t>
            </w:r>
            <w:r w:rsidRPr="00FB24A8">
              <w:t xml:space="preserve">«О внесении изменений в областной закон от </w:t>
            </w:r>
            <w:r w:rsidRPr="00FB24A8">
              <w:rPr>
                <w:rFonts w:eastAsiaTheme="minorHAnsi"/>
                <w:lang w:eastAsia="en-US"/>
              </w:rPr>
              <w:t>14.11.2014 № 211-12-ОЗ</w:t>
            </w:r>
            <w:r w:rsidRPr="00FB24A8">
              <w:t xml:space="preserve"> «</w:t>
            </w:r>
            <w:r w:rsidRPr="00FB24A8">
              <w:rPr>
                <w:rFonts w:eastAsiaTheme="minorHAnsi"/>
                <w:lang w:eastAsia="en-US"/>
              </w:rPr>
              <w:t>Об уполномоченном при Губернаторе Архангельской области по правам ребенка»</w:t>
            </w:r>
          </w:p>
        </w:tc>
      </w:tr>
      <w:tr w:rsidR="00015D67" w:rsidRPr="005068CD" w:rsidTr="00893255">
        <w:trPr>
          <w:trHeight w:val="3015"/>
        </w:trPr>
        <w:tc>
          <w:tcPr>
            <w:tcW w:w="588" w:type="dxa"/>
          </w:tcPr>
          <w:p w:rsidR="00015D67" w:rsidRPr="005068CD" w:rsidRDefault="00015D67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015D67" w:rsidRPr="009D4186" w:rsidRDefault="00015D67" w:rsidP="00893255">
            <w:pPr>
              <w:pStyle w:val="ConsPlusNormal"/>
              <w:ind w:firstLine="170"/>
              <w:jc w:val="both"/>
            </w:pP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1843" w:type="dxa"/>
          </w:tcPr>
          <w:p w:rsidR="00015D67" w:rsidRPr="00C20B19" w:rsidRDefault="00015D67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</w:p>
          <w:p w:rsidR="00015D67" w:rsidRPr="00191C28" w:rsidRDefault="00015D67" w:rsidP="00893255">
            <w:pPr>
              <w:jc w:val="both"/>
            </w:pPr>
            <w:r w:rsidRPr="00C20B19">
              <w:t>О.К. Виткова</w:t>
            </w:r>
          </w:p>
        </w:tc>
        <w:tc>
          <w:tcPr>
            <w:tcW w:w="4961" w:type="dxa"/>
          </w:tcPr>
          <w:p w:rsidR="007B5B3B" w:rsidRDefault="00015D67" w:rsidP="008932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D14C0B">
              <w:t>Рассмотрение</w:t>
            </w:r>
            <w:r w:rsidRPr="00D14C0B">
              <w:rPr>
                <w:bCs/>
              </w:rPr>
              <w:t xml:space="preserve"> </w:t>
            </w:r>
            <w:r w:rsidRPr="00715822">
              <w:rPr>
                <w:bCs/>
                <w:szCs w:val="28"/>
              </w:rPr>
              <w:t>ходатайств</w:t>
            </w:r>
            <w:r w:rsidRPr="00715822">
              <w:rPr>
                <w:szCs w:val="28"/>
              </w:rPr>
              <w:t xml:space="preserve"> </w:t>
            </w:r>
            <w:r w:rsidRPr="00715822">
              <w:rPr>
                <w:bCs/>
                <w:szCs w:val="28"/>
              </w:rPr>
              <w:t xml:space="preserve">о награждении Почетной грамотой </w:t>
            </w:r>
            <w:r w:rsidRPr="00715822">
              <w:rPr>
                <w:szCs w:val="28"/>
              </w:rPr>
              <w:t xml:space="preserve">Архангельского областного Собрания депутатов </w:t>
            </w:r>
            <w:r>
              <w:rPr>
                <w:szCs w:val="28"/>
              </w:rPr>
              <w:t xml:space="preserve">                              </w:t>
            </w:r>
            <w:r w:rsidRPr="00BE285D">
              <w:rPr>
                <w:bCs/>
                <w:szCs w:val="28"/>
              </w:rPr>
              <w:t>поступивш</w:t>
            </w:r>
            <w:r>
              <w:rPr>
                <w:bCs/>
                <w:szCs w:val="28"/>
              </w:rPr>
              <w:t>их</w:t>
            </w:r>
            <w:r w:rsidRPr="00BE285D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от </w:t>
            </w:r>
            <w:r w:rsidR="006D47D7">
              <w:rPr>
                <w:bCs/>
                <w:szCs w:val="28"/>
              </w:rPr>
              <w:t>директора МБОУ «СОШ № 29»</w:t>
            </w:r>
            <w:r w:rsidR="006D47D7" w:rsidRPr="00A11D9F">
              <w:rPr>
                <w:bCs/>
                <w:szCs w:val="28"/>
              </w:rPr>
              <w:t xml:space="preserve"> </w:t>
            </w:r>
            <w:r w:rsidR="006D47D7">
              <w:rPr>
                <w:bCs/>
                <w:szCs w:val="28"/>
              </w:rPr>
              <w:t xml:space="preserve">г. Северодвинска Е.В. </w:t>
            </w:r>
            <w:proofErr w:type="spellStart"/>
            <w:r w:rsidR="006D47D7" w:rsidRPr="001031AC">
              <w:rPr>
                <w:bCs/>
                <w:szCs w:val="28"/>
              </w:rPr>
              <w:t>Геффеле</w:t>
            </w:r>
            <w:proofErr w:type="spellEnd"/>
            <w:r w:rsidRPr="00BE285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6D47D7" w:rsidRPr="001845B7">
              <w:rPr>
                <w:bCs/>
                <w:szCs w:val="28"/>
              </w:rPr>
              <w:t xml:space="preserve">заведующей МБОУ МО «Город Архангельск» «детский сад </w:t>
            </w:r>
            <w:proofErr w:type="spellStart"/>
            <w:r w:rsidR="006D47D7" w:rsidRPr="001845B7">
              <w:rPr>
                <w:bCs/>
                <w:szCs w:val="28"/>
              </w:rPr>
              <w:t>общеразвивающего</w:t>
            </w:r>
            <w:proofErr w:type="spellEnd"/>
            <w:r w:rsidR="006D47D7" w:rsidRPr="001845B7">
              <w:rPr>
                <w:bCs/>
                <w:szCs w:val="28"/>
              </w:rPr>
              <w:t xml:space="preserve"> вида № 94 «</w:t>
            </w:r>
            <w:proofErr w:type="spellStart"/>
            <w:r w:rsidR="006D47D7" w:rsidRPr="001845B7">
              <w:rPr>
                <w:bCs/>
                <w:szCs w:val="28"/>
              </w:rPr>
              <w:t>Лесовичок</w:t>
            </w:r>
            <w:proofErr w:type="spellEnd"/>
            <w:r w:rsidR="006D47D7" w:rsidRPr="001845B7">
              <w:rPr>
                <w:bCs/>
                <w:szCs w:val="28"/>
              </w:rPr>
              <w:t>»                            Ю.А. Петровой</w:t>
            </w:r>
            <w:r w:rsidR="006D47D7">
              <w:rPr>
                <w:szCs w:val="28"/>
              </w:rPr>
              <w:t xml:space="preserve">, </w:t>
            </w:r>
            <w:r w:rsidR="007B5B3B">
              <w:rPr>
                <w:bCs/>
                <w:szCs w:val="28"/>
              </w:rPr>
              <w:t>заведующего МБДОУ «Детский сад № 66 «</w:t>
            </w:r>
            <w:proofErr w:type="spellStart"/>
            <w:r w:rsidR="007B5B3B">
              <w:rPr>
                <w:bCs/>
                <w:szCs w:val="28"/>
              </w:rPr>
              <w:t>Беломорочка</w:t>
            </w:r>
            <w:proofErr w:type="spellEnd"/>
            <w:r w:rsidR="007B5B3B">
              <w:rPr>
                <w:bCs/>
                <w:szCs w:val="28"/>
              </w:rPr>
              <w:t>» компенсирующего вида»</w:t>
            </w:r>
            <w:r w:rsidR="007B5B3B" w:rsidRPr="00A11D9F">
              <w:rPr>
                <w:bCs/>
                <w:szCs w:val="28"/>
              </w:rPr>
              <w:t xml:space="preserve"> </w:t>
            </w:r>
            <w:r w:rsidR="007B5B3B">
              <w:rPr>
                <w:bCs/>
                <w:szCs w:val="28"/>
              </w:rPr>
              <w:t xml:space="preserve">г. Северодвинска Л.Д. </w:t>
            </w:r>
            <w:proofErr w:type="spellStart"/>
            <w:r w:rsidR="007B5B3B">
              <w:rPr>
                <w:bCs/>
                <w:szCs w:val="28"/>
              </w:rPr>
              <w:t>Мардер</w:t>
            </w:r>
            <w:proofErr w:type="spellEnd"/>
            <w:r w:rsidR="00681CFE">
              <w:rPr>
                <w:bCs/>
                <w:szCs w:val="28"/>
              </w:rPr>
              <w:t>, ректора ГАОУ ДПО «Архангельский областной институт открытого образования» С.М. Ковалева, депутата</w:t>
            </w:r>
            <w:proofErr w:type="gramEnd"/>
            <w:r w:rsidR="00681CFE">
              <w:rPr>
                <w:bCs/>
                <w:szCs w:val="28"/>
              </w:rPr>
              <w:t xml:space="preserve"> Архангельского областного Собрания депутатов О.К. Витовой, </w:t>
            </w:r>
            <w:r w:rsidR="006667D1">
              <w:rPr>
                <w:bCs/>
                <w:szCs w:val="28"/>
              </w:rPr>
              <w:t>депутата Архангельского областного Собрания депутатов Н.И. Виноградовой</w:t>
            </w:r>
          </w:p>
          <w:p w:rsidR="00015D67" w:rsidRPr="009D4186" w:rsidRDefault="00015D67" w:rsidP="007B5B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15D67" w:rsidRPr="005068CD" w:rsidRDefault="00015D67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015D67" w:rsidRPr="007B5B3B" w:rsidRDefault="00015D67" w:rsidP="00893255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B3B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7B5B3B" w:rsidRPr="006667D1" w:rsidRDefault="00015D67" w:rsidP="00015D6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</w:pPr>
            <w:proofErr w:type="gramStart"/>
            <w:r w:rsidRPr="006667D1">
              <w:t xml:space="preserve">поддержать </w:t>
            </w:r>
            <w:r w:rsidRPr="006667D1">
              <w:rPr>
                <w:bCs/>
              </w:rPr>
              <w:t>ходатайства</w:t>
            </w:r>
            <w:r w:rsidRPr="006667D1">
              <w:t xml:space="preserve"> </w:t>
            </w:r>
            <w:r w:rsidRPr="006667D1">
              <w:rPr>
                <w:bCs/>
              </w:rPr>
              <w:t xml:space="preserve">награждении Почетной грамотой </w:t>
            </w:r>
            <w:r w:rsidRPr="006667D1">
              <w:t xml:space="preserve">Архангельского областного Собрания депутатов </w:t>
            </w:r>
            <w:r w:rsidR="007B5B3B" w:rsidRPr="006667D1">
              <w:t xml:space="preserve">Моисеевой И.В., </w:t>
            </w:r>
            <w:proofErr w:type="spellStart"/>
            <w:r w:rsidR="007B5B3B" w:rsidRPr="006667D1">
              <w:t>Дубыниной</w:t>
            </w:r>
            <w:proofErr w:type="spellEnd"/>
            <w:r w:rsidR="007B5B3B" w:rsidRPr="006667D1">
              <w:t xml:space="preserve"> Н.Н., Афанасьевой Н.И., </w:t>
            </w:r>
            <w:r w:rsidR="007B5B3B" w:rsidRPr="006667D1">
              <w:rPr>
                <w:bCs/>
              </w:rPr>
              <w:t>Мининой А.В., Дерябиной Т.И., Кировой Н.И.,</w:t>
            </w:r>
            <w:r w:rsidR="007B5B3B" w:rsidRPr="006667D1">
              <w:t xml:space="preserve"> </w:t>
            </w:r>
            <w:proofErr w:type="spellStart"/>
            <w:r w:rsidR="007B5B3B" w:rsidRPr="006667D1">
              <w:t>Коротаевой</w:t>
            </w:r>
            <w:proofErr w:type="spellEnd"/>
            <w:r w:rsidR="007B5B3B" w:rsidRPr="006667D1">
              <w:t xml:space="preserve"> О.В., </w:t>
            </w:r>
            <w:proofErr w:type="spellStart"/>
            <w:r w:rsidR="007B5B3B" w:rsidRPr="006667D1">
              <w:rPr>
                <w:bCs/>
              </w:rPr>
              <w:t>Глебездиной</w:t>
            </w:r>
            <w:proofErr w:type="spellEnd"/>
            <w:r w:rsidR="007B5B3B" w:rsidRPr="006667D1">
              <w:rPr>
                <w:bCs/>
              </w:rPr>
              <w:t xml:space="preserve"> В.В.,</w:t>
            </w:r>
            <w:r w:rsidR="007B5B3B" w:rsidRPr="006667D1">
              <w:t xml:space="preserve"> </w:t>
            </w:r>
            <w:proofErr w:type="spellStart"/>
            <w:r w:rsidR="007B5B3B" w:rsidRPr="006667D1">
              <w:t>Сауковой</w:t>
            </w:r>
            <w:proofErr w:type="spellEnd"/>
            <w:r w:rsidR="007B5B3B" w:rsidRPr="006667D1">
              <w:t xml:space="preserve"> А.А.</w:t>
            </w:r>
            <w:r w:rsidR="00681CFE" w:rsidRPr="006667D1">
              <w:t xml:space="preserve">, Соловьевой Л.Г., Поповой Т.А., </w:t>
            </w:r>
            <w:r w:rsidR="006667D1" w:rsidRPr="006667D1">
              <w:t>Боровиковой Н.А., муниципального бюджетного общеобразовательного учреждения «Ильинская средняя общеобразовательная школа»</w:t>
            </w:r>
            <w:r w:rsidR="006667D1">
              <w:t>.</w:t>
            </w:r>
            <w:proofErr w:type="gramEnd"/>
          </w:p>
          <w:p w:rsidR="00015D67" w:rsidRPr="004F544C" w:rsidRDefault="007B5B3B" w:rsidP="00015D6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1031AC">
              <w:t xml:space="preserve">не поддерживать ходатайство о награждении Почетной грамотой Архангельского областного Собрания депутатов М.А. Перфильевой – учителя начальных классов </w:t>
            </w:r>
            <w:r w:rsidRPr="001031AC">
              <w:rPr>
                <w:bCs/>
                <w:szCs w:val="28"/>
              </w:rPr>
              <w:t>МБОУ</w:t>
            </w:r>
            <w:r>
              <w:rPr>
                <w:bCs/>
                <w:szCs w:val="28"/>
              </w:rPr>
              <w:t xml:space="preserve">                                </w:t>
            </w:r>
            <w:r w:rsidRPr="001031AC">
              <w:rPr>
                <w:bCs/>
                <w:szCs w:val="28"/>
              </w:rPr>
              <w:t xml:space="preserve"> «СОШ № 29» г. Северодвинска</w:t>
            </w:r>
            <w:r w:rsidR="00015D67">
              <w:t>.</w:t>
            </w:r>
          </w:p>
          <w:p w:rsidR="00015D67" w:rsidRPr="004C172B" w:rsidRDefault="00015D67" w:rsidP="007B5B3B">
            <w:pPr>
              <w:pStyle w:val="a7"/>
              <w:autoSpaceDE w:val="0"/>
              <w:autoSpaceDN w:val="0"/>
              <w:adjustRightInd w:val="0"/>
              <w:ind w:left="34"/>
              <w:jc w:val="both"/>
            </w:pPr>
          </w:p>
        </w:tc>
      </w:tr>
    </w:tbl>
    <w:p w:rsidR="006D47D7" w:rsidRDefault="006D47D7" w:rsidP="006D47D7">
      <w:pPr>
        <w:pStyle w:val="a3"/>
        <w:ind w:firstLine="709"/>
        <w:rPr>
          <w:szCs w:val="28"/>
        </w:rPr>
      </w:pPr>
    </w:p>
    <w:p w:rsidR="006D47D7" w:rsidRDefault="006D47D7" w:rsidP="006D47D7">
      <w:pPr>
        <w:pStyle w:val="a3"/>
        <w:ind w:firstLine="709"/>
        <w:rPr>
          <w:szCs w:val="28"/>
        </w:rPr>
      </w:pPr>
    </w:p>
    <w:p w:rsidR="006D47D7" w:rsidRPr="006667D1" w:rsidRDefault="006D47D7" w:rsidP="006667D1">
      <w:pPr>
        <w:pStyle w:val="a3"/>
        <w:ind w:firstLine="0"/>
        <w:rPr>
          <w:b/>
          <w:szCs w:val="28"/>
        </w:rPr>
      </w:pPr>
    </w:p>
    <w:sectPr w:rsidR="006D47D7" w:rsidRPr="006667D1" w:rsidSect="002E7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D67"/>
    <w:rsid w:val="00015D67"/>
    <w:rsid w:val="0005544C"/>
    <w:rsid w:val="006667D1"/>
    <w:rsid w:val="00681CFE"/>
    <w:rsid w:val="006B2937"/>
    <w:rsid w:val="006D47D7"/>
    <w:rsid w:val="007B5B3B"/>
    <w:rsid w:val="00843D6F"/>
    <w:rsid w:val="00DC70B5"/>
    <w:rsid w:val="00FA5DD6"/>
    <w:rsid w:val="00FB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015D67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015D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015D67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015D67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015D6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5D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5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5D67"/>
    <w:pPr>
      <w:ind w:left="720"/>
      <w:contextualSpacing/>
    </w:pPr>
  </w:style>
  <w:style w:type="paragraph" w:styleId="a8">
    <w:name w:val="No Spacing"/>
    <w:uiPriority w:val="1"/>
    <w:qFormat/>
    <w:rsid w:val="00015D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11">
    <w:name w:val="s111"/>
    <w:basedOn w:val="a0"/>
    <w:rsid w:val="00015D67"/>
  </w:style>
  <w:style w:type="paragraph" w:customStyle="1" w:styleId="s181">
    <w:name w:val="s181"/>
    <w:basedOn w:val="a"/>
    <w:rsid w:val="00015D67"/>
    <w:pPr>
      <w:spacing w:before="100" w:beforeAutospacing="1" w:after="100" w:afterAutospacing="1"/>
    </w:pPr>
    <w:rPr>
      <w:rFonts w:eastAsiaTheme="minorHAnsi"/>
    </w:rPr>
  </w:style>
  <w:style w:type="character" w:customStyle="1" w:styleId="s16">
    <w:name w:val="s16"/>
    <w:basedOn w:val="a0"/>
    <w:rsid w:val="00015D67"/>
  </w:style>
  <w:style w:type="character" w:customStyle="1" w:styleId="s32">
    <w:name w:val="s32"/>
    <w:basedOn w:val="a0"/>
    <w:rsid w:val="00015D67"/>
  </w:style>
  <w:style w:type="character" w:customStyle="1" w:styleId="s33">
    <w:name w:val="s33"/>
    <w:basedOn w:val="a0"/>
    <w:rsid w:val="00015D67"/>
  </w:style>
  <w:style w:type="paragraph" w:customStyle="1" w:styleId="s13">
    <w:name w:val="s13"/>
    <w:basedOn w:val="a"/>
    <w:rsid w:val="00015D67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015D67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rsid w:val="00015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nhideWhenUsed/>
    <w:rsid w:val="00015D67"/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FB24A8"/>
  </w:style>
  <w:style w:type="paragraph" w:customStyle="1" w:styleId="aa">
    <w:name w:val="Мой стиль"/>
    <w:basedOn w:val="a"/>
    <w:rsid w:val="006D47D7"/>
    <w:pPr>
      <w:ind w:firstLine="709"/>
      <w:jc w:val="both"/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D47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2018-12-25T07:00:00Z</dcterms:created>
  <dcterms:modified xsi:type="dcterms:W3CDTF">2018-12-25T09:36:00Z</dcterms:modified>
</cp:coreProperties>
</file>