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B" w:rsidRDefault="00F8158B" w:rsidP="00F8158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8158B" w:rsidRPr="00D10BDD" w:rsidRDefault="00F8158B" w:rsidP="00F8158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F8158B" w:rsidRDefault="00F8158B" w:rsidP="00F8158B">
      <w:pPr>
        <w:pStyle w:val="a3"/>
        <w:ind w:firstLine="11700"/>
        <w:rPr>
          <w:b/>
          <w:sz w:val="24"/>
          <w:szCs w:val="24"/>
        </w:rPr>
      </w:pPr>
    </w:p>
    <w:p w:rsidR="00F8158B" w:rsidRPr="00D10BDD" w:rsidRDefault="00F8158B" w:rsidP="00F8158B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3 от 1</w:t>
      </w:r>
      <w:r w:rsidR="00214884">
        <w:rPr>
          <w:sz w:val="24"/>
          <w:szCs w:val="24"/>
        </w:rPr>
        <w:t>1</w:t>
      </w:r>
      <w:r w:rsidRPr="00D10BDD">
        <w:rPr>
          <w:sz w:val="24"/>
          <w:szCs w:val="24"/>
        </w:rPr>
        <w:t xml:space="preserve"> </w:t>
      </w:r>
      <w:r w:rsidR="00214884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F8158B" w:rsidRDefault="00F8158B" w:rsidP="00F8158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F8158B" w:rsidRPr="00100F79" w:rsidRDefault="00F8158B" w:rsidP="00F8158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F8158B" w:rsidTr="00893255">
        <w:tc>
          <w:tcPr>
            <w:tcW w:w="588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F8158B" w:rsidRPr="005366CD" w:rsidRDefault="00F8158B" w:rsidP="0089325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F8158B" w:rsidRPr="00597E4D" w:rsidRDefault="00F8158B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F8158B" w:rsidRPr="005366CD" w:rsidRDefault="00F8158B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8158B" w:rsidRPr="00597E4D" w:rsidRDefault="00F8158B" w:rsidP="0089325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F8158B" w:rsidRPr="00597E4D" w:rsidRDefault="00F8158B" w:rsidP="0089325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8158B" w:rsidRPr="00597E4D" w:rsidRDefault="00F8158B" w:rsidP="0089325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F8158B" w:rsidRPr="00015D67" w:rsidRDefault="00F8158B" w:rsidP="00893255">
            <w:pPr>
              <w:pStyle w:val="a3"/>
              <w:ind w:firstLine="0"/>
              <w:rPr>
                <w:sz w:val="24"/>
                <w:szCs w:val="24"/>
              </w:rPr>
            </w:pPr>
            <w:r w:rsidRPr="00015D67">
              <w:rPr>
                <w:sz w:val="24"/>
                <w:szCs w:val="24"/>
              </w:rPr>
              <w:t>О проекте областного закона «О внесении изменений в отдельные областные законы по вопросам профилактики безнадзорности и правонарушений несовершеннолетних в Архангельской области»</w:t>
            </w:r>
          </w:p>
        </w:tc>
        <w:tc>
          <w:tcPr>
            <w:tcW w:w="1843" w:type="dxa"/>
          </w:tcPr>
          <w:p w:rsidR="00DC16D7" w:rsidRPr="00DC16D7" w:rsidRDefault="00DC16D7" w:rsidP="00DC16D7">
            <w:pPr>
              <w:widowControl w:val="0"/>
              <w:jc w:val="both"/>
            </w:pPr>
            <w:proofErr w:type="gramStart"/>
            <w:r w:rsidRPr="00DC16D7">
              <w:t>Исполняющий</w:t>
            </w:r>
            <w:proofErr w:type="gramEnd"/>
            <w:r w:rsidRPr="00DC16D7">
              <w:t xml:space="preserve"> обязанности</w:t>
            </w:r>
          </w:p>
          <w:p w:rsidR="00DC16D7" w:rsidRDefault="00DC16D7" w:rsidP="00DC16D7">
            <w:pPr>
              <w:widowControl w:val="0"/>
              <w:jc w:val="both"/>
            </w:pPr>
            <w:r w:rsidRPr="00DC16D7">
              <w:t xml:space="preserve">Губернатора Архангельской области </w:t>
            </w:r>
          </w:p>
          <w:p w:rsidR="00F8158B" w:rsidRPr="00DC16D7" w:rsidRDefault="00DC16D7" w:rsidP="00DC16D7">
            <w:pPr>
              <w:widowControl w:val="0"/>
              <w:jc w:val="both"/>
            </w:pPr>
            <w:proofErr w:type="spellStart"/>
            <w:r w:rsidRPr="00DC16D7">
              <w:t>Алсуфьев</w:t>
            </w:r>
            <w:proofErr w:type="spellEnd"/>
            <w:r>
              <w:t xml:space="preserve"> А</w:t>
            </w:r>
            <w:r w:rsidRPr="00DC16D7">
              <w:t>.В.</w:t>
            </w:r>
            <w:r w:rsidR="00F8158B" w:rsidRPr="00DC16D7">
              <w:t>/</w:t>
            </w:r>
          </w:p>
          <w:p w:rsidR="00B01886" w:rsidRDefault="00B01886" w:rsidP="00B0188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</w:t>
            </w:r>
            <w:r w:rsidRPr="00C20B19">
              <w:rPr>
                <w:sz w:val="24"/>
                <w:szCs w:val="24"/>
              </w:rPr>
              <w:t xml:space="preserve">Архангельского областного Собрания депутатов по культурной политике, образованию и науке </w:t>
            </w:r>
          </w:p>
          <w:p w:rsidR="00F8158B" w:rsidRPr="00015D67" w:rsidRDefault="00B01886" w:rsidP="00B0188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Виткова</w:t>
            </w:r>
            <w:r w:rsidR="00F8158B" w:rsidRPr="00015D67">
              <w:rPr>
                <w:sz w:val="24"/>
                <w:szCs w:val="24"/>
              </w:rPr>
              <w:t xml:space="preserve"> </w:t>
            </w:r>
            <w:r w:rsidRPr="00C20B19">
              <w:rPr>
                <w:sz w:val="24"/>
                <w:szCs w:val="24"/>
              </w:rPr>
              <w:t>О.К.</w:t>
            </w:r>
          </w:p>
        </w:tc>
        <w:tc>
          <w:tcPr>
            <w:tcW w:w="4961" w:type="dxa"/>
          </w:tcPr>
          <w:p w:rsidR="003903DB" w:rsidRPr="003903DB" w:rsidRDefault="003903DB" w:rsidP="003903DB">
            <w:pPr>
              <w:ind w:left="34" w:right="54"/>
              <w:jc w:val="both"/>
            </w:pPr>
            <w:r w:rsidRPr="003903DB">
              <w:t xml:space="preserve">К законопроекту поступили редакционно-технические поправки исполняющего обязанности Губернатора Архангельской области </w:t>
            </w:r>
            <w:proofErr w:type="spellStart"/>
            <w:r w:rsidRPr="003903DB">
              <w:t>Алсуфьева</w:t>
            </w:r>
            <w:proofErr w:type="spellEnd"/>
            <w:r w:rsidRPr="003903DB">
              <w:t xml:space="preserve"> А.В. и депутата Архангельского облетного </w:t>
            </w:r>
            <w:r>
              <w:t>Собрания депутатов Витковой О.К</w:t>
            </w:r>
            <w:r w:rsidRPr="003903DB">
              <w:t xml:space="preserve">. </w:t>
            </w:r>
          </w:p>
          <w:p w:rsidR="00F8158B" w:rsidRPr="002E7512" w:rsidRDefault="00F8158B" w:rsidP="003903DB">
            <w:pPr>
              <w:pStyle w:val="a3"/>
              <w:ind w:firstLine="0"/>
            </w:pPr>
          </w:p>
        </w:tc>
        <w:tc>
          <w:tcPr>
            <w:tcW w:w="1559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F8158B" w:rsidRPr="002E7512" w:rsidRDefault="003903DB" w:rsidP="00B01886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3903DB">
              <w:rPr>
                <w:sz w:val="24"/>
                <w:szCs w:val="24"/>
              </w:rPr>
              <w:t xml:space="preserve">Комитет предлагает депутатам областного Собрания рассмотреть указанный законопроект и принять его </w:t>
            </w:r>
            <w:r w:rsidR="00B01886">
              <w:rPr>
                <w:sz w:val="24"/>
                <w:szCs w:val="24"/>
              </w:rPr>
              <w:t xml:space="preserve">с учетом поступивших поправок </w:t>
            </w:r>
            <w:r w:rsidRPr="003903DB">
              <w:rPr>
                <w:sz w:val="24"/>
                <w:szCs w:val="24"/>
              </w:rPr>
              <w:t>во втором чтении на очередной четвертой сессии областного Собрания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F8158B" w:rsidRPr="00214884" w:rsidRDefault="00214884" w:rsidP="00893255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214884">
              <w:rPr>
                <w:sz w:val="24"/>
                <w:szCs w:val="24"/>
              </w:rPr>
              <w:t xml:space="preserve">О проекте областного </w:t>
            </w:r>
            <w:r w:rsidRPr="00214884">
              <w:rPr>
                <w:sz w:val="24"/>
                <w:szCs w:val="24"/>
              </w:rPr>
              <w:lastRenderedPageBreak/>
              <w:t>закона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</w:p>
        </w:tc>
        <w:tc>
          <w:tcPr>
            <w:tcW w:w="1843" w:type="dxa"/>
          </w:tcPr>
          <w:p w:rsidR="00F8158B" w:rsidRPr="00797660" w:rsidRDefault="003903D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903DB">
              <w:rPr>
                <w:color w:val="000000"/>
                <w:sz w:val="24"/>
                <w:szCs w:val="24"/>
              </w:rPr>
              <w:lastRenderedPageBreak/>
              <w:t xml:space="preserve">Губернатор </w:t>
            </w:r>
            <w:r w:rsidRPr="003903DB">
              <w:rPr>
                <w:color w:val="000000"/>
                <w:sz w:val="24"/>
                <w:szCs w:val="24"/>
              </w:rPr>
              <w:lastRenderedPageBreak/>
              <w:t>Архангельской области И.А. Орлов/</w:t>
            </w:r>
            <w:r w:rsidR="00F8158B">
              <w:rPr>
                <w:sz w:val="24"/>
                <w:szCs w:val="24"/>
              </w:rPr>
              <w:t>М</w:t>
            </w:r>
            <w:r w:rsidR="00F8158B" w:rsidRPr="00797660">
              <w:rPr>
                <w:sz w:val="24"/>
                <w:szCs w:val="24"/>
              </w:rPr>
              <w:t xml:space="preserve">инистр образования и науки Архангельской области </w:t>
            </w:r>
          </w:p>
          <w:p w:rsidR="00F8158B" w:rsidRPr="00797660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t xml:space="preserve">С.А. Котлов </w:t>
            </w:r>
          </w:p>
        </w:tc>
        <w:tc>
          <w:tcPr>
            <w:tcW w:w="4961" w:type="dxa"/>
          </w:tcPr>
          <w:p w:rsidR="003903DB" w:rsidRPr="003903DB" w:rsidRDefault="003903DB" w:rsidP="003903DB">
            <w:pPr>
              <w:pStyle w:val="ConsPlusTitle"/>
              <w:ind w:firstLine="33"/>
              <w:jc w:val="both"/>
              <w:rPr>
                <w:b w:val="0"/>
                <w:lang w:eastAsia="en-US"/>
              </w:rPr>
            </w:pPr>
            <w:proofErr w:type="gramStart"/>
            <w:r w:rsidRPr="003903DB">
              <w:rPr>
                <w:b w:val="0"/>
                <w:bCs w:val="0"/>
                <w:color w:val="000000"/>
              </w:rPr>
              <w:lastRenderedPageBreak/>
              <w:t>Законопроектом</w:t>
            </w:r>
            <w:r w:rsidRPr="003903DB">
              <w:rPr>
                <w:b w:val="0"/>
                <w:lang w:eastAsia="en-US"/>
              </w:rPr>
              <w:t xml:space="preserve"> предлагается наделить </w:t>
            </w:r>
            <w:r w:rsidRPr="003903DB">
              <w:rPr>
                <w:b w:val="0"/>
                <w:lang w:eastAsia="en-US"/>
              </w:rPr>
              <w:lastRenderedPageBreak/>
              <w:t>органы местного самоуправления муниципальных районов и городских округов Архангельской области государственными полномочия Архангельской области по осуществлению государственных полномочий Архангельской области по осуществлению финансового обеспечения возмещения расходов, связанных с предоставлением мер социальной поддержки по компенсации расходов на оплату жилых помещений, отопления и освещения педагогическим работникам муниципальных образовательных организаций Архангельской области в сельских населенных пунктах, рабочих поселках (поселках городского</w:t>
            </w:r>
            <w:proofErr w:type="gramEnd"/>
            <w:r w:rsidRPr="003903DB">
              <w:rPr>
                <w:b w:val="0"/>
                <w:lang w:eastAsia="en-US"/>
              </w:rPr>
              <w:t xml:space="preserve"> типа).</w:t>
            </w:r>
          </w:p>
          <w:p w:rsidR="003903DB" w:rsidRPr="003903DB" w:rsidRDefault="003903DB" w:rsidP="003903DB">
            <w:pPr>
              <w:tabs>
                <w:tab w:val="num" w:pos="1197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3903DB">
              <w:rPr>
                <w:rFonts w:eastAsia="Calibri"/>
                <w:bCs/>
                <w:lang w:eastAsia="en-US"/>
              </w:rPr>
              <w:t xml:space="preserve">В проекте областного закона «Об областном бюджете на 2019 год </w:t>
            </w:r>
            <w:r w:rsidRPr="003903DB">
              <w:rPr>
                <w:rFonts w:eastAsia="Calibri"/>
                <w:bCs/>
                <w:lang w:eastAsia="en-US"/>
              </w:rPr>
              <w:br/>
              <w:t>и на плановый период 2020 и 2021 годов» предусмотрены на 2019 год иные межбюджетные трансферты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</w:t>
            </w:r>
            <w:proofErr w:type="gramEnd"/>
            <w:r w:rsidRPr="003903DB">
              <w:rPr>
                <w:rFonts w:eastAsia="Calibri"/>
                <w:bCs/>
                <w:lang w:eastAsia="en-US"/>
              </w:rPr>
              <w:t xml:space="preserve"> (</w:t>
            </w:r>
            <w:proofErr w:type="gramStart"/>
            <w:r w:rsidRPr="003903DB">
              <w:rPr>
                <w:rFonts w:eastAsia="Calibri"/>
                <w:bCs/>
                <w:lang w:eastAsia="en-US"/>
              </w:rPr>
              <w:t>поселках</w:t>
            </w:r>
            <w:proofErr w:type="gramEnd"/>
            <w:r w:rsidRPr="003903DB">
              <w:rPr>
                <w:rFonts w:eastAsia="Calibri"/>
                <w:bCs/>
                <w:lang w:eastAsia="en-US"/>
              </w:rPr>
              <w:t xml:space="preserve"> городского типа) в сумме 476 234,2 тысяч рублей.</w:t>
            </w:r>
          </w:p>
          <w:p w:rsidR="00F8158B" w:rsidRPr="00797660" w:rsidRDefault="003903DB" w:rsidP="003903DB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3903DB">
              <w:rPr>
                <w:rFonts w:eastAsia="Calibri"/>
                <w:bCs/>
                <w:lang w:eastAsia="en-US"/>
              </w:rPr>
              <w:t xml:space="preserve">В связи с наделением в соответствии с законопроектом органов местного самоуправления муниципальных районов и городских округов  Архангельской области </w:t>
            </w:r>
            <w:r w:rsidRPr="003903DB">
              <w:rPr>
                <w:rFonts w:eastAsia="Calibri"/>
                <w:bCs/>
                <w:lang w:eastAsia="en-US"/>
              </w:rPr>
              <w:lastRenderedPageBreak/>
              <w:t>государственными полномочиями предлагается, в том числе, уточнить вид межбюджетных трансфертов, предоставляемых из областного бюджета на указанные цели, – заменить вид межбюджетных трансфертов «иные межбюджетные трансферты» на вид межбюджетных трансфертов «субвенции»</w:t>
            </w:r>
          </w:p>
        </w:tc>
        <w:tc>
          <w:tcPr>
            <w:tcW w:w="1559" w:type="dxa"/>
          </w:tcPr>
          <w:p w:rsidR="00F8158B" w:rsidRPr="00797660" w:rsidRDefault="00F8158B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F8158B" w:rsidRPr="00153249" w:rsidRDefault="00153249" w:rsidP="00893255">
            <w:pPr>
              <w:jc w:val="both"/>
            </w:pPr>
            <w:r w:rsidRPr="00153249">
              <w:t xml:space="preserve">Комитет поддерживает обращение </w:t>
            </w:r>
            <w:r w:rsidRPr="00153249">
              <w:lastRenderedPageBreak/>
              <w:t>Губернатора Архангельской области И.А. Орлова о необходимости принять законопрое</w:t>
            </w:r>
            <w:proofErr w:type="gramStart"/>
            <w:r w:rsidRPr="00153249">
              <w:t>кт в дв</w:t>
            </w:r>
            <w:proofErr w:type="gramEnd"/>
            <w:r w:rsidRPr="00153249">
              <w:t>ух чтениях в период одной сессии и рекомендует включить законопроект в повестку дня очередной 4-ой сессии областного Собрания для рассмотрения и принятия</w:t>
            </w:r>
          </w:p>
        </w:tc>
      </w:tr>
      <w:tr w:rsidR="00214884" w:rsidRPr="00B27A37" w:rsidTr="00893255">
        <w:tc>
          <w:tcPr>
            <w:tcW w:w="588" w:type="dxa"/>
          </w:tcPr>
          <w:p w:rsidR="00214884" w:rsidRDefault="00214884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214884" w:rsidRPr="00214884" w:rsidRDefault="00214884" w:rsidP="0021488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214884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е</w:t>
            </w:r>
            <w:r w:rsidRPr="00214884">
              <w:rPr>
                <w:bCs/>
                <w:sz w:val="24"/>
                <w:szCs w:val="24"/>
              </w:rPr>
              <w:t xml:space="preserve"> постановления Архангельского областного Собрания депутатов</w:t>
            </w:r>
            <w:r w:rsidRPr="00214884">
              <w:rPr>
                <w:sz w:val="24"/>
                <w:szCs w:val="24"/>
              </w:rPr>
              <w:t xml:space="preserve"> «Об утверждении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</w:t>
            </w:r>
          </w:p>
        </w:tc>
        <w:tc>
          <w:tcPr>
            <w:tcW w:w="1843" w:type="dxa"/>
          </w:tcPr>
          <w:p w:rsidR="00214884" w:rsidRPr="00C20B19" w:rsidRDefault="003903DB" w:rsidP="0021488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</w:t>
            </w:r>
            <w:r w:rsidR="00214884" w:rsidRPr="00C20B19">
              <w:rPr>
                <w:sz w:val="24"/>
                <w:szCs w:val="24"/>
              </w:rPr>
              <w:t xml:space="preserve">Архангельского областного Собрания депутатов по культурной политике, образованию и науке </w:t>
            </w:r>
          </w:p>
          <w:p w:rsidR="00214884" w:rsidRDefault="00214884" w:rsidP="0021488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3903DB" w:rsidRPr="003903DB" w:rsidRDefault="003903DB" w:rsidP="00390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3DB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3 пункта 2 статьи 4 областного закона от 30 мая 2011 года № 295-22-ОЗ «О государственной поддержке Северного (Арктического) федерального университета» одним из полномочий по государственной поддержке «Северного (Арктического) федерального университета имени М.В. Ломоносова», которое осуществляет Архангельское областное Собрание депутатов, является заключение соглашения о взаимодействии между Архангельским областным Собранием депутатов и САФУ.</w:t>
            </w:r>
            <w:proofErr w:type="gramEnd"/>
          </w:p>
          <w:p w:rsidR="003903DB" w:rsidRPr="003903DB" w:rsidRDefault="003903DB" w:rsidP="00390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3DB">
              <w:rPr>
                <w:rFonts w:ascii="Times New Roman" w:hAnsi="Times New Roman" w:cs="Times New Roman"/>
                <w:sz w:val="24"/>
                <w:szCs w:val="24"/>
              </w:rPr>
              <w:t>Согласно подпункту 3 пункта 2 статьи 2 Областного закона соглашение о взаимодействии между Архангельским областным Собранием депутатов и САФУ – двусторонний акт, который заключается между Архангельским областным Собранием депутатов с одной стороны и САФУ с другой стороны, устанавливает, изменяет и прекращает по взаимному согласию сторон их права и обязанности и включает в обязательном порядке план реализации указанного акта.</w:t>
            </w:r>
            <w:proofErr w:type="gramEnd"/>
          </w:p>
          <w:p w:rsidR="003903DB" w:rsidRPr="003903DB" w:rsidRDefault="003903DB" w:rsidP="003903DB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DB">
              <w:rPr>
                <w:rFonts w:ascii="Times New Roman" w:hAnsi="Times New Roman" w:cs="Times New Roman"/>
                <w:sz w:val="24"/>
                <w:szCs w:val="24"/>
              </w:rPr>
              <w:t>В связи с этим Проектом предлагается:</w:t>
            </w:r>
          </w:p>
          <w:p w:rsidR="003903DB" w:rsidRPr="003903DB" w:rsidRDefault="003903DB" w:rsidP="003903DB">
            <w:pPr>
              <w:jc w:val="both"/>
            </w:pPr>
            <w:r w:rsidRPr="003903DB">
              <w:t xml:space="preserve">- утвердить соглашение о взаимодействии </w:t>
            </w:r>
            <w:r w:rsidRPr="003903DB">
              <w:lastRenderedPageBreak/>
              <w:t>между Архангельским областным Собранием депутатов и САФУ;</w:t>
            </w:r>
          </w:p>
          <w:p w:rsidR="00214884" w:rsidRPr="0005544C" w:rsidRDefault="003903DB" w:rsidP="003903DB">
            <w:pPr>
              <w:jc w:val="both"/>
            </w:pPr>
            <w:r w:rsidRPr="003903DB">
              <w:t>- поручить подписать указанное соглашение председателю Архангельского областного Собрания депутатов Екатерине Владимировне Прокопьевой</w:t>
            </w:r>
          </w:p>
        </w:tc>
        <w:tc>
          <w:tcPr>
            <w:tcW w:w="1559" w:type="dxa"/>
          </w:tcPr>
          <w:p w:rsidR="00214884" w:rsidRPr="00797660" w:rsidRDefault="00214884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B24A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214884" w:rsidRDefault="003903DB" w:rsidP="003903DB">
            <w:pPr>
              <w:jc w:val="both"/>
            </w:pPr>
            <w:r>
              <w:t xml:space="preserve">Рекомендовать принять </w:t>
            </w:r>
            <w:r w:rsidRPr="003903DB">
              <w:t>проект</w:t>
            </w:r>
            <w:r w:rsidRPr="003903DB">
              <w:rPr>
                <w:bCs/>
              </w:rPr>
              <w:t xml:space="preserve"> постановления Архангельского областного Собрания депутатов</w:t>
            </w:r>
            <w:r w:rsidRPr="003903DB">
              <w:t xml:space="preserve"> «Об утверждении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</w:t>
            </w:r>
            <w:r>
              <w:t xml:space="preserve">                                 </w:t>
            </w:r>
            <w:r w:rsidRPr="003903DB">
              <w:t>М.В. Ломоносова»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Default="00214884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F8158B" w:rsidRPr="00214884" w:rsidRDefault="00214884" w:rsidP="00893255">
            <w:pPr>
              <w:pStyle w:val="a3"/>
              <w:ind w:firstLine="0"/>
              <w:rPr>
                <w:sz w:val="24"/>
                <w:szCs w:val="24"/>
              </w:rPr>
            </w:pPr>
            <w:r w:rsidRPr="00214884">
              <w:rPr>
                <w:sz w:val="24"/>
                <w:szCs w:val="24"/>
              </w:rPr>
              <w:t>О предложениях в проект примерного плана основных парламентских мероприятий областного Собрания депутатов на первое полугодие 2019 года</w:t>
            </w:r>
          </w:p>
        </w:tc>
        <w:tc>
          <w:tcPr>
            <w:tcW w:w="1843" w:type="dxa"/>
          </w:tcPr>
          <w:p w:rsidR="00F8158B" w:rsidRPr="00C20B19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F8158B" w:rsidRPr="00C20B19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153249" w:rsidRDefault="00F8158B" w:rsidP="00153249">
            <w:r w:rsidRPr="00FB24A8">
              <w:t xml:space="preserve">Предложение </w:t>
            </w:r>
            <w:r w:rsidR="00153249" w:rsidRPr="00214884">
              <w:t>в проект примерного плана основных парламентских мероприятий областного Собрания депутатов на первое полугодие 2019 года</w:t>
            </w:r>
            <w:r w:rsidRPr="00FB24A8">
              <w:t xml:space="preserve">: </w:t>
            </w:r>
          </w:p>
          <w:p w:rsidR="00153249" w:rsidRPr="00D335A1" w:rsidRDefault="00153249" w:rsidP="00153249">
            <w:r w:rsidRPr="00D335A1">
              <w:t>Депутатские слушания</w:t>
            </w:r>
            <w:r>
              <w:t xml:space="preserve"> на темы: </w:t>
            </w:r>
          </w:p>
          <w:p w:rsidR="00153249" w:rsidRDefault="00153249" w:rsidP="00153249">
            <w:r>
              <w:rPr>
                <w:rStyle w:val="s7"/>
              </w:rPr>
              <w:t xml:space="preserve"> «</w:t>
            </w:r>
            <w:r w:rsidRPr="00BF36B7">
              <w:rPr>
                <w:rStyle w:val="s7"/>
              </w:rPr>
              <w:t>О совершенствовании законодательства в сфере образования в Архангельской области</w:t>
            </w:r>
            <w:r>
              <w:rPr>
                <w:rStyle w:val="s7"/>
              </w:rPr>
              <w:t>» «</w:t>
            </w:r>
            <w:r w:rsidRPr="00565405">
              <w:rPr>
                <w:rStyle w:val="s7"/>
              </w:rPr>
              <w:t>О совершенствовании законодательства</w:t>
            </w:r>
            <w:r w:rsidRPr="00565405">
              <w:t xml:space="preserve"> об уполномоченном по правам ребенка  в Архангельской области</w:t>
            </w:r>
            <w:r>
              <w:t>»</w:t>
            </w:r>
          </w:p>
          <w:p w:rsidR="00153249" w:rsidRDefault="00153249" w:rsidP="00153249">
            <w:r w:rsidRPr="00D335A1">
              <w:t>«Круглый стол»</w:t>
            </w:r>
            <w:r>
              <w:t xml:space="preserve"> на тему: «</w:t>
            </w:r>
            <w:r w:rsidRPr="00D335A1">
              <w:t>О военно-патриотическом воспитании и подготовке граждан к военной службе в Архангельской области</w:t>
            </w:r>
            <w:r>
              <w:t>»</w:t>
            </w:r>
          </w:p>
          <w:p w:rsidR="00153249" w:rsidRDefault="00153249" w:rsidP="00153249">
            <w:r w:rsidRPr="00D335A1">
              <w:t>Выездное заседание</w:t>
            </w:r>
            <w:r>
              <w:t xml:space="preserve"> комитета на тему: «</w:t>
            </w:r>
            <w:r w:rsidRPr="00D335A1">
              <w:t>О подготовке к 100-летию со дня рождения писателя Абрамова Ф.</w:t>
            </w:r>
            <w:r>
              <w:t xml:space="preserve">» в </w:t>
            </w:r>
            <w:r w:rsidRPr="00D335A1">
              <w:t>феврал</w:t>
            </w:r>
            <w:r>
              <w:t xml:space="preserve">е 2019 года </w:t>
            </w:r>
            <w:r w:rsidRPr="00D335A1">
              <w:t>МО «</w:t>
            </w:r>
            <w:proofErr w:type="spellStart"/>
            <w:r w:rsidRPr="00D335A1">
              <w:t>Пинежский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  <w:r>
              <w:t>;</w:t>
            </w:r>
          </w:p>
          <w:p w:rsidR="00153249" w:rsidRPr="00D335A1" w:rsidRDefault="00153249" w:rsidP="00153249">
            <w:pPr>
              <w:jc w:val="both"/>
            </w:pPr>
            <w:r w:rsidRPr="00D335A1">
              <w:t>Выездные заседания</w:t>
            </w:r>
            <w:r>
              <w:t xml:space="preserve"> комитета на тему: «</w:t>
            </w:r>
            <w:r w:rsidRPr="00D335A1">
              <w:t>Практика реализации Указа Президента РФ № 204 от 07 мая 2018 года по направлениям «Образование» и «Культура» в муниципальных образованиях Архангельской области</w:t>
            </w:r>
          </w:p>
          <w:p w:rsidR="00153249" w:rsidRPr="00D335A1" w:rsidRDefault="00153249" w:rsidP="00153249">
            <w:pPr>
              <w:jc w:val="both"/>
            </w:pPr>
            <w:r w:rsidRPr="00D335A1">
              <w:t xml:space="preserve">МО «Котлас», </w:t>
            </w:r>
          </w:p>
          <w:p w:rsidR="00153249" w:rsidRPr="00D335A1" w:rsidRDefault="00153249" w:rsidP="00153249">
            <w:pPr>
              <w:jc w:val="both"/>
            </w:pPr>
            <w:r w:rsidRPr="00D335A1">
              <w:t xml:space="preserve">МО «Город Коряжма», </w:t>
            </w:r>
          </w:p>
          <w:p w:rsidR="00153249" w:rsidRPr="00D335A1" w:rsidRDefault="00153249" w:rsidP="00153249">
            <w:pPr>
              <w:jc w:val="both"/>
            </w:pPr>
            <w:r w:rsidRPr="00D335A1">
              <w:t>МО «</w:t>
            </w:r>
            <w:proofErr w:type="spellStart"/>
            <w:r w:rsidRPr="00D335A1">
              <w:t>Вилегодский</w:t>
            </w:r>
            <w:proofErr w:type="spellEnd"/>
            <w:r w:rsidRPr="00D335A1">
              <w:t xml:space="preserve"> муниципальный район», </w:t>
            </w:r>
          </w:p>
          <w:p w:rsidR="00153249" w:rsidRPr="00D335A1" w:rsidRDefault="00153249" w:rsidP="00153249">
            <w:pPr>
              <w:jc w:val="both"/>
            </w:pPr>
            <w:r w:rsidRPr="00D335A1">
              <w:t>МО «</w:t>
            </w:r>
            <w:proofErr w:type="spellStart"/>
            <w:r w:rsidRPr="00D335A1">
              <w:t>Котласский</w:t>
            </w:r>
            <w:proofErr w:type="spellEnd"/>
            <w:r w:rsidRPr="00D335A1">
              <w:t xml:space="preserve"> муниципальный район», </w:t>
            </w:r>
          </w:p>
          <w:p w:rsidR="00153249" w:rsidRDefault="00153249" w:rsidP="00153249">
            <w:pPr>
              <w:jc w:val="both"/>
            </w:pPr>
            <w:r w:rsidRPr="00D335A1">
              <w:t>МО «</w:t>
            </w:r>
            <w:proofErr w:type="spellStart"/>
            <w:r w:rsidRPr="00D335A1">
              <w:t>Красноборский</w:t>
            </w:r>
            <w:proofErr w:type="spellEnd"/>
            <w:r w:rsidRPr="00D335A1">
              <w:t xml:space="preserve"> муниципальный район» </w:t>
            </w:r>
          </w:p>
          <w:p w:rsidR="00153249" w:rsidRDefault="00153249" w:rsidP="00153249">
            <w:r w:rsidRPr="00D335A1">
              <w:lastRenderedPageBreak/>
              <w:t>МО «</w:t>
            </w:r>
            <w:proofErr w:type="spellStart"/>
            <w:r w:rsidRPr="00D335A1">
              <w:t>Няндомский</w:t>
            </w:r>
            <w:proofErr w:type="spellEnd"/>
            <w:r w:rsidRPr="00D335A1">
              <w:t xml:space="preserve"> муниципальный район»</w:t>
            </w:r>
            <w:r>
              <w:t>;</w:t>
            </w:r>
          </w:p>
          <w:p w:rsidR="00F8158B" w:rsidRPr="00FB24A8" w:rsidRDefault="00153249" w:rsidP="00153249">
            <w:pPr>
              <w:rPr>
                <w:bCs/>
              </w:rPr>
            </w:pPr>
            <w:r w:rsidRPr="00D335A1">
              <w:t>Выездное заседание</w:t>
            </w:r>
            <w:r>
              <w:t xml:space="preserve"> на тему: «</w:t>
            </w:r>
            <w:r w:rsidRPr="00D335A1">
              <w:t>О текущем состоянии и проблематике в сфере сохранения объектов культурного наследия</w:t>
            </w:r>
            <w:r>
              <w:t>» в июне</w:t>
            </w:r>
            <w:r w:rsidRPr="00D335A1">
              <w:t xml:space="preserve"> </w:t>
            </w:r>
            <w:r>
              <w:t xml:space="preserve">в </w:t>
            </w:r>
            <w:r w:rsidRPr="00D335A1">
              <w:t>МО «</w:t>
            </w:r>
            <w:proofErr w:type="spellStart"/>
            <w:r w:rsidRPr="00D335A1">
              <w:t>Каргопольский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</w:p>
        </w:tc>
        <w:tc>
          <w:tcPr>
            <w:tcW w:w="1559" w:type="dxa"/>
          </w:tcPr>
          <w:p w:rsidR="00F8158B" w:rsidRPr="00FB24A8" w:rsidRDefault="00F8158B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B24A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153249" w:rsidRDefault="00F8158B" w:rsidP="005C221B"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в</w:t>
            </w:r>
            <w:r w:rsidR="00153249" w:rsidRPr="00214884">
              <w:t xml:space="preserve"> проект примерного плана основных парламентских мероприятий областного Собрания депутатов на первое полугодие 2019 года</w:t>
            </w:r>
            <w:r w:rsidR="00153249" w:rsidRPr="00FB24A8">
              <w:t xml:space="preserve">: </w:t>
            </w:r>
          </w:p>
          <w:p w:rsidR="00153249" w:rsidRPr="00D335A1" w:rsidRDefault="00153249" w:rsidP="005C221B">
            <w:r w:rsidRPr="00D335A1">
              <w:t>Депутатские слушания</w:t>
            </w:r>
            <w:r>
              <w:t xml:space="preserve"> на темы: </w:t>
            </w:r>
          </w:p>
          <w:p w:rsidR="00153249" w:rsidRDefault="00153249" w:rsidP="005C221B">
            <w:r>
              <w:rPr>
                <w:rStyle w:val="s7"/>
              </w:rPr>
              <w:t xml:space="preserve"> «</w:t>
            </w:r>
            <w:r w:rsidRPr="00BF36B7">
              <w:rPr>
                <w:rStyle w:val="s7"/>
              </w:rPr>
              <w:t>О совершенствовании законодательства в сфере образования в Архангельской области</w:t>
            </w:r>
            <w:r>
              <w:rPr>
                <w:rStyle w:val="s7"/>
              </w:rPr>
              <w:t>» «</w:t>
            </w:r>
            <w:r w:rsidRPr="00565405">
              <w:rPr>
                <w:rStyle w:val="s7"/>
              </w:rPr>
              <w:t>О совершенствовании законодательства</w:t>
            </w:r>
            <w:r w:rsidRPr="00565405">
              <w:t xml:space="preserve"> об уполномоченном по правам ребенка  в Архангельской области</w:t>
            </w:r>
            <w:r>
              <w:t>»</w:t>
            </w:r>
          </w:p>
          <w:p w:rsidR="00153249" w:rsidRDefault="00153249" w:rsidP="005C221B">
            <w:r w:rsidRPr="00D335A1">
              <w:t>«Круглый стол»</w:t>
            </w:r>
            <w:r>
              <w:t xml:space="preserve"> на тему: «</w:t>
            </w:r>
            <w:r w:rsidRPr="00D335A1">
              <w:t>О военно-патриотическом воспитании и подготовке граждан к военной службе в Архангельской области</w:t>
            </w:r>
            <w:r>
              <w:t>»</w:t>
            </w:r>
          </w:p>
          <w:p w:rsidR="00153249" w:rsidRDefault="00153249" w:rsidP="005C221B">
            <w:r w:rsidRPr="00D335A1">
              <w:t>Выездное заседание</w:t>
            </w:r>
            <w:r>
              <w:t xml:space="preserve"> комитета на тему: «</w:t>
            </w:r>
            <w:r w:rsidRPr="00D335A1">
              <w:t>О подготовке к 100-летию со дня рождения писателя Абрамова Ф.</w:t>
            </w:r>
            <w:r>
              <w:t xml:space="preserve">» в </w:t>
            </w:r>
            <w:r w:rsidRPr="00D335A1">
              <w:t>феврал</w:t>
            </w:r>
            <w:r>
              <w:t xml:space="preserve">е 2019 года </w:t>
            </w:r>
            <w:r w:rsidRPr="00D335A1">
              <w:t>МО «</w:t>
            </w:r>
            <w:proofErr w:type="spellStart"/>
            <w:r w:rsidRPr="00D335A1">
              <w:t>Пинежский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  <w:r>
              <w:t>;</w:t>
            </w:r>
          </w:p>
          <w:p w:rsidR="00F8158B" w:rsidRPr="00FB24A8" w:rsidRDefault="00153249" w:rsidP="005C221B">
            <w:pPr>
              <w:jc w:val="both"/>
            </w:pPr>
            <w:r w:rsidRPr="00D335A1">
              <w:t>Выездные заседания</w:t>
            </w:r>
            <w:r>
              <w:t xml:space="preserve"> комитета на тему: «</w:t>
            </w:r>
            <w:r w:rsidRPr="00D335A1">
              <w:t xml:space="preserve">Практика реализации Указа Президента РФ № 204 от 07 мая </w:t>
            </w:r>
            <w:r w:rsidRPr="00D335A1">
              <w:lastRenderedPageBreak/>
              <w:t>2018 года по направлениям «Образование» и «Культура» в муниципальных образованиях Архангельской области</w:t>
            </w:r>
            <w:r w:rsidR="005C221B">
              <w:t xml:space="preserve"> </w:t>
            </w:r>
            <w:r w:rsidRPr="00D335A1">
              <w:t>МО «Котлас», МО «Город Коряжма», МО «</w:t>
            </w:r>
            <w:proofErr w:type="spellStart"/>
            <w:r w:rsidRPr="00D335A1">
              <w:t>Вилегодский</w:t>
            </w:r>
            <w:proofErr w:type="spellEnd"/>
            <w:r w:rsidRPr="00D335A1">
              <w:t xml:space="preserve"> муниципальный район», МО «</w:t>
            </w:r>
            <w:proofErr w:type="spellStart"/>
            <w:r w:rsidRPr="00D335A1">
              <w:t>Котласский</w:t>
            </w:r>
            <w:proofErr w:type="spellEnd"/>
            <w:r w:rsidRPr="00D335A1">
              <w:t xml:space="preserve"> муниципальный район», МО «</w:t>
            </w:r>
            <w:proofErr w:type="spellStart"/>
            <w:r w:rsidRPr="00D335A1">
              <w:t>Красноборский</w:t>
            </w:r>
            <w:proofErr w:type="spellEnd"/>
            <w:r w:rsidRPr="00D335A1">
              <w:t xml:space="preserve"> муниципальный район» МО «</w:t>
            </w:r>
            <w:proofErr w:type="spellStart"/>
            <w:r w:rsidRPr="00D335A1">
              <w:t>Няндомский</w:t>
            </w:r>
            <w:proofErr w:type="spellEnd"/>
            <w:r w:rsidRPr="00D335A1">
              <w:t xml:space="preserve"> муниципальный район»</w:t>
            </w:r>
            <w:r>
              <w:t>;</w:t>
            </w:r>
            <w:r w:rsidR="005C221B">
              <w:t xml:space="preserve"> </w:t>
            </w:r>
            <w:r w:rsidRPr="00D335A1">
              <w:t>Выездное заседание</w:t>
            </w:r>
            <w:r>
              <w:t xml:space="preserve"> на тему: «</w:t>
            </w:r>
            <w:r w:rsidRPr="00D335A1">
              <w:t>О текущем состоянии и проблематике в сфере сохранения объектов культурного наследия</w:t>
            </w:r>
            <w:r>
              <w:t>» в июне</w:t>
            </w:r>
            <w:r w:rsidRPr="00D335A1">
              <w:t xml:space="preserve"> </w:t>
            </w:r>
            <w:r>
              <w:t xml:space="preserve">в </w:t>
            </w:r>
            <w:r w:rsidRPr="00D335A1">
              <w:t>МО «</w:t>
            </w:r>
            <w:proofErr w:type="spellStart"/>
            <w:r w:rsidRPr="00D335A1">
              <w:t>Каргопольский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Default="00214884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F8158B" w:rsidRPr="00214884" w:rsidRDefault="00214884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14884">
              <w:rPr>
                <w:sz w:val="24"/>
                <w:szCs w:val="24"/>
              </w:rPr>
              <w:t xml:space="preserve">О предложениях 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первое полугодие 2019 </w:t>
            </w:r>
            <w:r w:rsidRPr="00214884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F8158B" w:rsidRPr="00C20B19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lastRenderedPageBreak/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F8158B" w:rsidRPr="00797660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5C221B" w:rsidRDefault="00F8158B" w:rsidP="005C221B">
            <w:pPr>
              <w:pStyle w:val="a7"/>
              <w:spacing w:line="240" w:lineRule="exact"/>
              <w:jc w:val="both"/>
            </w:pPr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</w:t>
            </w:r>
            <w:r w:rsidR="005C221B" w:rsidRPr="00214884">
              <w:t>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первое полугодие 2019 года</w:t>
            </w:r>
          </w:p>
          <w:p w:rsidR="005C221B" w:rsidRPr="00D335A1" w:rsidRDefault="005C221B" w:rsidP="005C221B">
            <w:pPr>
              <w:pStyle w:val="a7"/>
              <w:spacing w:line="240" w:lineRule="exact"/>
              <w:jc w:val="both"/>
            </w:pPr>
            <w:r w:rsidRPr="00D335A1">
              <w:t>Депутатские слушания</w:t>
            </w:r>
            <w:r>
              <w:t xml:space="preserve"> на темы: </w:t>
            </w:r>
          </w:p>
          <w:p w:rsidR="005C221B" w:rsidRDefault="005C221B" w:rsidP="005C221B">
            <w:pPr>
              <w:jc w:val="both"/>
            </w:pPr>
            <w:r>
              <w:rPr>
                <w:rStyle w:val="s7"/>
              </w:rPr>
              <w:t>«</w:t>
            </w:r>
            <w:r w:rsidRPr="00BF36B7">
              <w:rPr>
                <w:rStyle w:val="s7"/>
              </w:rPr>
              <w:t>О совершенствовании законодательства в сфере образования в Архангельской области</w:t>
            </w:r>
            <w:r>
              <w:rPr>
                <w:rStyle w:val="s7"/>
              </w:rPr>
              <w:t>» «</w:t>
            </w:r>
            <w:r w:rsidRPr="00565405">
              <w:rPr>
                <w:rStyle w:val="s7"/>
              </w:rPr>
              <w:t>О совершенствовании законодательства</w:t>
            </w:r>
            <w:r w:rsidRPr="00565405">
              <w:t xml:space="preserve"> об уполномоченном по правам ребенка  в Архангельской области</w:t>
            </w:r>
            <w:r>
              <w:t>»</w:t>
            </w:r>
          </w:p>
          <w:p w:rsidR="005C221B" w:rsidRDefault="005C221B" w:rsidP="005C221B">
            <w:pPr>
              <w:jc w:val="both"/>
            </w:pPr>
            <w:r w:rsidRPr="00D335A1">
              <w:t>«Круглый стол»</w:t>
            </w:r>
            <w:r>
              <w:t xml:space="preserve"> на тему: «</w:t>
            </w:r>
            <w:r w:rsidRPr="00D335A1">
              <w:t>О военно-патриотическом воспитании и подготовке граждан к военной службе в Архангельской области</w:t>
            </w:r>
            <w:r>
              <w:t>»</w:t>
            </w:r>
          </w:p>
          <w:p w:rsidR="00F8158B" w:rsidRPr="00797660" w:rsidRDefault="005C221B" w:rsidP="00893255">
            <w:pPr>
              <w:pStyle w:val="a7"/>
              <w:spacing w:line="240" w:lineRule="exact"/>
              <w:jc w:val="both"/>
            </w:pPr>
            <w:r w:rsidRPr="00D335A1">
              <w:t>Выездное заседание</w:t>
            </w:r>
            <w:r>
              <w:t xml:space="preserve"> комитета на тему: «</w:t>
            </w:r>
            <w:r w:rsidRPr="00D335A1">
              <w:t xml:space="preserve">О </w:t>
            </w:r>
            <w:r w:rsidRPr="00D335A1">
              <w:lastRenderedPageBreak/>
              <w:t>подготовке к 100-летию со дня рождения писателя Абрамова Ф.</w:t>
            </w:r>
            <w:r>
              <w:t xml:space="preserve">» в </w:t>
            </w:r>
            <w:r w:rsidRPr="00D335A1">
              <w:t>феврал</w:t>
            </w:r>
            <w:r>
              <w:t xml:space="preserve">е 2019 года </w:t>
            </w:r>
            <w:r w:rsidRPr="00D335A1">
              <w:t>МО «</w:t>
            </w:r>
            <w:proofErr w:type="spellStart"/>
            <w:r w:rsidRPr="00D335A1">
              <w:t>Пинежский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</w:p>
        </w:tc>
        <w:tc>
          <w:tcPr>
            <w:tcW w:w="1559" w:type="dxa"/>
          </w:tcPr>
          <w:p w:rsidR="00F8158B" w:rsidRPr="00797660" w:rsidRDefault="00F8158B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5C221B" w:rsidRDefault="005C221B" w:rsidP="005C221B">
            <w:pPr>
              <w:pStyle w:val="a7"/>
              <w:spacing w:line="240" w:lineRule="exact"/>
              <w:jc w:val="both"/>
            </w:pPr>
            <w:r w:rsidRPr="00FB24A8">
              <w:rPr>
                <w:color w:val="000000"/>
              </w:rPr>
              <w:t>Комитет предлагает</w:t>
            </w:r>
            <w:r w:rsidRPr="00FB24A8">
              <w:t xml:space="preserve"> включить </w:t>
            </w:r>
            <w:r w:rsidRPr="00214884">
              <w:t>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первое полугодие 2019 года</w:t>
            </w:r>
          </w:p>
          <w:p w:rsidR="005C221B" w:rsidRPr="00D335A1" w:rsidRDefault="005C221B" w:rsidP="005C221B">
            <w:pPr>
              <w:pStyle w:val="a7"/>
              <w:spacing w:line="240" w:lineRule="exact"/>
              <w:jc w:val="both"/>
            </w:pPr>
            <w:r w:rsidRPr="00D335A1">
              <w:t>Депутатские слушания</w:t>
            </w:r>
            <w:r>
              <w:t xml:space="preserve"> на темы: </w:t>
            </w:r>
          </w:p>
          <w:p w:rsidR="005C221B" w:rsidRDefault="005C221B" w:rsidP="005C221B">
            <w:pPr>
              <w:jc w:val="both"/>
            </w:pPr>
            <w:r>
              <w:rPr>
                <w:rStyle w:val="s7"/>
              </w:rPr>
              <w:t>«</w:t>
            </w:r>
            <w:r w:rsidRPr="00BF36B7">
              <w:rPr>
                <w:rStyle w:val="s7"/>
              </w:rPr>
              <w:t>О совершенствовании законодательства в сфере образования в Архангельской области</w:t>
            </w:r>
            <w:r>
              <w:rPr>
                <w:rStyle w:val="s7"/>
              </w:rPr>
              <w:t>» «</w:t>
            </w:r>
            <w:r w:rsidRPr="00565405">
              <w:rPr>
                <w:rStyle w:val="s7"/>
              </w:rPr>
              <w:t>О совершенствовании законодательства</w:t>
            </w:r>
            <w:r w:rsidRPr="00565405">
              <w:t xml:space="preserve"> об уполномоченном по правам </w:t>
            </w:r>
            <w:r w:rsidRPr="00565405">
              <w:lastRenderedPageBreak/>
              <w:t>ребенка  в Архангельской области</w:t>
            </w:r>
            <w:r>
              <w:t>»</w:t>
            </w:r>
          </w:p>
          <w:p w:rsidR="005C221B" w:rsidRDefault="005C221B" w:rsidP="005C221B">
            <w:pPr>
              <w:jc w:val="both"/>
            </w:pPr>
            <w:r w:rsidRPr="00D335A1">
              <w:t>«Круглый стол»</w:t>
            </w:r>
            <w:r>
              <w:t xml:space="preserve"> на тему: «</w:t>
            </w:r>
            <w:r w:rsidRPr="00D335A1">
              <w:t>О военно-патриотическом воспитании и подготовке граждан к военной службе в Архангельской области</w:t>
            </w:r>
            <w:r>
              <w:t>»</w:t>
            </w:r>
          </w:p>
          <w:p w:rsidR="00F8158B" w:rsidRPr="00797660" w:rsidRDefault="005C221B" w:rsidP="005C221B">
            <w:pPr>
              <w:jc w:val="both"/>
            </w:pPr>
            <w:r w:rsidRPr="00D335A1">
              <w:t>Выездное заседание</w:t>
            </w:r>
            <w:r>
              <w:t xml:space="preserve"> комитета на тему: «</w:t>
            </w:r>
            <w:r w:rsidRPr="00D335A1">
              <w:t>О подготовке к 100-летию со дня рождения писателя Абрамова Ф.</w:t>
            </w:r>
            <w:r>
              <w:t xml:space="preserve">» в </w:t>
            </w:r>
            <w:r w:rsidRPr="00D335A1">
              <w:t>феврал</w:t>
            </w:r>
            <w:r>
              <w:t xml:space="preserve">е 2019 года </w:t>
            </w:r>
            <w:r w:rsidRPr="00D335A1">
              <w:t>МО «</w:t>
            </w:r>
            <w:proofErr w:type="spellStart"/>
            <w:r w:rsidRPr="00D335A1">
              <w:t>Пинежский</w:t>
            </w:r>
            <w:proofErr w:type="spellEnd"/>
            <w:r w:rsidRPr="00D335A1">
              <w:t xml:space="preserve"> </w:t>
            </w:r>
            <w:proofErr w:type="gramStart"/>
            <w:r w:rsidRPr="00D335A1">
              <w:t>муниципальный</w:t>
            </w:r>
            <w:proofErr w:type="gramEnd"/>
            <w:r w:rsidRPr="00D335A1">
              <w:t xml:space="preserve"> район»</w:t>
            </w:r>
          </w:p>
        </w:tc>
      </w:tr>
      <w:tr w:rsidR="00F8158B" w:rsidRPr="005068CD" w:rsidTr="00893255">
        <w:trPr>
          <w:trHeight w:val="3015"/>
        </w:trPr>
        <w:tc>
          <w:tcPr>
            <w:tcW w:w="588" w:type="dxa"/>
          </w:tcPr>
          <w:p w:rsidR="00F8158B" w:rsidRPr="005068CD" w:rsidRDefault="005C221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F8158B" w:rsidRPr="009D4186" w:rsidRDefault="00F8158B" w:rsidP="00893255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F8158B" w:rsidRPr="00C20B19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F8158B" w:rsidRPr="00191C28" w:rsidRDefault="00F8158B" w:rsidP="00893255">
            <w:pPr>
              <w:jc w:val="both"/>
            </w:pPr>
            <w:r w:rsidRPr="00C20B19">
              <w:t>О.К. Виткова</w:t>
            </w:r>
          </w:p>
        </w:tc>
        <w:tc>
          <w:tcPr>
            <w:tcW w:w="4961" w:type="dxa"/>
          </w:tcPr>
          <w:p w:rsidR="00F8158B" w:rsidRPr="00DC16D7" w:rsidRDefault="00F8158B" w:rsidP="00DC16D7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Pr="00715822">
              <w:rPr>
                <w:bCs/>
                <w:szCs w:val="28"/>
              </w:rPr>
              <w:t>ходатайств</w:t>
            </w:r>
            <w:r w:rsidRPr="00715822">
              <w:rPr>
                <w:szCs w:val="28"/>
              </w:rPr>
              <w:t xml:space="preserve"> </w:t>
            </w:r>
            <w:r w:rsidRPr="00715822">
              <w:rPr>
                <w:bCs/>
                <w:szCs w:val="28"/>
              </w:rPr>
              <w:t xml:space="preserve">о награждении Почетной грамотой </w:t>
            </w:r>
            <w:r w:rsidRPr="00715822">
              <w:rPr>
                <w:szCs w:val="28"/>
              </w:rPr>
              <w:t xml:space="preserve">Архангельского областного Собрания депутатов </w:t>
            </w:r>
            <w:r>
              <w:rPr>
                <w:szCs w:val="28"/>
              </w:rPr>
              <w:t xml:space="preserve">                              </w:t>
            </w:r>
            <w:r w:rsidRPr="00BE285D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их</w:t>
            </w:r>
            <w:r w:rsidRPr="00BE285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от </w:t>
            </w:r>
            <w:r w:rsidR="005C221B">
              <w:rPr>
                <w:bCs/>
                <w:szCs w:val="28"/>
              </w:rPr>
              <w:t>директора МОУ «СОШ № 18» г. Котласа Бреховских В.П., директора МБОУ МО «Город Архангельск» «Открытая (сменная) школа»</w:t>
            </w:r>
            <w:r w:rsidR="005C221B" w:rsidRPr="00A11D9F">
              <w:rPr>
                <w:bCs/>
                <w:szCs w:val="28"/>
              </w:rPr>
              <w:t xml:space="preserve"> </w:t>
            </w:r>
            <w:r w:rsidR="005C221B">
              <w:rPr>
                <w:bCs/>
                <w:szCs w:val="28"/>
              </w:rPr>
              <w:t xml:space="preserve">М.В. </w:t>
            </w:r>
            <w:proofErr w:type="spellStart"/>
            <w:r w:rsidR="005C221B">
              <w:rPr>
                <w:bCs/>
                <w:szCs w:val="28"/>
              </w:rPr>
              <w:t>Энгельбрехт</w:t>
            </w:r>
            <w:proofErr w:type="spellEnd"/>
            <w:r w:rsidR="005C221B" w:rsidRPr="00BE285D">
              <w:rPr>
                <w:szCs w:val="28"/>
              </w:rPr>
              <w:t>,</w:t>
            </w:r>
            <w:r w:rsidR="005C221B">
              <w:rPr>
                <w:bCs/>
                <w:szCs w:val="28"/>
              </w:rPr>
              <w:t xml:space="preserve"> директора МБОУ МО «Город Архангельск» «Открытая (сменная) школа»</w:t>
            </w:r>
            <w:r w:rsidR="005C221B" w:rsidRPr="00A11D9F">
              <w:rPr>
                <w:bCs/>
                <w:szCs w:val="28"/>
              </w:rPr>
              <w:t xml:space="preserve"> </w:t>
            </w:r>
            <w:r w:rsidR="005C221B">
              <w:rPr>
                <w:bCs/>
                <w:szCs w:val="28"/>
              </w:rPr>
              <w:t>Л.Г. Чащиной</w:t>
            </w:r>
            <w:r w:rsidR="005C221B" w:rsidRPr="00BE285D">
              <w:rPr>
                <w:szCs w:val="28"/>
              </w:rPr>
              <w:t>,</w:t>
            </w:r>
            <w:r w:rsidR="005C221B">
              <w:rPr>
                <w:bCs/>
                <w:szCs w:val="28"/>
              </w:rPr>
              <w:t xml:space="preserve"> ректора САФУ им. М.В. Ломоносова Е.В. Кудряшовой</w:t>
            </w:r>
            <w:r w:rsidR="005C221B" w:rsidRPr="00BE285D">
              <w:rPr>
                <w:szCs w:val="28"/>
              </w:rPr>
              <w:t>,</w:t>
            </w:r>
            <w:r w:rsidR="00DC16D7">
              <w:rPr>
                <w:bCs/>
                <w:szCs w:val="28"/>
              </w:rPr>
              <w:t xml:space="preserve"> депутата Архангельского областного Собрания депутатов Г.Н. Губанова</w:t>
            </w:r>
            <w:proofErr w:type="gramEnd"/>
          </w:p>
        </w:tc>
        <w:tc>
          <w:tcPr>
            <w:tcW w:w="1559" w:type="dxa"/>
          </w:tcPr>
          <w:p w:rsidR="00F8158B" w:rsidRPr="005068CD" w:rsidRDefault="00F8158B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F8158B" w:rsidRPr="00DC16D7" w:rsidRDefault="00F8158B" w:rsidP="00DC16D7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D7">
              <w:rPr>
                <w:rFonts w:ascii="Times New Roman" w:hAnsi="Times New Roman" w:cs="Times New Roman"/>
                <w:sz w:val="24"/>
                <w:szCs w:val="24"/>
              </w:rPr>
              <w:t>Комитет решил</w:t>
            </w:r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DC16D7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</w:t>
            </w:r>
            <w:r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6D7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награждении</w:t>
            </w:r>
            <w:proofErr w:type="gramEnd"/>
            <w:r w:rsidRPr="00DC1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Почетной грамотой </w:t>
            </w:r>
            <w:r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Пономаревой Т.В., Пушкиной Е.А., Мелентьевой Г.П., </w:t>
            </w:r>
            <w:proofErr w:type="spellStart"/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>Бельдий</w:t>
            </w:r>
            <w:proofErr w:type="spellEnd"/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 Л.А., Смеховой М.Г., Иконниковой И.В., </w:t>
            </w:r>
            <w:proofErr w:type="spellStart"/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>Тюхановой</w:t>
            </w:r>
            <w:proofErr w:type="spellEnd"/>
            <w:r w:rsidR="00DC16D7" w:rsidRPr="00DC16D7">
              <w:rPr>
                <w:rFonts w:ascii="Times New Roman" w:hAnsi="Times New Roman" w:cs="Times New Roman"/>
                <w:sz w:val="24"/>
                <w:szCs w:val="24"/>
              </w:rPr>
              <w:t xml:space="preserve"> З.А., Чистяковой О.А., Цветковой С.В., Зверьковой Г.Л.</w:t>
            </w:r>
          </w:p>
        </w:tc>
      </w:tr>
    </w:tbl>
    <w:p w:rsidR="006B2937" w:rsidRDefault="006B2937"/>
    <w:sectPr w:rsidR="006B2937" w:rsidSect="00DC16D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58B"/>
    <w:rsid w:val="00153249"/>
    <w:rsid w:val="00214884"/>
    <w:rsid w:val="003903DB"/>
    <w:rsid w:val="005C221B"/>
    <w:rsid w:val="006B2937"/>
    <w:rsid w:val="00843D6F"/>
    <w:rsid w:val="00B01886"/>
    <w:rsid w:val="00DC16D7"/>
    <w:rsid w:val="00F8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8158B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81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8158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8158B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F815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158B"/>
    <w:pPr>
      <w:ind w:left="720"/>
      <w:contextualSpacing/>
    </w:pPr>
  </w:style>
  <w:style w:type="paragraph" w:styleId="a6">
    <w:name w:val="No Spacing"/>
    <w:uiPriority w:val="1"/>
    <w:qFormat/>
    <w:rsid w:val="00F815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F8158B"/>
  </w:style>
  <w:style w:type="paragraph" w:styleId="a8">
    <w:name w:val="Body Text Indent"/>
    <w:basedOn w:val="a"/>
    <w:link w:val="a9"/>
    <w:rsid w:val="003903DB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3903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s7">
    <w:name w:val="s7"/>
    <w:basedOn w:val="a0"/>
    <w:rsid w:val="00153249"/>
  </w:style>
  <w:style w:type="paragraph" w:customStyle="1" w:styleId="aa">
    <w:name w:val="Мой стиль"/>
    <w:basedOn w:val="a"/>
    <w:rsid w:val="005C221B"/>
    <w:pPr>
      <w:ind w:firstLine="709"/>
      <w:jc w:val="both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2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2018-12-25T07:48:00Z</dcterms:created>
  <dcterms:modified xsi:type="dcterms:W3CDTF">2018-12-25T09:36:00Z</dcterms:modified>
</cp:coreProperties>
</file>