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A1" w:rsidRDefault="002A4BA1" w:rsidP="002A4BA1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A4BA1" w:rsidRPr="00D10BDD" w:rsidRDefault="002A4BA1" w:rsidP="002A4BA1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2A4BA1" w:rsidRDefault="002A4BA1" w:rsidP="002A4BA1">
      <w:pPr>
        <w:pStyle w:val="a3"/>
        <w:ind w:firstLine="11700"/>
        <w:rPr>
          <w:b/>
          <w:sz w:val="24"/>
          <w:szCs w:val="24"/>
        </w:rPr>
      </w:pPr>
    </w:p>
    <w:p w:rsidR="002A4BA1" w:rsidRPr="00D10BDD" w:rsidRDefault="002A4BA1" w:rsidP="002A4BA1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10 от 21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2A4BA1" w:rsidRDefault="002A4BA1" w:rsidP="002A4B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2A4BA1" w:rsidRPr="00100F79" w:rsidRDefault="002A4BA1" w:rsidP="002A4B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1984"/>
        <w:gridCol w:w="3827"/>
      </w:tblGrid>
      <w:tr w:rsidR="002A4BA1" w:rsidTr="008977CF">
        <w:tc>
          <w:tcPr>
            <w:tcW w:w="588" w:type="dxa"/>
            <w:vAlign w:val="center"/>
          </w:tcPr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2A4BA1" w:rsidRPr="005366CD" w:rsidRDefault="002A4BA1" w:rsidP="00925B7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2A4BA1" w:rsidRPr="00597E4D" w:rsidRDefault="002A4BA1" w:rsidP="00925B7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2A4BA1" w:rsidRPr="00597E4D" w:rsidRDefault="002A4BA1" w:rsidP="00925B7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2A4BA1" w:rsidRPr="00597E4D" w:rsidRDefault="002A4BA1" w:rsidP="00925B7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2A4BA1" w:rsidRPr="00597E4D" w:rsidRDefault="002A4BA1" w:rsidP="00925B7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2A4BA1" w:rsidRPr="005366CD" w:rsidRDefault="002A4BA1" w:rsidP="00925B7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2A4BA1" w:rsidRPr="005366CD" w:rsidRDefault="002A4BA1" w:rsidP="00925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A4BA1" w:rsidRPr="00B27A37" w:rsidTr="008977CF">
        <w:tc>
          <w:tcPr>
            <w:tcW w:w="588" w:type="dxa"/>
          </w:tcPr>
          <w:p w:rsidR="002A4BA1" w:rsidRPr="00597E4D" w:rsidRDefault="002A4BA1" w:rsidP="00925B7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2A4BA1" w:rsidRPr="00597E4D" w:rsidRDefault="002A4BA1" w:rsidP="00925B7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2A4BA1" w:rsidRPr="00597E4D" w:rsidRDefault="002A4BA1" w:rsidP="00925B7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2A4BA1" w:rsidRPr="00597E4D" w:rsidRDefault="002A4BA1" w:rsidP="00925B7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A4BA1" w:rsidRPr="00597E4D" w:rsidRDefault="002A4BA1" w:rsidP="00925B7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2A4BA1" w:rsidRPr="00597E4D" w:rsidRDefault="002A4BA1" w:rsidP="00925B7E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2A4BA1" w:rsidRPr="00B27A37" w:rsidTr="008977CF">
        <w:tc>
          <w:tcPr>
            <w:tcW w:w="588" w:type="dxa"/>
          </w:tcPr>
          <w:p w:rsidR="002A4BA1" w:rsidRPr="006D3593" w:rsidRDefault="002A4BA1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2A4BA1" w:rsidRPr="002A4BA1" w:rsidRDefault="002A4BA1" w:rsidP="002A4BA1">
            <w:pPr>
              <w:jc w:val="both"/>
            </w:pPr>
            <w:r w:rsidRPr="002A4BA1">
              <w:rPr>
                <w:color w:val="000000"/>
              </w:rPr>
              <w:t>Проект областного закона «</w:t>
            </w:r>
            <w:r w:rsidRPr="002A4BA1">
              <w:rPr>
                <w:bCs/>
                <w:color w:val="000000"/>
              </w:rPr>
              <w:t>О проекте областного закона «</w:t>
            </w:r>
            <w:r w:rsidRPr="002A4BA1">
              <w:t>Об областном бюджете на 2020 год и на плановый период 2021 и 2022 годов</w:t>
            </w:r>
            <w:r w:rsidRPr="002A4BA1">
              <w:rPr>
                <w:bCs/>
              </w:rPr>
              <w:t>»</w:t>
            </w:r>
          </w:p>
        </w:tc>
        <w:tc>
          <w:tcPr>
            <w:tcW w:w="1843" w:type="dxa"/>
          </w:tcPr>
          <w:p w:rsidR="002A4BA1" w:rsidRPr="008977CF" w:rsidRDefault="002A4BA1" w:rsidP="00925B7E">
            <w:pPr>
              <w:widowControl w:val="0"/>
              <w:jc w:val="both"/>
            </w:pPr>
            <w:r w:rsidRPr="008977CF">
              <w:t xml:space="preserve">Губернатор Архангельской области </w:t>
            </w:r>
          </w:p>
          <w:p w:rsidR="008977CF" w:rsidRDefault="002A4BA1" w:rsidP="002A4BA1">
            <w:pPr>
              <w:ind w:firstLine="708"/>
              <w:jc w:val="both"/>
            </w:pPr>
            <w:r w:rsidRPr="008977CF">
              <w:t xml:space="preserve">Орлов И.А / </w:t>
            </w:r>
          </w:p>
          <w:p w:rsidR="002A4BA1" w:rsidRPr="008977CF" w:rsidRDefault="00860E81" w:rsidP="008977CF">
            <w:pPr>
              <w:jc w:val="both"/>
            </w:pPr>
            <w:r>
              <w:t>Авилова Анна Николаевна</w:t>
            </w:r>
            <w:r w:rsidR="002A4BA1" w:rsidRPr="008977CF">
              <w:t xml:space="preserve">, </w:t>
            </w:r>
            <w:r>
              <w:t xml:space="preserve">заместитель </w:t>
            </w:r>
            <w:r w:rsidR="002A4BA1" w:rsidRPr="008977CF">
              <w:t>министр</w:t>
            </w:r>
            <w:r>
              <w:t>а</w:t>
            </w:r>
            <w:r w:rsidR="002A4BA1" w:rsidRPr="008977CF">
              <w:t xml:space="preserve"> финансов Архангельской области;</w:t>
            </w:r>
          </w:p>
          <w:p w:rsidR="002A4BA1" w:rsidRPr="008977CF" w:rsidRDefault="008977CF" w:rsidP="008977CF">
            <w:pPr>
              <w:jc w:val="both"/>
            </w:pPr>
            <w:r>
              <w:t>Бакшеева Наталья Валентиновна</w:t>
            </w:r>
            <w:r w:rsidR="002A4BA1" w:rsidRPr="008977CF">
              <w:t xml:space="preserve">, </w:t>
            </w:r>
            <w:r>
              <w:t xml:space="preserve">заместитель </w:t>
            </w:r>
            <w:r w:rsidR="002A4BA1" w:rsidRPr="008977CF">
              <w:t>министр</w:t>
            </w:r>
            <w:r>
              <w:t>а</w:t>
            </w:r>
            <w:r w:rsidR="002A4BA1" w:rsidRPr="008977CF">
              <w:t xml:space="preserve"> культуры Архангельской области;</w:t>
            </w:r>
          </w:p>
          <w:p w:rsidR="002A4BA1" w:rsidRPr="008977CF" w:rsidRDefault="002A4BA1" w:rsidP="002A4BA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8977CF">
              <w:rPr>
                <w:sz w:val="24"/>
                <w:szCs w:val="24"/>
              </w:rPr>
              <w:t>Маневская</w:t>
            </w:r>
            <w:proofErr w:type="spellEnd"/>
            <w:r w:rsidRPr="008977CF">
              <w:rPr>
                <w:sz w:val="24"/>
                <w:szCs w:val="24"/>
              </w:rPr>
              <w:t xml:space="preserve"> </w:t>
            </w:r>
            <w:r w:rsidRPr="008977CF">
              <w:rPr>
                <w:sz w:val="24"/>
                <w:szCs w:val="24"/>
              </w:rPr>
              <w:lastRenderedPageBreak/>
              <w:t xml:space="preserve">Светлана </w:t>
            </w:r>
            <w:proofErr w:type="spellStart"/>
            <w:r w:rsidRPr="008977CF">
              <w:rPr>
                <w:sz w:val="24"/>
                <w:szCs w:val="24"/>
              </w:rPr>
              <w:t>Брониславовна</w:t>
            </w:r>
            <w:proofErr w:type="spellEnd"/>
            <w:r w:rsidRPr="008977CF">
              <w:rPr>
                <w:sz w:val="24"/>
                <w:szCs w:val="24"/>
              </w:rPr>
              <w:t xml:space="preserve">, </w:t>
            </w:r>
            <w:proofErr w:type="gramStart"/>
            <w:r w:rsidRPr="008977CF">
              <w:rPr>
                <w:sz w:val="24"/>
                <w:szCs w:val="24"/>
              </w:rPr>
              <w:t>исполняющая</w:t>
            </w:r>
            <w:proofErr w:type="gramEnd"/>
            <w:r w:rsidRPr="008977CF">
              <w:rPr>
                <w:sz w:val="24"/>
                <w:szCs w:val="24"/>
              </w:rPr>
              <w:t xml:space="preserve"> обязанности министра образования и науки Архангельской области</w:t>
            </w:r>
          </w:p>
          <w:p w:rsidR="002A4BA1" w:rsidRPr="006D3593" w:rsidRDefault="002A4BA1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Рассмотрев основные характеристики областного бюджета, государственные программы Архангельской области: </w:t>
            </w:r>
            <w:proofErr w:type="gram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«Культура Русского Севера», «Развитие образования и науки Архангельской области», «Социальная поддержка граждан в Архангельской области»,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 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комитет предлагает:</w:t>
            </w:r>
            <w:proofErr w:type="gramEnd"/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1.Рекомендовать Правительству Архангельской области при подготовке проекта областного закона «Об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областном бюджете на 2020 год и на плановый период 2021 и 2022 годов» ко второму чтению, а также в ходе исполнения бюджета 2020 года предусмотреть дополнительные бюджетные средства </w:t>
            </w:r>
            <w:proofErr w:type="gram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1) капитальный ремонт зданий муниципальных музеев, библиотек и домов культуры – 40 млн. рублей. </w:t>
            </w:r>
            <w:proofErr w:type="gram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«Культура» в 2020 году Архангельской области планируется предусмотреть на эти цели 21,9 млн. рублей из федерального бюджета, потребность муниципальных образований Архангельской области в финансовых средствах по имеющейся проектно-сметной документации составляет около 70,0 млн. рублей; </w:t>
            </w:r>
            <w:proofErr w:type="gramEnd"/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2) приобретение музыкальных инструментов для муниципальных школ искусств – 15 млн. рублей.                        По федеральному проекту «Культурная среда» в период с 2019 по 2023 годы региону будет выделено 70 млн. рублей на модернизацию и переоснащение 13 образовательных учреждений сферы культуры. Общее количество таких организаций в регионе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40 и выделение ежегодно по 15 млн. рублей на оснащение образовательных организаций сферы культуры музыкальными инструментами, оборудованием и учебными материалами в рамках национального проекта «Культура»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позволит в плановом периоде значительно улучшить материально-техническую базу всех школ искусств региона;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3) разработку трех типовых проектов на строительство зданий сельских домов культуры в населенных пунктах Архангельской области, к которым обеспечена транспортная и пешеходная доступность населения из близлежащих малонаселенных пунктов и которые могут стать многофункциональными учреждениями, предоставляющими социальные услуги, в том числе услуги в сфере культуры – 16 млн. рублей;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4) обеспечение антитеррористической защищенности объектов образования и соблюдение требований постановления Правительства РФ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Федерации, относящихся к сфере деятельности Министерства просвещения Российской Федерации, и формы паспорта безопасности этих объектов (территорий)» в муниципальных образовательных организациях Архангельской области – 23,5 млн. рублей, в том числе на установку ограждений</w:t>
            </w:r>
            <w:proofErr w:type="gramEnd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– 12 млн. рублей, на установку и обслуживание систем видеонаблюдения – 11,5 млн. рублей; 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5) проведение капитального ремонта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плавательных бассейнов в муниципальных  образовательных организациях – 20 млн. рублей (сметная стоимость работ на 2020 год составляет 40 млн. рублей по объектам МБОУ «СОШ № 29» города Северодвинска и МЮОУ «СОШ № 1» города Мирного);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6) проведение капитальных ремонтов спортивных залов в рамках федерального проекта, направленного на создание в общеобразовательных организациях, расположенных в сельской местности, условий для занятия физической культурой и спортом,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19 млн. рублей. Это позволит </w:t>
            </w:r>
            <w:proofErr w:type="gram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отремонтировать не менее 20 спортивных залов сельских школ и с 2021 года направлять</w:t>
            </w:r>
            <w:proofErr w:type="gramEnd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федерального и регионального бюджетов на ремонты спортивных залов в школах малых городов и поселков городского типа;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 на подготовку проектно-сметной документации и расходов, связанных с введением в эксплуатацию при завершении строительства (реконструкции) новых объектов, финансирование которых осуществлялось в рамках областной адресной инвестиционной программы.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Рекомендовать Правительству Архангельской области при подготовке проекта областного закона «Об областном бюджете на 2020 год и на </w:t>
            </w:r>
            <w:r w:rsidRPr="0089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 2021 и 2022 годов» ко второму чтению включить в областную адресную инвестиционную программу на 2020 год:</w:t>
            </w:r>
          </w:p>
          <w:p w:rsidR="008977CF" w:rsidRPr="008977CF" w:rsidRDefault="008977CF" w:rsidP="008977CF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1) проведение ремонтных работ части здания «Гостиный двор» в городе Каргополе с целью его передачи ГБУК АО «</w:t>
            </w:r>
            <w:proofErr w:type="spellStart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8977C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историко-архитектурный и художественный музей» в сумме 50 млн. рублей;</w:t>
            </w:r>
          </w:p>
          <w:p w:rsidR="002A4BA1" w:rsidRPr="006D3593" w:rsidRDefault="008977CF" w:rsidP="008977CF">
            <w:pPr>
              <w:pStyle w:val="a3"/>
              <w:ind w:firstLine="0"/>
            </w:pPr>
            <w:proofErr w:type="gramStart"/>
            <w:r w:rsidRPr="008977CF">
              <w:rPr>
                <w:sz w:val="24"/>
                <w:szCs w:val="24"/>
              </w:rPr>
              <w:t>2) восстановление объекта культурного наследия «Кинотеатр «Север» бывший кинотеатр «Эдисон», ранее электростанция» в городе Архангельске –                        40 млн. рублей</w:t>
            </w:r>
            <w:proofErr w:type="gramEnd"/>
          </w:p>
        </w:tc>
        <w:tc>
          <w:tcPr>
            <w:tcW w:w="1984" w:type="dxa"/>
          </w:tcPr>
          <w:p w:rsidR="008977CF" w:rsidRPr="00F15969" w:rsidRDefault="008977CF" w:rsidP="008977CF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п. 34</w:t>
            </w:r>
          </w:p>
          <w:p w:rsidR="008977CF" w:rsidRPr="00F15969" w:rsidRDefault="008977CF" w:rsidP="008977CF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5969">
              <w:rPr>
                <w:bCs/>
                <w:sz w:val="24"/>
                <w:szCs w:val="24"/>
              </w:rPr>
              <w:t>нормотворчес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кой</w:t>
            </w:r>
            <w:proofErr w:type="spellEnd"/>
            <w:r w:rsidRPr="00F15969">
              <w:rPr>
                <w:bCs/>
                <w:sz w:val="24"/>
                <w:szCs w:val="24"/>
              </w:rPr>
              <w:t xml:space="preserve"> работы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5969">
              <w:rPr>
                <w:bCs/>
                <w:sz w:val="24"/>
                <w:szCs w:val="24"/>
              </w:rPr>
              <w:t>Архангель</w:t>
            </w:r>
            <w:r>
              <w:rPr>
                <w:bCs/>
                <w:sz w:val="24"/>
                <w:szCs w:val="24"/>
              </w:rPr>
              <w:t>с</w:t>
            </w:r>
            <w:r w:rsidRPr="00F15969">
              <w:rPr>
                <w:bCs/>
                <w:sz w:val="24"/>
                <w:szCs w:val="24"/>
              </w:rPr>
              <w:t>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  <w:r>
              <w:rPr>
                <w:bCs/>
                <w:sz w:val="24"/>
                <w:szCs w:val="24"/>
              </w:rPr>
              <w:t xml:space="preserve"> на 2019</w:t>
            </w:r>
            <w:r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2A4BA1" w:rsidRPr="006F5F53" w:rsidRDefault="002A4BA1" w:rsidP="008977CF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A4BA1" w:rsidRPr="006F5F53" w:rsidRDefault="002A4BA1" w:rsidP="008977CF">
            <w:pPr>
              <w:pStyle w:val="a3"/>
              <w:ind w:firstLine="0"/>
            </w:pPr>
            <w:r w:rsidRPr="008977CF">
              <w:rPr>
                <w:sz w:val="24"/>
                <w:szCs w:val="24"/>
              </w:rPr>
              <w:t xml:space="preserve">Комитет предлагает депутатам областного Собрания рассмотреть указанный законопроект и </w:t>
            </w:r>
            <w:r w:rsidR="008977CF" w:rsidRPr="008977CF">
              <w:rPr>
                <w:sz w:val="24"/>
                <w:szCs w:val="24"/>
              </w:rPr>
              <w:t>п</w:t>
            </w:r>
            <w:r w:rsidRPr="008977CF">
              <w:rPr>
                <w:sz w:val="24"/>
                <w:szCs w:val="24"/>
              </w:rPr>
              <w:t xml:space="preserve">ринять </w:t>
            </w:r>
            <w:r w:rsidR="008977CF" w:rsidRPr="008977CF">
              <w:rPr>
                <w:sz w:val="24"/>
                <w:szCs w:val="24"/>
              </w:rPr>
              <w:t xml:space="preserve">с учетом указанных  предложений в первом чтении на двенадцатой сессии </w:t>
            </w:r>
            <w:r w:rsidRPr="008977CF">
              <w:rPr>
                <w:sz w:val="24"/>
                <w:szCs w:val="24"/>
              </w:rPr>
              <w:t>областного Собрания</w:t>
            </w:r>
          </w:p>
        </w:tc>
      </w:tr>
      <w:tr w:rsidR="002A4BA1" w:rsidRPr="005068CD" w:rsidTr="008977CF">
        <w:trPr>
          <w:trHeight w:val="555"/>
        </w:trPr>
        <w:tc>
          <w:tcPr>
            <w:tcW w:w="588" w:type="dxa"/>
          </w:tcPr>
          <w:p w:rsidR="002A4BA1" w:rsidRPr="006D3593" w:rsidRDefault="002A4BA1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860E81" w:rsidRPr="00860E81" w:rsidRDefault="002A4BA1" w:rsidP="00075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860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проекте областного закона </w:t>
            </w:r>
            <w:r w:rsid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внесении изменений</w:t>
            </w:r>
            <w:r w:rsid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приложение № 1 </w:t>
            </w:r>
            <w:r w:rsid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областному закону «Об образовании </w:t>
            </w:r>
            <w:r w:rsid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843" w:type="dxa"/>
          </w:tcPr>
          <w:p w:rsidR="002A4BA1" w:rsidRPr="006D3593" w:rsidRDefault="002A4BA1" w:rsidP="00925B7E">
            <w:pPr>
              <w:widowControl w:val="0"/>
              <w:jc w:val="both"/>
            </w:pPr>
            <w:r w:rsidRPr="006D3593">
              <w:t xml:space="preserve">Губернатор Архангельской области </w:t>
            </w:r>
          </w:p>
          <w:p w:rsidR="002A4BA1" w:rsidRPr="006D3593" w:rsidRDefault="002A4BA1" w:rsidP="00075AC7">
            <w:pPr>
              <w:pStyle w:val="a3"/>
              <w:ind w:left="-66" w:firstLine="0"/>
              <w:jc w:val="left"/>
            </w:pPr>
            <w:r w:rsidRPr="006D3593">
              <w:rPr>
                <w:sz w:val="24"/>
                <w:szCs w:val="24"/>
              </w:rPr>
              <w:t xml:space="preserve">Орлов И.А / </w:t>
            </w:r>
            <w:proofErr w:type="spellStart"/>
            <w:r w:rsidR="00860E81" w:rsidRPr="008977CF">
              <w:rPr>
                <w:sz w:val="24"/>
                <w:szCs w:val="24"/>
              </w:rPr>
              <w:t>Маневская</w:t>
            </w:r>
            <w:proofErr w:type="spellEnd"/>
            <w:r w:rsidR="00860E81" w:rsidRPr="008977CF">
              <w:rPr>
                <w:sz w:val="24"/>
                <w:szCs w:val="24"/>
              </w:rPr>
              <w:t xml:space="preserve"> </w:t>
            </w:r>
            <w:r w:rsidR="00860E81">
              <w:rPr>
                <w:sz w:val="24"/>
                <w:szCs w:val="24"/>
              </w:rPr>
              <w:t>С.Б.</w:t>
            </w:r>
            <w:r w:rsidR="00860E81" w:rsidRPr="008977CF">
              <w:rPr>
                <w:sz w:val="24"/>
                <w:szCs w:val="24"/>
              </w:rPr>
              <w:t xml:space="preserve">, </w:t>
            </w:r>
            <w:proofErr w:type="gramStart"/>
            <w:r w:rsidR="00860E81" w:rsidRPr="008977CF">
              <w:rPr>
                <w:sz w:val="24"/>
                <w:szCs w:val="24"/>
              </w:rPr>
              <w:t>исполняющая</w:t>
            </w:r>
            <w:proofErr w:type="gramEnd"/>
            <w:r w:rsidR="00860E81" w:rsidRPr="008977CF">
              <w:rPr>
                <w:sz w:val="24"/>
                <w:szCs w:val="24"/>
              </w:rPr>
              <w:t xml:space="preserve"> обязанности министра образования и науки Архангельской области</w:t>
            </w:r>
          </w:p>
        </w:tc>
        <w:tc>
          <w:tcPr>
            <w:tcW w:w="4536" w:type="dxa"/>
          </w:tcPr>
          <w:p w:rsidR="00075AC7" w:rsidRPr="00075AC7" w:rsidRDefault="00075AC7" w:rsidP="00075AC7">
            <w:pPr>
              <w:pStyle w:val="ConsPlusTitle"/>
              <w:jc w:val="both"/>
              <w:rPr>
                <w:b w:val="0"/>
                <w:bCs w:val="0"/>
                <w:color w:val="000000"/>
              </w:rPr>
            </w:pPr>
            <w:r w:rsidRPr="00075AC7">
              <w:rPr>
                <w:b w:val="0"/>
                <w:bCs w:val="0"/>
                <w:color w:val="000000"/>
              </w:rPr>
              <w:t xml:space="preserve">Комитет рассмотрел проект областного закона </w:t>
            </w:r>
            <w:r w:rsidRPr="00075AC7">
              <w:rPr>
                <w:b w:val="0"/>
              </w:rPr>
              <w:t>«О внесении изменений в приложение № 1 к областному закону «Об образовании в Архангельской области» (далее – законопроект)</w:t>
            </w:r>
            <w:r w:rsidRPr="00075AC7">
              <w:rPr>
                <w:b w:val="0"/>
                <w:bCs w:val="0"/>
                <w:color w:val="000000"/>
              </w:rPr>
              <w:t>, внесенный в порядке законодательной необходимости</w:t>
            </w:r>
            <w:r w:rsidRPr="00075AC7">
              <w:t xml:space="preserve"> </w:t>
            </w:r>
            <w:proofErr w:type="gramStart"/>
            <w:r w:rsidRPr="00075AC7">
              <w:rPr>
                <w:b w:val="0"/>
              </w:rPr>
              <w:t>исполняющим</w:t>
            </w:r>
            <w:proofErr w:type="gramEnd"/>
            <w:r w:rsidRPr="00075AC7">
              <w:rPr>
                <w:b w:val="0"/>
              </w:rPr>
              <w:t xml:space="preserve"> обязанности</w:t>
            </w:r>
            <w:r w:rsidRPr="00075AC7">
              <w:rPr>
                <w:b w:val="0"/>
                <w:bCs w:val="0"/>
                <w:color w:val="000000"/>
              </w:rPr>
              <w:t xml:space="preserve"> Губернатора Архангельской области </w:t>
            </w:r>
            <w:proofErr w:type="spellStart"/>
            <w:r w:rsidRPr="00075AC7">
              <w:rPr>
                <w:b w:val="0"/>
              </w:rPr>
              <w:t>Алсуфьевым</w:t>
            </w:r>
            <w:proofErr w:type="spellEnd"/>
            <w:r w:rsidRPr="00075AC7">
              <w:rPr>
                <w:b w:val="0"/>
              </w:rPr>
              <w:t xml:space="preserve"> А.В.</w:t>
            </w:r>
          </w:p>
          <w:p w:rsidR="00075AC7" w:rsidRPr="00075AC7" w:rsidRDefault="00075AC7" w:rsidP="00075AC7">
            <w:pPr>
              <w:autoSpaceDE w:val="0"/>
              <w:autoSpaceDN w:val="0"/>
              <w:adjustRightInd w:val="0"/>
              <w:jc w:val="both"/>
            </w:pPr>
            <w:r w:rsidRPr="00075AC7">
              <w:rPr>
                <w:color w:val="000000"/>
              </w:rPr>
              <w:t>Законопроект</w:t>
            </w:r>
            <w:r w:rsidRPr="00075AC7">
              <w:rPr>
                <w:lang w:eastAsia="en-US"/>
              </w:rPr>
              <w:t xml:space="preserve"> </w:t>
            </w:r>
            <w:r w:rsidRPr="00075AC7">
              <w:t xml:space="preserve">разработан в целях </w:t>
            </w:r>
            <w:proofErr w:type="gramStart"/>
            <w:r w:rsidRPr="00075AC7">
              <w:t>совершенствования финансового обеспечения оплаты труда младших воспитателей</w:t>
            </w:r>
            <w:proofErr w:type="gramEnd"/>
            <w:r w:rsidRPr="00075AC7">
              <w:t xml:space="preserve"> и помощников воспитателей, непосредственно обеспечивающих образовательную деятельность по общеобразовательным программам дошкольного образования в дошкольных образовательных организациях и общеобразовательных организациях (далее соответственно – </w:t>
            </w:r>
            <w:r w:rsidRPr="00075AC7">
              <w:lastRenderedPageBreak/>
              <w:t>программы дошкольного образования, дошкольные образовательные и общеобразовательные организации), на территории Архангельской области.</w:t>
            </w:r>
          </w:p>
          <w:p w:rsidR="00075AC7" w:rsidRPr="00075AC7" w:rsidRDefault="00075AC7" w:rsidP="00075AC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75AC7">
              <w:t>Законопроектом предлагается скорректировать механизм расчета финансовых средств субвенции. Согласно законопроекту в расчет финансовых средств субвенции включается объем</w:t>
            </w:r>
            <w:bookmarkStart w:id="0" w:name="_GoBack"/>
            <w:bookmarkEnd w:id="0"/>
            <w:r w:rsidRPr="00075AC7">
              <w:t xml:space="preserve"> финансовых средств местным бюджетам муниципальных образований на повышение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</w:t>
            </w:r>
            <w:r w:rsidRPr="00075AC7">
              <w:br/>
              <w:t xml:space="preserve">в дошкольных образовательных или общеобразовательных организациях до минимального </w:t>
            </w:r>
            <w:proofErr w:type="gramStart"/>
            <w:r w:rsidRPr="00075AC7">
              <w:t>размера оплаты труда</w:t>
            </w:r>
            <w:proofErr w:type="gramEnd"/>
            <w:r w:rsidRPr="00075AC7">
              <w:t>.</w:t>
            </w:r>
          </w:p>
          <w:p w:rsidR="00075AC7" w:rsidRPr="00075AC7" w:rsidRDefault="00075AC7" w:rsidP="00075AC7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75AC7">
              <w:rPr>
                <w:spacing w:val="-4"/>
              </w:rPr>
              <w:t>Вступление в силу указанных изменений</w:t>
            </w:r>
            <w:r w:rsidRPr="00075AC7">
              <w:t xml:space="preserve"> </w:t>
            </w:r>
            <w:r w:rsidRPr="00075AC7">
              <w:rPr>
                <w:spacing w:val="-4"/>
              </w:rPr>
              <w:t xml:space="preserve">предусмотрено </w:t>
            </w:r>
            <w:r w:rsidRPr="00075AC7">
              <w:t>законопроектом</w:t>
            </w:r>
            <w:r w:rsidRPr="00075AC7">
              <w:rPr>
                <w:spacing w:val="-4"/>
              </w:rPr>
              <w:br/>
              <w:t xml:space="preserve">с 1 января 2020 года. При этом такие изменения должны применяться </w:t>
            </w:r>
            <w:r w:rsidRPr="00075AC7">
              <w:rPr>
                <w:spacing w:val="-4"/>
              </w:rPr>
              <w:br/>
              <w:t>к отношениям, возникающим при составлении и утверждении областного бюджета на 2020 год и на плановый период 2021 и 2022 годов.</w:t>
            </w:r>
          </w:p>
          <w:p w:rsidR="00075AC7" w:rsidRPr="00075AC7" w:rsidRDefault="00075AC7" w:rsidP="00075AC7">
            <w:pPr>
              <w:autoSpaceDE w:val="0"/>
              <w:autoSpaceDN w:val="0"/>
              <w:adjustRightInd w:val="0"/>
              <w:jc w:val="both"/>
            </w:pPr>
            <w:r w:rsidRPr="00075AC7">
              <w:rPr>
                <w:spacing w:val="-4"/>
              </w:rPr>
              <w:t xml:space="preserve">Реализация положений проекта областного закона повлечет в 2020 году дополнительные расходы областного бюджета в размере </w:t>
            </w:r>
            <w:r w:rsidRPr="00075AC7">
              <w:t>69 411,5</w:t>
            </w:r>
            <w:r w:rsidRPr="00075AC7">
              <w:rPr>
                <w:spacing w:val="-4"/>
              </w:rPr>
              <w:t xml:space="preserve"> тысяч рублей.</w:t>
            </w:r>
            <w:r w:rsidRPr="00075AC7">
              <w:rPr>
                <w:spacing w:val="-4"/>
              </w:rPr>
              <w:br/>
              <w:t xml:space="preserve">С учетом этого положения законопроекта должны быть учтены в проекте областного закона «Об областном бюджете на 2020 </w:t>
            </w:r>
            <w:r w:rsidRPr="00075AC7">
              <w:rPr>
                <w:spacing w:val="-4"/>
              </w:rPr>
              <w:lastRenderedPageBreak/>
              <w:t>год и на плановый период 2021 и 2022 годов».</w:t>
            </w:r>
          </w:p>
          <w:p w:rsidR="00075AC7" w:rsidRPr="00075AC7" w:rsidRDefault="00075AC7" w:rsidP="00075AC7">
            <w:pPr>
              <w:jc w:val="both"/>
            </w:pPr>
            <w:r w:rsidRPr="00075AC7">
              <w:t xml:space="preserve">В </w:t>
            </w:r>
            <w:proofErr w:type="gramStart"/>
            <w:r w:rsidRPr="00075AC7">
              <w:t>соответствии</w:t>
            </w:r>
            <w:proofErr w:type="gramEnd"/>
            <w:r w:rsidRPr="00075AC7">
              <w:t xml:space="preserve"> с дефисом четвертым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законопроект внесен в порядке законодательной необходимости и может быть рассмотрен </w:t>
            </w:r>
            <w:r w:rsidRPr="00075AC7">
              <w:br/>
              <w:t>в двух чтениях на одной сессии Архангельского областного Собрания депутатов.</w:t>
            </w:r>
          </w:p>
          <w:p w:rsidR="002A4BA1" w:rsidRPr="006D3593" w:rsidRDefault="00075AC7" w:rsidP="00075AC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5AC7">
              <w:t>На законопроект получено положительное заключение правового управления аппарата областного Собрания депутатов, муниципального образования «Ленский муниципальный район» и контрольно-счетной палаты Архангельской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A4BA1" w:rsidRPr="009622E5" w:rsidRDefault="002A4BA1" w:rsidP="00925B7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9622E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2A4BA1" w:rsidRPr="00075AC7" w:rsidRDefault="00075AC7" w:rsidP="00925B7E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Комитет поддерживает обращение исполняющего обязанности</w:t>
            </w:r>
            <w:r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Губернатора Архангельской области </w:t>
            </w:r>
            <w:proofErr w:type="spell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Алсуфьева</w:t>
            </w:r>
            <w:proofErr w:type="spellEnd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о необходимости принять законопрое</w:t>
            </w:r>
            <w:proofErr w:type="gram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кт в дв</w:t>
            </w:r>
            <w:proofErr w:type="gramEnd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ух чтениях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одной сессии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рекомендует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и принять на очередной одиннадцатой сессии областного Собрания</w:t>
            </w:r>
          </w:p>
        </w:tc>
      </w:tr>
      <w:tr w:rsidR="002A4BA1" w:rsidRPr="005068CD" w:rsidTr="008977CF">
        <w:trPr>
          <w:trHeight w:val="554"/>
        </w:trPr>
        <w:tc>
          <w:tcPr>
            <w:tcW w:w="588" w:type="dxa"/>
          </w:tcPr>
          <w:p w:rsidR="002A4BA1" w:rsidRPr="006D3593" w:rsidRDefault="002A4BA1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2A4BA1" w:rsidRPr="006D3593" w:rsidRDefault="002A4BA1" w:rsidP="00925B7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областного закона </w:t>
            </w:r>
            <w:r w:rsidRPr="006D359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областной закон «О туризме и туристской деятельности в Архангельской области»</w:t>
            </w:r>
            <w:r w:rsidR="00860E81" w:rsidRPr="00F26798">
              <w:rPr>
                <w:color w:val="000000"/>
                <w:sz w:val="28"/>
                <w:szCs w:val="28"/>
              </w:rPr>
              <w:t xml:space="preserve"> </w:t>
            </w:r>
            <w:r w:rsidR="00860E81" w:rsidRPr="0086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(второе чтение)</w:t>
            </w:r>
          </w:p>
        </w:tc>
        <w:tc>
          <w:tcPr>
            <w:tcW w:w="1843" w:type="dxa"/>
          </w:tcPr>
          <w:p w:rsidR="00860E81" w:rsidRPr="006D3593" w:rsidRDefault="002A4BA1" w:rsidP="00860E8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Губернатор Архангельской области Орлов И.А. и депутат Архангельского областного Собрания депутатов Чесноков И.А./ </w:t>
            </w:r>
            <w:r w:rsidR="00860E81" w:rsidRPr="006D3593">
              <w:rPr>
                <w:sz w:val="24"/>
                <w:szCs w:val="24"/>
              </w:rPr>
              <w:t xml:space="preserve">председатель комитета по культурной политике, образованию и науке </w:t>
            </w:r>
            <w:r w:rsidR="00860E81" w:rsidRPr="006D3593">
              <w:rPr>
                <w:sz w:val="24"/>
                <w:szCs w:val="24"/>
              </w:rPr>
              <w:br/>
            </w:r>
            <w:r w:rsidR="00860E81" w:rsidRPr="006D3593">
              <w:rPr>
                <w:sz w:val="24"/>
                <w:szCs w:val="24"/>
              </w:rPr>
              <w:lastRenderedPageBreak/>
              <w:t>Виткова О.К.</w:t>
            </w:r>
          </w:p>
          <w:p w:rsidR="00860E81" w:rsidRPr="006D3593" w:rsidRDefault="00860E81" w:rsidP="00860E8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2A4BA1" w:rsidRPr="006D3593" w:rsidRDefault="002A4BA1" w:rsidP="00860E81">
            <w:pPr>
              <w:pStyle w:val="a3"/>
              <w:ind w:left="-66" w:firstLine="0"/>
              <w:jc w:val="left"/>
            </w:pPr>
          </w:p>
        </w:tc>
        <w:tc>
          <w:tcPr>
            <w:tcW w:w="4536" w:type="dxa"/>
          </w:tcPr>
          <w:p w:rsidR="002A4BA1" w:rsidRPr="006D3593" w:rsidRDefault="00860E81" w:rsidP="00860E81">
            <w:pPr>
              <w:autoSpaceDE w:val="0"/>
              <w:autoSpaceDN w:val="0"/>
              <w:adjustRightInd w:val="0"/>
              <w:jc w:val="both"/>
            </w:pPr>
            <w:r w:rsidRPr="006D3593">
              <w:lastRenderedPageBreak/>
              <w:t xml:space="preserve">К законопроекту </w:t>
            </w:r>
            <w:r>
              <w:t xml:space="preserve">поправок не </w:t>
            </w:r>
            <w:r w:rsidRPr="006D3593">
              <w:t>поступил</w:t>
            </w:r>
            <w:r>
              <w:t>о</w:t>
            </w:r>
            <w:r w:rsidRPr="006D3593">
              <w:t xml:space="preserve"> </w:t>
            </w:r>
          </w:p>
        </w:tc>
        <w:tc>
          <w:tcPr>
            <w:tcW w:w="1984" w:type="dxa"/>
          </w:tcPr>
          <w:p w:rsidR="002A4BA1" w:rsidRPr="00FB193F" w:rsidRDefault="002A4BA1" w:rsidP="00925B7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2A4BA1" w:rsidRPr="000E3E85" w:rsidRDefault="002A4BA1" w:rsidP="00860E81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депутатам областного Собрания депутатов рассмотреть указанный законопроект и </w:t>
            </w:r>
            <w:r w:rsidRPr="0046065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 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60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60E81" w:rsidRPr="00860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60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60E81" w:rsidRPr="00860E81">
              <w:rPr>
                <w:rFonts w:ascii="Times New Roman" w:hAnsi="Times New Roman" w:cs="Times New Roman"/>
                <w:sz w:val="24"/>
                <w:szCs w:val="24"/>
              </w:rPr>
              <w:t>втором чтении</w:t>
            </w:r>
            <w:r w:rsidR="00860E81" w:rsidRPr="009622E5">
              <w:rPr>
                <w:sz w:val="24"/>
                <w:szCs w:val="24"/>
              </w:rPr>
              <w:t xml:space="preserve"> 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860E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одиннадцатой</w:t>
            </w:r>
            <w:r w:rsidRPr="0046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сессии </w:t>
            </w:r>
            <w:r w:rsidRPr="00460653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2A4BA1" w:rsidRPr="005068CD" w:rsidTr="007D241F">
        <w:trPr>
          <w:trHeight w:val="271"/>
        </w:trPr>
        <w:tc>
          <w:tcPr>
            <w:tcW w:w="588" w:type="dxa"/>
          </w:tcPr>
          <w:p w:rsidR="002A4BA1" w:rsidRPr="006D3593" w:rsidRDefault="002A4BA1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2A4BA1" w:rsidRPr="006D3593" w:rsidRDefault="002A4BA1" w:rsidP="007D24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59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Архангельского областного Собрания депутатов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Правительственный час» по вопросу </w:t>
            </w:r>
            <w:r w:rsid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информации Правительства Архангельской области о мерах по выполнению Указа Президента Российской Федерации от 7 мая 2018 года </w:t>
            </w:r>
            <w:r w:rsidR="007D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204 «О национальных целях и стратегических задачах развития Российской Федерации на период </w:t>
            </w:r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 2024 года» в части создания условий для ликвидации очередности </w:t>
            </w:r>
            <w:r w:rsid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дошкольные образовательные организации Архангельской области для детей от полутора</w:t>
            </w:r>
            <w:proofErr w:type="gramEnd"/>
            <w:r w:rsidR="00075AC7" w:rsidRPr="0007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трех лет»</w:t>
            </w:r>
          </w:p>
        </w:tc>
        <w:tc>
          <w:tcPr>
            <w:tcW w:w="1843" w:type="dxa"/>
          </w:tcPr>
          <w:p w:rsidR="002A4BA1" w:rsidRDefault="00075AC7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BA1" w:rsidRPr="006D3593">
              <w:rPr>
                <w:sz w:val="24"/>
                <w:szCs w:val="24"/>
              </w:rPr>
              <w:t xml:space="preserve">редседатель комитета по культурной политике, образованию и науке </w:t>
            </w:r>
            <w:r w:rsidR="002A4BA1" w:rsidRPr="006D3593">
              <w:rPr>
                <w:sz w:val="24"/>
                <w:szCs w:val="24"/>
              </w:rPr>
              <w:br/>
              <w:t>Виткова О.К.</w:t>
            </w:r>
            <w:r>
              <w:rPr>
                <w:sz w:val="24"/>
                <w:szCs w:val="24"/>
              </w:rPr>
              <w:t>/</w:t>
            </w:r>
          </w:p>
          <w:p w:rsidR="00075AC7" w:rsidRPr="006D3593" w:rsidRDefault="00075AC7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8977CF">
              <w:rPr>
                <w:sz w:val="24"/>
                <w:szCs w:val="24"/>
              </w:rPr>
              <w:t>исполняющая</w:t>
            </w:r>
            <w:proofErr w:type="gramEnd"/>
            <w:r w:rsidRPr="008977CF">
              <w:rPr>
                <w:sz w:val="24"/>
                <w:szCs w:val="24"/>
              </w:rPr>
              <w:t xml:space="preserve"> обязанности министра образования и науки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977CF">
              <w:rPr>
                <w:sz w:val="24"/>
                <w:szCs w:val="24"/>
              </w:rPr>
              <w:t>Маневская</w:t>
            </w:r>
            <w:proofErr w:type="spellEnd"/>
            <w:r w:rsidRPr="008977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С.Б.</w:t>
            </w:r>
          </w:p>
          <w:p w:rsidR="002A4BA1" w:rsidRPr="006D3593" w:rsidRDefault="002A4BA1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  <w:p w:rsidR="002A4BA1" w:rsidRPr="006D3593" w:rsidRDefault="002A4BA1" w:rsidP="00925B7E">
            <w:pPr>
              <w:widowControl w:val="0"/>
              <w:jc w:val="both"/>
            </w:pPr>
          </w:p>
        </w:tc>
        <w:tc>
          <w:tcPr>
            <w:tcW w:w="4536" w:type="dxa"/>
          </w:tcPr>
          <w:p w:rsidR="00075AC7" w:rsidRPr="00075AC7" w:rsidRDefault="00075AC7" w:rsidP="00075AC7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Внесение проекта постановления Архангельского областного Собрания депутатов «Об информации Правительства Архангельской области о мерах по выполнению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в части создания условий для ликвидации очередности в дошкольные образовательные организации Архангельской области для детей                        от полутора до трех лет</w:t>
            </w:r>
            <w:proofErr w:type="gramEnd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» обусловлено выполнением постановления Архангельского областного Собрания депутатов от 13 декабря 2018 года № 159 «О графике проведения «правительственных часов» на 2019 год».</w:t>
            </w:r>
          </w:p>
          <w:p w:rsidR="00075AC7" w:rsidRPr="00075AC7" w:rsidRDefault="00075AC7" w:rsidP="007D241F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 с распоряжением председателя Архангельского областного Собрания депутатов Е.В. Прокопьевой</w:t>
            </w:r>
            <w:r w:rsidR="007D241F">
              <w:rPr>
                <w:rFonts w:ascii="Times New Roman" w:hAnsi="Times New Roman" w:cs="Times New Roman"/>
                <w:sz w:val="24"/>
                <w:szCs w:val="24"/>
              </w:rPr>
              <w:t xml:space="preserve"> от 17 сентября 2019 года </w:t>
            </w:r>
            <w:r w:rsidR="007D241F">
              <w:rPr>
                <w:rFonts w:ascii="Times New Roman" w:hAnsi="Times New Roman" w:cs="Times New Roman"/>
                <w:sz w:val="24"/>
                <w:szCs w:val="24"/>
              </w:rPr>
              <w:br/>
              <w:t>№ 127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р подготовка «правительственного часа» возложена на комитет Архангельского областного Собрания по культурной политике, образованию и науке.</w:t>
            </w:r>
          </w:p>
          <w:p w:rsidR="00075AC7" w:rsidRPr="00075AC7" w:rsidRDefault="00075AC7" w:rsidP="007D241F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пунктов 7 и 8 статьи 9.3 регламента Архангельского областного Собрания депутатов и в соответствии с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организационных мероприятий                        по подготовке и проведению «правительственного часа» комитетом Архангельского областного Собрания по культурной политике, образованию и науке в адрес докладчика направлены распоряжение председателя областного Собрания о проведении «правительственного часа» и поступившие письменные вопросы депутатов областного Собрания.</w:t>
            </w:r>
            <w:proofErr w:type="gramEnd"/>
          </w:p>
          <w:p w:rsidR="002A4BA1" w:rsidRPr="006D3593" w:rsidRDefault="00075AC7" w:rsidP="007D241F">
            <w:pPr>
              <w:pStyle w:val="1"/>
              <w:shd w:val="clear" w:color="auto" w:fill="auto"/>
              <w:spacing w:before="0" w:line="240" w:lineRule="auto"/>
              <w:ind w:left="40" w:right="20"/>
              <w:rPr>
                <w:b/>
                <w:sz w:val="24"/>
                <w:szCs w:val="24"/>
              </w:rPr>
            </w:pPr>
            <w:proofErr w:type="gramStart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контроля со стороны законодательного (представительного) органа государственной власти Архангельской области за исполнением законодательства в части создания условий для ликвидации очередности в дошкольные образовательные организации Архангельской области для детей от полутора до трех лет предлагается рассмотреть и принять проект постановления «Об информации Правительства Архангельской области о мерах по выполнению Указа Президента Российской Федерации от 7 мая 2018 года</w:t>
            </w:r>
            <w:proofErr w:type="gramEnd"/>
            <w:r w:rsidRPr="00075AC7">
              <w:rPr>
                <w:rFonts w:ascii="Times New Roman" w:hAnsi="Times New Roman" w:cs="Times New Roman"/>
                <w:sz w:val="24"/>
                <w:szCs w:val="24"/>
              </w:rPr>
              <w:t xml:space="preserve"> № 204 «О национальных целях и стратегических задачах развития Российской Федерации на период до 2024 года» в части создания условий для ликвидации очередности в дошкольные образовательные организации Архангельской области для детей от полутора до трех лет» на одиннадцатой сессии Архангельского областного </w:t>
            </w:r>
            <w:r w:rsidRPr="00075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</w:t>
            </w:r>
          </w:p>
        </w:tc>
        <w:tc>
          <w:tcPr>
            <w:tcW w:w="1984" w:type="dxa"/>
          </w:tcPr>
          <w:p w:rsidR="007D241F" w:rsidRDefault="007D241F" w:rsidP="007D241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75AC7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075AC7">
              <w:rPr>
                <w:sz w:val="24"/>
                <w:szCs w:val="24"/>
              </w:rPr>
              <w:t xml:space="preserve">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075AC7">
              <w:rPr>
                <w:sz w:val="24"/>
                <w:szCs w:val="24"/>
              </w:rPr>
              <w:t>от 13 декабря 2018 года № 159 «О графике проведения «</w:t>
            </w:r>
            <w:proofErr w:type="spellStart"/>
            <w:proofErr w:type="gramStart"/>
            <w:r w:rsidRPr="00075AC7">
              <w:rPr>
                <w:sz w:val="24"/>
                <w:szCs w:val="24"/>
              </w:rPr>
              <w:t>правительствен</w:t>
            </w:r>
            <w:r>
              <w:rPr>
                <w:sz w:val="24"/>
                <w:szCs w:val="24"/>
              </w:rPr>
              <w:t>-</w:t>
            </w:r>
            <w:r w:rsidRPr="00075AC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75AC7">
              <w:rPr>
                <w:sz w:val="24"/>
                <w:szCs w:val="24"/>
              </w:rPr>
              <w:t xml:space="preserve"> часов» </w:t>
            </w:r>
          </w:p>
          <w:p w:rsidR="002A4BA1" w:rsidRPr="000E3E85" w:rsidRDefault="007D241F" w:rsidP="007D241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75AC7">
              <w:rPr>
                <w:sz w:val="24"/>
                <w:szCs w:val="24"/>
              </w:rPr>
              <w:t>на 2019 год»</w:t>
            </w:r>
          </w:p>
        </w:tc>
        <w:tc>
          <w:tcPr>
            <w:tcW w:w="3827" w:type="dxa"/>
          </w:tcPr>
          <w:p w:rsidR="007D241F" w:rsidRPr="007D241F" w:rsidRDefault="007D241F" w:rsidP="007D241F">
            <w:pPr>
              <w:jc w:val="both"/>
            </w:pPr>
            <w:r w:rsidRPr="007D241F">
              <w:rPr>
                <w:color w:val="000000"/>
              </w:rPr>
              <w:t xml:space="preserve">1. </w:t>
            </w:r>
            <w:proofErr w:type="gramStart"/>
            <w:r w:rsidRPr="007D241F">
              <w:rPr>
                <w:color w:val="000000"/>
              </w:rPr>
              <w:t xml:space="preserve">Информацию </w:t>
            </w:r>
            <w:r w:rsidRPr="007D241F">
              <w:t>Правительства Архангельской области о мерах                                     по выполнению Указа Президента Российской Федер</w:t>
            </w:r>
            <w:r w:rsidRPr="007D241F">
              <w:t>а</w:t>
            </w:r>
            <w:r w:rsidRPr="007D241F">
              <w:t>ции от 7 мая 2018 года № 204 «О национальных целях и стратегических задачах развития Российской Федерации на период до 2024 года» в части созд</w:t>
            </w:r>
            <w:r w:rsidRPr="007D241F">
              <w:t>а</w:t>
            </w:r>
            <w:r w:rsidRPr="007D241F">
              <w:t>ния условий для ликвидации очередности в дошкольные образовательные орган</w:t>
            </w:r>
            <w:r w:rsidRPr="007D241F">
              <w:t>и</w:t>
            </w:r>
            <w:r w:rsidRPr="007D241F">
              <w:t>зации Архангельской области для детей от полутора до трех лет</w:t>
            </w:r>
            <w:r w:rsidRPr="007D241F">
              <w:rPr>
                <w:color w:val="000000"/>
              </w:rPr>
              <w:t xml:space="preserve"> </w:t>
            </w:r>
            <w:r w:rsidRPr="007D241F">
              <w:t>принять к сведению.</w:t>
            </w:r>
            <w:proofErr w:type="gramEnd"/>
          </w:p>
          <w:p w:rsidR="007D241F" w:rsidRPr="007D241F" w:rsidRDefault="007D241F" w:rsidP="007D241F">
            <w:pPr>
              <w:jc w:val="both"/>
            </w:pPr>
            <w:r w:rsidRPr="007D241F">
              <w:t xml:space="preserve">2. Рекомендовать Правительству Архангельской области: </w:t>
            </w:r>
          </w:p>
          <w:p w:rsidR="007D241F" w:rsidRPr="007D241F" w:rsidRDefault="007D241F" w:rsidP="007D241F">
            <w:pPr>
              <w:jc w:val="both"/>
            </w:pPr>
            <w:r w:rsidRPr="007D241F">
              <w:t xml:space="preserve">1) усилить </w:t>
            </w:r>
            <w:proofErr w:type="gramStart"/>
            <w:r w:rsidRPr="007D241F">
              <w:t>контроль за</w:t>
            </w:r>
            <w:proofErr w:type="gramEnd"/>
            <w:r w:rsidRPr="007D241F">
              <w:t xml:space="preserve"> исполнением органами местного самоуправления муниципальных образований Архангельской области мероприятий                                               по строительству объектов дошкольного образования в Архангельской области в рамках национального проекта «Демография», в том числе сроков завершения строительства и ввода объектов в эксплуатацию; </w:t>
            </w:r>
          </w:p>
          <w:p w:rsidR="007D241F" w:rsidRPr="007D241F" w:rsidRDefault="007D241F" w:rsidP="007D241F">
            <w:pPr>
              <w:jc w:val="both"/>
            </w:pPr>
            <w:r w:rsidRPr="007D241F">
              <w:t xml:space="preserve">2) предоставить в январе 2020 года в Архангельское областное Собрание депутатов оперативную информацию о реализации </w:t>
            </w:r>
            <w:r w:rsidRPr="007D241F">
              <w:lastRenderedPageBreak/>
              <w:t xml:space="preserve">мероприятий по строительству и реконструкции объектов дошкольного образования                            в Архангельской области по итогам 2019 года; </w:t>
            </w:r>
          </w:p>
          <w:p w:rsidR="007D241F" w:rsidRDefault="007D241F" w:rsidP="007D241F">
            <w:pPr>
              <w:jc w:val="both"/>
            </w:pPr>
            <w:r w:rsidRPr="007D241F">
              <w:t>3) при подготовке проекта областного закона «Об областном бюджете на 2020 год и на плановый период 2021 и 2022 годов» предусмотреть выделение средств областного бюджета на:</w:t>
            </w:r>
            <w:r>
              <w:t xml:space="preserve"> </w:t>
            </w:r>
            <w:r w:rsidRPr="007D241F">
              <w:t xml:space="preserve">строительство нового здания детского сада в селе </w:t>
            </w:r>
            <w:proofErr w:type="spellStart"/>
            <w:r w:rsidRPr="007D241F">
              <w:t>Черевково</w:t>
            </w:r>
            <w:proofErr w:type="spellEnd"/>
            <w:r w:rsidRPr="007D241F">
              <w:t xml:space="preserve"> муниципального образования «</w:t>
            </w:r>
            <w:proofErr w:type="spellStart"/>
            <w:r w:rsidRPr="007D241F">
              <w:t>Красноборский</w:t>
            </w:r>
            <w:proofErr w:type="spellEnd"/>
            <w:r w:rsidRPr="007D241F">
              <w:t xml:space="preserve"> муниципальный район» Архангельской области;</w:t>
            </w:r>
          </w:p>
          <w:p w:rsidR="007D241F" w:rsidRPr="007D241F" w:rsidRDefault="007D241F" w:rsidP="007D241F">
            <w:pPr>
              <w:jc w:val="both"/>
            </w:pPr>
            <w:r w:rsidRPr="007D241F">
              <w:t xml:space="preserve">детского сада на 60 мест в городе </w:t>
            </w:r>
            <w:proofErr w:type="spellStart"/>
            <w:r w:rsidRPr="007D241F">
              <w:t>Няндоме</w:t>
            </w:r>
            <w:proofErr w:type="spellEnd"/>
            <w:r w:rsidRPr="007D241F">
              <w:t xml:space="preserve"> муниципального образования «</w:t>
            </w:r>
            <w:proofErr w:type="spellStart"/>
            <w:r w:rsidRPr="007D241F">
              <w:t>Няндомский</w:t>
            </w:r>
            <w:proofErr w:type="spellEnd"/>
            <w:r w:rsidRPr="007D241F">
              <w:t xml:space="preserve"> </w:t>
            </w:r>
            <w:proofErr w:type="gramStart"/>
            <w:r w:rsidRPr="007D241F">
              <w:t>муниципальный</w:t>
            </w:r>
            <w:proofErr w:type="gramEnd"/>
            <w:r w:rsidRPr="007D241F">
              <w:t xml:space="preserve"> район» Архангельской области;</w:t>
            </w:r>
          </w:p>
          <w:p w:rsidR="007D241F" w:rsidRPr="007D241F" w:rsidRDefault="007D241F" w:rsidP="007D24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7D241F">
              <w:t>увеличение субвенции из областного бюджета бюджетам муниципальных образований Архангельской области на реализацию образовательных программ в части расходов на обеспечение дополнительного профессионального образования педагогических работников дошкольных образовательных организаций, приобретение средств обучения,</w:t>
            </w:r>
            <w:r w:rsidRPr="007D241F">
              <w:rPr>
                <w:bCs/>
              </w:rPr>
              <w:t xml:space="preserve"> игр и игрушек</w:t>
            </w:r>
            <w:r w:rsidRPr="007D241F">
              <w:t xml:space="preserve">; </w:t>
            </w:r>
          </w:p>
          <w:p w:rsidR="007D241F" w:rsidRPr="007D241F" w:rsidRDefault="007D241F" w:rsidP="007D24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7D241F">
              <w:t xml:space="preserve">увеличение субвенции из областного бюджета бюджетам </w:t>
            </w:r>
            <w:r w:rsidRPr="007D241F">
              <w:lastRenderedPageBreak/>
              <w:t>муниципальных образований Архангельской области на повышение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                        в дошкольных образовательных организациях или общеобразовательных организациях;</w:t>
            </w:r>
          </w:p>
          <w:p w:rsidR="007D241F" w:rsidRPr="007D241F" w:rsidRDefault="007D241F" w:rsidP="007D24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7D241F">
              <w:t>реализацию мероприятий по капитальному ремонту муниципальных дошкольных образовательных организаций;</w:t>
            </w:r>
          </w:p>
          <w:p w:rsidR="007D241F" w:rsidRPr="007D241F" w:rsidRDefault="007D241F" w:rsidP="007D241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7D241F">
              <w:t>реализацию мероприятий по укреплению материально-технической базы муниципальных дошкольных образовательных организаций;</w:t>
            </w:r>
          </w:p>
          <w:p w:rsidR="007D241F" w:rsidRDefault="007D241F" w:rsidP="007D241F">
            <w:pPr>
              <w:pStyle w:val="5"/>
              <w:shd w:val="clear" w:color="auto" w:fill="auto"/>
              <w:tabs>
                <w:tab w:val="left" w:pos="709"/>
                <w:tab w:val="left" w:pos="1540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7D241F">
              <w:rPr>
                <w:sz w:val="24"/>
                <w:szCs w:val="24"/>
              </w:rPr>
              <w:t>исполнение предписаний надзорных органов по устранению нарушений законодательства в сфере образования в муниципальных дошкольных образовательных организациях, в том числе вступивших в силу судебных решений.</w:t>
            </w:r>
          </w:p>
          <w:p w:rsidR="007D241F" w:rsidRDefault="007D241F" w:rsidP="007D241F">
            <w:pPr>
              <w:pStyle w:val="5"/>
              <w:shd w:val="clear" w:color="auto" w:fill="auto"/>
              <w:tabs>
                <w:tab w:val="left" w:pos="709"/>
                <w:tab w:val="left" w:pos="1540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7D241F">
              <w:rPr>
                <w:sz w:val="24"/>
                <w:szCs w:val="24"/>
              </w:rPr>
              <w:t xml:space="preserve">3. Рекомендовать Архангельскому областному Собранию депутатов: 1) при принятии проекта областного закона «Об областном бюджете на 2020 год и на плановый период 2021 и 2022 </w:t>
            </w:r>
            <w:r w:rsidRPr="007D241F">
              <w:rPr>
                <w:sz w:val="24"/>
                <w:szCs w:val="24"/>
              </w:rPr>
              <w:lastRenderedPageBreak/>
              <w:t>годов» поддержать выделение средств областного бюджета на финансирование мероприятий, указанных в подпункте 3 пункта 2 настоящего постановления;</w:t>
            </w:r>
          </w:p>
          <w:p w:rsidR="007D241F" w:rsidRPr="007D241F" w:rsidRDefault="007D241F" w:rsidP="007D241F">
            <w:pPr>
              <w:pStyle w:val="5"/>
              <w:shd w:val="clear" w:color="auto" w:fill="auto"/>
              <w:tabs>
                <w:tab w:val="left" w:pos="709"/>
                <w:tab w:val="left" w:pos="1540"/>
              </w:tabs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proofErr w:type="gramStart"/>
            <w:r w:rsidRPr="007D241F">
              <w:rPr>
                <w:sz w:val="24"/>
                <w:szCs w:val="24"/>
              </w:rPr>
              <w:t>2) предложить Координационному Совету представительных органов муниципальных образований Архангельской области при Архангельском областном Собрании депутатов в первом полугодии 2020 года рассмотреть                  на своем заседании вопрос об участии муниципальных образований Архангельской области в создании условий для обеспечения реализации образовательных программ дошкольного образования в образовательных организациях Архангельской области для детей от полутора до семи лет.</w:t>
            </w:r>
            <w:proofErr w:type="gramEnd"/>
          </w:p>
          <w:p w:rsidR="007D241F" w:rsidRPr="007D241F" w:rsidRDefault="007D241F" w:rsidP="007D241F">
            <w:pPr>
              <w:pStyle w:val="a8"/>
              <w:tabs>
                <w:tab w:val="left" w:pos="709"/>
              </w:tabs>
              <w:ind w:left="20"/>
              <w:jc w:val="both"/>
            </w:pPr>
            <w:bookmarkStart w:id="1" w:name="bookmark0"/>
            <w:r w:rsidRPr="007D241F">
              <w:t xml:space="preserve">4. </w:t>
            </w:r>
            <w:proofErr w:type="gramStart"/>
            <w:r w:rsidRPr="007D241F">
              <w:t>Рекомендовать министерству образования и науки Архангельской области</w:t>
            </w:r>
            <w:bookmarkEnd w:id="1"/>
            <w:r w:rsidRPr="007D241F">
              <w:t xml:space="preserve"> совместно с м</w:t>
            </w:r>
            <w:r w:rsidRPr="007D241F">
              <w:rPr>
                <w:bCs/>
              </w:rPr>
              <w:t xml:space="preserve">инистерством </w:t>
            </w:r>
            <w:r w:rsidRPr="007D241F">
              <w:t xml:space="preserve">здравоохранения Архангельской области инициировать создание межведомственной рабочей группы с участием иных исполнительных органов государственной власти Архангельской области, Архангельского областного Собрания депутатов, ассоциации </w:t>
            </w:r>
            <w:r w:rsidRPr="007D241F">
              <w:lastRenderedPageBreak/>
              <w:t>«Совет муниципальных образований Архангельской области» по реализации национального проекта «Демография» в Архангельской области в части обеспечения медицинского сопровождения детей в группах раннего возраста</w:t>
            </w:r>
            <w:bookmarkStart w:id="2" w:name="bookmark3"/>
            <w:r w:rsidRPr="007D241F">
              <w:t xml:space="preserve">. </w:t>
            </w:r>
            <w:proofErr w:type="gramEnd"/>
          </w:p>
          <w:p w:rsidR="002A4BA1" w:rsidRPr="007D241F" w:rsidRDefault="007D241F" w:rsidP="007D241F">
            <w:pPr>
              <w:pStyle w:val="a8"/>
              <w:tabs>
                <w:tab w:val="left" w:pos="709"/>
              </w:tabs>
              <w:ind w:left="20"/>
              <w:jc w:val="both"/>
              <w:rPr>
                <w:sz w:val="28"/>
                <w:szCs w:val="28"/>
              </w:rPr>
            </w:pPr>
            <w:r w:rsidRPr="007D241F">
              <w:t>5. Рекомендовать</w:t>
            </w:r>
            <w:bookmarkEnd w:id="2"/>
            <w:r w:rsidRPr="007D241F">
              <w:t xml:space="preserve"> органам местного самоуправления муниципальных образований Архангельской области провести мониторинг потребности муниципальных образований Архангельской области в средствах на проведение капитального ремонта муниципальных дошкольных образовательных организаций, укрепление материально-технической базы муниципальных дошкольных образовательных организаций и обеспечить своевременное предоставление заявок и документов на выделение соответствующих субсидий из областного бюджета</w:t>
            </w:r>
          </w:p>
        </w:tc>
      </w:tr>
      <w:tr w:rsidR="007D241F" w:rsidRPr="005068CD" w:rsidTr="007D241F">
        <w:trPr>
          <w:trHeight w:val="271"/>
        </w:trPr>
        <w:tc>
          <w:tcPr>
            <w:tcW w:w="588" w:type="dxa"/>
          </w:tcPr>
          <w:p w:rsidR="007D241F" w:rsidRPr="006D3593" w:rsidRDefault="007D241F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7D241F" w:rsidRPr="007D241F" w:rsidRDefault="007D241F" w:rsidP="007D24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областного закона «О внесении изменений в областной закон «О социальной поддержке детей-сирот и детей, оставшихся </w:t>
            </w:r>
            <w:r w:rsidRPr="007D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 попечения родителей, лиц из </w:t>
            </w:r>
            <w:r w:rsidRPr="007D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числа детей-сирот и детей, оставшихся </w:t>
            </w:r>
            <w:r w:rsidRPr="007D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 попечения родителей, в Архангельской области» и статью 6 областного закона «О внесении изменений в отдельные областные законы в сфере социальной поддержки детей-сирот и детей, оставшихся без попечения родителей, лиц из их числа»</w:t>
            </w:r>
            <w:proofErr w:type="gramEnd"/>
          </w:p>
        </w:tc>
        <w:tc>
          <w:tcPr>
            <w:tcW w:w="1843" w:type="dxa"/>
          </w:tcPr>
          <w:p w:rsidR="007D241F" w:rsidRPr="006D3593" w:rsidRDefault="007D241F" w:rsidP="007D241F">
            <w:pPr>
              <w:widowControl w:val="0"/>
              <w:jc w:val="both"/>
            </w:pPr>
            <w:r w:rsidRPr="006D3593">
              <w:lastRenderedPageBreak/>
              <w:t xml:space="preserve">Губернатор Архангельской области </w:t>
            </w:r>
          </w:p>
          <w:p w:rsidR="007D241F" w:rsidRDefault="007D241F" w:rsidP="007D241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Орлов И.А / </w:t>
            </w:r>
            <w:proofErr w:type="spellStart"/>
            <w:r w:rsidRPr="008977CF">
              <w:rPr>
                <w:sz w:val="24"/>
                <w:szCs w:val="24"/>
              </w:rPr>
              <w:t>Маневская</w:t>
            </w:r>
            <w:proofErr w:type="spellEnd"/>
            <w:r w:rsidRPr="008977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С.Б.</w:t>
            </w:r>
            <w:r w:rsidRPr="008977CF">
              <w:rPr>
                <w:sz w:val="24"/>
                <w:szCs w:val="24"/>
              </w:rPr>
              <w:t xml:space="preserve">, </w:t>
            </w:r>
            <w:proofErr w:type="gramStart"/>
            <w:r w:rsidRPr="008977CF">
              <w:rPr>
                <w:sz w:val="24"/>
                <w:szCs w:val="24"/>
              </w:rPr>
              <w:t>исполняющая</w:t>
            </w:r>
            <w:proofErr w:type="gramEnd"/>
            <w:r w:rsidRPr="008977CF">
              <w:rPr>
                <w:sz w:val="24"/>
                <w:szCs w:val="24"/>
              </w:rPr>
              <w:t xml:space="preserve"> обязанности министра </w:t>
            </w:r>
            <w:r w:rsidRPr="008977CF">
              <w:rPr>
                <w:sz w:val="24"/>
                <w:szCs w:val="24"/>
              </w:rPr>
              <w:lastRenderedPageBreak/>
              <w:t>образования и науки Архангельской области</w:t>
            </w:r>
          </w:p>
        </w:tc>
        <w:tc>
          <w:tcPr>
            <w:tcW w:w="4536" w:type="dxa"/>
          </w:tcPr>
          <w:p w:rsidR="00925B7E" w:rsidRPr="00925B7E" w:rsidRDefault="00925B7E" w:rsidP="00925B7E">
            <w:pPr>
              <w:widowControl w:val="0"/>
              <w:ind w:firstLine="33"/>
              <w:jc w:val="both"/>
              <w:rPr>
                <w:highlight w:val="yellow"/>
              </w:rPr>
            </w:pPr>
            <w:r w:rsidRPr="00925B7E">
              <w:rPr>
                <w:color w:val="000000"/>
              </w:rPr>
              <w:lastRenderedPageBreak/>
              <w:t xml:space="preserve">Законопроект разработан в целях </w:t>
            </w:r>
            <w:proofErr w:type="gramStart"/>
            <w:r w:rsidRPr="00925B7E">
              <w:rPr>
                <w:rFonts w:eastAsia="Calibri"/>
              </w:rPr>
              <w:t>совершенствования механизмов обеспечения права детей-сирот</w:t>
            </w:r>
            <w:proofErr w:type="gramEnd"/>
            <w:r w:rsidRPr="00925B7E">
              <w:rPr>
                <w:rFonts w:eastAsia="Calibri"/>
              </w:rPr>
              <w:t xml:space="preserve"> и детей, оставшихся без попечения родителей, лиц из их числа на жилые помещения.</w:t>
            </w:r>
          </w:p>
          <w:p w:rsidR="00925B7E" w:rsidRPr="00925B7E" w:rsidRDefault="00925B7E" w:rsidP="00925B7E">
            <w:pPr>
              <w:ind w:firstLine="33"/>
              <w:jc w:val="both"/>
            </w:pPr>
            <w:proofErr w:type="gramStart"/>
            <w:r w:rsidRPr="00925B7E">
              <w:t>З</w:t>
            </w:r>
            <w:r w:rsidRPr="00925B7E">
              <w:rPr>
                <w:rFonts w:eastAsia="Calibri"/>
              </w:rPr>
              <w:t xml:space="preserve">аконопроектом предлагается с 1 декабря 2019 года усовершенствовать предусмотренные статьями 20 – 22 </w:t>
            </w:r>
            <w:r w:rsidRPr="00925B7E">
              <w:rPr>
                <w:rFonts w:eastAsia="Calibri"/>
              </w:rPr>
              <w:lastRenderedPageBreak/>
              <w:t>областного закона от 17 декабря 2012 года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</w:r>
            <w:r w:rsidRPr="00925B7E">
              <w:t xml:space="preserve"> следующие </w:t>
            </w:r>
            <w:r w:rsidRPr="00925B7E">
              <w:rPr>
                <w:rFonts w:eastAsia="Calibri"/>
              </w:rPr>
              <w:t>механизмы:</w:t>
            </w:r>
            <w:r w:rsidRPr="00925B7E">
              <w:t xml:space="preserve"> </w:t>
            </w:r>
            <w:r w:rsidRPr="00925B7E">
              <w:rPr>
                <w:rFonts w:eastAsia="Calibri"/>
              </w:rPr>
              <w:t>выявления жилых помещений, подлежащих закреплению за детьми-сиротами;</w:t>
            </w:r>
            <w:proofErr w:type="gramEnd"/>
            <w:r w:rsidRPr="00925B7E">
              <w:t xml:space="preserve"> </w:t>
            </w:r>
            <w:r w:rsidRPr="00925B7E">
              <w:rPr>
                <w:rFonts w:eastAsia="Calibri"/>
              </w:rPr>
              <w:t>закрепления жил</w:t>
            </w:r>
            <w:r w:rsidRPr="00925B7E">
              <w:t>ых помещений за детьми-сиротами</w:t>
            </w:r>
            <w:r w:rsidRPr="00925B7E">
              <w:rPr>
                <w:rFonts w:eastAsia="Calibri"/>
              </w:rPr>
              <w:t>;</w:t>
            </w:r>
            <w:r w:rsidRPr="00925B7E">
              <w:t xml:space="preserve"> </w:t>
            </w:r>
            <w:r w:rsidRPr="00925B7E">
              <w:rPr>
                <w:rFonts w:eastAsia="Calibri"/>
              </w:rPr>
              <w:t>обеспечения сохранности жилых помещений, закрепленных за детьми-сиротами.</w:t>
            </w:r>
            <w:r w:rsidRPr="00925B7E">
              <w:t xml:space="preserve"> </w:t>
            </w:r>
          </w:p>
          <w:p w:rsidR="007D241F" w:rsidRPr="00075AC7" w:rsidRDefault="00925B7E" w:rsidP="00925B7E">
            <w:pPr>
              <w:autoSpaceDE w:val="0"/>
              <w:autoSpaceDN w:val="0"/>
              <w:adjustRightInd w:val="0"/>
              <w:ind w:firstLine="33"/>
              <w:jc w:val="both"/>
            </w:pPr>
            <w:r w:rsidRPr="00925B7E">
              <w:t>На законопроект получены положительные заключения от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муниципальных образований «Город Коряжма», «Мирный», «Вельский муниципальный район», «</w:t>
            </w:r>
            <w:proofErr w:type="spellStart"/>
            <w:r w:rsidRPr="00925B7E">
              <w:t>Котласский</w:t>
            </w:r>
            <w:proofErr w:type="spellEnd"/>
            <w:r w:rsidRPr="00925B7E">
              <w:t xml:space="preserve"> муниципальный район» и «</w:t>
            </w:r>
            <w:proofErr w:type="spellStart"/>
            <w:r w:rsidRPr="00925B7E">
              <w:t>Ле</w:t>
            </w:r>
            <w:r>
              <w:t>шуконский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1984" w:type="dxa"/>
          </w:tcPr>
          <w:p w:rsidR="007D241F" w:rsidRDefault="007D241F" w:rsidP="007D241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7D241F" w:rsidRPr="00925B7E" w:rsidRDefault="00925B7E" w:rsidP="007D241F">
            <w:pPr>
              <w:jc w:val="both"/>
              <w:rPr>
                <w:color w:val="000000"/>
              </w:rPr>
            </w:pPr>
            <w:r>
              <w:t>К</w:t>
            </w:r>
            <w:r w:rsidRPr="00925B7E">
              <w:t xml:space="preserve">омитет предлагает депутатам областного Собрания депутатов рассмотреть указанный законопроект и </w:t>
            </w:r>
            <w:r w:rsidRPr="00925B7E">
              <w:rPr>
                <w:bCs/>
              </w:rPr>
              <w:t>принять</w:t>
            </w:r>
            <w:r w:rsidRPr="00925B7E">
              <w:rPr>
                <w:bCs/>
                <w:color w:val="000000"/>
              </w:rPr>
              <w:t xml:space="preserve"> его </w:t>
            </w:r>
            <w:r w:rsidRPr="00925B7E">
              <w:rPr>
                <w:bCs/>
                <w:color w:val="000000"/>
              </w:rPr>
              <w:br/>
              <w:t xml:space="preserve">в первом чтении на одиннадцатой сессии </w:t>
            </w:r>
            <w:r w:rsidRPr="00925B7E">
              <w:t>областного Собрания депутатов</w:t>
            </w:r>
          </w:p>
        </w:tc>
      </w:tr>
      <w:tr w:rsidR="002A4BA1" w:rsidRPr="005068CD" w:rsidTr="008977CF">
        <w:trPr>
          <w:trHeight w:val="2540"/>
        </w:trPr>
        <w:tc>
          <w:tcPr>
            <w:tcW w:w="588" w:type="dxa"/>
          </w:tcPr>
          <w:p w:rsidR="002A4BA1" w:rsidRPr="006D3593" w:rsidRDefault="007D241F" w:rsidP="00925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2A4BA1" w:rsidRPr="006D3593" w:rsidRDefault="002A4BA1" w:rsidP="00925B7E">
            <w:r w:rsidRPr="006D3593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2A4BA1" w:rsidRPr="006D3593" w:rsidRDefault="002A4BA1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</w:t>
            </w:r>
            <w:r w:rsidRPr="006D3593">
              <w:rPr>
                <w:sz w:val="24"/>
                <w:szCs w:val="24"/>
              </w:rPr>
              <w:lastRenderedPageBreak/>
              <w:t xml:space="preserve">науке </w:t>
            </w:r>
          </w:p>
          <w:p w:rsidR="002A4BA1" w:rsidRPr="006D3593" w:rsidRDefault="002A4BA1" w:rsidP="00925B7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2A4BA1" w:rsidRPr="006D3593" w:rsidRDefault="002A4BA1" w:rsidP="000545A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6D3593">
              <w:lastRenderedPageBreak/>
              <w:t>Рассмотрение</w:t>
            </w:r>
            <w:r w:rsidRPr="006D3593">
              <w:rPr>
                <w:bCs/>
              </w:rPr>
              <w:t xml:space="preserve"> ходатайств</w:t>
            </w:r>
            <w:r w:rsidRPr="006D3593">
              <w:t xml:space="preserve"> </w:t>
            </w:r>
            <w:r w:rsidRPr="006D3593">
              <w:rPr>
                <w:bCs/>
              </w:rPr>
              <w:t xml:space="preserve">о награждении наградами </w:t>
            </w:r>
            <w:r w:rsidRPr="006D3593">
              <w:t xml:space="preserve">Архангельского областного Собрания депутатов </w:t>
            </w:r>
            <w:r w:rsidRPr="006D3593">
              <w:rPr>
                <w:bCs/>
              </w:rPr>
              <w:t xml:space="preserve">поступивших                               от </w:t>
            </w:r>
            <w:r w:rsidR="00925B7E">
              <w:rPr>
                <w:bCs/>
                <w:szCs w:val="28"/>
              </w:rPr>
              <w:t xml:space="preserve">директора </w:t>
            </w:r>
            <w:r w:rsidR="00925B7E">
              <w:t>муниципального бюджетного общеобразовательного учреждения «</w:t>
            </w:r>
            <w:proofErr w:type="spellStart"/>
            <w:r w:rsidR="00925B7E">
              <w:t>Малодорская</w:t>
            </w:r>
            <w:proofErr w:type="spellEnd"/>
            <w:r w:rsidR="00925B7E">
              <w:t xml:space="preserve"> средняя общеобразовательная школа» </w:t>
            </w:r>
            <w:r w:rsidR="00925B7E">
              <w:rPr>
                <w:bCs/>
                <w:szCs w:val="28"/>
              </w:rPr>
              <w:t>Кузнецовой Т.П.</w:t>
            </w:r>
            <w:r w:rsidRPr="006D3593">
              <w:rPr>
                <w:bCs/>
              </w:rPr>
              <w:t xml:space="preserve">, </w:t>
            </w:r>
            <w:r w:rsidR="00925B7E">
              <w:rPr>
                <w:bCs/>
                <w:szCs w:val="28"/>
              </w:rPr>
              <w:t xml:space="preserve">директора муниципального бюджетного </w:t>
            </w:r>
            <w:r w:rsidR="00925B7E">
              <w:rPr>
                <w:bCs/>
                <w:szCs w:val="28"/>
              </w:rPr>
              <w:lastRenderedPageBreak/>
              <w:t xml:space="preserve">общеобразовательного учреждения «Лингвистическая гимназия № 27» </w:t>
            </w:r>
            <w:proofErr w:type="spellStart"/>
            <w:r w:rsidR="00925B7E">
              <w:rPr>
                <w:bCs/>
                <w:szCs w:val="28"/>
              </w:rPr>
              <w:t>Братаевой</w:t>
            </w:r>
            <w:proofErr w:type="spellEnd"/>
            <w:r w:rsidR="00925B7E">
              <w:rPr>
                <w:bCs/>
                <w:szCs w:val="28"/>
              </w:rPr>
              <w:t xml:space="preserve"> И.И., депутата Архангельского областного Собрания депутатов Дятлова А.В.</w:t>
            </w:r>
            <w:r w:rsidR="004535A8">
              <w:rPr>
                <w:bCs/>
                <w:szCs w:val="28"/>
              </w:rPr>
              <w:t>, депутата Архангельского областного Собрания депутатов Фроловой И.С.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szCs w:val="28"/>
              </w:rPr>
              <w:t xml:space="preserve"> </w:t>
            </w:r>
            <w:r w:rsidR="004535A8">
              <w:rPr>
                <w:bCs/>
                <w:szCs w:val="28"/>
              </w:rPr>
              <w:t xml:space="preserve">депутата Архангельского областного Собрания депутатов </w:t>
            </w:r>
            <w:proofErr w:type="spellStart"/>
            <w:r w:rsidR="004535A8">
              <w:rPr>
                <w:bCs/>
                <w:szCs w:val="28"/>
              </w:rPr>
              <w:t>Микляевой</w:t>
            </w:r>
            <w:proofErr w:type="spellEnd"/>
            <w:r w:rsidR="004535A8">
              <w:rPr>
                <w:bCs/>
                <w:szCs w:val="28"/>
              </w:rPr>
              <w:t xml:space="preserve"> А.А.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депутата Архангельского областного</w:t>
            </w:r>
            <w:proofErr w:type="gramEnd"/>
            <w:r w:rsidR="004535A8">
              <w:rPr>
                <w:bCs/>
                <w:szCs w:val="28"/>
              </w:rPr>
              <w:t xml:space="preserve"> </w:t>
            </w:r>
            <w:proofErr w:type="gramStart"/>
            <w:r w:rsidR="004535A8">
              <w:rPr>
                <w:bCs/>
                <w:szCs w:val="28"/>
              </w:rPr>
              <w:t>Собрания депутатов Калинина А.С.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депутата Архангельского областного Собрания депутатов Чирковой И.А.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председателя первичной профсоюзной организации работников и обучающихся САФУ им М.В. Ломоносова профсоюза работников народного образования и науки Российской Федерации Сорокина С.Э.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директора муниципального бюджетного общеобразовательного учреждения «</w:t>
            </w:r>
            <w:proofErr w:type="spellStart"/>
            <w:r w:rsidR="004535A8">
              <w:rPr>
                <w:bCs/>
                <w:szCs w:val="28"/>
              </w:rPr>
              <w:t>Катунинская</w:t>
            </w:r>
            <w:proofErr w:type="spellEnd"/>
            <w:r w:rsidR="004535A8">
              <w:rPr>
                <w:bCs/>
                <w:szCs w:val="28"/>
              </w:rPr>
              <w:t xml:space="preserve"> средняя школа» </w:t>
            </w:r>
            <w:proofErr w:type="spellStart"/>
            <w:r w:rsidR="004535A8">
              <w:rPr>
                <w:bCs/>
                <w:szCs w:val="28"/>
              </w:rPr>
              <w:t>Мяндиной</w:t>
            </w:r>
            <w:proofErr w:type="spellEnd"/>
            <w:r w:rsidR="004535A8">
              <w:rPr>
                <w:bCs/>
                <w:szCs w:val="28"/>
              </w:rPr>
              <w:t xml:space="preserve"> Н.Н.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директора муниципального бюджетного образовательного учреждения муниципального образования «Верхнетоемский муниципальный район» «</w:t>
            </w:r>
            <w:proofErr w:type="spellStart"/>
            <w:r w:rsidR="004535A8">
              <w:rPr>
                <w:bCs/>
                <w:szCs w:val="28"/>
              </w:rPr>
              <w:t>Корниловская</w:t>
            </w:r>
            <w:proofErr w:type="spellEnd"/>
            <w:r w:rsidR="004535A8">
              <w:rPr>
                <w:bCs/>
                <w:szCs w:val="28"/>
              </w:rPr>
              <w:t xml:space="preserve"> средняя общеобразовательная</w:t>
            </w:r>
            <w:proofErr w:type="gramEnd"/>
            <w:r w:rsidR="004535A8">
              <w:rPr>
                <w:bCs/>
                <w:szCs w:val="28"/>
              </w:rPr>
              <w:t xml:space="preserve"> </w:t>
            </w:r>
            <w:proofErr w:type="gramStart"/>
            <w:r w:rsidR="004535A8">
              <w:rPr>
                <w:bCs/>
                <w:szCs w:val="28"/>
              </w:rPr>
              <w:t>школа» Наумовой М.Н.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депутата Архангельского областного Собрания депутатов Виноградовой Н.И.</w:t>
            </w:r>
            <w:r w:rsidR="004535A8" w:rsidRPr="00BE285D">
              <w:rPr>
                <w:szCs w:val="28"/>
              </w:rPr>
              <w:t>,</w:t>
            </w:r>
            <w:r w:rsidR="004535A8">
              <w:rPr>
                <w:bCs/>
                <w:szCs w:val="28"/>
              </w:rPr>
              <w:t xml:space="preserve"> директора муниципального</w:t>
            </w:r>
            <w:r w:rsidR="004535A8" w:rsidRPr="00FB05AD">
              <w:rPr>
                <w:szCs w:val="28"/>
              </w:rPr>
              <w:t xml:space="preserve"> </w:t>
            </w:r>
            <w:r w:rsidR="004535A8">
              <w:rPr>
                <w:szCs w:val="28"/>
              </w:rPr>
              <w:t xml:space="preserve">бюджетного общеобразовательного учреждения муниципального образования «Город Архангельск» «Средняя школа № 35 имени героя Советского Союза                         </w:t>
            </w:r>
            <w:r w:rsidR="004535A8">
              <w:rPr>
                <w:szCs w:val="28"/>
              </w:rPr>
              <w:lastRenderedPageBreak/>
              <w:t xml:space="preserve">П.И. </w:t>
            </w:r>
            <w:proofErr w:type="spellStart"/>
            <w:r w:rsidR="004535A8">
              <w:rPr>
                <w:szCs w:val="28"/>
              </w:rPr>
              <w:t>Галушина</w:t>
            </w:r>
            <w:proofErr w:type="spellEnd"/>
            <w:r w:rsidR="004535A8">
              <w:rPr>
                <w:szCs w:val="28"/>
              </w:rPr>
              <w:t>» Поповой О.В.</w:t>
            </w:r>
            <w:r w:rsidR="004535A8" w:rsidRPr="00BE285D">
              <w:rPr>
                <w:szCs w:val="28"/>
              </w:rPr>
              <w:t>,</w:t>
            </w:r>
            <w:r w:rsidR="000545AB">
              <w:rPr>
                <w:bCs/>
                <w:szCs w:val="28"/>
              </w:rPr>
              <w:t xml:space="preserve"> депутата Архангельского областного Собрания депутатов </w:t>
            </w:r>
            <w:proofErr w:type="spellStart"/>
            <w:r w:rsidR="000545AB">
              <w:rPr>
                <w:bCs/>
                <w:szCs w:val="28"/>
              </w:rPr>
              <w:t>Фортыгина</w:t>
            </w:r>
            <w:proofErr w:type="spellEnd"/>
            <w:r w:rsidR="000545AB">
              <w:rPr>
                <w:bCs/>
                <w:szCs w:val="28"/>
              </w:rPr>
              <w:t xml:space="preserve"> В.С.</w:t>
            </w:r>
            <w:r w:rsidR="000545AB" w:rsidRPr="00BE285D">
              <w:rPr>
                <w:szCs w:val="28"/>
              </w:rPr>
              <w:t>,</w:t>
            </w:r>
            <w:r w:rsidR="000545AB">
              <w:rPr>
                <w:szCs w:val="28"/>
              </w:rPr>
              <w:t xml:space="preserve"> </w:t>
            </w:r>
            <w:r w:rsidR="000545AB">
              <w:rPr>
                <w:bCs/>
                <w:szCs w:val="28"/>
              </w:rPr>
              <w:t>депутата Архангельского областного Собрания депутатов Новикова А.В.</w:t>
            </w:r>
            <w:r w:rsidR="000545AB" w:rsidRPr="00BE285D">
              <w:rPr>
                <w:szCs w:val="28"/>
              </w:rPr>
              <w:t>,</w:t>
            </w:r>
            <w:r w:rsidR="000545AB">
              <w:rPr>
                <w:bCs/>
                <w:szCs w:val="28"/>
              </w:rPr>
              <w:t xml:space="preserve"> директора муниципального бюджетного учреждения дополнительного образования муниципального образования «Город Архангельск</w:t>
            </w:r>
            <w:proofErr w:type="gramEnd"/>
            <w:r w:rsidR="000545AB">
              <w:rPr>
                <w:bCs/>
                <w:szCs w:val="28"/>
              </w:rPr>
              <w:t>» «Детская школа искусств № 5 «Рапсодия» Казаковой А.В.</w:t>
            </w:r>
            <w:r w:rsidR="000545AB" w:rsidRPr="00BE285D">
              <w:rPr>
                <w:szCs w:val="28"/>
              </w:rPr>
              <w:t>,</w:t>
            </w:r>
            <w:r w:rsidR="000545AB">
              <w:rPr>
                <w:bCs/>
                <w:szCs w:val="28"/>
              </w:rPr>
              <w:t xml:space="preserve"> директора муниципального бюджетного образовательного учреждения «Средняя общеобразовательная школа № 23»                        Малышева В.Н.</w:t>
            </w:r>
            <w:r w:rsidR="000545AB" w:rsidRPr="00BE285D">
              <w:rPr>
                <w:szCs w:val="28"/>
              </w:rPr>
              <w:t>,</w:t>
            </w:r>
            <w:r w:rsidR="000545AB">
              <w:rPr>
                <w:bCs/>
                <w:szCs w:val="28"/>
              </w:rPr>
              <w:t xml:space="preserve"> директора муниципального бюджетного образовательного учреждения «Средняя общеобразовательная школа № 12»                        </w:t>
            </w:r>
            <w:proofErr w:type="spellStart"/>
            <w:r w:rsidR="000545AB">
              <w:rPr>
                <w:bCs/>
                <w:szCs w:val="28"/>
              </w:rPr>
              <w:t>Щулеповой</w:t>
            </w:r>
            <w:proofErr w:type="spellEnd"/>
            <w:r w:rsidR="000545AB">
              <w:rPr>
                <w:bCs/>
                <w:szCs w:val="28"/>
              </w:rPr>
              <w:t xml:space="preserve"> Г.В.</w:t>
            </w:r>
            <w:r w:rsidR="000545AB" w:rsidRPr="00BE285D">
              <w:rPr>
                <w:szCs w:val="28"/>
              </w:rPr>
              <w:t>,</w:t>
            </w:r>
            <w:r w:rsidR="000545AB">
              <w:rPr>
                <w:bCs/>
                <w:szCs w:val="28"/>
              </w:rPr>
              <w:t xml:space="preserve"> директора Частного образовательного учреждения дополнительного образования «Северная театральная эстрадно-цирковая школа» </w:t>
            </w:r>
            <w:proofErr w:type="spellStart"/>
            <w:r w:rsidR="000545AB">
              <w:rPr>
                <w:bCs/>
                <w:szCs w:val="28"/>
              </w:rPr>
              <w:t>Танасейчук</w:t>
            </w:r>
            <w:proofErr w:type="spellEnd"/>
            <w:r w:rsidR="000545AB">
              <w:rPr>
                <w:bCs/>
                <w:szCs w:val="28"/>
              </w:rPr>
              <w:t xml:space="preserve"> Е.В.</w:t>
            </w:r>
          </w:p>
        </w:tc>
        <w:tc>
          <w:tcPr>
            <w:tcW w:w="1984" w:type="dxa"/>
          </w:tcPr>
          <w:p w:rsidR="002A4BA1" w:rsidRPr="00526AD7" w:rsidRDefault="002A4BA1" w:rsidP="00925B7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2A4BA1" w:rsidRPr="000545AB" w:rsidRDefault="002A4BA1" w:rsidP="00925B7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D469C">
              <w:t xml:space="preserve">Комитет решил поддержать </w:t>
            </w:r>
            <w:r w:rsidRPr="00AD469C">
              <w:rPr>
                <w:bCs/>
              </w:rPr>
              <w:t>ходатайства</w:t>
            </w:r>
            <w:r w:rsidRPr="00AD469C">
              <w:t xml:space="preserve"> </w:t>
            </w:r>
            <w:r w:rsidRPr="00AD469C">
              <w:rPr>
                <w:bCs/>
              </w:rPr>
              <w:t xml:space="preserve">награждении Почетной грамотой и объявлении Благодарности </w:t>
            </w:r>
            <w:r w:rsidRPr="00AD469C">
              <w:t xml:space="preserve">Архангельского областного Собрания депутатов </w:t>
            </w:r>
            <w:proofErr w:type="spellStart"/>
            <w:r w:rsidR="00925B7E" w:rsidRPr="00925B7E">
              <w:t>Ергиной</w:t>
            </w:r>
            <w:proofErr w:type="spellEnd"/>
            <w:r w:rsidR="00925B7E" w:rsidRPr="00925B7E">
              <w:t xml:space="preserve"> Н.В., </w:t>
            </w:r>
            <w:proofErr w:type="spellStart"/>
            <w:r w:rsidR="00925B7E" w:rsidRPr="00925B7E">
              <w:t>Кокориной</w:t>
            </w:r>
            <w:proofErr w:type="spellEnd"/>
            <w:r w:rsidR="00925B7E" w:rsidRPr="00925B7E">
              <w:t xml:space="preserve"> Г.Г., </w:t>
            </w:r>
            <w:proofErr w:type="spellStart"/>
            <w:r w:rsidR="00925B7E" w:rsidRPr="00925B7E">
              <w:t>Кушникову</w:t>
            </w:r>
            <w:proofErr w:type="spellEnd"/>
            <w:r w:rsidR="00925B7E" w:rsidRPr="00925B7E">
              <w:t xml:space="preserve"> Ю.А., Петровой Н.И., </w:t>
            </w:r>
            <w:proofErr w:type="spellStart"/>
            <w:r w:rsidR="00925B7E" w:rsidRPr="004535A8">
              <w:rPr>
                <w:rStyle w:val="dib"/>
              </w:rPr>
              <w:t>Шандроха</w:t>
            </w:r>
            <w:proofErr w:type="spellEnd"/>
            <w:r w:rsidR="00925B7E" w:rsidRPr="004535A8">
              <w:rPr>
                <w:rStyle w:val="dib"/>
              </w:rPr>
              <w:t xml:space="preserve"> Е.А., </w:t>
            </w:r>
            <w:r w:rsidR="00925B7E" w:rsidRPr="004535A8">
              <w:rPr>
                <w:bCs/>
              </w:rPr>
              <w:t>Кудрявцевой Н.В.,</w:t>
            </w:r>
            <w:r w:rsidR="004535A8" w:rsidRPr="004535A8">
              <w:rPr>
                <w:rStyle w:val="dib"/>
              </w:rPr>
              <w:t xml:space="preserve"> Глазачевой М.Л., Жуковой Е.Е., </w:t>
            </w:r>
            <w:proofErr w:type="spellStart"/>
            <w:r w:rsidR="004535A8" w:rsidRPr="004535A8">
              <w:rPr>
                <w:rStyle w:val="dib"/>
              </w:rPr>
              <w:lastRenderedPageBreak/>
              <w:t>Усыниной</w:t>
            </w:r>
            <w:proofErr w:type="spellEnd"/>
            <w:r w:rsidR="004535A8" w:rsidRPr="004535A8">
              <w:rPr>
                <w:rStyle w:val="dib"/>
              </w:rPr>
              <w:t xml:space="preserve"> А.В., Григорьевой О.К., Лаптевой В.К., Мишиной О.В., Докучаевой Т.Н., </w:t>
            </w:r>
            <w:proofErr w:type="spellStart"/>
            <w:r w:rsidR="004535A8" w:rsidRPr="004535A8">
              <w:t>Воюшиной</w:t>
            </w:r>
            <w:proofErr w:type="spellEnd"/>
            <w:r w:rsidR="004535A8" w:rsidRPr="004535A8">
              <w:t xml:space="preserve"> Н.Я., </w:t>
            </w:r>
            <w:r w:rsidR="004535A8" w:rsidRPr="004535A8">
              <w:rPr>
                <w:rStyle w:val="dib"/>
              </w:rPr>
              <w:t xml:space="preserve">Ковалевой Г.А., </w:t>
            </w:r>
            <w:proofErr w:type="spellStart"/>
            <w:r w:rsidR="004535A8" w:rsidRPr="004535A8">
              <w:rPr>
                <w:rStyle w:val="dib"/>
              </w:rPr>
              <w:t>Тропниковой</w:t>
            </w:r>
            <w:proofErr w:type="spellEnd"/>
            <w:proofErr w:type="gramEnd"/>
            <w:r w:rsidR="004535A8" w:rsidRPr="004535A8">
              <w:rPr>
                <w:rStyle w:val="dib"/>
              </w:rPr>
              <w:t xml:space="preserve"> </w:t>
            </w:r>
            <w:proofErr w:type="gramStart"/>
            <w:r w:rsidR="004535A8" w:rsidRPr="004535A8">
              <w:rPr>
                <w:rStyle w:val="dib"/>
              </w:rPr>
              <w:t xml:space="preserve">Г.Г., </w:t>
            </w:r>
            <w:r w:rsidR="004535A8" w:rsidRPr="004535A8">
              <w:t xml:space="preserve">Терентьевой М.Н., </w:t>
            </w:r>
            <w:r w:rsidR="004535A8" w:rsidRPr="004535A8">
              <w:rPr>
                <w:rStyle w:val="dib"/>
              </w:rPr>
              <w:t xml:space="preserve">Софроновой С.В., </w:t>
            </w:r>
            <w:proofErr w:type="spellStart"/>
            <w:r w:rsidR="004535A8" w:rsidRPr="004535A8">
              <w:rPr>
                <w:rStyle w:val="dib"/>
              </w:rPr>
              <w:t>Комолятовой</w:t>
            </w:r>
            <w:proofErr w:type="spellEnd"/>
            <w:r w:rsidR="004535A8" w:rsidRPr="004535A8">
              <w:rPr>
                <w:rStyle w:val="dib"/>
              </w:rPr>
              <w:t xml:space="preserve"> Л.К., Коноваловой Л.Ф., Мартюшевой И.Е.</w:t>
            </w:r>
            <w:r w:rsidR="004535A8">
              <w:rPr>
                <w:rStyle w:val="dib"/>
              </w:rPr>
              <w:t>,</w:t>
            </w:r>
            <w:r w:rsidR="004535A8">
              <w:rPr>
                <w:bCs/>
                <w:szCs w:val="28"/>
              </w:rPr>
              <w:t xml:space="preserve"> </w:t>
            </w:r>
            <w:proofErr w:type="spellStart"/>
            <w:r w:rsidR="004535A8" w:rsidRPr="000545AB">
              <w:rPr>
                <w:rStyle w:val="dib"/>
              </w:rPr>
              <w:t>Маслянчук</w:t>
            </w:r>
            <w:proofErr w:type="spellEnd"/>
            <w:r w:rsidR="004535A8" w:rsidRPr="000545AB">
              <w:rPr>
                <w:rStyle w:val="dib"/>
              </w:rPr>
              <w:t xml:space="preserve"> С.В.</w:t>
            </w:r>
            <w:r w:rsidR="004535A8" w:rsidRPr="000545AB">
              <w:t>,</w:t>
            </w:r>
            <w:r w:rsidR="004535A8" w:rsidRPr="000545AB">
              <w:rPr>
                <w:rStyle w:val="dib"/>
              </w:rPr>
              <w:t xml:space="preserve"> </w:t>
            </w:r>
            <w:proofErr w:type="spellStart"/>
            <w:r w:rsidR="004535A8" w:rsidRPr="000545AB">
              <w:rPr>
                <w:rStyle w:val="dib"/>
              </w:rPr>
              <w:t>Пластининой</w:t>
            </w:r>
            <w:proofErr w:type="spellEnd"/>
            <w:r w:rsidR="004535A8" w:rsidRPr="000545AB">
              <w:rPr>
                <w:rStyle w:val="dib"/>
              </w:rPr>
              <w:t xml:space="preserve"> Е.Ю.</w:t>
            </w:r>
            <w:r w:rsidR="004535A8" w:rsidRPr="000545AB">
              <w:t xml:space="preserve">, </w:t>
            </w:r>
            <w:proofErr w:type="spellStart"/>
            <w:r w:rsidR="004535A8" w:rsidRPr="000545AB">
              <w:t>Лудковой</w:t>
            </w:r>
            <w:proofErr w:type="spellEnd"/>
            <w:r w:rsidR="004535A8" w:rsidRPr="000545AB">
              <w:t xml:space="preserve"> Л.В., </w:t>
            </w:r>
            <w:proofErr w:type="spellStart"/>
            <w:r w:rsidR="004535A8" w:rsidRPr="000545AB">
              <w:t>Ногтиковой</w:t>
            </w:r>
            <w:proofErr w:type="spellEnd"/>
            <w:r w:rsidR="004535A8" w:rsidRPr="000545AB">
              <w:t xml:space="preserve"> Л.Н., </w:t>
            </w:r>
            <w:proofErr w:type="spellStart"/>
            <w:r w:rsidR="004535A8" w:rsidRPr="000545AB">
              <w:t>Пыхтиной</w:t>
            </w:r>
            <w:proofErr w:type="spellEnd"/>
            <w:r w:rsidR="004535A8" w:rsidRPr="000545AB">
              <w:t xml:space="preserve"> К.А.,</w:t>
            </w:r>
            <w:r w:rsidR="000545AB" w:rsidRPr="000545AB">
              <w:rPr>
                <w:rStyle w:val="dib"/>
              </w:rPr>
              <w:t xml:space="preserve"> </w:t>
            </w:r>
            <w:proofErr w:type="spellStart"/>
            <w:r w:rsidR="000545AB" w:rsidRPr="000545AB">
              <w:rPr>
                <w:rStyle w:val="dib"/>
              </w:rPr>
              <w:t>Зекуновой</w:t>
            </w:r>
            <w:proofErr w:type="spellEnd"/>
            <w:r w:rsidR="000545AB" w:rsidRPr="000545AB">
              <w:rPr>
                <w:rStyle w:val="dib"/>
              </w:rPr>
              <w:t xml:space="preserve"> З.В.,</w:t>
            </w:r>
            <w:r w:rsidR="000545AB" w:rsidRPr="000545AB">
              <w:t xml:space="preserve"> Ивановой Е.В., </w:t>
            </w:r>
            <w:r w:rsidR="000545AB" w:rsidRPr="000545AB">
              <w:rPr>
                <w:rStyle w:val="dib"/>
              </w:rPr>
              <w:t xml:space="preserve">Козловой И.В., </w:t>
            </w:r>
            <w:proofErr w:type="spellStart"/>
            <w:r w:rsidR="000545AB" w:rsidRPr="000545AB">
              <w:rPr>
                <w:rStyle w:val="dib"/>
              </w:rPr>
              <w:t>Танасейчук</w:t>
            </w:r>
            <w:proofErr w:type="spellEnd"/>
            <w:r w:rsidR="000545AB" w:rsidRPr="000545AB">
              <w:rPr>
                <w:rStyle w:val="dib"/>
              </w:rPr>
              <w:t xml:space="preserve"> Е.В.,</w:t>
            </w:r>
            <w:r w:rsidR="000545AB" w:rsidRPr="000545AB">
              <w:t xml:space="preserve"> </w:t>
            </w:r>
            <w:proofErr w:type="spellStart"/>
            <w:r w:rsidR="000545AB" w:rsidRPr="000545AB">
              <w:t>Бакуменко</w:t>
            </w:r>
            <w:proofErr w:type="spellEnd"/>
            <w:r w:rsidR="000545AB" w:rsidRPr="000545AB">
              <w:t xml:space="preserve"> Т.А., Кондратьевой М.Ю., Осетровой Т.Л., Меньшиковой О.Г., Ершовой С.Г., Соловей</w:t>
            </w:r>
            <w:proofErr w:type="gramEnd"/>
            <w:r w:rsidR="000545AB" w:rsidRPr="000545AB">
              <w:t xml:space="preserve"> С.В., </w:t>
            </w:r>
            <w:r w:rsidR="000545AB" w:rsidRPr="000545AB">
              <w:rPr>
                <w:bCs/>
              </w:rPr>
              <w:t>Ногиной Е.В.,</w:t>
            </w:r>
            <w:r w:rsidR="000545AB" w:rsidRPr="000545AB">
              <w:rPr>
                <w:rStyle w:val="dib"/>
              </w:rPr>
              <w:t xml:space="preserve"> </w:t>
            </w:r>
            <w:proofErr w:type="spellStart"/>
            <w:r w:rsidR="000545AB" w:rsidRPr="000545AB">
              <w:rPr>
                <w:rStyle w:val="dib"/>
              </w:rPr>
              <w:t>Латухиной</w:t>
            </w:r>
            <w:proofErr w:type="spellEnd"/>
            <w:r w:rsidR="000545AB" w:rsidRPr="000545AB">
              <w:rPr>
                <w:rStyle w:val="dib"/>
              </w:rPr>
              <w:t xml:space="preserve"> Н.В., </w:t>
            </w:r>
            <w:r w:rsidR="000545AB" w:rsidRPr="000545AB">
              <w:rPr>
                <w:bCs/>
              </w:rPr>
              <w:t>Синицыной С.Ю.,</w:t>
            </w:r>
          </w:p>
          <w:p w:rsidR="002A4BA1" w:rsidRPr="00AD469C" w:rsidRDefault="002A4BA1" w:rsidP="00925B7E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2A4BA1" w:rsidRDefault="002A4BA1" w:rsidP="002A4BA1">
      <w:pPr>
        <w:pStyle w:val="a3"/>
        <w:tabs>
          <w:tab w:val="left" w:pos="1456"/>
        </w:tabs>
        <w:ind w:firstLine="0"/>
        <w:jc w:val="center"/>
        <w:rPr>
          <w:b/>
          <w:bCs/>
        </w:rPr>
      </w:pPr>
    </w:p>
    <w:p w:rsidR="006B2937" w:rsidRDefault="006B2937"/>
    <w:sectPr w:rsidR="006B2937" w:rsidSect="00925B7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2A4BA1"/>
    <w:rsid w:val="000545AB"/>
    <w:rsid w:val="00075AC7"/>
    <w:rsid w:val="00081962"/>
    <w:rsid w:val="002A4BA1"/>
    <w:rsid w:val="004535A8"/>
    <w:rsid w:val="004D7FC5"/>
    <w:rsid w:val="006B2937"/>
    <w:rsid w:val="007D241F"/>
    <w:rsid w:val="00860E81"/>
    <w:rsid w:val="008977CF"/>
    <w:rsid w:val="0092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A4BA1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2A4B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2A4BA1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2A4BA1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2A4B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ой стиль"/>
    <w:basedOn w:val="a"/>
    <w:rsid w:val="002A4BA1"/>
    <w:pPr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2A4BA1"/>
    <w:pPr>
      <w:ind w:left="720"/>
      <w:contextualSpacing/>
    </w:pPr>
  </w:style>
  <w:style w:type="character" w:customStyle="1" w:styleId="a4">
    <w:name w:val="СтильМой Знак"/>
    <w:basedOn w:val="a0"/>
    <w:link w:val="a3"/>
    <w:rsid w:val="00897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75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5">
    <w:name w:val="Основной текст5"/>
    <w:basedOn w:val="a"/>
    <w:rsid w:val="007D241F"/>
    <w:pPr>
      <w:widowControl w:val="0"/>
      <w:shd w:val="clear" w:color="auto" w:fill="FFFFFF"/>
      <w:spacing w:after="240" w:line="317" w:lineRule="exact"/>
      <w:jc w:val="center"/>
    </w:pPr>
    <w:rPr>
      <w:sz w:val="26"/>
      <w:szCs w:val="26"/>
    </w:rPr>
  </w:style>
  <w:style w:type="paragraph" w:styleId="a8">
    <w:name w:val="Normal (Web)"/>
    <w:basedOn w:val="a"/>
    <w:unhideWhenUsed/>
    <w:rsid w:val="007D241F"/>
  </w:style>
  <w:style w:type="character" w:customStyle="1" w:styleId="dib">
    <w:name w:val="dib"/>
    <w:basedOn w:val="a0"/>
    <w:rsid w:val="00925B7E"/>
  </w:style>
  <w:style w:type="paragraph" w:styleId="a9">
    <w:name w:val="Body Text"/>
    <w:basedOn w:val="a"/>
    <w:link w:val="aa"/>
    <w:rsid w:val="00925B7E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25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5B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2019-11-05T06:36:00Z</dcterms:created>
  <dcterms:modified xsi:type="dcterms:W3CDTF">2019-11-05T08:30:00Z</dcterms:modified>
</cp:coreProperties>
</file>