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47" w:rsidRPr="00065358" w:rsidRDefault="00AD6347" w:rsidP="00AD6347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AD6347" w:rsidRPr="004F5054" w:rsidRDefault="00AD6347" w:rsidP="00AD6347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AD6347" w:rsidRPr="008C5006" w:rsidRDefault="00AD6347" w:rsidP="00AD6347">
      <w:pPr>
        <w:pStyle w:val="a4"/>
        <w:spacing w:after="0"/>
        <w:ind w:firstLine="709"/>
        <w:jc w:val="center"/>
        <w:rPr>
          <w:b/>
        </w:rPr>
      </w:pPr>
    </w:p>
    <w:p w:rsidR="00AD6347" w:rsidRDefault="00AD6347" w:rsidP="00AD6347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0B2F01">
        <w:rPr>
          <w:sz w:val="24"/>
          <w:szCs w:val="24"/>
        </w:rPr>
        <w:t>8</w:t>
      </w:r>
      <w:r>
        <w:rPr>
          <w:sz w:val="24"/>
          <w:szCs w:val="24"/>
        </w:rPr>
        <w:t xml:space="preserve"> от 7 </w:t>
      </w:r>
      <w:r w:rsidR="006644F9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AD6347" w:rsidRPr="004F5054" w:rsidRDefault="00AD6347" w:rsidP="00AD6347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AD6347" w:rsidRPr="00100F79" w:rsidRDefault="00AD6347" w:rsidP="00AD6347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835"/>
      </w:tblGrid>
      <w:tr w:rsidR="00AD6347" w:rsidRPr="00F85A40" w:rsidTr="007B0EBA">
        <w:tc>
          <w:tcPr>
            <w:tcW w:w="588" w:type="dxa"/>
            <w:vAlign w:val="center"/>
          </w:tcPr>
          <w:p w:rsidR="00AD6347" w:rsidRPr="00F85A40" w:rsidRDefault="00AD6347" w:rsidP="00AC69A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AD6347" w:rsidRPr="00F85A40" w:rsidRDefault="00AD6347" w:rsidP="00AC69A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AD6347" w:rsidRPr="00F85A40" w:rsidRDefault="00AD6347" w:rsidP="00AC69A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AD6347" w:rsidRPr="00F85A40" w:rsidRDefault="00AD6347" w:rsidP="00AC69A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AD6347" w:rsidRPr="00F85A40" w:rsidRDefault="00AD6347" w:rsidP="00AC69A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AD6347" w:rsidRPr="00F85A40" w:rsidRDefault="00AD6347" w:rsidP="00AC69A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AD6347" w:rsidRPr="00F85A40" w:rsidRDefault="00AD6347" w:rsidP="00AC69AA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AD6347" w:rsidRPr="00F85A40" w:rsidRDefault="00AD6347" w:rsidP="00AC69AA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835" w:type="dxa"/>
            <w:vAlign w:val="center"/>
          </w:tcPr>
          <w:p w:rsidR="00AD6347" w:rsidRPr="00F85A40" w:rsidRDefault="00AD6347" w:rsidP="00AC69AA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AD6347" w:rsidRPr="00F85A40" w:rsidTr="007B0EBA">
        <w:tc>
          <w:tcPr>
            <w:tcW w:w="588" w:type="dxa"/>
          </w:tcPr>
          <w:p w:rsidR="00AD6347" w:rsidRPr="00F85A40" w:rsidRDefault="00AD6347" w:rsidP="00AC69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D6347" w:rsidRPr="00F85A40" w:rsidRDefault="00AD6347" w:rsidP="00AC69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6347" w:rsidRPr="00F85A40" w:rsidRDefault="00AD6347" w:rsidP="00AC69A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D6347" w:rsidRPr="00F85A40" w:rsidRDefault="00AD6347" w:rsidP="00AC69A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AD6347" w:rsidRPr="00F85A40" w:rsidRDefault="00AD6347" w:rsidP="00AC69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D6347" w:rsidRPr="00F85A40" w:rsidRDefault="00AD6347" w:rsidP="00AC69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AD6347" w:rsidRPr="00A75D22" w:rsidTr="007B0EBA">
        <w:tc>
          <w:tcPr>
            <w:tcW w:w="588" w:type="dxa"/>
          </w:tcPr>
          <w:p w:rsidR="00AD6347" w:rsidRPr="00A75D22" w:rsidRDefault="00AD6347" w:rsidP="00AC69A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75D22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D6347" w:rsidRPr="00AD6347" w:rsidRDefault="00AD6347" w:rsidP="00AD6347">
            <w:pPr>
              <w:rPr>
                <w:highlight w:val="yellow"/>
              </w:rPr>
            </w:pPr>
            <w:r w:rsidRPr="00AD6347">
              <w:rPr>
                <w:rFonts w:eastAsia="Calibri"/>
              </w:rPr>
              <w:t xml:space="preserve">О поправках к проекту областного закона </w:t>
            </w:r>
            <w:r>
              <w:rPr>
                <w:rFonts w:eastAsia="Calibri"/>
              </w:rPr>
              <w:br/>
            </w:r>
            <w:r w:rsidRPr="00AD6347">
              <w:rPr>
                <w:color w:val="000000"/>
              </w:rPr>
              <w:t>№ пз</w:t>
            </w:r>
            <w:proofErr w:type="gramStart"/>
            <w:r w:rsidRPr="00AD6347">
              <w:rPr>
                <w:color w:val="000000"/>
              </w:rPr>
              <w:t>7</w:t>
            </w:r>
            <w:proofErr w:type="gramEnd"/>
            <w:r w:rsidRPr="00AD6347">
              <w:rPr>
                <w:color w:val="000000"/>
              </w:rPr>
              <w:t xml:space="preserve">/491 </w:t>
            </w:r>
            <w:r>
              <w:rPr>
                <w:color w:val="000000"/>
              </w:rPr>
              <w:br/>
            </w:r>
            <w:r w:rsidRPr="00AD6347">
              <w:rPr>
                <w:color w:val="000000"/>
              </w:rPr>
              <w:t xml:space="preserve">«Об областном бюджете на 2021 год </w:t>
            </w:r>
            <w:r>
              <w:rPr>
                <w:color w:val="000000"/>
              </w:rPr>
              <w:br/>
            </w:r>
            <w:r w:rsidRPr="00AD6347">
              <w:rPr>
                <w:color w:val="000000"/>
              </w:rPr>
              <w:t>и на плановый период 2022 и 2023 годов»</w:t>
            </w:r>
          </w:p>
        </w:tc>
        <w:tc>
          <w:tcPr>
            <w:tcW w:w="2268" w:type="dxa"/>
          </w:tcPr>
          <w:p w:rsidR="00AD6347" w:rsidRDefault="00AD6347" w:rsidP="00AC69A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AD6347" w:rsidRPr="00A75D22" w:rsidRDefault="00AD6347" w:rsidP="00AC69A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Цыбульский А.В.</w:t>
            </w:r>
            <w:r>
              <w:rPr>
                <w:rStyle w:val="fe-comment-title4"/>
                <w:color w:val="292B2C"/>
                <w:sz w:val="24"/>
                <w:szCs w:val="24"/>
              </w:rPr>
              <w:t xml:space="preserve">/ </w:t>
            </w:r>
          </w:p>
          <w:p w:rsidR="00AD6347" w:rsidRPr="00AD6347" w:rsidRDefault="00AD6347" w:rsidP="00AD6347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AD6347">
              <w:rPr>
                <w:sz w:val="24"/>
                <w:szCs w:val="24"/>
              </w:rPr>
              <w:t xml:space="preserve">заместитель министра – начальник управления министерства финансов Архангельской области </w:t>
            </w:r>
            <w:r>
              <w:rPr>
                <w:sz w:val="24"/>
                <w:szCs w:val="24"/>
              </w:rPr>
              <w:br/>
            </w:r>
            <w:r w:rsidRPr="00AD6347">
              <w:rPr>
                <w:sz w:val="24"/>
                <w:szCs w:val="24"/>
              </w:rPr>
              <w:t>Авилова А.Н.</w:t>
            </w:r>
          </w:p>
        </w:tc>
        <w:tc>
          <w:tcPr>
            <w:tcW w:w="5245" w:type="dxa"/>
          </w:tcPr>
          <w:p w:rsidR="00AD6347" w:rsidRPr="00A75D22" w:rsidRDefault="00AD6347" w:rsidP="00AD6347">
            <w:pPr>
              <w:pStyle w:val="a4"/>
              <w:spacing w:after="0"/>
              <w:ind w:left="34"/>
              <w:jc w:val="both"/>
            </w:pPr>
            <w:r w:rsidRPr="00A75D22">
              <w:t>Комитетом рассмотрен</w:t>
            </w:r>
            <w:r>
              <w:t>ы</w:t>
            </w:r>
            <w:r w:rsidRPr="00A75D22">
              <w:t xml:space="preserve"> </w:t>
            </w:r>
            <w:r>
              <w:t xml:space="preserve">поправки </w:t>
            </w:r>
            <w:r>
              <w:br/>
            </w:r>
            <w:r w:rsidRPr="00AD6347">
              <w:rPr>
                <w:rFonts w:eastAsia="Calibri"/>
              </w:rPr>
              <w:t>к проекту областного закона</w:t>
            </w:r>
            <w:r>
              <w:rPr>
                <w:rFonts w:eastAsia="Calibri"/>
              </w:rPr>
              <w:t xml:space="preserve"> </w:t>
            </w:r>
            <w:r w:rsidRPr="00AD6347">
              <w:rPr>
                <w:color w:val="000000"/>
              </w:rPr>
              <w:t>№ пз</w:t>
            </w:r>
            <w:proofErr w:type="gramStart"/>
            <w:r w:rsidRPr="00AD6347">
              <w:rPr>
                <w:color w:val="000000"/>
              </w:rPr>
              <w:t>7</w:t>
            </w:r>
            <w:proofErr w:type="gramEnd"/>
            <w:r w:rsidRPr="00AD6347">
              <w:rPr>
                <w:color w:val="000000"/>
              </w:rPr>
              <w:t xml:space="preserve">/491 </w:t>
            </w:r>
            <w:r>
              <w:rPr>
                <w:color w:val="000000"/>
              </w:rPr>
              <w:br/>
            </w:r>
            <w:r w:rsidRPr="00AD6347">
              <w:rPr>
                <w:color w:val="000000"/>
              </w:rPr>
              <w:t xml:space="preserve">«Об областном бюджете на 2021 год </w:t>
            </w:r>
            <w:r>
              <w:rPr>
                <w:color w:val="000000"/>
              </w:rPr>
              <w:br/>
            </w:r>
            <w:r w:rsidRPr="00AD6347">
              <w:rPr>
                <w:color w:val="000000"/>
              </w:rPr>
              <w:t>и на плановый период 2022 и 2023 годов»</w:t>
            </w:r>
            <w:r>
              <w:rPr>
                <w:color w:val="000000"/>
              </w:rPr>
              <w:t>.</w:t>
            </w:r>
          </w:p>
          <w:p w:rsidR="007B0EBA" w:rsidRPr="007B0EBA" w:rsidRDefault="007B0EBA" w:rsidP="007B0EBA">
            <w:pPr>
              <w:pStyle w:val="a3"/>
              <w:ind w:firstLine="34"/>
              <w:rPr>
                <w:sz w:val="24"/>
                <w:szCs w:val="24"/>
              </w:rPr>
            </w:pPr>
            <w:r w:rsidRPr="007B0EBA">
              <w:rPr>
                <w:sz w:val="24"/>
                <w:szCs w:val="24"/>
              </w:rPr>
              <w:t xml:space="preserve">Поправками предлагается привести объемы межбюджетных трансфертов из федерального бюджета в соответствие уточненным объемам межбюджетных трансфертов бюджету Архангельской области, что приводит </w:t>
            </w:r>
            <w:r>
              <w:rPr>
                <w:sz w:val="24"/>
                <w:szCs w:val="24"/>
              </w:rPr>
              <w:br/>
            </w:r>
            <w:r w:rsidRPr="007B0EBA">
              <w:rPr>
                <w:sz w:val="24"/>
                <w:szCs w:val="24"/>
              </w:rPr>
              <w:t>к изменению основных характеристик проекта областного бюджета в части общего объема доходов и расходов, а также перераспределить средства между главными распорядителями средств областного бюджета.</w:t>
            </w:r>
          </w:p>
          <w:p w:rsidR="007B0EBA" w:rsidRDefault="007B0EBA" w:rsidP="007B0EBA">
            <w:pPr>
              <w:pStyle w:val="a3"/>
              <w:ind w:firstLine="709"/>
              <w:jc w:val="right"/>
              <w:rPr>
                <w:sz w:val="24"/>
                <w:szCs w:val="24"/>
              </w:rPr>
            </w:pPr>
          </w:p>
          <w:p w:rsidR="007B0EBA" w:rsidRDefault="007B0EBA" w:rsidP="007B0EBA">
            <w:pPr>
              <w:pStyle w:val="a3"/>
              <w:ind w:firstLine="709"/>
              <w:jc w:val="right"/>
              <w:rPr>
                <w:sz w:val="24"/>
                <w:szCs w:val="24"/>
              </w:rPr>
            </w:pPr>
          </w:p>
          <w:p w:rsidR="007B0EBA" w:rsidRDefault="007B0EBA" w:rsidP="007B0EBA">
            <w:pPr>
              <w:pStyle w:val="a3"/>
              <w:ind w:firstLine="709"/>
              <w:jc w:val="right"/>
              <w:rPr>
                <w:sz w:val="24"/>
                <w:szCs w:val="24"/>
              </w:rPr>
            </w:pPr>
          </w:p>
          <w:p w:rsidR="007B0EBA" w:rsidRDefault="007B0EBA" w:rsidP="007B0EBA">
            <w:pPr>
              <w:pStyle w:val="a3"/>
              <w:ind w:firstLine="709"/>
              <w:jc w:val="right"/>
              <w:rPr>
                <w:sz w:val="24"/>
                <w:szCs w:val="24"/>
              </w:rPr>
            </w:pPr>
          </w:p>
          <w:p w:rsidR="007B0EBA" w:rsidRDefault="007B0EBA" w:rsidP="007B0EBA">
            <w:pPr>
              <w:pStyle w:val="a3"/>
              <w:ind w:firstLine="709"/>
              <w:jc w:val="right"/>
              <w:rPr>
                <w:sz w:val="24"/>
                <w:szCs w:val="24"/>
              </w:rPr>
            </w:pPr>
          </w:p>
          <w:p w:rsidR="007B0EBA" w:rsidRPr="007B0EBA" w:rsidRDefault="007B0EBA" w:rsidP="007B0EBA">
            <w:pPr>
              <w:pStyle w:val="a3"/>
              <w:ind w:firstLine="709"/>
              <w:jc w:val="right"/>
              <w:rPr>
                <w:sz w:val="24"/>
                <w:szCs w:val="24"/>
              </w:rPr>
            </w:pPr>
            <w:r w:rsidRPr="007B0EBA">
              <w:rPr>
                <w:sz w:val="24"/>
                <w:szCs w:val="24"/>
              </w:rPr>
              <w:lastRenderedPageBreak/>
              <w:t>млн. руб.</w:t>
            </w:r>
          </w:p>
          <w:tbl>
            <w:tblPr>
              <w:tblW w:w="4598" w:type="dxa"/>
              <w:tblInd w:w="108" w:type="dxa"/>
              <w:tblLayout w:type="fixed"/>
              <w:tblLook w:val="0000"/>
            </w:tblPr>
            <w:tblGrid>
              <w:gridCol w:w="1480"/>
              <w:gridCol w:w="992"/>
              <w:gridCol w:w="1134"/>
              <w:gridCol w:w="992"/>
            </w:tblGrid>
            <w:tr w:rsidR="007B0EBA" w:rsidRPr="007B0EBA" w:rsidTr="007B0EBA">
              <w:trPr>
                <w:trHeight w:val="477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pStyle w:val="a4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 xml:space="preserve">Основные </w:t>
                  </w:r>
                  <w:proofErr w:type="spellStart"/>
                  <w:proofErr w:type="gramStart"/>
                  <w:r w:rsidRPr="007B0EBA">
                    <w:rPr>
                      <w:b/>
                      <w:sz w:val="20"/>
                      <w:szCs w:val="20"/>
                    </w:rPr>
                    <w:t>характе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B0EBA">
                    <w:rPr>
                      <w:b/>
                      <w:sz w:val="20"/>
                      <w:szCs w:val="20"/>
                    </w:rPr>
                    <w:t>ристики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</w:tcPr>
                <w:p w:rsidR="007B0EBA" w:rsidRPr="007B0EBA" w:rsidRDefault="007B0EBA" w:rsidP="007B0EBA">
                  <w:pPr>
                    <w:pStyle w:val="a4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>Сумма на 1 чтение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pStyle w:val="a4"/>
                    <w:ind w:lef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>Сумма на 2 чтение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</w:tcPr>
                <w:p w:rsidR="007B0EBA" w:rsidRPr="007B0EBA" w:rsidRDefault="007B0EBA" w:rsidP="007B0EBA">
                  <w:pPr>
                    <w:pStyle w:val="a4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B0EBA">
                    <w:rPr>
                      <w:b/>
                      <w:sz w:val="20"/>
                      <w:szCs w:val="20"/>
                    </w:rPr>
                    <w:t>Измене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B0EBA">
                    <w:rPr>
                      <w:b/>
                      <w:sz w:val="20"/>
                      <w:szCs w:val="20"/>
                    </w:rPr>
                    <w:t>ние</w:t>
                  </w:r>
                  <w:proofErr w:type="spellEnd"/>
                  <w:proofErr w:type="gramEnd"/>
                </w:p>
              </w:tc>
            </w:tr>
            <w:tr w:rsidR="007B0EBA" w:rsidRPr="007B0EBA" w:rsidTr="007B0EBA">
              <w:trPr>
                <w:trHeight w:val="412"/>
              </w:trPr>
              <w:tc>
                <w:tcPr>
                  <w:tcW w:w="45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AC69AA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>2021 год</w:t>
                  </w:r>
                </w:p>
              </w:tc>
            </w:tr>
            <w:tr w:rsidR="007B0EBA" w:rsidRPr="007B0EBA" w:rsidTr="007B0EBA">
              <w:trPr>
                <w:trHeight w:val="338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pStyle w:val="a4"/>
                    <w:ind w:left="96" w:right="132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B0EBA">
                    <w:rPr>
                      <w:sz w:val="20"/>
                      <w:szCs w:val="20"/>
                    </w:rPr>
                    <w:t>Прогнози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7B0EBA">
                    <w:rPr>
                      <w:sz w:val="20"/>
                      <w:szCs w:val="20"/>
                    </w:rPr>
                    <w:t>руемый</w:t>
                  </w:r>
                  <w:proofErr w:type="spellEnd"/>
                  <w:proofErr w:type="gramEnd"/>
                  <w:r w:rsidRPr="007B0EBA">
                    <w:rPr>
                      <w:sz w:val="20"/>
                      <w:szCs w:val="20"/>
                    </w:rPr>
                    <w:t xml:space="preserve"> общий объем доходов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7B0EBA">
                  <w:pPr>
                    <w:pStyle w:val="a4"/>
                    <w:ind w:left="96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97 258,6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7B0EBA">
                  <w:pPr>
                    <w:pStyle w:val="a4"/>
                    <w:ind w:left="96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99 601,1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7B0EBA">
                  <w:pPr>
                    <w:pStyle w:val="a4"/>
                    <w:ind w:left="96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+ 2 342,5</w:t>
                  </w:r>
                </w:p>
              </w:tc>
            </w:tr>
            <w:tr w:rsidR="007B0EBA" w:rsidRPr="007B0EBA" w:rsidTr="007B0EBA">
              <w:trPr>
                <w:trHeight w:val="338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 xml:space="preserve">общий объем расходов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106 750,6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109 093,1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+ 2 342,5</w:t>
                  </w:r>
                </w:p>
              </w:tc>
            </w:tr>
            <w:tr w:rsidR="007B0EBA" w:rsidRPr="007B0EBA" w:rsidTr="007B0EBA">
              <w:trPr>
                <w:trHeight w:val="338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 xml:space="preserve">дефицит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9 491,9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9 491,9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ind w:left="96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7B0EBA" w:rsidRPr="007B0EBA" w:rsidTr="007B0EBA">
              <w:trPr>
                <w:trHeight w:val="435"/>
              </w:trPr>
              <w:tc>
                <w:tcPr>
                  <w:tcW w:w="45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>2022 год</w:t>
                  </w:r>
                </w:p>
              </w:tc>
            </w:tr>
            <w:tr w:rsidR="007B0EBA" w:rsidRPr="007B0EBA" w:rsidTr="007B0EBA">
              <w:trPr>
                <w:trHeight w:val="338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B0EBA">
                    <w:rPr>
                      <w:sz w:val="20"/>
                      <w:szCs w:val="20"/>
                    </w:rPr>
                    <w:t>Прогнозиру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7B0EBA">
                    <w:rPr>
                      <w:sz w:val="20"/>
                      <w:szCs w:val="20"/>
                    </w:rPr>
                    <w:t>емый</w:t>
                  </w:r>
                  <w:proofErr w:type="spellEnd"/>
                  <w:proofErr w:type="gramEnd"/>
                  <w:r w:rsidRPr="007B0EBA">
                    <w:rPr>
                      <w:sz w:val="20"/>
                      <w:szCs w:val="20"/>
                    </w:rPr>
                    <w:t xml:space="preserve"> общий объем доходов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104 094,5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106 232,6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+ 2 138,1</w:t>
                  </w:r>
                </w:p>
              </w:tc>
            </w:tr>
            <w:tr w:rsidR="007B0EBA" w:rsidRPr="007B0EBA" w:rsidTr="007B0EBA">
              <w:trPr>
                <w:trHeight w:val="338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 xml:space="preserve">общий объем расходов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109 949,2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112 087,3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+ 2 138,1</w:t>
                  </w:r>
                </w:p>
              </w:tc>
            </w:tr>
            <w:tr w:rsidR="007B0EBA" w:rsidRPr="007B0EBA" w:rsidTr="007B0EBA">
              <w:trPr>
                <w:trHeight w:val="338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 xml:space="preserve">дефицит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pStyle w:val="a4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5 854,7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5 854,7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7B0EBA" w:rsidRPr="007B0EBA" w:rsidTr="007B0EBA">
              <w:trPr>
                <w:trHeight w:val="148"/>
              </w:trPr>
              <w:tc>
                <w:tcPr>
                  <w:tcW w:w="45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>2023 год</w:t>
                  </w:r>
                </w:p>
              </w:tc>
            </w:tr>
            <w:tr w:rsidR="007B0EBA" w:rsidRPr="007B0EBA" w:rsidTr="007B0EBA">
              <w:trPr>
                <w:trHeight w:val="419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B0EBA">
                    <w:rPr>
                      <w:sz w:val="20"/>
                      <w:szCs w:val="20"/>
                    </w:rPr>
                    <w:t>Прогнозиру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7B0EBA">
                    <w:rPr>
                      <w:sz w:val="20"/>
                      <w:szCs w:val="20"/>
                    </w:rPr>
                    <w:t>емый</w:t>
                  </w:r>
                  <w:proofErr w:type="spellEnd"/>
                  <w:proofErr w:type="gramEnd"/>
                  <w:r w:rsidRPr="007B0EBA">
                    <w:rPr>
                      <w:sz w:val="20"/>
                      <w:szCs w:val="20"/>
                    </w:rPr>
                    <w:t xml:space="preserve"> общий объем доходов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103 587,1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106 364,8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+ 2 777,7</w:t>
                  </w:r>
                </w:p>
              </w:tc>
            </w:tr>
            <w:tr w:rsidR="007B0EBA" w:rsidRPr="007B0EBA" w:rsidTr="007B0EBA">
              <w:trPr>
                <w:trHeight w:val="338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 xml:space="preserve">общий объем расходов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107 729,4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110 507,1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+ 2 777,7</w:t>
                  </w:r>
                </w:p>
              </w:tc>
            </w:tr>
            <w:tr w:rsidR="007B0EBA" w:rsidRPr="007B0EBA" w:rsidTr="007B0EBA">
              <w:trPr>
                <w:trHeight w:val="147"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 xml:space="preserve">дефицит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pStyle w:val="a4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4 142,3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4 142,3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B0EBA" w:rsidRDefault="007B0EBA" w:rsidP="007B0EBA">
            <w:pPr>
              <w:pStyle w:val="a4"/>
              <w:ind w:firstLine="709"/>
              <w:jc w:val="both"/>
              <w:rPr>
                <w:sz w:val="20"/>
                <w:szCs w:val="20"/>
              </w:rPr>
            </w:pPr>
          </w:p>
          <w:p w:rsidR="007B0EBA" w:rsidRPr="007B0EBA" w:rsidRDefault="007B0EBA" w:rsidP="007B0EBA">
            <w:pPr>
              <w:pStyle w:val="a4"/>
              <w:ind w:left="34"/>
              <w:jc w:val="both"/>
            </w:pPr>
            <w:r w:rsidRPr="007B0EBA">
              <w:t xml:space="preserve">В </w:t>
            </w:r>
            <w:proofErr w:type="gramStart"/>
            <w:r w:rsidRPr="007B0EBA">
              <w:t>разрезе</w:t>
            </w:r>
            <w:proofErr w:type="gramEnd"/>
            <w:r w:rsidRPr="007B0EBA">
              <w:t xml:space="preserve"> главных распорядителей средств проекта областного бюджета предусматриваются следующие изменения, </w:t>
            </w:r>
            <w:r w:rsidRPr="007B0EBA">
              <w:lastRenderedPageBreak/>
              <w:t xml:space="preserve">связанные с изменением объемов целевых межбюджетных трансфертов из федерального бюджета и уровня софинансирования. </w:t>
            </w:r>
          </w:p>
          <w:p w:rsidR="007B0EBA" w:rsidRPr="007B0EBA" w:rsidRDefault="007B0EBA" w:rsidP="007B0EBA">
            <w:pPr>
              <w:pStyle w:val="a4"/>
              <w:numPr>
                <w:ilvl w:val="0"/>
                <w:numId w:val="2"/>
              </w:numPr>
              <w:spacing w:after="0"/>
              <w:ind w:left="34" w:firstLine="0"/>
              <w:jc w:val="both"/>
            </w:pPr>
            <w:r w:rsidRPr="007B0EBA">
              <w:t>По министерству образования и науки Архангельской области:</w:t>
            </w:r>
          </w:p>
          <w:p w:rsidR="007B0EBA" w:rsidRPr="007B0EBA" w:rsidRDefault="007B0EBA" w:rsidP="007B0EBA">
            <w:pPr>
              <w:pStyle w:val="a4"/>
              <w:ind w:left="34"/>
              <w:jc w:val="right"/>
            </w:pPr>
            <w:r w:rsidRPr="007B0EBA">
              <w:t>млн. руб.</w:t>
            </w: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30"/>
              <w:gridCol w:w="1275"/>
              <w:gridCol w:w="993"/>
              <w:gridCol w:w="992"/>
            </w:tblGrid>
            <w:tr w:rsidR="007B0EBA" w:rsidRPr="007B0EBA" w:rsidTr="007B0EBA">
              <w:tc>
                <w:tcPr>
                  <w:tcW w:w="1730" w:type="dxa"/>
                </w:tcPr>
                <w:p w:rsidR="007B0EBA" w:rsidRPr="007B0EBA" w:rsidRDefault="007B0EBA" w:rsidP="007B0EBA">
                  <w:pPr>
                    <w:pStyle w:val="a4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>Направление расходов</w:t>
                  </w:r>
                </w:p>
              </w:tc>
              <w:tc>
                <w:tcPr>
                  <w:tcW w:w="1275" w:type="dxa"/>
                </w:tcPr>
                <w:p w:rsidR="007B0EBA" w:rsidRPr="007B0EBA" w:rsidRDefault="007B0EBA" w:rsidP="007B0EBA">
                  <w:pPr>
                    <w:pStyle w:val="a4"/>
                    <w:ind w:left="3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 xml:space="preserve">Сумма </w:t>
                  </w:r>
                  <w:r w:rsidRPr="007B0EBA">
                    <w:rPr>
                      <w:b/>
                      <w:sz w:val="20"/>
                      <w:szCs w:val="20"/>
                    </w:rPr>
                    <w:br/>
                    <w:t>на 1 чтение</w:t>
                  </w:r>
                </w:p>
              </w:tc>
              <w:tc>
                <w:tcPr>
                  <w:tcW w:w="993" w:type="dxa"/>
                </w:tcPr>
                <w:p w:rsidR="007B0EBA" w:rsidRPr="007B0EBA" w:rsidRDefault="007B0EBA" w:rsidP="007B0EBA">
                  <w:pPr>
                    <w:pStyle w:val="a4"/>
                    <w:ind w:left="33" w:hanging="3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 xml:space="preserve">Сумма </w:t>
                  </w:r>
                  <w:r w:rsidRPr="007B0EBA">
                    <w:rPr>
                      <w:b/>
                      <w:sz w:val="20"/>
                      <w:szCs w:val="20"/>
                    </w:rPr>
                    <w:br/>
                    <w:t>на 2 чтение</w:t>
                  </w:r>
                </w:p>
              </w:tc>
              <w:tc>
                <w:tcPr>
                  <w:tcW w:w="992" w:type="dxa"/>
                </w:tcPr>
                <w:p w:rsidR="007B0EBA" w:rsidRPr="007B0EBA" w:rsidRDefault="007B0EBA" w:rsidP="007B0EBA">
                  <w:pPr>
                    <w:pStyle w:val="a4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0EBA">
                    <w:rPr>
                      <w:b/>
                      <w:sz w:val="20"/>
                      <w:szCs w:val="20"/>
                    </w:rPr>
                    <w:t xml:space="preserve">Изменение 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</w:tcPr>
                <w:p w:rsidR="007B0EBA" w:rsidRPr="007B0EBA" w:rsidRDefault="007B0EBA" w:rsidP="007B0EBA">
                  <w:pPr>
                    <w:pStyle w:val="a4"/>
                    <w:ind w:left="0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Министерство образования и науки Архангельской области, в т.ч.: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/>
                      <w:bCs/>
                      <w:color w:val="000000"/>
                      <w:sz w:val="20"/>
                      <w:szCs w:val="20"/>
                    </w:rPr>
                    <w:t>24 963,3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/>
                      <w:bCs/>
                      <w:color w:val="000000"/>
                      <w:sz w:val="20"/>
                      <w:szCs w:val="20"/>
                    </w:rPr>
                    <w:t>25 992,4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b/>
                      <w:bCs/>
                      <w:color w:val="000000"/>
                      <w:sz w:val="20"/>
                      <w:szCs w:val="20"/>
                    </w:rPr>
                    <w:t>+ 1 029,1</w:t>
                  </w:r>
                </w:p>
              </w:tc>
            </w:tr>
            <w:tr w:rsidR="007B0EBA" w:rsidRPr="007B0EBA" w:rsidTr="007B0EBA">
              <w:trPr>
                <w:trHeight w:val="441"/>
              </w:trPr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pStyle w:val="a8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по дошкольному образованию: 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183,6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+ 1,2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муниципаль</w:t>
                  </w: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ных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), и у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индиви</w:t>
                  </w: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дуальных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пред</w:t>
                  </w: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принимателей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, осуществляющих образовательную деятельность по образовательным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программам </w:t>
                  </w: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дошкольного</w:t>
                  </w:r>
                  <w:proofErr w:type="gram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образования,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 xml:space="preserve">в том числе адаптированным, и присмотр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>и уход за детьми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0,02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+ 1,2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(ФБ)</w:t>
                  </w:r>
                </w:p>
              </w:tc>
            </w:tr>
            <w:tr w:rsidR="007B0EBA" w:rsidRPr="007B0EBA" w:rsidTr="007B0EBA">
              <w:trPr>
                <w:trHeight w:val="339"/>
              </w:trPr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pStyle w:val="a8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по общему образованию: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18 230,5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19 355,2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+ 1 124,7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1034E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создание и обеспечение функционирования центров образования </w:t>
                  </w:r>
                  <w:proofErr w:type="spellStart"/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естественно-научной</w:t>
                  </w:r>
                  <w:proofErr w:type="spellEnd"/>
                  <w:proofErr w:type="gram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и технологической направленностей 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общеобразоваельных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организа</w:t>
                  </w:r>
                  <w:r w:rsidR="001034EC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циях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располо</w:t>
                  </w:r>
                  <w:r w:rsidR="001034EC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женных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сель</w:t>
                  </w:r>
                  <w:r w:rsidR="001034EC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ской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местности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>и малых городах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47,1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+ 45,1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(ФБ – 44,1, </w:t>
                  </w:r>
                  <w:proofErr w:type="gramEnd"/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ОБ – 0,9)</w:t>
                  </w:r>
                  <w:proofErr w:type="gramEnd"/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1034E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ежемесячное денежное вознаграждение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 xml:space="preserve">за классное руководство педагогическим работникам государственных и </w:t>
                  </w:r>
                  <w:proofErr w:type="spellStart"/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муниципаль</w:t>
                  </w:r>
                  <w:r w:rsidR="001034EC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ных</w:t>
                  </w:r>
                  <w:proofErr w:type="spellEnd"/>
                  <w:proofErr w:type="gram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общеобразо</w:t>
                  </w:r>
                  <w:r w:rsidR="001034EC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вательных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организаций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920,8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+ 920,8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(ФБ)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обновление материально-технической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базы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 xml:space="preserve">в организациях, осуществляющих образовательную деятельность исключительно по адаптированным основным </w:t>
                  </w:r>
                  <w:proofErr w:type="spellStart"/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общеобразова</w:t>
                  </w:r>
                  <w:r w:rsidR="001034EC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t>тельным</w:t>
                  </w:r>
                  <w:proofErr w:type="spellEnd"/>
                  <w:proofErr w:type="gram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программам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13,1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+ 1,6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(ФБ – 1,55,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ОБ – 0,03)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обеспечение образовательных организаций материально-технической базой для внедрения цифровой образовательной среды 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155,8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+ 155,8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(ФБ –152,6, </w:t>
                  </w:r>
                  <w:proofErr w:type="gramEnd"/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ОБ – 3,2)</w:t>
                  </w:r>
                  <w:proofErr w:type="gramEnd"/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sz w:val="20"/>
                      <w:szCs w:val="20"/>
                    </w:rPr>
                    <w:t>29 ,2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+ 11,5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(ФБ – 1,5,</w:t>
                  </w:r>
                  <w:proofErr w:type="gramEnd"/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ОБ –10,0)</w:t>
                  </w:r>
                  <w:proofErr w:type="gramEnd"/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pStyle w:val="a8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по </w:t>
                  </w: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дополнительному</w:t>
                  </w:r>
                  <w:proofErr w:type="gramEnd"/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 образованию детей: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683,4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554,4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– 129,0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создание детских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технопарков «</w:t>
                  </w:r>
                  <w:proofErr w:type="spellStart"/>
                  <w:r w:rsidRPr="007B0EBA">
                    <w:rPr>
                      <w:color w:val="000000"/>
                      <w:sz w:val="20"/>
                      <w:szCs w:val="20"/>
                    </w:rPr>
                    <w:t>Кванториум</w:t>
                  </w:r>
                  <w:proofErr w:type="spellEnd"/>
                  <w:r w:rsidRPr="007B0EBA">
                    <w:rPr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65,7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21,3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(ФБ – 20,9, </w:t>
                  </w:r>
                  <w:proofErr w:type="gramEnd"/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7B0EBA">
                    <w:rPr>
                      <w:color w:val="000000"/>
                      <w:sz w:val="20"/>
                      <w:szCs w:val="20"/>
                    </w:rPr>
                    <w:t>ОБ – 0,4)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– 44,4</w:t>
                  </w:r>
                </w:p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создание центров выявления и поддержки одаренных детей «Созвездие»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283,5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202,9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– 80,6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подведомственных учреждений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254,1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250,4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– 3,7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pStyle w:val="a8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по другим вопросам в области образования: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818,4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830,3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+ 11,9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реализация мероприятий по формированию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 xml:space="preserve">и обеспечению функционирования единой федеральной системы научно-методического сопровождения педагогических работников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>и управленческих кадров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+ 11,0</w:t>
                  </w:r>
                </w:p>
              </w:tc>
            </w:tr>
            <w:tr w:rsidR="007B0EBA" w:rsidRPr="007B0EBA" w:rsidTr="007B0EBA">
              <w:tc>
                <w:tcPr>
                  <w:tcW w:w="1730" w:type="dxa"/>
                  <w:vAlign w:val="center"/>
                </w:tcPr>
                <w:p w:rsidR="007B0EBA" w:rsidRPr="007B0EBA" w:rsidRDefault="007B0EBA" w:rsidP="007B0EB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 xml:space="preserve">осуществление переданных органам государственной власти субъектов Российской Федерации в соответствии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 частью 1 статьи 7 Федерального закона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 xml:space="preserve">от 29.12.2012 № 273-ФЗ «Об образовании </w:t>
                  </w:r>
                  <w:r w:rsidRPr="007B0EBA">
                    <w:rPr>
                      <w:color w:val="000000"/>
                      <w:sz w:val="20"/>
                      <w:szCs w:val="20"/>
                    </w:rPr>
                    <w:br/>
                    <w:t>в Российской Федерации» полномочий Российской Федерации в сфере образования (расходы на выплаты персоналу)</w:t>
                  </w:r>
                </w:p>
              </w:tc>
              <w:tc>
                <w:tcPr>
                  <w:tcW w:w="1275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lastRenderedPageBreak/>
                    <w:t>8,5</w:t>
                  </w:r>
                </w:p>
              </w:tc>
              <w:tc>
                <w:tcPr>
                  <w:tcW w:w="993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992" w:type="dxa"/>
                  <w:vAlign w:val="center"/>
                </w:tcPr>
                <w:p w:rsidR="007B0EBA" w:rsidRPr="007B0EBA" w:rsidRDefault="007B0EBA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7B0EBA">
                    <w:rPr>
                      <w:color w:val="000000"/>
                      <w:sz w:val="20"/>
                      <w:szCs w:val="20"/>
                    </w:rPr>
                    <w:t>+ 0,9</w:t>
                  </w:r>
                </w:p>
              </w:tc>
            </w:tr>
          </w:tbl>
          <w:p w:rsidR="007B0EBA" w:rsidRPr="007B0EBA" w:rsidRDefault="007B0EBA" w:rsidP="007B0EB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  <w:p w:rsidR="001034EC" w:rsidRPr="001034EC" w:rsidRDefault="001034EC" w:rsidP="001034EC">
            <w:pPr>
              <w:pStyle w:val="ConsPlusCel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>Комитет отмечает, что поправками также предусмотрено:</w:t>
            </w:r>
          </w:p>
          <w:p w:rsidR="001034EC" w:rsidRPr="001034EC" w:rsidRDefault="001034EC" w:rsidP="001034EC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софинансирования субсидий из федерального бюджета на укрепление материально-технической базы для внедрения цифровой образовательной среды в образовательных организациях за счет </w:t>
            </w:r>
            <w:r w:rsidRPr="0010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 запланированных в проекте областного бюджета к первому чтению на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расходов федерального бюджета на </w:t>
            </w:r>
            <w:r w:rsidRPr="0010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детских технопарков «</w:t>
            </w:r>
            <w:proofErr w:type="spellStart"/>
            <w:r w:rsidRPr="0010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10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базе государственных организаций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0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 выявления и поддержки одаренных детей «Созвездие»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 (1,3 и 1,6 млн. рублей соответственно);  </w:t>
            </w:r>
            <w:proofErr w:type="gramEnd"/>
          </w:p>
          <w:p w:rsidR="001034EC" w:rsidRPr="001034EC" w:rsidRDefault="001034EC" w:rsidP="001034EC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ассигнований на </w:t>
            </w:r>
            <w:r w:rsidRPr="0010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103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организациях, 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t xml:space="preserve">на 20,0 млн. рублей (за счет федерального бюджета на 18,0 млн. рублей, областного бюджета </w:t>
            </w:r>
            <w:r w:rsidRPr="001034EC">
              <w:rPr>
                <w:rFonts w:ascii="Times New Roman" w:hAnsi="Times New Roman" w:cs="Times New Roman"/>
                <w:sz w:val="24"/>
                <w:szCs w:val="24"/>
              </w:rPr>
              <w:br/>
              <w:t>– 2,0 млн. рублей);</w:t>
            </w:r>
          </w:p>
          <w:p w:rsidR="001034EC" w:rsidRPr="001034EC" w:rsidRDefault="001034EC" w:rsidP="001034EC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1034EC">
              <w:t xml:space="preserve">увеличение субвенции на реализацию образовательных программ для финансового обеспечения повышения средней заработной платы отдельных категорий работников в целях реализации указов Президента РФ в сумме </w:t>
            </w:r>
            <w:r w:rsidRPr="001034EC">
              <w:br/>
              <w:t>205,3 млн. рублей. Соответственно предусматривается увеличение субвенций местным бюджетам на указанные цели на сумму увеличения федеральных субсидий и областного софинансирования.</w:t>
            </w:r>
          </w:p>
          <w:p w:rsidR="001034EC" w:rsidRPr="001034EC" w:rsidRDefault="001034EC" w:rsidP="001034EC">
            <w:pPr>
              <w:pStyle w:val="a4"/>
              <w:widowControl w:val="0"/>
              <w:numPr>
                <w:ilvl w:val="0"/>
                <w:numId w:val="2"/>
              </w:numPr>
              <w:spacing w:after="0"/>
              <w:ind w:left="34" w:firstLine="0"/>
              <w:jc w:val="both"/>
            </w:pPr>
            <w:r w:rsidRPr="001034EC">
              <w:t>По министерству культуры Архангельской области:</w:t>
            </w:r>
          </w:p>
          <w:p w:rsidR="001034EC" w:rsidRPr="00193886" w:rsidRDefault="001034EC" w:rsidP="001034EC">
            <w:pPr>
              <w:pStyle w:val="a4"/>
              <w:widowControl w:val="0"/>
              <w:ind w:left="34"/>
              <w:jc w:val="right"/>
            </w:pPr>
            <w:r w:rsidRPr="001034EC">
              <w:t>млн. руб.</w:t>
            </w: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13"/>
              <w:gridCol w:w="992"/>
              <w:gridCol w:w="993"/>
              <w:gridCol w:w="992"/>
            </w:tblGrid>
            <w:tr w:rsidR="001034EC" w:rsidRPr="001034EC" w:rsidTr="001034EC">
              <w:tc>
                <w:tcPr>
                  <w:tcW w:w="2013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6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34EC">
                    <w:rPr>
                      <w:b/>
                      <w:sz w:val="20"/>
                      <w:szCs w:val="20"/>
                    </w:rPr>
                    <w:t>Направление расходов</w:t>
                  </w:r>
                </w:p>
              </w:tc>
              <w:tc>
                <w:tcPr>
                  <w:tcW w:w="992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34EC">
                    <w:rPr>
                      <w:b/>
                      <w:sz w:val="20"/>
                      <w:szCs w:val="20"/>
                    </w:rPr>
                    <w:t xml:space="preserve">Сумма </w:t>
                  </w:r>
                  <w:r w:rsidRPr="001034EC">
                    <w:rPr>
                      <w:b/>
                      <w:sz w:val="20"/>
                      <w:szCs w:val="20"/>
                    </w:rPr>
                    <w:br/>
                    <w:t>на 1 чтение</w:t>
                  </w:r>
                </w:p>
              </w:tc>
              <w:tc>
                <w:tcPr>
                  <w:tcW w:w="993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34EC">
                    <w:rPr>
                      <w:b/>
                      <w:sz w:val="20"/>
                      <w:szCs w:val="20"/>
                    </w:rPr>
                    <w:t xml:space="preserve">Сумма </w:t>
                  </w:r>
                  <w:r w:rsidRPr="001034EC">
                    <w:rPr>
                      <w:b/>
                      <w:sz w:val="20"/>
                      <w:szCs w:val="20"/>
                    </w:rPr>
                    <w:br/>
                    <w:t>на 2 чтение</w:t>
                  </w:r>
                </w:p>
              </w:tc>
              <w:tc>
                <w:tcPr>
                  <w:tcW w:w="992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3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34EC">
                    <w:rPr>
                      <w:b/>
                      <w:sz w:val="20"/>
                      <w:szCs w:val="20"/>
                    </w:rPr>
                    <w:t xml:space="preserve">Изменение </w:t>
                  </w:r>
                </w:p>
              </w:tc>
            </w:tr>
            <w:tr w:rsidR="001034EC" w:rsidRPr="001034EC" w:rsidTr="001034EC">
              <w:tc>
                <w:tcPr>
                  <w:tcW w:w="2013" w:type="dxa"/>
                </w:tcPr>
                <w:p w:rsidR="001034EC" w:rsidRPr="001034EC" w:rsidRDefault="001034EC" w:rsidP="00AC69AA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1034EC">
                    <w:rPr>
                      <w:sz w:val="20"/>
                      <w:szCs w:val="20"/>
                    </w:rPr>
                    <w:t>Министерство культуры Архангельской области, в т ч.: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1 522,6</w:t>
                  </w:r>
                </w:p>
              </w:tc>
              <w:tc>
                <w:tcPr>
                  <w:tcW w:w="993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1 536,7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b/>
                      <w:bCs/>
                      <w:color w:val="000000"/>
                      <w:sz w:val="20"/>
                      <w:szCs w:val="20"/>
                    </w:rPr>
                    <w:t>+ 14,1</w:t>
                  </w:r>
                </w:p>
              </w:tc>
            </w:tr>
            <w:tr w:rsidR="001034EC" w:rsidRPr="001034EC" w:rsidTr="001034EC">
              <w:tc>
                <w:tcPr>
                  <w:tcW w:w="2013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подведомственных учреждений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970,8</w:t>
                  </w:r>
                </w:p>
              </w:tc>
              <w:tc>
                <w:tcPr>
                  <w:tcW w:w="993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969,2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– 1,6</w:t>
                  </w:r>
                </w:p>
              </w:tc>
            </w:tr>
            <w:tr w:rsidR="001034EC" w:rsidRPr="001034EC" w:rsidTr="001034EC">
              <w:tc>
                <w:tcPr>
                  <w:tcW w:w="2013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 xml:space="preserve">поддержка творческой деятельности и укрепление материально-технической базы </w:t>
                  </w:r>
                  <w:r w:rsidRPr="001034EC">
                    <w:rPr>
                      <w:color w:val="000000"/>
                      <w:sz w:val="20"/>
                      <w:szCs w:val="20"/>
                    </w:rPr>
                    <w:lastRenderedPageBreak/>
                    <w:t>муниципальных театров в населенных пунктах с численностью населения до 300 тысяч человек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lastRenderedPageBreak/>
                    <w:t>5,4</w:t>
                  </w:r>
                </w:p>
              </w:tc>
              <w:tc>
                <w:tcPr>
                  <w:tcW w:w="993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+ 3,1</w:t>
                  </w:r>
                </w:p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034EC">
                    <w:rPr>
                      <w:color w:val="000000"/>
                      <w:sz w:val="20"/>
                      <w:szCs w:val="20"/>
                    </w:rPr>
                    <w:t>(ФБ – 2,8,</w:t>
                  </w:r>
                  <w:proofErr w:type="gramEnd"/>
                </w:p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034EC">
                    <w:rPr>
                      <w:color w:val="000000"/>
                      <w:sz w:val="20"/>
                      <w:szCs w:val="20"/>
                    </w:rPr>
                    <w:t xml:space="preserve">ОБ – 0,3) </w:t>
                  </w:r>
                  <w:proofErr w:type="gramEnd"/>
                </w:p>
              </w:tc>
            </w:tr>
            <w:tr w:rsidR="001034EC" w:rsidRPr="001034EC" w:rsidTr="001034EC">
              <w:tc>
                <w:tcPr>
                  <w:tcW w:w="2013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0"/>
                    <w:rPr>
                      <w:sz w:val="20"/>
                      <w:szCs w:val="20"/>
                    </w:rPr>
                  </w:pPr>
                  <w:r w:rsidRPr="001034EC">
                    <w:rPr>
                      <w:sz w:val="20"/>
                      <w:szCs w:val="20"/>
                    </w:rPr>
                    <w:lastRenderedPageBreak/>
                    <w:t xml:space="preserve">обеспечение развития и укрепления материально-технической базы домов культуры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1034EC">
                    <w:rPr>
                      <w:sz w:val="20"/>
                      <w:szCs w:val="20"/>
                    </w:rPr>
                    <w:t>в населенных пунктах с числом жителей до 50 тысяч человек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034EC">
                    <w:rPr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993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034EC">
                    <w:rPr>
                      <w:sz w:val="20"/>
                      <w:szCs w:val="20"/>
                    </w:rPr>
                    <w:t>19,5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034EC">
                    <w:rPr>
                      <w:sz w:val="20"/>
                      <w:szCs w:val="20"/>
                    </w:rPr>
                    <w:t>+ 10,7</w:t>
                  </w:r>
                </w:p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1034E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034EC">
                    <w:rPr>
                      <w:sz w:val="20"/>
                      <w:szCs w:val="20"/>
                    </w:rPr>
                    <w:t>(ФБ – 9,6,</w:t>
                  </w:r>
                  <w:proofErr w:type="gramEnd"/>
                </w:p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1034EC">
                    <w:rPr>
                      <w:sz w:val="20"/>
                      <w:szCs w:val="20"/>
                    </w:rPr>
                    <w:t>ОБ – 1,1)</w:t>
                  </w:r>
                  <w:proofErr w:type="gramEnd"/>
                </w:p>
              </w:tc>
            </w:tr>
            <w:tr w:rsidR="001034EC" w:rsidRPr="001034EC" w:rsidTr="001034EC">
              <w:tc>
                <w:tcPr>
                  <w:tcW w:w="2013" w:type="dxa"/>
                </w:tcPr>
                <w:p w:rsidR="001034EC" w:rsidRPr="001034EC" w:rsidRDefault="001034EC" w:rsidP="001034EC">
                  <w:pPr>
                    <w:pStyle w:val="a4"/>
                    <w:widowControl w:val="0"/>
                    <w:ind w:left="0"/>
                    <w:rPr>
                      <w:color w:val="000000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 xml:space="preserve">поддержка творческой деятельности 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1034EC">
                    <w:rPr>
                      <w:color w:val="000000"/>
                      <w:sz w:val="20"/>
                      <w:szCs w:val="20"/>
                    </w:rPr>
                    <w:t>и техническое оснащение детских и кукольных театров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993" w:type="dxa"/>
                  <w:vAlign w:val="center"/>
                </w:tcPr>
                <w:p w:rsidR="001034EC" w:rsidRPr="001034EC" w:rsidRDefault="001034EC" w:rsidP="00AC69A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992" w:type="dxa"/>
                  <w:vAlign w:val="center"/>
                </w:tcPr>
                <w:p w:rsidR="001034EC" w:rsidRPr="001034EC" w:rsidRDefault="001034EC" w:rsidP="00AC69AA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034EC">
                    <w:rPr>
                      <w:color w:val="000000"/>
                      <w:sz w:val="20"/>
                      <w:szCs w:val="20"/>
                    </w:rPr>
                    <w:t xml:space="preserve">+ 1,8 </w:t>
                  </w:r>
                </w:p>
                <w:p w:rsidR="001034EC" w:rsidRPr="001034EC" w:rsidRDefault="001034EC" w:rsidP="00AC69AA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1034EC">
                    <w:rPr>
                      <w:color w:val="000000"/>
                      <w:sz w:val="20"/>
                      <w:szCs w:val="20"/>
                    </w:rPr>
                    <w:t>(ФБ – 1,6,</w:t>
                  </w:r>
                  <w:proofErr w:type="gramEnd"/>
                </w:p>
                <w:p w:rsidR="001034EC" w:rsidRPr="001034EC" w:rsidRDefault="001034EC" w:rsidP="00AC69AA">
                  <w:pPr>
                    <w:pStyle w:val="a8"/>
                    <w:widowControl w:val="0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034EC">
                    <w:rPr>
                      <w:color w:val="000000"/>
                      <w:sz w:val="20"/>
                      <w:szCs w:val="20"/>
                    </w:rPr>
                    <w:t>ОБ – 0,2)</w:t>
                  </w:r>
                  <w:proofErr w:type="gramEnd"/>
                </w:p>
              </w:tc>
            </w:tr>
          </w:tbl>
          <w:p w:rsidR="001034EC" w:rsidRPr="001034EC" w:rsidRDefault="001034EC" w:rsidP="001034EC">
            <w:pPr>
              <w:widowControl w:val="0"/>
              <w:jc w:val="both"/>
            </w:pPr>
            <w:r w:rsidRPr="001034EC">
              <w:t>Комитет отмечает, что в целях обеспечения уровня софинансирования субсидий из федерального бюджета на указанные мероприятия предлагается увеличить расходы из областного бюджета за счет уменьшения средств, предусмотренных на модернизацию государственных учреждений культуры.</w:t>
            </w:r>
          </w:p>
          <w:p w:rsidR="001034EC" w:rsidRPr="001034EC" w:rsidRDefault="001034EC" w:rsidP="001034EC">
            <w:pPr>
              <w:widowControl w:val="0"/>
              <w:jc w:val="both"/>
            </w:pPr>
            <w:proofErr w:type="gramStart"/>
            <w:r w:rsidRPr="001034EC">
              <w:t xml:space="preserve">Поправками предлагается также перераспределить бюджетные ассигнования на 2021 год по подпрограмме «Доступная среда» государственной программы Архангельской области «Социальная поддержка граждан </w:t>
            </w:r>
            <w:r w:rsidRPr="001034EC">
              <w:br/>
              <w:t xml:space="preserve">в Архангельской области», в том числе увеличить ассигнования министерству культуры </w:t>
            </w:r>
            <w:r w:rsidRPr="001034EC">
              <w:lastRenderedPageBreak/>
              <w:t xml:space="preserve">Архангельской области на 4,5 млн. рублей для реализации мероприятий по обеспечению беспрепятственного доступа инвалидов </w:t>
            </w:r>
            <w:r w:rsidRPr="001034EC">
              <w:br/>
              <w:t xml:space="preserve">и иных </w:t>
            </w:r>
            <w:proofErr w:type="spellStart"/>
            <w:r w:rsidRPr="001034EC">
              <w:t>маломобильных</w:t>
            </w:r>
            <w:proofErr w:type="spellEnd"/>
            <w:r w:rsidRPr="001034EC">
              <w:t xml:space="preserve"> групп населения к учреждениям культуры Архангельской области.</w:t>
            </w:r>
            <w:proofErr w:type="gramEnd"/>
          </w:p>
          <w:p w:rsidR="001034EC" w:rsidRPr="001034EC" w:rsidRDefault="001034EC" w:rsidP="001034EC">
            <w:pPr>
              <w:widowControl w:val="0"/>
              <w:jc w:val="both"/>
              <w:rPr>
                <w:color w:val="000000"/>
              </w:rPr>
            </w:pPr>
            <w:r w:rsidRPr="001034EC">
              <w:rPr>
                <w:bCs/>
              </w:rPr>
              <w:t xml:space="preserve">Кроме того, комитет отмечает, что поправками предлагается перераспределить средства областной адресной инвестиционной программы по министерству строительства и архитектуры Архангельской области </w:t>
            </w:r>
            <w:r w:rsidRPr="001034EC">
              <w:rPr>
                <w:bCs/>
              </w:rPr>
              <w:br/>
              <w:t xml:space="preserve">в 2021 году в сумме 27,4 млн. рублей за счет уменьшение расходов </w:t>
            </w:r>
            <w:proofErr w:type="gramStart"/>
            <w:r w:rsidRPr="001034EC">
              <w:rPr>
                <w:bCs/>
              </w:rPr>
              <w:t>на</w:t>
            </w:r>
            <w:proofErr w:type="gramEnd"/>
            <w:r w:rsidRPr="001034EC">
              <w:rPr>
                <w:color w:val="000000"/>
              </w:rPr>
              <w:t>:</w:t>
            </w:r>
          </w:p>
          <w:p w:rsidR="001034EC" w:rsidRPr="001034EC" w:rsidRDefault="001034EC" w:rsidP="001034EC">
            <w:pPr>
              <w:widowControl w:val="0"/>
              <w:jc w:val="both"/>
            </w:pPr>
            <w:r w:rsidRPr="001034EC">
              <w:t>строительство детского сада на 280 мест в 167 квартале города Северодвинска на 0,4 млн. рублей (в части областного софинансирования в связи со снижением федеральных средств);</w:t>
            </w:r>
          </w:p>
          <w:p w:rsidR="001034EC" w:rsidRPr="001034EC" w:rsidRDefault="001034EC" w:rsidP="001034EC">
            <w:pPr>
              <w:widowControl w:val="0"/>
              <w:jc w:val="both"/>
            </w:pPr>
            <w:r w:rsidRPr="001034EC">
              <w:t xml:space="preserve">строительство детского сада на 280 мест по ул. Первомайской г. Архангельска на 0,6 млн. рублей (в части областного софинансирования </w:t>
            </w:r>
            <w:r w:rsidRPr="001034EC">
              <w:br/>
              <w:t>в связи со снижением суммы федеральных средств);</w:t>
            </w:r>
          </w:p>
          <w:p w:rsidR="001034EC" w:rsidRPr="001034EC" w:rsidRDefault="001034EC" w:rsidP="001034EC">
            <w:pPr>
              <w:widowControl w:val="0"/>
              <w:jc w:val="both"/>
              <w:rPr>
                <w:color w:val="000000"/>
              </w:rPr>
            </w:pPr>
            <w:r w:rsidRPr="001034EC">
              <w:rPr>
                <w:color w:val="000000"/>
              </w:rPr>
              <w:t xml:space="preserve">реконструкцию объекта культурного наследия регионального значения «Коммерческий банк» по адресу: г. Архангельск, </w:t>
            </w:r>
            <w:proofErr w:type="spellStart"/>
            <w:r w:rsidRPr="001034EC">
              <w:rPr>
                <w:color w:val="000000"/>
              </w:rPr>
              <w:t>наб</w:t>
            </w:r>
            <w:proofErr w:type="spellEnd"/>
            <w:r w:rsidRPr="001034EC">
              <w:rPr>
                <w:color w:val="000000"/>
              </w:rPr>
              <w:t xml:space="preserve">. Северной Двины, д. 76/2» </w:t>
            </w:r>
            <w:r w:rsidRPr="001034EC">
              <w:t xml:space="preserve">на </w:t>
            </w:r>
            <w:r w:rsidRPr="001034EC">
              <w:rPr>
                <w:color w:val="000000"/>
              </w:rPr>
              <w:t>15,6 млн. рублей (в</w:t>
            </w:r>
            <w:r w:rsidRPr="001034EC">
              <w:t xml:space="preserve"> связи с отсутствием федерального финансирования)</w:t>
            </w:r>
            <w:r w:rsidRPr="001034EC">
              <w:rPr>
                <w:color w:val="000000"/>
              </w:rPr>
              <w:t>;</w:t>
            </w:r>
          </w:p>
          <w:p w:rsidR="00AD6347" w:rsidRPr="00FA0500" w:rsidRDefault="001034EC" w:rsidP="00FA0500">
            <w:pPr>
              <w:widowControl w:val="0"/>
              <w:jc w:val="both"/>
            </w:pPr>
            <w:r w:rsidRPr="001034EC">
              <w:rPr>
                <w:color w:val="000000"/>
              </w:rPr>
              <w:t xml:space="preserve">строительство здания </w:t>
            </w:r>
            <w:proofErr w:type="spellStart"/>
            <w:r w:rsidRPr="001034EC">
              <w:rPr>
                <w:color w:val="000000"/>
              </w:rPr>
              <w:t>фондохранилища</w:t>
            </w:r>
            <w:proofErr w:type="spellEnd"/>
            <w:r w:rsidRPr="001034EC">
              <w:rPr>
                <w:color w:val="000000"/>
              </w:rPr>
              <w:t xml:space="preserve"> государственного бюджетного учреждения культуры Архангельской области «Государственное музейное объединение «Художественная культура Русского Севера» в </w:t>
            </w:r>
            <w:r w:rsidRPr="001034EC">
              <w:rPr>
                <w:color w:val="000000"/>
              </w:rPr>
              <w:lastRenderedPageBreak/>
              <w:t xml:space="preserve">г. Архангельске для сохранения музейного фонда Российской Федерации» </w:t>
            </w:r>
            <w:r w:rsidRPr="001034EC">
              <w:t xml:space="preserve">на </w:t>
            </w:r>
            <w:r w:rsidRPr="001034EC">
              <w:rPr>
                <w:color w:val="000000"/>
              </w:rPr>
              <w:t>10,8 млн. рублей (в</w:t>
            </w:r>
            <w:r w:rsidRPr="001034EC">
              <w:t xml:space="preserve"> связи с отсутствием федерального финансирования)</w:t>
            </w:r>
          </w:p>
        </w:tc>
        <w:tc>
          <w:tcPr>
            <w:tcW w:w="2127" w:type="dxa"/>
          </w:tcPr>
          <w:p w:rsidR="00AD6347" w:rsidRPr="00A75D22" w:rsidRDefault="00AD6347" w:rsidP="00AC69A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A75D2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835" w:type="dxa"/>
          </w:tcPr>
          <w:p w:rsidR="00FA0500" w:rsidRPr="00FA0500" w:rsidRDefault="00FA0500" w:rsidP="00FA0500">
            <w:pPr>
              <w:widowControl w:val="0"/>
              <w:tabs>
                <w:tab w:val="left" w:pos="0"/>
              </w:tabs>
              <w:ind w:firstLine="33"/>
              <w:jc w:val="both"/>
            </w:pPr>
            <w:r w:rsidRPr="00FA0500">
              <w:t xml:space="preserve">Комитет поддерживает поправки, внесенные Губернатором Архангельской области </w:t>
            </w:r>
            <w:proofErr w:type="spellStart"/>
            <w:r w:rsidRPr="00FA0500">
              <w:t>Цыбульским</w:t>
            </w:r>
            <w:proofErr w:type="spellEnd"/>
            <w:r w:rsidRPr="00FA0500">
              <w:t xml:space="preserve"> А.В., </w:t>
            </w:r>
            <w:r>
              <w:br/>
            </w:r>
            <w:r w:rsidRPr="00FA0500">
              <w:t>и рекомендует депутатам Архангельского областного Собрания принять проект областного закона «</w:t>
            </w:r>
            <w:r w:rsidRPr="00FA0500">
              <w:rPr>
                <w:spacing w:val="-1"/>
              </w:rPr>
              <w:t>Об областном бюджете на 2021 год и на плановый период 2022 и 2023 годов</w:t>
            </w:r>
            <w:r w:rsidRPr="00FA0500">
              <w:t>» во втором чтении на двадцать второй сессии с учетом поступивших поправок.</w:t>
            </w:r>
          </w:p>
          <w:p w:rsidR="00FA0500" w:rsidRPr="00FA0500" w:rsidRDefault="00FA0500" w:rsidP="00FA0500">
            <w:pPr>
              <w:ind w:firstLine="33"/>
              <w:jc w:val="both"/>
            </w:pPr>
            <w:proofErr w:type="gramStart"/>
            <w:r w:rsidRPr="00FA0500">
              <w:t xml:space="preserve">Тем не менее, комитет считает необходимым </w:t>
            </w:r>
            <w:r w:rsidRPr="00FA0500">
              <w:lastRenderedPageBreak/>
              <w:t xml:space="preserve">предусмотреть </w:t>
            </w:r>
            <w:r>
              <w:br/>
            </w:r>
            <w:r w:rsidRPr="00FA0500">
              <w:t xml:space="preserve">в </w:t>
            </w:r>
            <w:r w:rsidRPr="00FA0500">
              <w:rPr>
                <w:bCs/>
              </w:rPr>
              <w:t xml:space="preserve">областной адресной инвестиционной программе </w:t>
            </w:r>
            <w:r w:rsidRPr="00FA0500">
              <w:t xml:space="preserve">средства областного бюджета </w:t>
            </w:r>
            <w:r>
              <w:br/>
            </w:r>
            <w:r w:rsidRPr="00FA0500">
              <w:t xml:space="preserve">на </w:t>
            </w:r>
            <w:r w:rsidRPr="00FA0500">
              <w:rPr>
                <w:color w:val="000000"/>
              </w:rPr>
              <w:t xml:space="preserve">строительство здания </w:t>
            </w:r>
            <w:proofErr w:type="spellStart"/>
            <w:r w:rsidRPr="00FA0500">
              <w:rPr>
                <w:color w:val="000000"/>
              </w:rPr>
              <w:t>фондохранилища</w:t>
            </w:r>
            <w:proofErr w:type="spellEnd"/>
            <w:r w:rsidRPr="00FA0500">
              <w:rPr>
                <w:color w:val="000000"/>
              </w:rPr>
              <w:t xml:space="preserve"> государственного бюджетного учреждения культуры Архангельской области «Государственное музейное объединение «Художественная культура Русского Севера» в г. </w:t>
            </w:r>
            <w:proofErr w:type="spellStart"/>
            <w:r w:rsidRPr="00FA0500">
              <w:rPr>
                <w:color w:val="000000"/>
              </w:rPr>
              <w:t>Архан</w:t>
            </w:r>
            <w:r>
              <w:rPr>
                <w:color w:val="000000"/>
              </w:rPr>
              <w:t>-</w:t>
            </w:r>
            <w:r w:rsidRPr="00FA0500">
              <w:rPr>
                <w:color w:val="000000"/>
              </w:rPr>
              <w:t>гельске</w:t>
            </w:r>
            <w:proofErr w:type="spellEnd"/>
            <w:r w:rsidRPr="00FA0500">
              <w:rPr>
                <w:color w:val="000000"/>
              </w:rPr>
              <w:t xml:space="preserve"> для сохранения музейного фонда Российской Федерации» на 2022 и 2023 годы </w:t>
            </w:r>
            <w:r>
              <w:rPr>
                <w:color w:val="000000"/>
              </w:rPr>
              <w:br/>
            </w:r>
            <w:r w:rsidRPr="00FA0500">
              <w:rPr>
                <w:color w:val="000000"/>
              </w:rPr>
              <w:t xml:space="preserve">с целью продолжения работы с </w:t>
            </w:r>
            <w:proofErr w:type="spellStart"/>
            <w:r w:rsidRPr="00FA0500">
              <w:rPr>
                <w:color w:val="000000"/>
              </w:rPr>
              <w:t>Правитель</w:t>
            </w:r>
            <w:r>
              <w:rPr>
                <w:color w:val="000000"/>
              </w:rPr>
              <w:t>-</w:t>
            </w:r>
            <w:r w:rsidRPr="00FA0500">
              <w:rPr>
                <w:color w:val="000000"/>
              </w:rPr>
              <w:t>ством</w:t>
            </w:r>
            <w:proofErr w:type="spellEnd"/>
            <w:r w:rsidRPr="00FA0500">
              <w:rPr>
                <w:color w:val="000000"/>
              </w:rPr>
              <w:t xml:space="preserve"> Российской Федерации по </w:t>
            </w:r>
            <w:proofErr w:type="spellStart"/>
            <w:r w:rsidRPr="00FA0500">
              <w:rPr>
                <w:color w:val="000000"/>
              </w:rPr>
              <w:t>привле</w:t>
            </w:r>
            <w:r>
              <w:rPr>
                <w:color w:val="000000"/>
              </w:rPr>
              <w:t>-</w:t>
            </w:r>
            <w:r w:rsidRPr="00FA0500">
              <w:rPr>
                <w:color w:val="000000"/>
              </w:rPr>
              <w:t>чению</w:t>
            </w:r>
            <w:proofErr w:type="spellEnd"/>
            <w:r w:rsidRPr="00FA0500">
              <w:rPr>
                <w:color w:val="000000"/>
              </w:rPr>
              <w:t xml:space="preserve"> средств </w:t>
            </w:r>
            <w:proofErr w:type="spellStart"/>
            <w:r w:rsidRPr="00FA0500">
              <w:rPr>
                <w:color w:val="000000"/>
              </w:rPr>
              <w:t>феде</w:t>
            </w:r>
            <w:r>
              <w:rPr>
                <w:color w:val="000000"/>
              </w:rPr>
              <w:t>-</w:t>
            </w:r>
            <w:r w:rsidRPr="00FA0500">
              <w:rPr>
                <w:color w:val="000000"/>
              </w:rPr>
              <w:t>рального</w:t>
            </w:r>
            <w:proofErr w:type="spellEnd"/>
            <w:r w:rsidRPr="00FA0500">
              <w:rPr>
                <w:color w:val="000000"/>
              </w:rPr>
              <w:t xml:space="preserve"> бюджета для</w:t>
            </w:r>
            <w:proofErr w:type="gramEnd"/>
            <w:r w:rsidRPr="00FA0500">
              <w:rPr>
                <w:color w:val="000000"/>
              </w:rPr>
              <w:t xml:space="preserve"> реализации указанного мероприятия в плановом периоде</w:t>
            </w:r>
          </w:p>
          <w:p w:rsidR="00AD6347" w:rsidRPr="00A75D22" w:rsidRDefault="00AD6347" w:rsidP="00AC69AA">
            <w:pPr>
              <w:pStyle w:val="a4"/>
              <w:spacing w:after="0"/>
              <w:ind w:left="0"/>
            </w:pPr>
          </w:p>
        </w:tc>
      </w:tr>
      <w:tr w:rsidR="00AD6347" w:rsidRPr="00F34BE1" w:rsidTr="007B0EBA">
        <w:tc>
          <w:tcPr>
            <w:tcW w:w="588" w:type="dxa"/>
          </w:tcPr>
          <w:p w:rsidR="00AD6347" w:rsidRPr="00F34BE1" w:rsidRDefault="00AD6347" w:rsidP="00AC69A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4B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AD6347" w:rsidRPr="004B7E71" w:rsidRDefault="004B7E71" w:rsidP="004B7E71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B7E71">
              <w:rPr>
                <w:rFonts w:eastAsia="Calibri"/>
                <w:sz w:val="24"/>
                <w:szCs w:val="24"/>
              </w:rPr>
              <w:t>О проекте областного закона № пз</w:t>
            </w:r>
            <w:proofErr w:type="gramStart"/>
            <w:r w:rsidRPr="004B7E71">
              <w:rPr>
                <w:rFonts w:eastAsia="Calibri"/>
                <w:sz w:val="24"/>
                <w:szCs w:val="24"/>
              </w:rPr>
              <w:t>7</w:t>
            </w:r>
            <w:proofErr w:type="gramEnd"/>
            <w:r w:rsidRPr="004B7E71">
              <w:rPr>
                <w:rFonts w:eastAsia="Calibri"/>
                <w:sz w:val="24"/>
                <w:szCs w:val="24"/>
              </w:rPr>
              <w:t xml:space="preserve">/508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7E71">
              <w:rPr>
                <w:rFonts w:eastAsia="Calibri"/>
                <w:sz w:val="24"/>
                <w:szCs w:val="24"/>
              </w:rPr>
              <w:t xml:space="preserve">«О внесении изменений в отдельные областные законы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7E71">
              <w:rPr>
                <w:rFonts w:eastAsia="Calibri"/>
                <w:sz w:val="24"/>
                <w:szCs w:val="24"/>
              </w:rPr>
              <w:t xml:space="preserve">в сфере организации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7E71">
              <w:rPr>
                <w:rFonts w:eastAsia="Calibri"/>
                <w:sz w:val="24"/>
                <w:szCs w:val="24"/>
              </w:rPr>
              <w:t xml:space="preserve">и осуществления деятельности по опеке и попечительству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4B7E71">
              <w:rPr>
                <w:rFonts w:eastAsia="Calibri"/>
                <w:sz w:val="24"/>
                <w:szCs w:val="24"/>
              </w:rPr>
              <w:t>и сфере социальной поддержки детей-сирот и детей, оставшихся без попечения родителей, лиц из их числа» (второе чтение)</w:t>
            </w:r>
          </w:p>
        </w:tc>
        <w:tc>
          <w:tcPr>
            <w:tcW w:w="2268" w:type="dxa"/>
          </w:tcPr>
          <w:p w:rsidR="00AD6347" w:rsidRPr="00CD6C3E" w:rsidRDefault="00AD6347" w:rsidP="004B7E7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34BE1">
              <w:rPr>
                <w:sz w:val="24"/>
                <w:szCs w:val="24"/>
              </w:rPr>
              <w:t xml:space="preserve">Исполняющий обязанности Губернатора Архангельской области Цыбульский А.В./ </w:t>
            </w:r>
            <w:r w:rsidR="004B7E71">
              <w:rPr>
                <w:sz w:val="24"/>
                <w:szCs w:val="24"/>
              </w:rPr>
              <w:t>п</w:t>
            </w:r>
            <w:r w:rsidR="004B7E71"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="004B7E71"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4B7E71"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4B7E71">
              <w:rPr>
                <w:sz w:val="24"/>
                <w:szCs w:val="24"/>
              </w:rPr>
              <w:br/>
              <w:t>и науке Виткова </w:t>
            </w:r>
            <w:r w:rsidR="004B7E71"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4B7E71" w:rsidRPr="00E22A71" w:rsidRDefault="004B7E71" w:rsidP="004B7E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 w:rsidRPr="00836572">
              <w:rPr>
                <w:rFonts w:eastAsia="Calibri"/>
                <w:szCs w:val="28"/>
              </w:rPr>
              <w:t xml:space="preserve">«О внесении изменений в отдельные областные законы в сфере организации </w:t>
            </w:r>
            <w:r>
              <w:rPr>
                <w:rFonts w:eastAsia="Calibri"/>
                <w:szCs w:val="28"/>
              </w:rPr>
              <w:br/>
            </w:r>
            <w:r w:rsidRPr="00836572">
              <w:rPr>
                <w:rFonts w:eastAsia="Calibri"/>
                <w:szCs w:val="28"/>
              </w:rPr>
              <w:t xml:space="preserve">и осуществления деятельности по опеке </w:t>
            </w:r>
            <w:r>
              <w:rPr>
                <w:rFonts w:eastAsia="Calibri"/>
                <w:szCs w:val="28"/>
              </w:rPr>
              <w:br/>
            </w:r>
            <w:r w:rsidRPr="00836572">
              <w:rPr>
                <w:rFonts w:eastAsia="Calibri"/>
                <w:szCs w:val="28"/>
              </w:rPr>
              <w:t>и попечительству и сфере социальной поддержки детей-сирот и детей, оставшихся без попечения родителей, лиц из их числа»</w:t>
            </w:r>
            <w:r w:rsidRPr="0041503E">
              <w:rPr>
                <w:szCs w:val="28"/>
              </w:rPr>
              <w:t xml:space="preserve">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</w:t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первой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AD6347" w:rsidRPr="00F34BE1" w:rsidRDefault="004B7E71" w:rsidP="004B7E71">
            <w:pPr>
              <w:jc w:val="both"/>
              <w:rPr>
                <w:highlight w:val="yellow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поправка Губернатора Архангельской области Цыбульского А.В. и редакционно-техническая поправка </w:t>
            </w:r>
            <w:r w:rsidRPr="00F33BE5">
              <w:rPr>
                <w:szCs w:val="28"/>
              </w:rPr>
              <w:t>депутата областного Собрания депутатов Витковой О.К., с котор</w:t>
            </w:r>
            <w:r>
              <w:rPr>
                <w:szCs w:val="28"/>
              </w:rPr>
              <w:t>ыми комитет согласился</w:t>
            </w:r>
          </w:p>
        </w:tc>
        <w:tc>
          <w:tcPr>
            <w:tcW w:w="2127" w:type="dxa"/>
          </w:tcPr>
          <w:p w:rsidR="00AD6347" w:rsidRPr="00F34BE1" w:rsidRDefault="00AD6347" w:rsidP="00AC69A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4BE1">
              <w:rPr>
                <w:sz w:val="24"/>
                <w:szCs w:val="24"/>
              </w:rPr>
              <w:t xml:space="preserve"> Вне плана</w:t>
            </w:r>
          </w:p>
        </w:tc>
        <w:tc>
          <w:tcPr>
            <w:tcW w:w="2835" w:type="dxa"/>
          </w:tcPr>
          <w:p w:rsidR="004B7E71" w:rsidRPr="009E5F6F" w:rsidRDefault="004B7E71" w:rsidP="004B7E71">
            <w:pPr>
              <w:jc w:val="both"/>
              <w:rPr>
                <w:sz w:val="20"/>
              </w:rPr>
            </w:pPr>
            <w:r w:rsidRPr="00F33BE5">
              <w:rPr>
                <w:color w:val="000000"/>
                <w:szCs w:val="28"/>
              </w:rPr>
              <w:t>Комитет предлагает депутатам областного Собрания</w:t>
            </w:r>
            <w:r w:rsidRPr="009E5F6F">
              <w:rPr>
                <w:color w:val="000000"/>
                <w:szCs w:val="28"/>
              </w:rPr>
              <w:t xml:space="preserve"> принять </w:t>
            </w:r>
            <w:r w:rsidRPr="00AB0916">
              <w:rPr>
                <w:szCs w:val="28"/>
              </w:rPr>
              <w:t>законопроект</w:t>
            </w:r>
            <w:r>
              <w:rPr>
                <w:szCs w:val="28"/>
              </w:rPr>
              <w:t xml:space="preserve"> </w:t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color w:val="000000"/>
                <w:szCs w:val="28"/>
              </w:rPr>
              <w:t xml:space="preserve">на двадцать второй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поправок, одобренных комитетом</w:t>
            </w:r>
          </w:p>
          <w:p w:rsidR="00AD6347" w:rsidRPr="00F34BE1" w:rsidRDefault="00AD6347" w:rsidP="00AC69AA"/>
        </w:tc>
      </w:tr>
      <w:tr w:rsidR="00AD6347" w:rsidRPr="00F34BE1" w:rsidTr="007B0EBA">
        <w:tc>
          <w:tcPr>
            <w:tcW w:w="588" w:type="dxa"/>
          </w:tcPr>
          <w:p w:rsidR="00AD6347" w:rsidRPr="00F34BE1" w:rsidRDefault="00AD6347" w:rsidP="00AC69A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4BE1"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AD6347" w:rsidRPr="00F34BE1" w:rsidRDefault="00AD6347" w:rsidP="004B7E7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4BE1">
              <w:rPr>
                <w:rFonts w:eastAsia="Calibri"/>
                <w:sz w:val="24"/>
                <w:szCs w:val="24"/>
              </w:rPr>
              <w:t xml:space="preserve">О проекте областного закона </w:t>
            </w:r>
            <w:r w:rsidRPr="00F34BE1">
              <w:rPr>
                <w:rFonts w:eastAsia="Calibri"/>
                <w:color w:val="000000"/>
                <w:sz w:val="24"/>
                <w:szCs w:val="24"/>
              </w:rPr>
              <w:t>№ пз</w:t>
            </w:r>
            <w:proofErr w:type="gramStart"/>
            <w:r w:rsidRPr="00F34BE1">
              <w:rPr>
                <w:rFonts w:eastAsia="Calibri"/>
                <w:color w:val="000000"/>
                <w:sz w:val="24"/>
                <w:szCs w:val="24"/>
              </w:rPr>
              <w:t>7</w:t>
            </w:r>
            <w:proofErr w:type="gramEnd"/>
            <w:r w:rsidRPr="00F34BE1">
              <w:rPr>
                <w:rFonts w:eastAsia="Calibri"/>
                <w:color w:val="000000"/>
                <w:sz w:val="24"/>
                <w:szCs w:val="24"/>
              </w:rPr>
              <w:t xml:space="preserve">/495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="004B7E71">
              <w:rPr>
                <w:rFonts w:eastAsia="Calibri"/>
                <w:color w:val="000000"/>
                <w:sz w:val="24"/>
                <w:szCs w:val="24"/>
              </w:rPr>
              <w:t xml:space="preserve">«О внесении изменения </w:t>
            </w:r>
            <w:r w:rsidRPr="00F34BE1">
              <w:rPr>
                <w:rFonts w:eastAsia="Calibri"/>
                <w:color w:val="000000"/>
                <w:sz w:val="24"/>
                <w:szCs w:val="24"/>
              </w:rPr>
              <w:t>в статью 33 областного закона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34BE1">
              <w:rPr>
                <w:rFonts w:eastAsia="Calibri"/>
                <w:color w:val="000000"/>
                <w:sz w:val="24"/>
                <w:szCs w:val="24"/>
              </w:rPr>
              <w:t xml:space="preserve">«Об образовании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F34BE1">
              <w:rPr>
                <w:rFonts w:eastAsia="Calibri"/>
                <w:color w:val="000000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2268" w:type="dxa"/>
          </w:tcPr>
          <w:p w:rsidR="00AD6347" w:rsidRPr="00F34BE1" w:rsidRDefault="00AD6347" w:rsidP="004B7E71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Pr="00F34BE1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rStyle w:val="fe-comment-title4"/>
                <w:color w:val="292B2C"/>
                <w:sz w:val="24"/>
                <w:szCs w:val="24"/>
              </w:rPr>
              <w:t>Чесноков И.А.</w:t>
            </w:r>
            <w:r>
              <w:rPr>
                <w:rStyle w:val="fe-comment-title4"/>
                <w:color w:val="292B2C"/>
                <w:sz w:val="24"/>
                <w:szCs w:val="24"/>
              </w:rPr>
              <w:t xml:space="preserve"> </w:t>
            </w:r>
            <w:r w:rsidR="004B7E71">
              <w:rPr>
                <w:rStyle w:val="fe-comment-title4"/>
                <w:color w:val="292B2C"/>
                <w:sz w:val="24"/>
                <w:szCs w:val="24"/>
              </w:rPr>
              <w:t xml:space="preserve">/ </w:t>
            </w:r>
            <w:r w:rsidR="004B7E71">
              <w:rPr>
                <w:sz w:val="24"/>
                <w:szCs w:val="24"/>
              </w:rPr>
              <w:t>п</w:t>
            </w:r>
            <w:r w:rsidR="004B7E71"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="004B7E71"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4B7E71"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4B7E71">
              <w:rPr>
                <w:sz w:val="24"/>
                <w:szCs w:val="24"/>
              </w:rPr>
              <w:br/>
            </w:r>
            <w:r w:rsidR="004B7E71">
              <w:rPr>
                <w:sz w:val="24"/>
                <w:szCs w:val="24"/>
              </w:rPr>
              <w:lastRenderedPageBreak/>
              <w:t>и науке Виткова </w:t>
            </w:r>
            <w:r w:rsidR="004B7E71" w:rsidRPr="00F34BE1">
              <w:rPr>
                <w:sz w:val="24"/>
                <w:szCs w:val="24"/>
              </w:rPr>
              <w:t>О.К.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B7E71" w:rsidRPr="00E22A71" w:rsidRDefault="004B7E71" w:rsidP="004B7E7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lastRenderedPageBreak/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 w:rsidRPr="00553110">
              <w:rPr>
                <w:szCs w:val="28"/>
              </w:rPr>
              <w:t>«О внесении изменения в статью 33 областного закона «Об образовании в Архангельской области»</w:t>
            </w:r>
            <w:r w:rsidRPr="0041503E">
              <w:rPr>
                <w:szCs w:val="28"/>
              </w:rPr>
              <w:t xml:space="preserve">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первой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4B7E71" w:rsidRPr="00F33BE5" w:rsidRDefault="004B7E71" w:rsidP="004B7E71">
            <w:pPr>
              <w:jc w:val="both"/>
              <w:rPr>
                <w:szCs w:val="28"/>
              </w:rPr>
            </w:pPr>
            <w:proofErr w:type="gramStart"/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редакционно-техническая поправка </w:t>
            </w:r>
            <w:r w:rsidRPr="00F33BE5">
              <w:rPr>
                <w:szCs w:val="28"/>
              </w:rPr>
              <w:t>депутата областного Собрания депутатов Витковой О.К., с котор</w:t>
            </w:r>
            <w:r>
              <w:rPr>
                <w:szCs w:val="28"/>
              </w:rPr>
              <w:t>ой комитет согласился</w:t>
            </w:r>
            <w:proofErr w:type="gramEnd"/>
          </w:p>
          <w:p w:rsidR="00AD6347" w:rsidRPr="00F34BE1" w:rsidRDefault="00AD6347" w:rsidP="004B7E71">
            <w:pPr>
              <w:ind w:firstLine="709"/>
              <w:jc w:val="both"/>
            </w:pPr>
          </w:p>
        </w:tc>
        <w:tc>
          <w:tcPr>
            <w:tcW w:w="2127" w:type="dxa"/>
          </w:tcPr>
          <w:p w:rsidR="00AD6347" w:rsidRPr="00F34BE1" w:rsidRDefault="00AD6347" w:rsidP="00AC69AA">
            <w:r w:rsidRPr="00F34BE1">
              <w:t>Вне плана</w:t>
            </w:r>
          </w:p>
        </w:tc>
        <w:tc>
          <w:tcPr>
            <w:tcW w:w="2835" w:type="dxa"/>
          </w:tcPr>
          <w:p w:rsidR="004B7E71" w:rsidRPr="009E5F6F" w:rsidRDefault="004B7E71" w:rsidP="004B7E71">
            <w:pPr>
              <w:jc w:val="both"/>
              <w:rPr>
                <w:sz w:val="20"/>
              </w:rPr>
            </w:pPr>
            <w:r w:rsidRPr="00F33BE5">
              <w:rPr>
                <w:color w:val="000000"/>
                <w:szCs w:val="28"/>
              </w:rPr>
              <w:t>Комитет предлагает депутатам областного Собрания</w:t>
            </w:r>
            <w:r w:rsidRPr="009E5F6F">
              <w:rPr>
                <w:color w:val="000000"/>
                <w:szCs w:val="28"/>
              </w:rPr>
              <w:t xml:space="preserve"> 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двадцать второй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поправки, одобренной комитетом</w:t>
            </w:r>
          </w:p>
          <w:p w:rsidR="00AD6347" w:rsidRPr="00F34BE1" w:rsidRDefault="00AD6347" w:rsidP="00AC69AA"/>
        </w:tc>
      </w:tr>
      <w:tr w:rsidR="00AD6347" w:rsidRPr="00F34BE1" w:rsidTr="007B0EBA">
        <w:tc>
          <w:tcPr>
            <w:tcW w:w="588" w:type="dxa"/>
          </w:tcPr>
          <w:p w:rsidR="00AD6347" w:rsidRPr="00F34BE1" w:rsidRDefault="00AD6347" w:rsidP="00AC69A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34BE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4B7E71" w:rsidRPr="004B7E71" w:rsidRDefault="004B7E71" w:rsidP="004B7E71">
            <w:pPr>
              <w:widowControl w:val="0"/>
            </w:pPr>
            <w:r w:rsidRPr="004B7E71">
              <w:rPr>
                <w:bCs/>
              </w:rPr>
              <w:t xml:space="preserve">О </w:t>
            </w:r>
            <w:r w:rsidRPr="004B7E71">
              <w:t xml:space="preserve">поддержке обращения Законодательного Собрания Республики Карелия к Министру просвещения Российской Федерации Кравцову С.С. </w:t>
            </w:r>
            <w:r>
              <w:br/>
            </w:r>
            <w:r w:rsidRPr="004B7E71">
              <w:t>по вопросу совершенствования механизма реализации федерального проекта «Успех каждого ребенка» национального проекта «Образование»</w:t>
            </w:r>
          </w:p>
          <w:p w:rsidR="00AD6347" w:rsidRPr="00F34BE1" w:rsidRDefault="00AD6347" w:rsidP="00AC69A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6347" w:rsidRPr="00F34BE1" w:rsidRDefault="00AD6347" w:rsidP="00AC69A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AD6347" w:rsidRPr="00F34BE1" w:rsidRDefault="00AD6347" w:rsidP="00AC69A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B7E71" w:rsidRPr="004B7E71" w:rsidRDefault="004B7E71" w:rsidP="004B7E71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B7E71">
              <w:rPr>
                <w:sz w:val="24"/>
                <w:szCs w:val="24"/>
              </w:rPr>
              <w:t>Комитет рассмотрел обращение Законодательного Собрания Республики Карелия Министру просвещения Российской Федерации Кравцову С.С. по вопросу совершенствования механизма реализации федерального проекта «Успех каждого ребенка» национального проекта «Образование».</w:t>
            </w:r>
          </w:p>
          <w:p w:rsidR="004B7E71" w:rsidRPr="004B7E71" w:rsidRDefault="004B7E71" w:rsidP="004B7E71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line="240" w:lineRule="auto"/>
              <w:ind w:left="6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</w:t>
            </w:r>
            <w:proofErr w:type="gramEnd"/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Республики Карелия </w:t>
            </w:r>
            <w:r w:rsidRPr="004B7E7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предлагает: </w:t>
            </w:r>
          </w:p>
          <w:p w:rsidR="004B7E71" w:rsidRPr="004B7E71" w:rsidRDefault="004B7E71" w:rsidP="004B7E7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разработать федеральную нормативную правовую базу с целью выработки единых подходов к реализации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внедрению системы персонифицированного финансирования дополнительного образования детей;</w:t>
            </w:r>
          </w:p>
          <w:p w:rsidR="004B7E71" w:rsidRPr="004B7E71" w:rsidRDefault="004B7E71" w:rsidP="004B7E71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внести изменение в показатели регионов Российской Федерации, ставших победителями конкурсного отбора на предоставление в 2018 – 2020 годах субсидии из федерального бюджета бюджетам субъектов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поддержку реализации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формированию современных управленческих и организационно-экономических механизмов </w:t>
            </w:r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в системе дополнительного образования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федерального проекта «Успех каждого ребенка» национального проекта «Образование» государственной программы «Развитие образования», изменив минимальный показатель по системе</w:t>
            </w:r>
            <w:proofErr w:type="gramEnd"/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ПФ ДОД с 25% на 10%. </w:t>
            </w:r>
          </w:p>
          <w:p w:rsidR="00AD6347" w:rsidRPr="004B7E71" w:rsidRDefault="004B7E71" w:rsidP="004B7E7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B7E71">
              <w:rPr>
                <w:color w:val="000000"/>
                <w:lang w:bidi="ru-RU"/>
              </w:rPr>
              <w:t xml:space="preserve">Реализация высказанных предложений может привести к увеличению эффективности </w:t>
            </w:r>
            <w:r w:rsidRPr="004B7E71">
              <w:rPr>
                <w:color w:val="000000"/>
                <w:lang w:bidi="ru-RU"/>
              </w:rPr>
              <w:lastRenderedPageBreak/>
              <w:t>реализации федерального проекта «Успех каждого ребенка» наци</w:t>
            </w:r>
            <w:r>
              <w:rPr>
                <w:color w:val="000000"/>
                <w:lang w:bidi="ru-RU"/>
              </w:rPr>
              <w:t>онального проекта «Образование»</w:t>
            </w:r>
          </w:p>
        </w:tc>
        <w:tc>
          <w:tcPr>
            <w:tcW w:w="2127" w:type="dxa"/>
          </w:tcPr>
          <w:p w:rsidR="00AD6347" w:rsidRPr="004B7E71" w:rsidRDefault="00AD6347" w:rsidP="00AC69AA">
            <w:r w:rsidRPr="004B7E71">
              <w:lastRenderedPageBreak/>
              <w:t>Вне плана</w:t>
            </w:r>
          </w:p>
        </w:tc>
        <w:tc>
          <w:tcPr>
            <w:tcW w:w="2835" w:type="dxa"/>
          </w:tcPr>
          <w:p w:rsidR="00AD6347" w:rsidRPr="004B7E71" w:rsidRDefault="004B7E71" w:rsidP="00AC69AA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E7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</w:t>
            </w:r>
            <w:r w:rsidRPr="004B7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Законодательного Собрания Республики Карелия </w:t>
            </w:r>
            <w:r w:rsidRPr="004B7E71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областного Собрания</w:t>
            </w:r>
          </w:p>
        </w:tc>
      </w:tr>
      <w:tr w:rsidR="00AD6347" w:rsidRPr="00F85A40" w:rsidTr="007B0EBA">
        <w:tc>
          <w:tcPr>
            <w:tcW w:w="588" w:type="dxa"/>
          </w:tcPr>
          <w:p w:rsidR="00AD6347" w:rsidRPr="00F01536" w:rsidRDefault="004B7E71" w:rsidP="00AC69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AD6347" w:rsidRPr="0004008E" w:rsidRDefault="00AD6347" w:rsidP="00AC69AA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AD6347" w:rsidRPr="00F25426" w:rsidRDefault="00AD6347" w:rsidP="00AC69AA">
            <w:pPr>
              <w:pStyle w:val="a3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AD6347" w:rsidRPr="00F25426" w:rsidRDefault="00AD6347" w:rsidP="00AC69AA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</w:t>
            </w:r>
            <w:r>
              <w:br/>
            </w:r>
            <w:r w:rsidRPr="00F25426">
              <w:t>и учреждений культуры Архангельской области</w:t>
            </w:r>
          </w:p>
        </w:tc>
        <w:tc>
          <w:tcPr>
            <w:tcW w:w="2127" w:type="dxa"/>
          </w:tcPr>
          <w:p w:rsidR="00AD6347" w:rsidRPr="00F25426" w:rsidRDefault="00AD6347" w:rsidP="00AC69AA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835" w:type="dxa"/>
          </w:tcPr>
          <w:p w:rsidR="00AD6347" w:rsidRPr="00E24E07" w:rsidRDefault="00AD6347" w:rsidP="00AC69AA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AD6347" w:rsidRDefault="00AD6347" w:rsidP="00AD6347">
      <w:pPr>
        <w:jc w:val="center"/>
      </w:pPr>
    </w:p>
    <w:p w:rsidR="006B2937" w:rsidRDefault="00AD6347" w:rsidP="00CA7B53">
      <w:pPr>
        <w:jc w:val="center"/>
      </w:pPr>
      <w:r>
        <w:t>_________________</w:t>
      </w:r>
    </w:p>
    <w:sectPr w:rsidR="006B2937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9DD"/>
    <w:multiLevelType w:val="hybridMultilevel"/>
    <w:tmpl w:val="21A05B1E"/>
    <w:lvl w:ilvl="0" w:tplc="2CFC2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4725B"/>
    <w:multiLevelType w:val="hybridMultilevel"/>
    <w:tmpl w:val="A1E2E240"/>
    <w:lvl w:ilvl="0" w:tplc="3850CB3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35674F"/>
    <w:multiLevelType w:val="hybridMultilevel"/>
    <w:tmpl w:val="427CE23A"/>
    <w:lvl w:ilvl="0" w:tplc="447A49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22335CE"/>
    <w:multiLevelType w:val="hybridMultilevel"/>
    <w:tmpl w:val="427CE23A"/>
    <w:lvl w:ilvl="0" w:tplc="447A49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D6347"/>
    <w:rsid w:val="00081962"/>
    <w:rsid w:val="000B2F01"/>
    <w:rsid w:val="001034EC"/>
    <w:rsid w:val="002215A8"/>
    <w:rsid w:val="00295E11"/>
    <w:rsid w:val="004B7E71"/>
    <w:rsid w:val="006644F9"/>
    <w:rsid w:val="006B2937"/>
    <w:rsid w:val="007B0EBA"/>
    <w:rsid w:val="00AD6347"/>
    <w:rsid w:val="00CA7B53"/>
    <w:rsid w:val="00DA56E1"/>
    <w:rsid w:val="00FA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AD6347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AD63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D6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AD634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AD6347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basedOn w:val="a"/>
    <w:link w:val="ConsPlusNormal0"/>
    <w:rsid w:val="00AD634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2">
    <w:name w:val="Основной текст2"/>
    <w:basedOn w:val="a"/>
    <w:rsid w:val="00AD6347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paragraph" w:styleId="a7">
    <w:name w:val="Normal (Web)"/>
    <w:basedOn w:val="a"/>
    <w:uiPriority w:val="99"/>
    <w:semiHidden/>
    <w:unhideWhenUsed/>
    <w:rsid w:val="00AD6347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AD634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D6347"/>
    <w:rPr>
      <w:rFonts w:ascii="Arial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D6347"/>
    <w:rPr>
      <w:color w:val="0000FF" w:themeColor="hyperlink"/>
      <w:u w:val="single"/>
    </w:rPr>
  </w:style>
  <w:style w:type="character" w:customStyle="1" w:styleId="speakername">
    <w:name w:val="speaker_name"/>
    <w:basedOn w:val="a0"/>
    <w:rsid w:val="00AD6347"/>
  </w:style>
  <w:style w:type="character" w:customStyle="1" w:styleId="fe-comment-title4">
    <w:name w:val="fe-comment-title4"/>
    <w:basedOn w:val="a0"/>
    <w:rsid w:val="00AD6347"/>
  </w:style>
  <w:style w:type="character" w:customStyle="1" w:styleId="20">
    <w:name w:val="Основной текст (2)"/>
    <w:basedOn w:val="a0"/>
    <w:rsid w:val="00AD6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4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"/>
    <w:basedOn w:val="a0"/>
    <w:rsid w:val="00AD6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48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1">
    <w:name w:val="p1"/>
    <w:basedOn w:val="a"/>
    <w:rsid w:val="00AD6347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basedOn w:val="a0"/>
    <w:rsid w:val="00AD6347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AD63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63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99"/>
    <w:locked/>
    <w:rsid w:val="007B0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rsid w:val="00103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1034EC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5</cp:revision>
  <dcterms:created xsi:type="dcterms:W3CDTF">2020-12-08T12:08:00Z</dcterms:created>
  <dcterms:modified xsi:type="dcterms:W3CDTF">2021-01-25T16:10:00Z</dcterms:modified>
</cp:coreProperties>
</file>