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72" w:rsidRPr="00065358" w:rsidRDefault="004F7872" w:rsidP="004F7872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B234E1">
        <w:rPr>
          <w:b/>
          <w:iCs/>
          <w:sz w:val="24"/>
          <w:szCs w:val="24"/>
        </w:rPr>
        <w:t xml:space="preserve">ЗАСЕДАНИЕ КОМИТЕТА </w:t>
      </w:r>
    </w:p>
    <w:p w:rsidR="004F7872" w:rsidRPr="004F5054" w:rsidRDefault="004F7872" w:rsidP="004F7872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4F7872" w:rsidRPr="008C5006" w:rsidRDefault="004F7872" w:rsidP="004F7872">
      <w:pPr>
        <w:pStyle w:val="a4"/>
        <w:spacing w:after="0"/>
        <w:ind w:firstLine="709"/>
        <w:jc w:val="center"/>
        <w:rPr>
          <w:b/>
        </w:rPr>
      </w:pPr>
    </w:p>
    <w:p w:rsidR="004F7872" w:rsidRDefault="004F7872" w:rsidP="004F7872">
      <w:pPr>
        <w:pStyle w:val="a3"/>
        <w:ind w:firstLine="10065"/>
        <w:jc w:val="right"/>
        <w:rPr>
          <w:sz w:val="24"/>
          <w:szCs w:val="24"/>
        </w:rPr>
      </w:pPr>
      <w:r w:rsidRPr="00B23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404456">
        <w:rPr>
          <w:sz w:val="24"/>
          <w:szCs w:val="24"/>
        </w:rPr>
        <w:t>2</w:t>
      </w:r>
      <w:r>
        <w:rPr>
          <w:sz w:val="24"/>
          <w:szCs w:val="24"/>
        </w:rPr>
        <w:t xml:space="preserve"> от </w:t>
      </w:r>
      <w:r w:rsidR="00404456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404456">
        <w:rPr>
          <w:sz w:val="24"/>
          <w:szCs w:val="24"/>
        </w:rPr>
        <w:t>феврал</w:t>
      </w:r>
      <w:r>
        <w:rPr>
          <w:sz w:val="24"/>
          <w:szCs w:val="24"/>
        </w:rPr>
        <w:t>я</w:t>
      </w:r>
      <w:r w:rsidRPr="00FC019C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404456">
        <w:rPr>
          <w:sz w:val="24"/>
          <w:szCs w:val="24"/>
        </w:rPr>
        <w:t>1</w:t>
      </w:r>
      <w:r w:rsidRPr="00FC019C">
        <w:rPr>
          <w:sz w:val="24"/>
          <w:szCs w:val="24"/>
        </w:rPr>
        <w:t xml:space="preserve"> года</w:t>
      </w:r>
    </w:p>
    <w:p w:rsidR="004F7872" w:rsidRPr="004F5054" w:rsidRDefault="004F7872" w:rsidP="004F7872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кабинет 711 а</w:t>
      </w:r>
    </w:p>
    <w:p w:rsidR="004F7872" w:rsidRPr="00100F79" w:rsidRDefault="004F7872" w:rsidP="004F7872">
      <w:pPr>
        <w:pStyle w:val="a3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4F7872" w:rsidRPr="00F85A40" w:rsidTr="005F0466">
        <w:tc>
          <w:tcPr>
            <w:tcW w:w="588" w:type="dxa"/>
            <w:vAlign w:val="center"/>
          </w:tcPr>
          <w:p w:rsidR="004F7872" w:rsidRPr="00F85A40" w:rsidRDefault="004F7872" w:rsidP="005F046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5A40">
              <w:rPr>
                <w:b/>
                <w:sz w:val="24"/>
                <w:szCs w:val="24"/>
              </w:rPr>
              <w:t>/</w:t>
            </w:r>
            <w:proofErr w:type="spellStart"/>
            <w:r w:rsidRPr="00F85A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4F7872" w:rsidRPr="00F85A40" w:rsidRDefault="004F7872" w:rsidP="005F046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4F7872" w:rsidRPr="00F85A40" w:rsidRDefault="004F7872" w:rsidP="005F046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4F7872" w:rsidRPr="00F85A40" w:rsidRDefault="004F7872" w:rsidP="005F046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 xml:space="preserve">Субъект </w:t>
            </w:r>
          </w:p>
          <w:p w:rsidR="004F7872" w:rsidRPr="00F85A40" w:rsidRDefault="004F7872" w:rsidP="005F046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4F7872" w:rsidRPr="00F85A40" w:rsidRDefault="004F7872" w:rsidP="005F046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4F7872" w:rsidRPr="00F85A40" w:rsidRDefault="004F7872" w:rsidP="005F0466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4F7872" w:rsidRPr="00F85A40" w:rsidRDefault="004F7872" w:rsidP="005F0466">
            <w:pPr>
              <w:pStyle w:val="a3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147075">
              <w:rPr>
                <w:b/>
                <w:sz w:val="22"/>
                <w:szCs w:val="22"/>
              </w:rPr>
              <w:t xml:space="preserve">Соответствие плану деятельности комитета/ </w:t>
            </w:r>
            <w:r w:rsidRPr="00147075">
              <w:rPr>
                <w:b/>
                <w:bCs/>
                <w:sz w:val="22"/>
                <w:szCs w:val="22"/>
              </w:rPr>
              <w:t xml:space="preserve">примерной программе законопроектной и нормотворческой работы </w:t>
            </w:r>
            <w:r w:rsidRPr="00147075">
              <w:rPr>
                <w:b/>
                <w:sz w:val="22"/>
                <w:szCs w:val="22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4F7872" w:rsidRPr="00F85A40" w:rsidRDefault="004F7872" w:rsidP="005F046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  <w:r w:rsidRPr="00F85A40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4F7872" w:rsidRPr="00F85A40" w:rsidTr="005F0466">
        <w:tc>
          <w:tcPr>
            <w:tcW w:w="588" w:type="dxa"/>
          </w:tcPr>
          <w:p w:rsidR="004F7872" w:rsidRPr="00F85A40" w:rsidRDefault="004F7872" w:rsidP="005F04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4F7872" w:rsidRPr="00F85A40" w:rsidRDefault="004F7872" w:rsidP="005F04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F7872" w:rsidRPr="00F85A40" w:rsidRDefault="004F7872" w:rsidP="005F0466">
            <w:pPr>
              <w:pStyle w:val="a3"/>
              <w:ind w:left="-6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F7872" w:rsidRPr="00F85A40" w:rsidRDefault="004F7872" w:rsidP="005F0466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F85A40">
              <w:t>4</w:t>
            </w:r>
          </w:p>
        </w:tc>
        <w:tc>
          <w:tcPr>
            <w:tcW w:w="2127" w:type="dxa"/>
          </w:tcPr>
          <w:p w:rsidR="004F7872" w:rsidRPr="00F85A40" w:rsidRDefault="004F7872" w:rsidP="005F046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4F7872" w:rsidRPr="00F85A40" w:rsidRDefault="004F7872" w:rsidP="005F04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85A40">
              <w:rPr>
                <w:sz w:val="24"/>
                <w:szCs w:val="24"/>
              </w:rPr>
              <w:t>6</w:t>
            </w:r>
          </w:p>
        </w:tc>
      </w:tr>
      <w:tr w:rsidR="004F7872" w:rsidRPr="00F34BE1" w:rsidTr="005F0466">
        <w:tc>
          <w:tcPr>
            <w:tcW w:w="588" w:type="dxa"/>
          </w:tcPr>
          <w:p w:rsidR="004F7872" w:rsidRPr="00F34BE1" w:rsidRDefault="004F7872" w:rsidP="005F046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4F7872" w:rsidRPr="00253F9E" w:rsidRDefault="00521A87" w:rsidP="00521A87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F7872" w:rsidRPr="00253F9E">
              <w:rPr>
                <w:sz w:val="24"/>
                <w:szCs w:val="24"/>
              </w:rPr>
              <w:t>роект областного закона № пз</w:t>
            </w:r>
            <w:proofErr w:type="gramStart"/>
            <w:r w:rsidR="004F7872" w:rsidRPr="00253F9E">
              <w:rPr>
                <w:sz w:val="24"/>
                <w:szCs w:val="24"/>
              </w:rPr>
              <w:t>7</w:t>
            </w:r>
            <w:proofErr w:type="gramEnd"/>
            <w:r w:rsidR="004F7872" w:rsidRPr="00253F9E">
              <w:rPr>
                <w:sz w:val="24"/>
                <w:szCs w:val="24"/>
              </w:rPr>
              <w:t xml:space="preserve">/517 </w:t>
            </w:r>
            <w:r w:rsidR="004F7872">
              <w:rPr>
                <w:sz w:val="24"/>
                <w:szCs w:val="24"/>
              </w:rPr>
              <w:br/>
            </w:r>
            <w:r w:rsidR="004F7872" w:rsidRPr="00253F9E">
              <w:rPr>
                <w:sz w:val="24"/>
                <w:szCs w:val="24"/>
              </w:rPr>
              <w:t xml:space="preserve">«О внесении изменений в отдельные областные законы в целях </w:t>
            </w:r>
            <w:proofErr w:type="spellStart"/>
            <w:r w:rsidR="004F7872" w:rsidRPr="00253F9E">
              <w:rPr>
                <w:sz w:val="24"/>
                <w:szCs w:val="24"/>
              </w:rPr>
              <w:t>совершенство</w:t>
            </w:r>
            <w:r w:rsidR="004F7872">
              <w:rPr>
                <w:sz w:val="24"/>
                <w:szCs w:val="24"/>
              </w:rPr>
              <w:t>-</w:t>
            </w:r>
            <w:r w:rsidR="004F7872" w:rsidRPr="00253F9E">
              <w:rPr>
                <w:sz w:val="24"/>
                <w:szCs w:val="24"/>
              </w:rPr>
              <w:t>вания</w:t>
            </w:r>
            <w:proofErr w:type="spellEnd"/>
            <w:r w:rsidR="004F7872" w:rsidRPr="00253F9E">
              <w:rPr>
                <w:sz w:val="24"/>
                <w:szCs w:val="24"/>
              </w:rPr>
              <w:t xml:space="preserve"> деятельности комиссий по делам несовершеннолетних </w:t>
            </w:r>
            <w:r w:rsidR="004F7872">
              <w:rPr>
                <w:sz w:val="24"/>
                <w:szCs w:val="24"/>
              </w:rPr>
              <w:br/>
            </w:r>
            <w:r w:rsidR="004F7872" w:rsidRPr="00253F9E">
              <w:rPr>
                <w:sz w:val="24"/>
                <w:szCs w:val="24"/>
              </w:rPr>
              <w:t>и защите их прав»</w:t>
            </w:r>
          </w:p>
        </w:tc>
        <w:tc>
          <w:tcPr>
            <w:tcW w:w="2268" w:type="dxa"/>
          </w:tcPr>
          <w:p w:rsidR="004F7872" w:rsidRPr="00F34BE1" w:rsidRDefault="004F7872" w:rsidP="00ED515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53F9E">
              <w:rPr>
                <w:sz w:val="24"/>
                <w:szCs w:val="24"/>
              </w:rPr>
              <w:t xml:space="preserve">сполняющий обязанности </w:t>
            </w:r>
            <w:r w:rsidRPr="00253F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Губернатора Архангельской области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proofErr w:type="spellStart"/>
            <w:r w:rsidRPr="00253F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Алсуфьев</w:t>
            </w:r>
            <w:proofErr w:type="spellEnd"/>
            <w:r w:rsidRPr="00253F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А.В.</w:t>
            </w:r>
            <w:r w:rsidRPr="00253F9E">
              <w:rPr>
                <w:rStyle w:val="fe-comment-title4"/>
                <w:color w:val="292B2C"/>
                <w:sz w:val="24"/>
                <w:szCs w:val="24"/>
              </w:rPr>
              <w:t xml:space="preserve">/ </w:t>
            </w:r>
            <w:r w:rsidR="00ED515C">
              <w:rPr>
                <w:sz w:val="24"/>
                <w:szCs w:val="24"/>
              </w:rPr>
              <w:t>П</w:t>
            </w:r>
            <w:r w:rsidR="00ED515C"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="00ED515C" w:rsidRPr="00F34BE1">
              <w:rPr>
                <w:rStyle w:val="speakername"/>
                <w:sz w:val="24"/>
                <w:szCs w:val="24"/>
              </w:rPr>
              <w:t xml:space="preserve"> </w:t>
            </w:r>
            <w:r w:rsidR="00ED515C"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 w:rsidR="00ED515C">
              <w:rPr>
                <w:sz w:val="24"/>
                <w:szCs w:val="24"/>
              </w:rPr>
              <w:br/>
              <w:t>и науке Виткова </w:t>
            </w:r>
            <w:r w:rsidR="00ED515C" w:rsidRPr="00F34BE1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76352B" w:rsidRPr="00E22A71" w:rsidRDefault="0076352B" w:rsidP="0076352B">
            <w:pPr>
              <w:autoSpaceDE w:val="0"/>
              <w:autoSpaceDN w:val="0"/>
              <w:adjustRightInd w:val="0"/>
              <w:ind w:firstLine="34"/>
              <w:jc w:val="both"/>
              <w:rPr>
                <w:szCs w:val="28"/>
              </w:rPr>
            </w:pPr>
            <w:r w:rsidRPr="0041503E">
              <w:rPr>
                <w:color w:val="000000"/>
                <w:szCs w:val="28"/>
              </w:rPr>
              <w:t xml:space="preserve">Комитет рассмотрел проект </w:t>
            </w:r>
            <w:r w:rsidRPr="0041503E">
              <w:rPr>
                <w:szCs w:val="28"/>
              </w:rPr>
              <w:t xml:space="preserve">областного закона </w:t>
            </w:r>
            <w:r w:rsidRPr="00377450">
              <w:rPr>
                <w:color w:val="000000"/>
                <w:szCs w:val="28"/>
              </w:rPr>
              <w:t>№ пз</w:t>
            </w:r>
            <w:proofErr w:type="gramStart"/>
            <w:r w:rsidRPr="00377450">
              <w:rPr>
                <w:color w:val="000000"/>
                <w:szCs w:val="28"/>
              </w:rPr>
              <w:t>7</w:t>
            </w:r>
            <w:proofErr w:type="gramEnd"/>
            <w:r w:rsidRPr="00377450">
              <w:rPr>
                <w:color w:val="000000"/>
                <w:szCs w:val="28"/>
              </w:rPr>
              <w:t>/517</w:t>
            </w:r>
            <w:r w:rsidRPr="00377450">
              <w:rPr>
                <w:szCs w:val="28"/>
              </w:rPr>
              <w:t xml:space="preserve"> «О внесении изменений в отдельные областные законы в целях совершенствования деятельности комиссий по делам несовершеннолетних и защите их прав»</w:t>
            </w:r>
            <w:r w:rsidRPr="0041503E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41503E">
              <w:rPr>
                <w:szCs w:val="28"/>
              </w:rPr>
              <w:t xml:space="preserve">(далее – законопроект), </w:t>
            </w:r>
            <w:r w:rsidRPr="00E22A71">
              <w:rPr>
                <w:szCs w:val="28"/>
              </w:rPr>
              <w:t>принятый в первом чтении</w:t>
            </w:r>
            <w:r>
              <w:rPr>
                <w:szCs w:val="28"/>
              </w:rPr>
              <w:t xml:space="preserve"> 16 декабря</w:t>
            </w:r>
            <w:r w:rsidRPr="00E22A71">
              <w:rPr>
                <w:szCs w:val="28"/>
              </w:rPr>
              <w:t xml:space="preserve"> 2020 года </w:t>
            </w:r>
            <w:r>
              <w:rPr>
                <w:szCs w:val="28"/>
              </w:rPr>
              <w:br/>
            </w:r>
            <w:r w:rsidRPr="00E22A71">
              <w:rPr>
                <w:szCs w:val="28"/>
              </w:rPr>
              <w:t xml:space="preserve">на </w:t>
            </w:r>
            <w:r>
              <w:rPr>
                <w:szCs w:val="28"/>
              </w:rPr>
              <w:t>двадцать второй</w:t>
            </w:r>
            <w:r w:rsidRPr="00E22A71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76352B" w:rsidRPr="00F33BE5" w:rsidRDefault="0076352B" w:rsidP="0076352B">
            <w:pPr>
              <w:ind w:firstLine="34"/>
              <w:jc w:val="both"/>
              <w:rPr>
                <w:szCs w:val="28"/>
              </w:rPr>
            </w:pPr>
            <w:r w:rsidRPr="00F33BE5">
              <w:rPr>
                <w:szCs w:val="28"/>
              </w:rPr>
              <w:t>К законопроекту поступил</w:t>
            </w:r>
            <w:r>
              <w:rPr>
                <w:szCs w:val="28"/>
              </w:rPr>
              <w:t>а</w:t>
            </w:r>
            <w:r w:rsidRPr="00F33B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поправка Губернатора Архангельской области Цыбульского А.В. и редакционно-техническая поправка к проекту постановления </w:t>
            </w:r>
            <w:r w:rsidRPr="00F33BE5">
              <w:rPr>
                <w:szCs w:val="28"/>
              </w:rPr>
              <w:t xml:space="preserve">депутата областного Собрания депутатов Витковой О.К., </w:t>
            </w:r>
            <w:r>
              <w:rPr>
                <w:szCs w:val="28"/>
              </w:rPr>
              <w:br/>
            </w:r>
            <w:r w:rsidRPr="00F33BE5">
              <w:rPr>
                <w:szCs w:val="28"/>
              </w:rPr>
              <w:t>с котор</w:t>
            </w:r>
            <w:r>
              <w:rPr>
                <w:szCs w:val="28"/>
              </w:rPr>
              <w:t>ыми</w:t>
            </w:r>
            <w:r w:rsidRPr="00F33BE5">
              <w:rPr>
                <w:szCs w:val="28"/>
              </w:rPr>
              <w:t xml:space="preserve"> комитет согласился. </w:t>
            </w:r>
          </w:p>
          <w:p w:rsidR="0076352B" w:rsidRPr="00F33BE5" w:rsidRDefault="0076352B" w:rsidP="0076352B">
            <w:pPr>
              <w:ind w:firstLine="34"/>
              <w:jc w:val="both"/>
              <w:rPr>
                <w:szCs w:val="28"/>
              </w:rPr>
            </w:pPr>
            <w:r w:rsidRPr="00F33BE5">
              <w:rPr>
                <w:szCs w:val="28"/>
              </w:rPr>
              <w:t>Сводн</w:t>
            </w:r>
            <w:r>
              <w:rPr>
                <w:szCs w:val="28"/>
              </w:rPr>
              <w:t>ые</w:t>
            </w:r>
            <w:r w:rsidRPr="00F33BE5">
              <w:rPr>
                <w:szCs w:val="28"/>
              </w:rPr>
              <w:t xml:space="preserve"> таблиц</w:t>
            </w:r>
            <w:r>
              <w:rPr>
                <w:szCs w:val="28"/>
              </w:rPr>
              <w:t>ы</w:t>
            </w:r>
            <w:r w:rsidRPr="00F33BE5">
              <w:rPr>
                <w:szCs w:val="28"/>
              </w:rPr>
              <w:t xml:space="preserve"> поправок прилага</w:t>
            </w:r>
            <w:r>
              <w:rPr>
                <w:szCs w:val="28"/>
              </w:rPr>
              <w:t>ются</w:t>
            </w:r>
            <w:r w:rsidRPr="00F33BE5">
              <w:rPr>
                <w:szCs w:val="28"/>
              </w:rPr>
              <w:t>.</w:t>
            </w:r>
          </w:p>
          <w:p w:rsidR="004F7872" w:rsidRPr="00F34BE1" w:rsidRDefault="004F7872" w:rsidP="0076352B">
            <w:pPr>
              <w:ind w:firstLine="34"/>
              <w:jc w:val="both"/>
            </w:pPr>
          </w:p>
        </w:tc>
        <w:tc>
          <w:tcPr>
            <w:tcW w:w="2127" w:type="dxa"/>
          </w:tcPr>
          <w:p w:rsidR="004F7872" w:rsidRPr="00F34BE1" w:rsidRDefault="004F7872" w:rsidP="005F0466">
            <w:r w:rsidRPr="00F34BE1">
              <w:t>Вне плана</w:t>
            </w:r>
          </w:p>
        </w:tc>
        <w:tc>
          <w:tcPr>
            <w:tcW w:w="2550" w:type="dxa"/>
          </w:tcPr>
          <w:p w:rsidR="0076352B" w:rsidRPr="009E5F6F" w:rsidRDefault="0076352B" w:rsidP="0076352B">
            <w:pPr>
              <w:ind w:firstLine="34"/>
              <w:jc w:val="both"/>
              <w:rPr>
                <w:sz w:val="20"/>
              </w:rPr>
            </w:pPr>
            <w:r w:rsidRPr="00F33BE5">
              <w:rPr>
                <w:color w:val="000000"/>
                <w:szCs w:val="28"/>
              </w:rPr>
              <w:t xml:space="preserve">Комитет предлагает депутатам </w:t>
            </w:r>
            <w:r>
              <w:rPr>
                <w:color w:val="000000"/>
                <w:szCs w:val="28"/>
              </w:rPr>
              <w:t xml:space="preserve">Архангельского </w:t>
            </w:r>
            <w:r w:rsidRPr="00F33BE5">
              <w:rPr>
                <w:color w:val="000000"/>
                <w:szCs w:val="28"/>
              </w:rPr>
              <w:t>областного Собрания</w:t>
            </w:r>
            <w:r w:rsidRPr="009E5F6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депутатов </w:t>
            </w:r>
            <w:r w:rsidRPr="009E5F6F">
              <w:rPr>
                <w:color w:val="000000"/>
                <w:szCs w:val="28"/>
              </w:rPr>
              <w:t xml:space="preserve">принять </w:t>
            </w:r>
            <w:r w:rsidRPr="00605928">
              <w:rPr>
                <w:szCs w:val="28"/>
              </w:rPr>
              <w:t>указанный</w:t>
            </w:r>
            <w:r w:rsidRPr="00AB0916">
              <w:rPr>
                <w:szCs w:val="28"/>
              </w:rPr>
              <w:t xml:space="preserve"> законопроект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AB0916">
              <w:rPr>
                <w:szCs w:val="28"/>
              </w:rPr>
              <w:t xml:space="preserve">во втором чтении </w:t>
            </w:r>
            <w:r>
              <w:rPr>
                <w:szCs w:val="28"/>
              </w:rPr>
              <w:br/>
            </w:r>
            <w:r>
              <w:rPr>
                <w:color w:val="000000"/>
                <w:szCs w:val="28"/>
              </w:rPr>
              <w:t xml:space="preserve">на двадцать третьей сессии </w:t>
            </w:r>
            <w:r w:rsidRPr="009E5F6F">
              <w:rPr>
                <w:szCs w:val="28"/>
              </w:rPr>
              <w:t>Архангельского областного Собрания депутатов</w:t>
            </w:r>
            <w:r>
              <w:rPr>
                <w:szCs w:val="28"/>
              </w:rPr>
              <w:t xml:space="preserve"> с учетом поправок, одобренных комитетом</w:t>
            </w:r>
            <w:r w:rsidRPr="009E5F6F">
              <w:rPr>
                <w:color w:val="000000"/>
                <w:szCs w:val="28"/>
              </w:rPr>
              <w:t>.</w:t>
            </w:r>
          </w:p>
          <w:p w:rsidR="004F7872" w:rsidRPr="00F34BE1" w:rsidRDefault="004F7872" w:rsidP="005F0466"/>
        </w:tc>
      </w:tr>
      <w:tr w:rsidR="004F7872" w:rsidRPr="00F34BE1" w:rsidTr="005F0466">
        <w:tc>
          <w:tcPr>
            <w:tcW w:w="588" w:type="dxa"/>
          </w:tcPr>
          <w:p w:rsidR="004F7872" w:rsidRPr="00F34BE1" w:rsidRDefault="004F7872" w:rsidP="005F046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4F7872" w:rsidRPr="00F34BE1" w:rsidRDefault="00521A87" w:rsidP="00521A87">
            <w:pPr>
              <w:widowControl w:val="0"/>
            </w:pPr>
            <w:r>
              <w:rPr>
                <w:color w:val="000000"/>
                <w:szCs w:val="28"/>
              </w:rPr>
              <w:t>П</w:t>
            </w:r>
            <w:r w:rsidRPr="00E24016">
              <w:rPr>
                <w:color w:val="000000"/>
                <w:szCs w:val="28"/>
              </w:rPr>
              <w:t xml:space="preserve">роект постановления </w:t>
            </w:r>
            <w:r w:rsidRPr="00582C55">
              <w:t xml:space="preserve">Архангельского </w:t>
            </w:r>
            <w:r w:rsidRPr="00582C55">
              <w:lastRenderedPageBreak/>
              <w:t xml:space="preserve">областного Собрания депутатов </w:t>
            </w:r>
            <w:r w:rsidRPr="00E24016">
              <w:rPr>
                <w:color w:val="000000"/>
                <w:szCs w:val="28"/>
              </w:rPr>
              <w:t>№ пп</w:t>
            </w:r>
            <w:proofErr w:type="gramStart"/>
            <w:r w:rsidRPr="00E24016">
              <w:rPr>
                <w:color w:val="000000"/>
                <w:szCs w:val="28"/>
              </w:rPr>
              <w:t>7</w:t>
            </w:r>
            <w:proofErr w:type="gramEnd"/>
            <w:r w:rsidRPr="00E24016">
              <w:rPr>
                <w:color w:val="000000"/>
                <w:szCs w:val="28"/>
              </w:rPr>
              <w:t>/3</w:t>
            </w:r>
            <w:r>
              <w:rPr>
                <w:color w:val="000000"/>
                <w:szCs w:val="28"/>
              </w:rPr>
              <w:t>64</w:t>
            </w:r>
            <w:r w:rsidRPr="00E24016">
              <w:rPr>
                <w:color w:val="000000"/>
                <w:szCs w:val="28"/>
              </w:rPr>
              <w:t xml:space="preserve"> </w:t>
            </w:r>
            <w:r w:rsidRPr="004403C7">
              <w:t xml:space="preserve">«Об обращении Архангельского областного Собрания депутатов к Заместителю Председателя Правительства Российской Федерации Голиковой Т.А. </w:t>
            </w:r>
            <w:r>
              <w:br/>
            </w:r>
            <w:r w:rsidRPr="004403C7">
              <w:t xml:space="preserve">по вопросу предоставления межбюджетных трансфертов в целях софинансирования в полном объеме расходных обязательств субъектов Российской Федерации, возникающих </w:t>
            </w:r>
            <w:r>
              <w:br/>
            </w:r>
            <w:r w:rsidRPr="004403C7">
              <w:t xml:space="preserve">при осуществлении выплат ежемесячного денежного вознаграждения </w:t>
            </w:r>
            <w:r>
              <w:br/>
            </w:r>
            <w:r w:rsidRPr="004403C7">
              <w:t>за классное руководство (кураторство,</w:t>
            </w:r>
            <w:r w:rsidRPr="004403C7">
              <w:rPr>
                <w:color w:val="000000"/>
                <w:lang w:bidi="ru-RU"/>
              </w:rPr>
              <w:t xml:space="preserve"> руководство учебной группой</w:t>
            </w:r>
            <w:r w:rsidRPr="004403C7">
              <w:t xml:space="preserve">) </w:t>
            </w:r>
            <w:r>
              <w:br/>
            </w:r>
            <w:r w:rsidRPr="004403C7">
              <w:t xml:space="preserve">в образовательных организациях, </w:t>
            </w:r>
            <w:r w:rsidRPr="004403C7">
              <w:lastRenderedPageBreak/>
              <w:t>реализующих образовательные программы среднего профессионального образования»</w:t>
            </w:r>
          </w:p>
        </w:tc>
        <w:tc>
          <w:tcPr>
            <w:tcW w:w="2268" w:type="dxa"/>
          </w:tcPr>
          <w:p w:rsidR="004F7872" w:rsidRPr="00F34BE1" w:rsidRDefault="004F7872" w:rsidP="005F046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34BE1">
              <w:rPr>
                <w:sz w:val="24"/>
                <w:szCs w:val="24"/>
              </w:rPr>
              <w:t xml:space="preserve">редседатель комитета </w:t>
            </w:r>
            <w:r w:rsidRPr="00F34BE1">
              <w:rPr>
                <w:sz w:val="24"/>
                <w:szCs w:val="24"/>
              </w:rPr>
              <w:lastRenderedPageBreak/>
              <w:t>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4F7872" w:rsidRPr="00F34BE1" w:rsidRDefault="004F7872" w:rsidP="005F046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F7872" w:rsidRDefault="004F7872" w:rsidP="005F0466">
            <w:pPr>
              <w:jc w:val="both"/>
              <w:rPr>
                <w:szCs w:val="28"/>
              </w:rPr>
            </w:pPr>
            <w:r w:rsidRPr="00E24016">
              <w:rPr>
                <w:color w:val="000000"/>
                <w:szCs w:val="28"/>
              </w:rPr>
              <w:lastRenderedPageBreak/>
              <w:t xml:space="preserve">Комитет рассмотрел проект постановления </w:t>
            </w:r>
            <w:r w:rsidR="00521A87" w:rsidRPr="00E24016">
              <w:rPr>
                <w:color w:val="000000"/>
                <w:szCs w:val="28"/>
              </w:rPr>
              <w:t xml:space="preserve">проект постановления </w:t>
            </w:r>
            <w:r w:rsidR="00521A87" w:rsidRPr="00582C55">
              <w:t xml:space="preserve">Архангельского </w:t>
            </w:r>
            <w:r w:rsidR="00521A87" w:rsidRPr="00582C55">
              <w:lastRenderedPageBreak/>
              <w:t xml:space="preserve">областного Собрания депутатов </w:t>
            </w:r>
            <w:r w:rsidR="00521A87" w:rsidRPr="00E24016">
              <w:rPr>
                <w:color w:val="000000"/>
                <w:szCs w:val="28"/>
              </w:rPr>
              <w:t>№ пп</w:t>
            </w:r>
            <w:proofErr w:type="gramStart"/>
            <w:r w:rsidR="00521A87" w:rsidRPr="00E24016">
              <w:rPr>
                <w:color w:val="000000"/>
                <w:szCs w:val="28"/>
              </w:rPr>
              <w:t>7</w:t>
            </w:r>
            <w:proofErr w:type="gramEnd"/>
            <w:r w:rsidR="00521A87" w:rsidRPr="00E24016">
              <w:rPr>
                <w:color w:val="000000"/>
                <w:szCs w:val="28"/>
              </w:rPr>
              <w:t>/3</w:t>
            </w:r>
            <w:r w:rsidR="00521A87">
              <w:rPr>
                <w:color w:val="000000"/>
                <w:szCs w:val="28"/>
              </w:rPr>
              <w:t>64</w:t>
            </w:r>
            <w:r w:rsidR="00521A87" w:rsidRPr="00E24016">
              <w:rPr>
                <w:color w:val="000000"/>
                <w:szCs w:val="28"/>
              </w:rPr>
              <w:t xml:space="preserve"> </w:t>
            </w:r>
            <w:r w:rsidR="00521A87">
              <w:rPr>
                <w:color w:val="000000"/>
                <w:szCs w:val="28"/>
              </w:rPr>
              <w:br/>
            </w:r>
            <w:r w:rsidR="00521A87" w:rsidRPr="004403C7">
              <w:t xml:space="preserve">«Об обращении Архангельского областного Собрания депутатов к Заместителю Председателя Правительства Российской Федерации Голиковой Т.А. по вопросу предоставления межбюджетных трансфертов </w:t>
            </w:r>
            <w:r w:rsidR="00521A87">
              <w:br/>
            </w:r>
            <w:r w:rsidR="00521A87" w:rsidRPr="004403C7">
              <w:t>в целях софинансирования в полном объеме расходных обязательств субъектов Российской Федерации, возникающих при осуществлении выплат ежемесячного денежного вознаграждения за классное руководство (кураторство,</w:t>
            </w:r>
            <w:r w:rsidR="00521A87" w:rsidRPr="004403C7">
              <w:rPr>
                <w:color w:val="000000"/>
                <w:lang w:bidi="ru-RU"/>
              </w:rPr>
              <w:t xml:space="preserve"> руководство учебной группой</w:t>
            </w:r>
            <w:r w:rsidR="00521A87" w:rsidRPr="004403C7">
              <w:t xml:space="preserve">) </w:t>
            </w:r>
            <w:r w:rsidR="00521A87">
              <w:br/>
            </w:r>
            <w:r w:rsidR="00521A87" w:rsidRPr="004403C7">
              <w:t xml:space="preserve">в образовательных организациях, </w:t>
            </w:r>
            <w:proofErr w:type="gramStart"/>
            <w:r w:rsidR="00521A87" w:rsidRPr="004403C7">
              <w:t>реализующих</w:t>
            </w:r>
            <w:proofErr w:type="gramEnd"/>
            <w:r w:rsidR="00521A87" w:rsidRPr="004403C7">
              <w:t xml:space="preserve"> образовательные программы среднего профессионального образования»</w:t>
            </w:r>
            <w:r w:rsidRPr="00E24016">
              <w:rPr>
                <w:bCs/>
                <w:szCs w:val="28"/>
              </w:rPr>
              <w:t xml:space="preserve"> (далее – </w:t>
            </w:r>
            <w:r>
              <w:rPr>
                <w:bCs/>
                <w:szCs w:val="28"/>
              </w:rPr>
              <w:t xml:space="preserve">проект </w:t>
            </w:r>
            <w:r w:rsidRPr="00E24016">
              <w:rPr>
                <w:bCs/>
                <w:szCs w:val="28"/>
              </w:rPr>
              <w:t>постановлени</w:t>
            </w:r>
            <w:r>
              <w:rPr>
                <w:bCs/>
                <w:szCs w:val="28"/>
              </w:rPr>
              <w:t>я</w:t>
            </w:r>
            <w:r w:rsidRPr="00E24016">
              <w:rPr>
                <w:bCs/>
                <w:szCs w:val="28"/>
              </w:rPr>
              <w:t>)</w:t>
            </w:r>
            <w:r>
              <w:rPr>
                <w:szCs w:val="28"/>
              </w:rPr>
              <w:t>.</w:t>
            </w:r>
          </w:p>
          <w:p w:rsidR="00521A87" w:rsidRPr="00521A87" w:rsidRDefault="00521A87" w:rsidP="00521A87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подготовлен в целях распространения дополнительной выплаты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классное руководство на классных руководителей (кураторов, руководителей учебных групп) в образовательных организациях, реализующих образовательные программы среднего профессионального образования.</w:t>
            </w:r>
          </w:p>
          <w:p w:rsidR="004F7872" w:rsidRPr="001F4FF4" w:rsidRDefault="00521A87" w:rsidP="00521A8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proofErr w:type="gramStart"/>
            <w:r w:rsidRPr="00521A87">
              <w:rPr>
                <w:color w:val="000000"/>
              </w:rPr>
              <w:t xml:space="preserve">Проектом постановления предлагается направить обращение к </w:t>
            </w:r>
            <w:r w:rsidRPr="00521A87">
              <w:t>Заместителю Председателя Правительства Российской Федерации Голиковой Т.А</w:t>
            </w:r>
            <w:r w:rsidRPr="00521A87">
              <w:rPr>
                <w:color w:val="000000"/>
              </w:rPr>
              <w:t xml:space="preserve"> с предложением рассмотреть возможность</w:t>
            </w:r>
            <w:r w:rsidRPr="00521A87">
              <w:t xml:space="preserve"> </w:t>
            </w:r>
            <w:r w:rsidRPr="00521A87">
              <w:rPr>
                <w:color w:val="000000"/>
                <w:lang w:bidi="ru-RU"/>
              </w:rPr>
              <w:t xml:space="preserve">предоставления межбюджетных трансфертов в целях софинансирования в полном объеме расходных обязательств субъектов Российской Федерации, </w:t>
            </w:r>
            <w:r w:rsidRPr="00521A87">
              <w:rPr>
                <w:color w:val="000000"/>
                <w:lang w:bidi="ru-RU"/>
              </w:rPr>
              <w:lastRenderedPageBreak/>
              <w:t xml:space="preserve">возникающих при осуществлении выплат ежемесячного денежного вознаграждения                                   за классное руководство (кураторство, руководство учебной группой)                                  </w:t>
            </w:r>
            <w:r w:rsidRPr="00521A87">
              <w:t>в образовательных организациях, реализующих образовательные программы среднего профессионального образования</w:t>
            </w:r>
            <w:r w:rsidRPr="00521A87">
              <w:rPr>
                <w:color w:val="000000"/>
                <w:lang w:bidi="ru-RU"/>
              </w:rPr>
              <w:t>.</w:t>
            </w:r>
            <w:proofErr w:type="gramEnd"/>
          </w:p>
        </w:tc>
        <w:tc>
          <w:tcPr>
            <w:tcW w:w="2127" w:type="dxa"/>
          </w:tcPr>
          <w:p w:rsidR="004F7872" w:rsidRPr="004B7E71" w:rsidRDefault="004F7872" w:rsidP="005F0466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4F7872" w:rsidRDefault="004F7872" w:rsidP="005F0466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4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</w:t>
            </w:r>
            <w:r w:rsidR="00ED5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 </w:t>
            </w:r>
          </w:p>
          <w:p w:rsidR="00ED515C" w:rsidRPr="001F4FF4" w:rsidRDefault="00ED515C" w:rsidP="00ED515C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инициатору внесения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постановления </w:t>
            </w:r>
            <w:r w:rsidRPr="00ED515C">
              <w:rPr>
                <w:rFonts w:ascii="Times New Roman" w:hAnsi="Times New Roman" w:cs="Times New Roman"/>
                <w:sz w:val="24"/>
                <w:szCs w:val="24"/>
              </w:rPr>
              <w:t xml:space="preserve">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515C">
              <w:rPr>
                <w:rFonts w:ascii="Times New Roman" w:hAnsi="Times New Roman" w:cs="Times New Roman"/>
                <w:sz w:val="24"/>
                <w:szCs w:val="24"/>
              </w:rPr>
              <w:t>с рассмотрения двадцать третьей сессии Архангельского областного Собрания депутатов</w:t>
            </w:r>
          </w:p>
        </w:tc>
      </w:tr>
      <w:tr w:rsidR="00ED515C" w:rsidRPr="00F34BE1" w:rsidTr="005F0466">
        <w:tc>
          <w:tcPr>
            <w:tcW w:w="588" w:type="dxa"/>
          </w:tcPr>
          <w:p w:rsidR="00ED515C" w:rsidRDefault="00ED515C" w:rsidP="005F046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ED515C" w:rsidRPr="00ED515C" w:rsidRDefault="00ED515C" w:rsidP="00ED515C">
            <w:pPr>
              <w:widowControl w:val="0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ED515C">
              <w:rPr>
                <w:rFonts w:eastAsiaTheme="minorHAnsi"/>
                <w:lang w:eastAsia="en-US"/>
              </w:rPr>
              <w:t>роект постановления Архангельского областного Собрания депутатов № пп</w:t>
            </w:r>
            <w:proofErr w:type="gramStart"/>
            <w:r w:rsidRPr="00ED515C">
              <w:rPr>
                <w:rFonts w:eastAsiaTheme="minorHAnsi"/>
                <w:lang w:eastAsia="en-US"/>
              </w:rPr>
              <w:t>7</w:t>
            </w:r>
            <w:proofErr w:type="gramEnd"/>
            <w:r w:rsidRPr="00ED515C">
              <w:rPr>
                <w:rFonts w:eastAsiaTheme="minorHAnsi"/>
                <w:lang w:eastAsia="en-US"/>
              </w:rPr>
              <w:t xml:space="preserve">/353 </w:t>
            </w:r>
            <w:r w:rsidRPr="00ED515C">
              <w:t xml:space="preserve">«О законодательной инициативе Архангельского областного Собрания депутатов по внесению проекта федерального закона «О внесении изменений в отдельные законодательные акты Российской Федерации в целях создания условий для развития наставничества педагогических работников в </w:t>
            </w:r>
            <w:r w:rsidRPr="00ED515C">
              <w:rPr>
                <w:rFonts w:eastAsia="Calibri"/>
              </w:rPr>
              <w:t xml:space="preserve">государственных образовательных организациях </w:t>
            </w:r>
            <w:r w:rsidRPr="00ED515C">
              <w:t xml:space="preserve">субъектов Российской Федерации и муниципальных образовательных </w:t>
            </w:r>
            <w:r w:rsidRPr="00ED515C">
              <w:lastRenderedPageBreak/>
              <w:t>организациях»</w:t>
            </w:r>
          </w:p>
        </w:tc>
        <w:tc>
          <w:tcPr>
            <w:tcW w:w="2268" w:type="dxa"/>
          </w:tcPr>
          <w:p w:rsidR="00ED515C" w:rsidRPr="00F34BE1" w:rsidRDefault="00ED515C" w:rsidP="00ED515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F34BE1">
              <w:rPr>
                <w:sz w:val="24"/>
                <w:szCs w:val="24"/>
              </w:rPr>
              <w:t>редседатель комитета Архангельского областного Собрания депутатов</w:t>
            </w:r>
            <w:r w:rsidRPr="00F34BE1">
              <w:rPr>
                <w:rStyle w:val="speakername"/>
                <w:sz w:val="24"/>
                <w:szCs w:val="24"/>
              </w:rPr>
              <w:t xml:space="preserve"> </w:t>
            </w:r>
            <w:r w:rsidRPr="00F34BE1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  <w:t>и науке Виткова </w:t>
            </w:r>
            <w:r w:rsidRPr="00F34BE1">
              <w:rPr>
                <w:sz w:val="24"/>
                <w:szCs w:val="24"/>
              </w:rPr>
              <w:t>О.К.</w:t>
            </w:r>
          </w:p>
          <w:p w:rsidR="00ED515C" w:rsidRDefault="00ED515C" w:rsidP="005F046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521A87" w:rsidRPr="00521A87" w:rsidRDefault="00521A87" w:rsidP="00521A87">
            <w:pPr>
              <w:autoSpaceDE w:val="0"/>
              <w:autoSpaceDN w:val="0"/>
              <w:adjustRightInd w:val="0"/>
              <w:ind w:firstLine="34"/>
              <w:jc w:val="both"/>
            </w:pPr>
            <w:r w:rsidRPr="00521A87">
              <w:t>Комитет рассмотрел проект постановления Архангельского областного Собрания депутатов № пп</w:t>
            </w:r>
            <w:proofErr w:type="gramStart"/>
            <w:r w:rsidRPr="00521A87">
              <w:t>7</w:t>
            </w:r>
            <w:proofErr w:type="gramEnd"/>
            <w:r w:rsidRPr="00521A87">
              <w:t xml:space="preserve">/353 «О законодательной инициативе Архангельского областного Собрания депутатов по внесению проекта федерального закона </w:t>
            </w:r>
            <w:r>
              <w:br/>
            </w:r>
            <w:r w:rsidRPr="00521A87">
              <w:t xml:space="preserve">«О внесении изменений в отдельные законодательные акты Российской Федерации </w:t>
            </w:r>
            <w:r>
              <w:br/>
            </w:r>
            <w:r w:rsidRPr="00521A87">
              <w:t xml:space="preserve">в целях создания условий для развития наставничества педагогических работников </w:t>
            </w:r>
            <w:r>
              <w:br/>
            </w:r>
            <w:r w:rsidRPr="00521A87">
              <w:t xml:space="preserve">в </w:t>
            </w:r>
            <w:r w:rsidRPr="00521A87">
              <w:rPr>
                <w:rFonts w:eastAsia="Calibri"/>
              </w:rPr>
              <w:t xml:space="preserve">государственных образовательных организациях </w:t>
            </w:r>
            <w:r w:rsidRPr="00521A87">
              <w:t xml:space="preserve">субъектов Российской Федерации </w:t>
            </w:r>
            <w:r w:rsidRPr="00521A87">
              <w:br/>
              <w:t>и муниципальных образовательных организациях»</w:t>
            </w:r>
            <w:r w:rsidRPr="00521A87">
              <w:rPr>
                <w:bCs/>
              </w:rPr>
              <w:t xml:space="preserve"> (далее – проект постановления)</w:t>
            </w:r>
            <w:r w:rsidRPr="00521A87">
              <w:t xml:space="preserve">, внесенный депутатом Архангельского областного Собрания депутатов Витковой О.К. </w:t>
            </w:r>
          </w:p>
          <w:p w:rsidR="00521A87" w:rsidRPr="00521A87" w:rsidRDefault="00521A87" w:rsidP="00521A8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bookmarkStart w:id="0" w:name="OLE_LINK1"/>
            <w:r w:rsidRPr="00521A87">
              <w:rPr>
                <w:spacing w:val="-4"/>
              </w:rPr>
              <w:t xml:space="preserve">Проектом постановления </w:t>
            </w:r>
            <w:bookmarkEnd w:id="0"/>
            <w:r w:rsidRPr="00521A87">
              <w:rPr>
                <w:spacing w:val="-4"/>
              </w:rPr>
              <w:t xml:space="preserve">предлагается внести </w:t>
            </w:r>
            <w:r>
              <w:rPr>
                <w:spacing w:val="-4"/>
              </w:rPr>
              <w:br/>
            </w:r>
            <w:r w:rsidRPr="00521A87">
              <w:rPr>
                <w:spacing w:val="-4"/>
              </w:rPr>
              <w:t xml:space="preserve">в порядке законодательной инициативы </w:t>
            </w:r>
            <w:r>
              <w:rPr>
                <w:spacing w:val="-4"/>
              </w:rPr>
              <w:br/>
            </w:r>
            <w:r w:rsidRPr="00521A87">
              <w:rPr>
                <w:spacing w:val="-4"/>
              </w:rPr>
              <w:t>в Государственную Думу Федерального Собрания Российской Федерации проект федерального закона «</w:t>
            </w:r>
            <w:r w:rsidRPr="00521A87">
              <w:rPr>
                <w:rFonts w:eastAsia="Calibri"/>
                <w:lang w:eastAsia="en-US"/>
              </w:rPr>
              <w:t xml:space="preserve">О внесении изменений в отдельные законодательные акты Российской Федерации </w:t>
            </w:r>
            <w:r>
              <w:rPr>
                <w:rFonts w:eastAsia="Calibri"/>
                <w:lang w:eastAsia="en-US"/>
              </w:rPr>
              <w:br/>
            </w:r>
            <w:r w:rsidRPr="00521A87">
              <w:rPr>
                <w:rFonts w:eastAsia="Calibri"/>
                <w:lang w:eastAsia="en-US"/>
              </w:rPr>
              <w:t>в целях создания условий для развития наставничества в субъектах Российской Федерации</w:t>
            </w:r>
            <w:r w:rsidRPr="00521A87">
              <w:rPr>
                <w:spacing w:val="-4"/>
              </w:rPr>
              <w:t>»</w:t>
            </w:r>
            <w:r w:rsidRPr="00521A87">
              <w:t xml:space="preserve"> (далее </w:t>
            </w:r>
            <w:r w:rsidRPr="00521A87">
              <w:rPr>
                <w:color w:val="000000"/>
              </w:rPr>
              <w:t xml:space="preserve">– </w:t>
            </w:r>
            <w:r w:rsidRPr="00521A87">
              <w:t>законопроект).</w:t>
            </w:r>
          </w:p>
          <w:p w:rsidR="00521A87" w:rsidRPr="00521A87" w:rsidRDefault="00521A87" w:rsidP="00521A87">
            <w:pPr>
              <w:pStyle w:val="a3"/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521A87">
              <w:rPr>
                <w:sz w:val="24"/>
                <w:szCs w:val="24"/>
              </w:rPr>
              <w:t xml:space="preserve">Законопроектом </w:t>
            </w:r>
            <w:r w:rsidRPr="00521A87">
              <w:rPr>
                <w:rFonts w:eastAsia="Calibri"/>
                <w:sz w:val="24"/>
                <w:szCs w:val="24"/>
                <w:lang w:eastAsia="en-US"/>
              </w:rPr>
              <w:t xml:space="preserve">предусматривается внесение изменений в статьи 2, 8 и 9 Федерального закона </w:t>
            </w:r>
            <w:r w:rsidRPr="00521A8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 29 декабря 2012 года № 273-ФЗ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521A87">
              <w:rPr>
                <w:rFonts w:eastAsia="Calibri"/>
                <w:sz w:val="24"/>
                <w:szCs w:val="24"/>
                <w:lang w:eastAsia="en-US"/>
              </w:rPr>
              <w:t xml:space="preserve">«Об образовании в Российской Федерации», пункт 2 статьи 26.3 Федерального закона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521A87">
              <w:rPr>
                <w:rFonts w:eastAsia="Calibri"/>
                <w:sz w:val="24"/>
                <w:szCs w:val="24"/>
                <w:lang w:eastAsia="en-US"/>
              </w:rPr>
              <w:t xml:space="preserve">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статьи 15 и 16 Федерального </w:t>
            </w:r>
            <w:hyperlink r:id="rId5" w:history="1">
              <w:proofErr w:type="gramStart"/>
              <w:r w:rsidRPr="00521A87">
                <w:rPr>
                  <w:rFonts w:eastAsia="Calibri"/>
                  <w:sz w:val="24"/>
                  <w:szCs w:val="24"/>
                  <w:lang w:eastAsia="en-US"/>
                </w:rPr>
                <w:t>закон</w:t>
              </w:r>
              <w:proofErr w:type="gramEnd"/>
            </w:hyperlink>
            <w:r w:rsidRPr="00521A87">
              <w:rPr>
                <w:rFonts w:eastAsia="Calibri"/>
                <w:sz w:val="24"/>
                <w:szCs w:val="24"/>
                <w:lang w:eastAsia="en-US"/>
              </w:rPr>
              <w:t xml:space="preserve">а от 6 октября 2003 года № 131-ФЗ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521A87">
              <w:rPr>
                <w:rFonts w:eastAsia="Calibri"/>
                <w:sz w:val="24"/>
                <w:szCs w:val="24"/>
                <w:lang w:eastAsia="en-US"/>
              </w:rPr>
              <w:t xml:space="preserve">«Об общих принципах организации местного самоуправления в Российской Федерации»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521A87">
              <w:rPr>
                <w:rFonts w:eastAsia="Calibri"/>
                <w:sz w:val="24"/>
                <w:szCs w:val="24"/>
                <w:lang w:eastAsia="en-US"/>
              </w:rPr>
              <w:t xml:space="preserve">в части установления </w:t>
            </w:r>
            <w:proofErr w:type="gramStart"/>
            <w:r w:rsidRPr="00521A87">
              <w:rPr>
                <w:rFonts w:eastAsia="Calibri"/>
                <w:sz w:val="24"/>
                <w:szCs w:val="24"/>
                <w:lang w:eastAsia="en-US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521A87">
              <w:rPr>
                <w:rFonts w:eastAsia="Calibri"/>
                <w:sz w:val="24"/>
                <w:szCs w:val="24"/>
                <w:lang w:eastAsia="en-US"/>
              </w:rPr>
              <w:t xml:space="preserve"> и органов местного самоуправления по организации наставничества педагогических работников </w:t>
            </w:r>
            <w:r w:rsidRPr="00521A87">
              <w:rPr>
                <w:sz w:val="24"/>
                <w:szCs w:val="24"/>
              </w:rPr>
              <w:t xml:space="preserve">в </w:t>
            </w:r>
            <w:r w:rsidRPr="00521A87">
              <w:rPr>
                <w:rFonts w:eastAsia="Calibri"/>
                <w:sz w:val="24"/>
                <w:szCs w:val="24"/>
              </w:rPr>
              <w:t xml:space="preserve">государственных образовательных организациях </w:t>
            </w:r>
            <w:r w:rsidRPr="00521A87">
              <w:rPr>
                <w:sz w:val="24"/>
                <w:szCs w:val="24"/>
              </w:rPr>
              <w:t>субъектов Российской Федерации                                    и муниципальных образовательных организациях</w:t>
            </w:r>
            <w:r w:rsidRPr="00521A87">
              <w:rPr>
                <w:rFonts w:eastAsia="Calibri"/>
                <w:sz w:val="24"/>
                <w:szCs w:val="24"/>
                <w:lang w:eastAsia="en-US"/>
              </w:rPr>
              <w:t xml:space="preserve"> и его финансирования.</w:t>
            </w:r>
          </w:p>
          <w:p w:rsidR="00521A87" w:rsidRPr="00521A87" w:rsidRDefault="00521A87" w:rsidP="00521A8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A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Кроме того, законопроектом вносятся изменения в Федеральный закон от 29 декабря 2012 года № 273-ФЗ «Об образовании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521A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Российской Федерации» в части приведения его отдельных положений в отношении полномочий органов местного самоуправления в сфере образования в соответствие                        с Федеральным законом от 1 мая 2019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521A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87-ФЗ «О внесении изменений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521A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Федеральный закон «Об общих принципах организации местного самоуправления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521A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Российской Федерации».</w:t>
            </w:r>
            <w:r w:rsidRPr="0052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ED515C" w:rsidRPr="00E24016" w:rsidRDefault="00521A87" w:rsidP="00521A87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Cs w:val="28"/>
              </w:rPr>
            </w:pPr>
            <w:r w:rsidRPr="00521A87">
              <w:t>Законопроект подготовлен с учетом замечаний, изложенных в заключени</w:t>
            </w:r>
            <w:proofErr w:type="gramStart"/>
            <w:r w:rsidRPr="00521A87">
              <w:t>и</w:t>
            </w:r>
            <w:proofErr w:type="gramEnd"/>
            <w:r w:rsidRPr="00521A87">
              <w:t xml:space="preserve"> Комиссии Совета </w:t>
            </w:r>
            <w:r w:rsidRPr="00521A87">
              <w:lastRenderedPageBreak/>
              <w:t xml:space="preserve">законодателей Российской Федерации </w:t>
            </w:r>
            <w:r w:rsidRPr="00521A87">
              <w:br/>
              <w:t xml:space="preserve">при Федеральном Собрании Российской Федерации по образованию и науке. </w:t>
            </w:r>
          </w:p>
        </w:tc>
        <w:tc>
          <w:tcPr>
            <w:tcW w:w="2127" w:type="dxa"/>
          </w:tcPr>
          <w:p w:rsidR="00ED515C" w:rsidRPr="004B7E71" w:rsidRDefault="00521A87" w:rsidP="005F0466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521A87" w:rsidRPr="00521A87" w:rsidRDefault="00521A87" w:rsidP="00521A87">
            <w:pPr>
              <w:ind w:firstLine="34"/>
              <w:jc w:val="both"/>
            </w:pPr>
            <w:r w:rsidRPr="00521A87">
              <w:rPr>
                <w:color w:val="000000"/>
              </w:rPr>
              <w:t xml:space="preserve">Комитет предлагает депутатам Архангельского областного Собрания депутатов принять </w:t>
            </w:r>
            <w:r w:rsidRPr="00521A87">
              <w:t xml:space="preserve">предложенный проект постановления </w:t>
            </w:r>
            <w:r>
              <w:br/>
            </w:r>
            <w:r w:rsidRPr="00521A87">
              <w:rPr>
                <w:color w:val="000000"/>
              </w:rPr>
              <w:t xml:space="preserve">на двадцать третьей сессии </w:t>
            </w:r>
            <w:r w:rsidRPr="00521A87">
              <w:t>Архангельского областного Собрания депутатов</w:t>
            </w:r>
            <w:r w:rsidRPr="00521A87">
              <w:rPr>
                <w:color w:val="000000"/>
              </w:rPr>
              <w:t>.</w:t>
            </w:r>
          </w:p>
          <w:p w:rsidR="00ED515C" w:rsidRPr="001F4FF4" w:rsidRDefault="00ED515C" w:rsidP="005F0466">
            <w:pPr>
              <w:pStyle w:val="1"/>
              <w:shd w:val="clear" w:color="auto" w:fill="auto"/>
              <w:tabs>
                <w:tab w:val="left" w:pos="932"/>
              </w:tabs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A87" w:rsidRPr="00F34BE1" w:rsidTr="005F0466">
        <w:tc>
          <w:tcPr>
            <w:tcW w:w="588" w:type="dxa"/>
          </w:tcPr>
          <w:p w:rsidR="00521A87" w:rsidRDefault="00521A87" w:rsidP="005F046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521A87" w:rsidRDefault="00521A87" w:rsidP="00ED515C">
            <w:pPr>
              <w:widowControl w:val="0"/>
              <w:rPr>
                <w:rFonts w:eastAsiaTheme="minorHAnsi"/>
                <w:lang w:eastAsia="en-US"/>
              </w:rPr>
            </w:pPr>
            <w:r w:rsidRPr="002162C8">
              <w:rPr>
                <w:color w:val="000000"/>
              </w:rPr>
              <w:t xml:space="preserve">О поддержке проекта федерального закона </w:t>
            </w:r>
            <w:r w:rsidRPr="009B7D81">
              <w:rPr>
                <w:szCs w:val="28"/>
              </w:rPr>
              <w:t xml:space="preserve">№ 1079717-7 </w:t>
            </w:r>
            <w:r>
              <w:rPr>
                <w:szCs w:val="28"/>
              </w:rPr>
              <w:br/>
            </w:r>
            <w:r w:rsidRPr="009B7D81">
              <w:rPr>
                <w:bCs/>
                <w:szCs w:val="28"/>
              </w:rPr>
              <w:t>«</w:t>
            </w:r>
            <w:r w:rsidRPr="009B7D81">
              <w:rPr>
                <w:szCs w:val="28"/>
              </w:rPr>
              <w:t xml:space="preserve">О внесении изменений в отдельные законодательные акты Российской Федерации в части совершенствования автомобильного туризма и реализации туристского кластера </w:t>
            </w:r>
            <w:r>
              <w:rPr>
                <w:szCs w:val="28"/>
              </w:rPr>
              <w:br/>
            </w:r>
            <w:r w:rsidRPr="009B7D81">
              <w:rPr>
                <w:szCs w:val="28"/>
              </w:rPr>
              <w:t>в Российской Федерации»</w:t>
            </w:r>
          </w:p>
        </w:tc>
        <w:tc>
          <w:tcPr>
            <w:tcW w:w="2268" w:type="dxa"/>
          </w:tcPr>
          <w:p w:rsidR="00521A87" w:rsidRDefault="00521A87" w:rsidP="00ED515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9769ED" w:rsidRPr="009769ED" w:rsidRDefault="009769ED" w:rsidP="009769ED">
            <w:pPr>
              <w:ind w:firstLine="34"/>
              <w:jc w:val="both"/>
            </w:pPr>
            <w:r w:rsidRPr="009769ED">
              <w:t xml:space="preserve">Комитет рассмотрел проект федерального закона № 1079717-7 </w:t>
            </w:r>
            <w:r w:rsidRPr="009769ED">
              <w:rPr>
                <w:bCs/>
              </w:rPr>
              <w:t>«</w:t>
            </w:r>
            <w:r w:rsidRPr="009769ED">
              <w:t xml:space="preserve">О внесении изменений </w:t>
            </w:r>
            <w:r>
              <w:br/>
            </w:r>
            <w:r w:rsidRPr="009769ED">
              <w:t>в отдельные законодательные акты Российской Федерации в части совершенствования автомобильного туризма и реализации туристского кластера в Российской Федерации».</w:t>
            </w:r>
          </w:p>
          <w:p w:rsidR="009769ED" w:rsidRPr="009769ED" w:rsidRDefault="009769ED" w:rsidP="009769ED">
            <w:pPr>
              <w:pStyle w:val="Default"/>
              <w:ind w:firstLine="34"/>
              <w:jc w:val="both"/>
            </w:pPr>
            <w:r w:rsidRPr="009769ED">
              <w:t xml:space="preserve">Проект федерального закона подготовлен </w:t>
            </w:r>
            <w:r>
              <w:br/>
            </w:r>
            <w:r w:rsidRPr="009769ED">
              <w:t xml:space="preserve">с целью создания комфортных и безопасных условий для развития автомобильного туризма </w:t>
            </w:r>
            <w:r>
              <w:br/>
            </w:r>
            <w:r w:rsidRPr="009769ED">
              <w:t xml:space="preserve">и индустрии автомобильных путешествий </w:t>
            </w:r>
            <w:r>
              <w:br/>
            </w:r>
            <w:r w:rsidRPr="009769ED">
              <w:t>в Российской Федерации.</w:t>
            </w:r>
          </w:p>
          <w:p w:rsidR="009769ED" w:rsidRPr="009769ED" w:rsidRDefault="009769ED" w:rsidP="009769ED">
            <w:pPr>
              <w:pStyle w:val="Default"/>
              <w:ind w:firstLine="34"/>
              <w:jc w:val="both"/>
            </w:pPr>
            <w:r w:rsidRPr="009769ED">
              <w:t xml:space="preserve">В настоящее время популярность автомобильного туризма существенно возросла: передвижение на собственном автотранспорте позволяет туристу обеспечить соблюдение социальной дистанции и нивелировать вероятность заражения </w:t>
            </w:r>
            <w:proofErr w:type="spellStart"/>
            <w:r w:rsidRPr="009769ED">
              <w:t>коронавирусной</w:t>
            </w:r>
            <w:proofErr w:type="spellEnd"/>
            <w:r w:rsidRPr="009769ED">
              <w:t xml:space="preserve"> инфекцией. </w:t>
            </w:r>
          </w:p>
          <w:p w:rsidR="009769ED" w:rsidRPr="009769ED" w:rsidRDefault="009769ED" w:rsidP="009769ED">
            <w:pPr>
              <w:pStyle w:val="Default"/>
              <w:ind w:firstLine="34"/>
              <w:jc w:val="both"/>
            </w:pPr>
            <w:r w:rsidRPr="009769ED">
              <w:t xml:space="preserve">Приоритетность развития автомобильных путешествий подтверждается и тем, что указанный вид туризма включен в новую Стратегию развития туризма в Российской Федерации до 2035 года, утвержденную Распоряжением Правительства Российской Федерации от 20 сентября 2019 года № 2129-р. </w:t>
            </w:r>
          </w:p>
          <w:p w:rsidR="009769ED" w:rsidRPr="009769ED" w:rsidRDefault="009769ED" w:rsidP="009769ED">
            <w:pPr>
              <w:pStyle w:val="Default"/>
              <w:ind w:firstLine="34"/>
              <w:jc w:val="both"/>
            </w:pPr>
            <w:r w:rsidRPr="009769ED">
              <w:t>Развитие автотуризма будет способствовать экономическому развитию регионов, увеличит наполняемость местных бюджетов, позволит «</w:t>
            </w:r>
            <w:proofErr w:type="spellStart"/>
            <w:r w:rsidRPr="009769ED">
              <w:t>брендировать</w:t>
            </w:r>
            <w:proofErr w:type="spellEnd"/>
            <w:r w:rsidRPr="009769ED">
              <w:t xml:space="preserve">» места паломничеств, что, соответственно, приведет к увеличению </w:t>
            </w:r>
            <w:r w:rsidRPr="009769ED">
              <w:lastRenderedPageBreak/>
              <w:t xml:space="preserve">инвестиционной привлекательности субъектов. </w:t>
            </w:r>
          </w:p>
          <w:p w:rsidR="009769ED" w:rsidRPr="009769ED" w:rsidRDefault="009769ED" w:rsidP="009769ED">
            <w:pPr>
              <w:pStyle w:val="Default"/>
              <w:ind w:firstLine="34"/>
              <w:jc w:val="both"/>
            </w:pPr>
            <w:r w:rsidRPr="009769ED">
              <w:t>Несмотря на растущую популярность автомобильного туризма</w:t>
            </w:r>
            <w:r>
              <w:t xml:space="preserve"> </w:t>
            </w:r>
            <w:r w:rsidRPr="009769ED">
              <w:t xml:space="preserve">в Российской Федерации, указанные общественные отношения не урегулированы действующим законодательством. </w:t>
            </w:r>
          </w:p>
          <w:p w:rsidR="009769ED" w:rsidRPr="009769ED" w:rsidRDefault="009769ED" w:rsidP="009769ED">
            <w:pPr>
              <w:pStyle w:val="Default"/>
              <w:ind w:firstLine="34"/>
              <w:jc w:val="both"/>
            </w:pPr>
            <w:r w:rsidRPr="009769ED">
              <w:t>Законопроект создает основу для развития правового регулирования и поддержки автомобильного туризма, предусматривает введение новых понятий: «туризм автомобильный», «кемпинг», «караван», «туристический кластер», «</w:t>
            </w:r>
            <w:proofErr w:type="spellStart"/>
            <w:r w:rsidRPr="009769ED">
              <w:t>автотуристский</w:t>
            </w:r>
            <w:proofErr w:type="spellEnd"/>
            <w:r w:rsidRPr="009769ED">
              <w:t xml:space="preserve"> кластер», закрепляет приоритет развития туристских, </w:t>
            </w:r>
            <w:proofErr w:type="spellStart"/>
            <w:r w:rsidRPr="009769ED">
              <w:t>автотуристких</w:t>
            </w:r>
            <w:proofErr w:type="spellEnd"/>
            <w:r w:rsidRPr="009769ED">
              <w:t xml:space="preserve"> кластеров через государственно-частное партнерство и другие механизмы привлечения внебюджетного финансирования.</w:t>
            </w:r>
          </w:p>
          <w:p w:rsidR="009769ED" w:rsidRPr="009769ED" w:rsidRDefault="009769ED" w:rsidP="009769ED">
            <w:pPr>
              <w:ind w:firstLine="34"/>
              <w:jc w:val="both"/>
            </w:pPr>
            <w:r w:rsidRPr="009769ED">
              <w:t xml:space="preserve">Законопроектом предлагается ввести добровольную классификацию кемпингов </w:t>
            </w:r>
            <w:r>
              <w:br/>
            </w:r>
            <w:r w:rsidRPr="009769ED">
              <w:t>как одного из основных видов средств размещения в рамках индустрии автомобильного туризма.</w:t>
            </w:r>
          </w:p>
          <w:p w:rsidR="009769ED" w:rsidRPr="009769ED" w:rsidRDefault="009769ED" w:rsidP="009769ED">
            <w:pPr>
              <w:pStyle w:val="Default"/>
              <w:ind w:firstLine="34"/>
              <w:jc w:val="both"/>
            </w:pPr>
            <w:r w:rsidRPr="009769ED">
              <w:t xml:space="preserve">Создание понятных критериев классификации позволит, с одной стороны, решить проблему информирования потребителей о </w:t>
            </w:r>
            <w:proofErr w:type="spellStart"/>
            <w:proofErr w:type="gramStart"/>
            <w:r w:rsidRPr="009769ED">
              <w:t>количест</w:t>
            </w:r>
            <w:r>
              <w:t>-</w:t>
            </w:r>
            <w:r w:rsidRPr="009769ED">
              <w:t>венном</w:t>
            </w:r>
            <w:proofErr w:type="spellEnd"/>
            <w:proofErr w:type="gramEnd"/>
            <w:r w:rsidRPr="009769ED">
              <w:t xml:space="preserve"> и качественном составе услуг, оказываемых в определенном кемпинге. </w:t>
            </w:r>
            <w:r w:rsidRPr="009769ED">
              <w:br/>
              <w:t xml:space="preserve">С другой стороны, юридические лица </w:t>
            </w:r>
            <w:r>
              <w:br/>
            </w:r>
            <w:r w:rsidRPr="009769ED">
              <w:t xml:space="preserve">и индивидуальные предприниматели, оказывающие услуги кемпингов, смогут использовать результаты классификации </w:t>
            </w:r>
            <w:r>
              <w:br/>
            </w:r>
            <w:r w:rsidRPr="009769ED">
              <w:t>в рекламных целях для привлечения клиентов.</w:t>
            </w:r>
          </w:p>
          <w:p w:rsidR="009769ED" w:rsidRPr="009769ED" w:rsidRDefault="009769ED" w:rsidP="009769ED">
            <w:pPr>
              <w:pStyle w:val="Default"/>
              <w:ind w:firstLine="34"/>
              <w:jc w:val="both"/>
            </w:pPr>
            <w:r w:rsidRPr="009769ED">
              <w:t xml:space="preserve">Цели развития туризма не могут быть </w:t>
            </w:r>
            <w:r w:rsidRPr="009769ED">
              <w:lastRenderedPageBreak/>
              <w:t xml:space="preserve">достигнуты без повышения требований </w:t>
            </w:r>
            <w:r>
              <w:br/>
            </w:r>
            <w:r w:rsidRPr="009769ED">
              <w:t xml:space="preserve">к автомобильным дорогам. Поэтому законопроектом предусматриваются изменения в Федеральный </w:t>
            </w:r>
            <w:hyperlink r:id="rId6" w:history="1">
              <w:r w:rsidRPr="009769ED">
                <w:t>закон</w:t>
              </w:r>
            </w:hyperlink>
            <w:r w:rsidRPr="009769ED">
              <w:t xml:space="preserve"> от 8 ноября 2007 года </w:t>
            </w:r>
            <w:r>
              <w:br/>
            </w:r>
            <w:r w:rsidRPr="009769ED">
              <w:t xml:space="preserve">№ 257-ФЗ «Об автомобильных дорогах </w:t>
            </w:r>
            <w:r>
              <w:br/>
            </w:r>
            <w:proofErr w:type="gramStart"/>
            <w:r w:rsidRPr="009769ED">
              <w:t>и</w:t>
            </w:r>
            <w:proofErr w:type="gramEnd"/>
            <w:r w:rsidRPr="009769ED">
              <w:t xml:space="preserve"> о дорожной деятельности в Российской Федерации и о внесении изменений в отдельные законодательные акты Российской Федерации», направленные на установление повышенных требований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дорог.</w:t>
            </w:r>
          </w:p>
          <w:p w:rsidR="00521A87" w:rsidRPr="00521A87" w:rsidRDefault="009769ED" w:rsidP="009769ED">
            <w:pPr>
              <w:pStyle w:val="Default"/>
              <w:ind w:firstLine="34"/>
              <w:jc w:val="both"/>
            </w:pPr>
            <w:r w:rsidRPr="009769ED">
              <w:t xml:space="preserve">Принятие предлагаемых изменений будет </w:t>
            </w:r>
            <w:r>
              <w:br/>
            </w:r>
            <w:r w:rsidRPr="009769ED">
              <w:t xml:space="preserve">в полной мере способствовать развитию </w:t>
            </w:r>
            <w:proofErr w:type="spellStart"/>
            <w:r w:rsidRPr="009769ED">
              <w:t>автотуристского</w:t>
            </w:r>
            <w:proofErr w:type="spellEnd"/>
            <w:r w:rsidRPr="009769ED">
              <w:t xml:space="preserve"> потенциала России, </w:t>
            </w:r>
            <w:r>
              <w:br/>
            </w:r>
            <w:r w:rsidRPr="009769ED">
              <w:t xml:space="preserve">и, как следствие, придаст импульс </w:t>
            </w:r>
            <w:r>
              <w:br/>
            </w:r>
            <w:r w:rsidRPr="009769ED">
              <w:t>для популяризации въездного и внутреннего туризма.</w:t>
            </w:r>
          </w:p>
        </w:tc>
        <w:tc>
          <w:tcPr>
            <w:tcW w:w="2127" w:type="dxa"/>
          </w:tcPr>
          <w:p w:rsidR="00521A87" w:rsidRPr="004B7E71" w:rsidRDefault="009769ED" w:rsidP="005F0466">
            <w:r w:rsidRPr="004B7E71">
              <w:lastRenderedPageBreak/>
              <w:t>Вне плана</w:t>
            </w:r>
          </w:p>
        </w:tc>
        <w:tc>
          <w:tcPr>
            <w:tcW w:w="2550" w:type="dxa"/>
          </w:tcPr>
          <w:p w:rsidR="00521A87" w:rsidRPr="00521A87" w:rsidRDefault="009769ED" w:rsidP="00521A87">
            <w:pPr>
              <w:ind w:firstLine="34"/>
              <w:jc w:val="both"/>
              <w:rPr>
                <w:color w:val="000000"/>
              </w:rPr>
            </w:pPr>
            <w:r>
              <w:rPr>
                <w:szCs w:val="28"/>
              </w:rPr>
              <w:t>К</w:t>
            </w:r>
            <w:r w:rsidRPr="009B7D81">
              <w:rPr>
                <w:szCs w:val="28"/>
              </w:rPr>
              <w:t xml:space="preserve">омитет предлагает депутатам Архангельского областного Собрания депутатов поддержать проект федерального закона № 1079717-7 </w:t>
            </w:r>
            <w:r w:rsidRPr="009B7D81">
              <w:rPr>
                <w:bCs/>
                <w:szCs w:val="28"/>
              </w:rPr>
              <w:t>«</w:t>
            </w:r>
            <w:r w:rsidRPr="009B7D81">
              <w:rPr>
                <w:szCs w:val="28"/>
              </w:rPr>
              <w:t xml:space="preserve">О внесении изменений в </w:t>
            </w:r>
            <w:proofErr w:type="spellStart"/>
            <w:proofErr w:type="gramStart"/>
            <w:r w:rsidRPr="009B7D81">
              <w:rPr>
                <w:szCs w:val="28"/>
              </w:rPr>
              <w:t>отдель</w:t>
            </w:r>
            <w:r>
              <w:rPr>
                <w:szCs w:val="28"/>
              </w:rPr>
              <w:t>-</w:t>
            </w:r>
            <w:r w:rsidRPr="009B7D81">
              <w:rPr>
                <w:szCs w:val="28"/>
              </w:rPr>
              <w:t>ные</w:t>
            </w:r>
            <w:proofErr w:type="spellEnd"/>
            <w:proofErr w:type="gramEnd"/>
            <w:r w:rsidRPr="009B7D81">
              <w:rPr>
                <w:szCs w:val="28"/>
              </w:rPr>
              <w:t xml:space="preserve"> законодательные акты Российской Федерации в части совершенствования автомобильного туризма и реализации туристского кластера в Российской Федерации» </w:t>
            </w:r>
            <w:r>
              <w:rPr>
                <w:szCs w:val="28"/>
              </w:rPr>
              <w:br/>
            </w:r>
            <w:r w:rsidRPr="009B7D81">
              <w:rPr>
                <w:szCs w:val="28"/>
              </w:rPr>
              <w:t xml:space="preserve">на двадцать третьей сессии </w:t>
            </w:r>
            <w:proofErr w:type="spellStart"/>
            <w:r>
              <w:rPr>
                <w:szCs w:val="28"/>
              </w:rPr>
              <w:t>Архангель-ского</w:t>
            </w:r>
            <w:proofErr w:type="spellEnd"/>
            <w:r>
              <w:rPr>
                <w:szCs w:val="28"/>
              </w:rPr>
              <w:t xml:space="preserve"> </w:t>
            </w:r>
            <w:r w:rsidRPr="009B7D81">
              <w:rPr>
                <w:szCs w:val="28"/>
              </w:rPr>
              <w:t>областного Собрания</w:t>
            </w:r>
            <w:r>
              <w:rPr>
                <w:szCs w:val="28"/>
              </w:rPr>
              <w:t xml:space="preserve"> депутатов</w:t>
            </w:r>
            <w:r w:rsidRPr="009B7D81">
              <w:rPr>
                <w:szCs w:val="28"/>
              </w:rPr>
              <w:t>.</w:t>
            </w:r>
          </w:p>
        </w:tc>
      </w:tr>
      <w:tr w:rsidR="00521A87" w:rsidRPr="00F34BE1" w:rsidTr="005F0466">
        <w:tc>
          <w:tcPr>
            <w:tcW w:w="588" w:type="dxa"/>
          </w:tcPr>
          <w:p w:rsidR="00521A87" w:rsidRDefault="00521A87" w:rsidP="005F046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521A87" w:rsidRPr="00521A87" w:rsidRDefault="00521A87" w:rsidP="00ED515C">
            <w:pPr>
              <w:widowControl w:val="0"/>
              <w:rPr>
                <w:color w:val="000000"/>
              </w:rPr>
            </w:pPr>
            <w:r w:rsidRPr="00521A87">
              <w:t>Развитие всероссийского детско-юношеского военно-патриотического движения «</w:t>
            </w:r>
            <w:proofErr w:type="spellStart"/>
            <w:r w:rsidRPr="00521A87">
              <w:t>Юнармия</w:t>
            </w:r>
            <w:proofErr w:type="spellEnd"/>
            <w:r w:rsidRPr="00521A87">
              <w:t>» в Архангельской области</w:t>
            </w:r>
          </w:p>
        </w:tc>
        <w:tc>
          <w:tcPr>
            <w:tcW w:w="2268" w:type="dxa"/>
          </w:tcPr>
          <w:p w:rsidR="00521A87" w:rsidRPr="00521A87" w:rsidRDefault="00521A87" w:rsidP="00521A8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21A87">
              <w:rPr>
                <w:sz w:val="24"/>
                <w:szCs w:val="24"/>
              </w:rPr>
              <w:t xml:space="preserve">Начальник отдела по патриотическому воспитанию </w:t>
            </w:r>
            <w:r w:rsidRPr="00521A87">
              <w:rPr>
                <w:rStyle w:val="fe-comment-title4"/>
                <w:sz w:val="24"/>
                <w:szCs w:val="24"/>
              </w:rPr>
              <w:t xml:space="preserve">управления по делам молодежи </w:t>
            </w:r>
            <w:r w:rsidRPr="00521A87">
              <w:rPr>
                <w:rStyle w:val="fe-comment-title4"/>
                <w:sz w:val="24"/>
                <w:szCs w:val="24"/>
              </w:rPr>
              <w:br/>
              <w:t xml:space="preserve">и патриотическому воспитанию администрации Губернатора Архангельской области </w:t>
            </w:r>
            <w:r w:rsidR="009769ED">
              <w:rPr>
                <w:rStyle w:val="fe-comment-title4"/>
                <w:sz w:val="24"/>
                <w:szCs w:val="24"/>
              </w:rPr>
              <w:br/>
            </w:r>
            <w:r w:rsidRPr="00521A87">
              <w:rPr>
                <w:rStyle w:val="fe-comment-title4"/>
                <w:sz w:val="24"/>
                <w:szCs w:val="24"/>
              </w:rPr>
              <w:t xml:space="preserve">и Правительства </w:t>
            </w:r>
            <w:r w:rsidRPr="00521A87">
              <w:rPr>
                <w:rStyle w:val="fe-comment-title4"/>
                <w:sz w:val="24"/>
                <w:szCs w:val="24"/>
              </w:rPr>
              <w:lastRenderedPageBreak/>
              <w:t xml:space="preserve">Архангельской области </w:t>
            </w:r>
            <w:r w:rsidR="009769ED">
              <w:rPr>
                <w:rStyle w:val="fe-comment-title4"/>
                <w:sz w:val="24"/>
                <w:szCs w:val="24"/>
              </w:rPr>
              <w:br/>
            </w:r>
            <w:r w:rsidRPr="00521A87">
              <w:rPr>
                <w:sz w:val="24"/>
                <w:szCs w:val="24"/>
              </w:rPr>
              <w:t>Жернаков И</w:t>
            </w:r>
            <w:r>
              <w:rPr>
                <w:sz w:val="24"/>
                <w:szCs w:val="24"/>
              </w:rPr>
              <w:t>.</w:t>
            </w:r>
            <w:r w:rsidRPr="00521A8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769ED" w:rsidRPr="009769ED" w:rsidRDefault="009769ED" w:rsidP="00404456">
            <w:pPr>
              <w:ind w:firstLine="34"/>
              <w:jc w:val="both"/>
            </w:pPr>
            <w:r w:rsidRPr="009769ED">
              <w:lastRenderedPageBreak/>
              <w:t xml:space="preserve">Региональное отделение движения «ЮНАРМИЯ» Архангельской области создано 30 июня 2016 года. Штаб движения располагается в городе Архангельске на базе Военно-патриотического клуба «Орден». </w:t>
            </w:r>
            <w:r w:rsidR="00404456">
              <w:br/>
            </w:r>
            <w:proofErr w:type="gramStart"/>
            <w:r w:rsidRPr="009769ED">
              <w:t xml:space="preserve">За данный период времени проведена работа </w:t>
            </w:r>
            <w:r w:rsidR="00404456">
              <w:br/>
            </w:r>
            <w:r w:rsidRPr="009769ED">
              <w:t xml:space="preserve">по созданию местных отделений (решением Главного Штаба созданы 26 местных отделений во всех муниципальных образованиях), проводится работа по формированию новых отрядов (сформировано 195 юнармейских отрядов, при этом не реализуется право каждого </w:t>
            </w:r>
            <w:r w:rsidRPr="009769ED">
              <w:lastRenderedPageBreak/>
              <w:t xml:space="preserve">ученика вступить в юнармейский отряд </w:t>
            </w:r>
            <w:r w:rsidR="00404456">
              <w:br/>
            </w:r>
            <w:r w:rsidRPr="009769ED">
              <w:t>в отдельно взятой школе так, как отряды созданы только в 129 школах из 333).</w:t>
            </w:r>
            <w:proofErr w:type="gramEnd"/>
            <w:r w:rsidRPr="009769ED">
              <w:t xml:space="preserve"> Всего </w:t>
            </w:r>
            <w:r w:rsidR="00404456">
              <w:br/>
            </w:r>
            <w:r w:rsidRPr="009769ED">
              <w:t>на 01.01.2021 в ряды юнармейского движения вступило 7712 человек (01.01.2017 - 637, 01.01.2018 - 1354, 01.01.2019 - 3664, 01.01.2020 - 5768).</w:t>
            </w:r>
          </w:p>
          <w:p w:rsidR="009769ED" w:rsidRPr="009769ED" w:rsidRDefault="009769ED" w:rsidP="00404456">
            <w:pPr>
              <w:ind w:firstLine="34"/>
              <w:jc w:val="both"/>
            </w:pPr>
            <w:r w:rsidRPr="009769ED">
              <w:t xml:space="preserve">С момента создания проводилась работа </w:t>
            </w:r>
            <w:r w:rsidR="00404456">
              <w:br/>
            </w:r>
            <w:r w:rsidRPr="009769ED">
              <w:t xml:space="preserve">по выстраиванию взаимодействия между органами </w:t>
            </w:r>
            <w:proofErr w:type="gramStart"/>
            <w:r w:rsidRPr="009769ED">
              <w:t>исполнительной</w:t>
            </w:r>
            <w:proofErr w:type="gramEnd"/>
            <w:r w:rsidRPr="009769ED">
              <w:t xml:space="preserve"> и движением ЮНАРМИЯ в нашем регионе. Так в 2018 года подписано соглашение между Главным Штабом и Правительством Архангельской области. Вопросы развития юнармейского движения рассматривались на межведомственных координационных советах. </w:t>
            </w:r>
            <w:proofErr w:type="gramStart"/>
            <w:r w:rsidRPr="009769ED">
              <w:t>По</w:t>
            </w:r>
            <w:proofErr w:type="gramEnd"/>
            <w:r w:rsidRPr="009769ED">
              <w:t xml:space="preserve"> </w:t>
            </w:r>
            <w:proofErr w:type="gramStart"/>
            <w:r w:rsidRPr="009769ED">
              <w:t>результатом</w:t>
            </w:r>
            <w:proofErr w:type="gramEnd"/>
            <w:r w:rsidRPr="009769ED">
              <w:t xml:space="preserve"> проведенной работы был включен пункт «Развитие Юнармейского движения» </w:t>
            </w:r>
            <w:r w:rsidR="00404456">
              <w:br/>
            </w:r>
            <w:r w:rsidRPr="009769ED">
              <w:t>в программу патриотического воспитания Архангельской области. И сейчас данный пун</w:t>
            </w:r>
            <w:proofErr w:type="gramStart"/>
            <w:r w:rsidRPr="009769ED">
              <w:t>кт вкл</w:t>
            </w:r>
            <w:proofErr w:type="gramEnd"/>
            <w:r w:rsidRPr="009769ED">
              <w:t>ючен в государственную программу «Молодежь Поморья».</w:t>
            </w:r>
            <w:r w:rsidRPr="009769ED">
              <w:rPr>
                <w:color w:val="000000"/>
                <w:shd w:val="clear" w:color="auto" w:fill="FFFFFF"/>
              </w:rPr>
              <w:t xml:space="preserve"> Реализацию мероприятий по данному пункту осуществляет Государственное автономное учреждение «Региональный центр патриотического воспитания и подготовки граждан (молодежи) </w:t>
            </w:r>
            <w:r w:rsidR="00404456">
              <w:rPr>
                <w:color w:val="000000"/>
                <w:shd w:val="clear" w:color="auto" w:fill="FFFFFF"/>
              </w:rPr>
              <w:br/>
            </w:r>
            <w:r w:rsidRPr="009769ED">
              <w:rPr>
                <w:color w:val="000000"/>
                <w:shd w:val="clear" w:color="auto" w:fill="FFFFFF"/>
              </w:rPr>
              <w:t>к военной службе».</w:t>
            </w:r>
          </w:p>
          <w:p w:rsidR="009769ED" w:rsidRPr="009769ED" w:rsidRDefault="009769ED" w:rsidP="00404456">
            <w:pPr>
              <w:ind w:firstLine="34"/>
              <w:jc w:val="both"/>
            </w:pPr>
            <w:r w:rsidRPr="009769ED">
              <w:rPr>
                <w:color w:val="000000"/>
                <w:shd w:val="clear" w:color="auto" w:fill="FFFFFF"/>
              </w:rPr>
              <w:t xml:space="preserve">В 2018 году по пункту «Развитие юнармейского движения на территории Архангельской области», было предусмотрено финансирование в объеме 6 млн. рублей. В 2019 году по данному пункту было предусмотрено 11 млн. рублей, финансирование увеличено с целью </w:t>
            </w:r>
            <w:r w:rsidRPr="009769ED">
              <w:rPr>
                <w:color w:val="000000"/>
                <w:shd w:val="clear" w:color="auto" w:fill="FFFFFF"/>
              </w:rPr>
              <w:lastRenderedPageBreak/>
              <w:t xml:space="preserve">приобретения автобуса. В 2020 году </w:t>
            </w:r>
            <w:r w:rsidR="00404456">
              <w:rPr>
                <w:color w:val="000000"/>
                <w:shd w:val="clear" w:color="auto" w:fill="FFFFFF"/>
              </w:rPr>
              <w:br/>
            </w:r>
            <w:r w:rsidRPr="009769ED">
              <w:rPr>
                <w:color w:val="000000"/>
                <w:shd w:val="clear" w:color="auto" w:fill="FFFFFF"/>
              </w:rPr>
              <w:t xml:space="preserve">для развития юнармейского движения было выделено 18 млн. рублей, что позволило закупить оборудование для организации палаточного лагеря на 120 человек. В 2021 году на проведение мероприятий запланировано </w:t>
            </w:r>
            <w:r w:rsidR="00404456">
              <w:rPr>
                <w:color w:val="000000"/>
                <w:shd w:val="clear" w:color="auto" w:fill="FFFFFF"/>
              </w:rPr>
              <w:br/>
            </w:r>
            <w:r w:rsidRPr="009769ED">
              <w:rPr>
                <w:color w:val="000000"/>
                <w:shd w:val="clear" w:color="auto" w:fill="FFFFFF"/>
              </w:rPr>
              <w:t xml:space="preserve">16,5 млн. рублей. </w:t>
            </w:r>
          </w:p>
          <w:p w:rsidR="009769ED" w:rsidRPr="009769ED" w:rsidRDefault="009769ED" w:rsidP="00404456">
            <w:pPr>
              <w:ind w:firstLine="34"/>
              <w:jc w:val="both"/>
              <w:rPr>
                <w:color w:val="000000"/>
                <w:shd w:val="clear" w:color="auto" w:fill="FFFFFF"/>
              </w:rPr>
            </w:pPr>
            <w:r w:rsidRPr="009769ED">
              <w:rPr>
                <w:color w:val="000000"/>
                <w:shd w:val="clear" w:color="auto" w:fill="FFFFFF"/>
              </w:rPr>
              <w:t xml:space="preserve">Целевое финансирование позволило </w:t>
            </w:r>
            <w:r w:rsidR="00404456">
              <w:rPr>
                <w:color w:val="000000"/>
                <w:shd w:val="clear" w:color="auto" w:fill="FFFFFF"/>
              </w:rPr>
              <w:br/>
            </w:r>
            <w:r w:rsidRPr="009769ED">
              <w:rPr>
                <w:color w:val="000000"/>
                <w:shd w:val="clear" w:color="auto" w:fill="FFFFFF"/>
              </w:rPr>
              <w:t xml:space="preserve">на постоянной основе </w:t>
            </w:r>
            <w:proofErr w:type="gramStart"/>
            <w:r w:rsidRPr="009769ED">
              <w:rPr>
                <w:color w:val="000000"/>
                <w:shd w:val="clear" w:color="auto" w:fill="FFFFFF"/>
              </w:rPr>
              <w:t>проводить и сделать</w:t>
            </w:r>
            <w:proofErr w:type="gramEnd"/>
            <w:r w:rsidRPr="009769ED">
              <w:rPr>
                <w:color w:val="000000"/>
                <w:shd w:val="clear" w:color="auto" w:fill="FFFFFF"/>
              </w:rPr>
              <w:t xml:space="preserve"> традиционными такие мероприятия как форум «Я-ЮНАРМИЯ», областная военно-спортивная игра «СПЕЦНАЗ», смотр строя и песни «Юнармейский парад», конкурс </w:t>
            </w:r>
            <w:r w:rsidRPr="009769ED">
              <w:t xml:space="preserve">«Юнармейская краса», военно-патриотическая игра </w:t>
            </w:r>
            <w:r w:rsidR="00404456">
              <w:br/>
            </w:r>
            <w:r w:rsidRPr="009769ED">
              <w:t xml:space="preserve">«Я будущий офицер», </w:t>
            </w:r>
            <w:r w:rsidRPr="009769ED">
              <w:rPr>
                <w:color w:val="000000"/>
                <w:shd w:val="clear" w:color="auto" w:fill="FFFFFF"/>
              </w:rPr>
              <w:t xml:space="preserve">а также ежегодно проводить более 50 различных мероприятий военно-патриотической направленности </w:t>
            </w:r>
            <w:r w:rsidR="00404456">
              <w:rPr>
                <w:color w:val="000000"/>
                <w:shd w:val="clear" w:color="auto" w:fill="FFFFFF"/>
              </w:rPr>
              <w:br/>
            </w:r>
            <w:r w:rsidRPr="009769ED">
              <w:rPr>
                <w:color w:val="000000"/>
                <w:shd w:val="clear" w:color="auto" w:fill="FFFFFF"/>
              </w:rPr>
              <w:t>для юнармейцев.</w:t>
            </w:r>
          </w:p>
          <w:p w:rsidR="009769ED" w:rsidRPr="009769ED" w:rsidRDefault="009769ED" w:rsidP="00404456">
            <w:pPr>
              <w:ind w:firstLine="34"/>
              <w:jc w:val="both"/>
              <w:rPr>
                <w:color w:val="000000"/>
                <w:shd w:val="clear" w:color="auto" w:fill="FFFFFF"/>
              </w:rPr>
            </w:pPr>
            <w:r w:rsidRPr="009769ED">
              <w:rPr>
                <w:color w:val="000000"/>
                <w:shd w:val="clear" w:color="auto" w:fill="FFFFFF"/>
              </w:rPr>
              <w:t xml:space="preserve">Для организации деятельности юнармейского движения ГАУ Архангельской области «Патриот» проводятся курсы повышения квалификации для руководителей юнармейских отрядов. Так в 2020 году приняли участие </w:t>
            </w:r>
            <w:r w:rsidR="00404456">
              <w:rPr>
                <w:color w:val="000000"/>
                <w:shd w:val="clear" w:color="auto" w:fill="FFFFFF"/>
              </w:rPr>
              <w:br/>
            </w:r>
            <w:r w:rsidRPr="009769ED">
              <w:rPr>
                <w:color w:val="000000"/>
                <w:shd w:val="clear" w:color="auto" w:fill="FFFFFF"/>
              </w:rPr>
              <w:t xml:space="preserve">в курсах более 30 руководителей юнармейских отрядов. </w:t>
            </w:r>
            <w:r w:rsidRPr="009769ED">
              <w:t xml:space="preserve">А не приняли участие представители Лешуконского, Ленского, Вилегодского </w:t>
            </w:r>
            <w:r w:rsidR="00404456">
              <w:br/>
            </w:r>
            <w:r w:rsidRPr="009769ED">
              <w:t xml:space="preserve">и </w:t>
            </w:r>
            <w:proofErr w:type="spellStart"/>
            <w:r w:rsidRPr="009769ED">
              <w:t>Виноградовских</w:t>
            </w:r>
            <w:proofErr w:type="spellEnd"/>
            <w:r w:rsidRPr="009769ED">
              <w:t xml:space="preserve"> районов.</w:t>
            </w:r>
          </w:p>
          <w:p w:rsidR="009769ED" w:rsidRPr="009769ED" w:rsidRDefault="009769ED" w:rsidP="00404456">
            <w:pPr>
              <w:ind w:firstLine="34"/>
              <w:jc w:val="both"/>
              <w:rPr>
                <w:color w:val="000000"/>
                <w:shd w:val="clear" w:color="auto" w:fill="FFFFFF"/>
              </w:rPr>
            </w:pPr>
            <w:r w:rsidRPr="009769ED">
              <w:rPr>
                <w:color w:val="000000"/>
                <w:shd w:val="clear" w:color="auto" w:fill="FFFFFF"/>
              </w:rPr>
              <w:t>Особым днем для каждого юнармейца является день принятия клятвы. Для того</w:t>
            </w:r>
            <w:proofErr w:type="gramStart"/>
            <w:r w:rsidRPr="009769ED">
              <w:rPr>
                <w:color w:val="000000"/>
                <w:shd w:val="clear" w:color="auto" w:fill="FFFFFF"/>
              </w:rPr>
              <w:t>,</w:t>
            </w:r>
            <w:proofErr w:type="gramEnd"/>
            <w:r w:rsidRPr="009769ED">
              <w:rPr>
                <w:color w:val="000000"/>
                <w:shd w:val="clear" w:color="auto" w:fill="FFFFFF"/>
              </w:rPr>
              <w:t xml:space="preserve"> чтобы данный день запомнился каждому юнармейцу, торжественная церемония принятия клятвы проводится в особо значимых местах нашего региона, например на ТАПРК «Дмитрий </w:t>
            </w:r>
            <w:r w:rsidRPr="009769ED">
              <w:rPr>
                <w:color w:val="000000"/>
                <w:shd w:val="clear" w:color="auto" w:fill="FFFFFF"/>
              </w:rPr>
              <w:lastRenderedPageBreak/>
              <w:t xml:space="preserve">Донской», на территории 1-й Государственного испытательного космодрома Министерства обороны Российской Федерации «Плесецк», войсковой части 21514, объектах Беломорской Военно-морской базы Северного Флота РФ, </w:t>
            </w:r>
            <w:r w:rsidR="00404456">
              <w:rPr>
                <w:color w:val="000000"/>
                <w:shd w:val="clear" w:color="auto" w:fill="FFFFFF"/>
              </w:rPr>
              <w:br/>
            </w:r>
            <w:r w:rsidRPr="009769ED">
              <w:rPr>
                <w:color w:val="000000"/>
                <w:shd w:val="clear" w:color="auto" w:fill="FFFFFF"/>
              </w:rPr>
              <w:t xml:space="preserve">на территории 28 отряда специального назначения «Ратник» СЗО ФСВНГ РФ и других. Проведение торжественных церемоний в таких местах дополнительная мотивация для каждого учащегося вступить в ряды движения. Так же стоит отметить, что активное участие </w:t>
            </w:r>
            <w:r w:rsidR="00404456">
              <w:rPr>
                <w:color w:val="000000"/>
                <w:shd w:val="clear" w:color="auto" w:fill="FFFFFF"/>
              </w:rPr>
              <w:br/>
            </w:r>
            <w:r w:rsidRPr="009769ED">
              <w:rPr>
                <w:color w:val="000000"/>
                <w:shd w:val="clear" w:color="auto" w:fill="FFFFFF"/>
              </w:rPr>
              <w:t xml:space="preserve">в деятельности движения дает возможность юнармейцам получить дополнительные баллы при поступлении в Высшие военные учебные заведения, побывать во всероссийских детских оздоровительных лагерях, принять участие </w:t>
            </w:r>
            <w:r w:rsidR="00404456">
              <w:rPr>
                <w:color w:val="000000"/>
                <w:shd w:val="clear" w:color="auto" w:fill="FFFFFF"/>
              </w:rPr>
              <w:br/>
            </w:r>
            <w:r w:rsidRPr="009769ED">
              <w:rPr>
                <w:color w:val="000000"/>
                <w:shd w:val="clear" w:color="auto" w:fill="FFFFFF"/>
              </w:rPr>
              <w:t xml:space="preserve">во всероссийских конкурсах и проектах. </w:t>
            </w:r>
            <w:proofErr w:type="gramStart"/>
            <w:r w:rsidRPr="009769ED">
              <w:rPr>
                <w:color w:val="000000"/>
                <w:shd w:val="clear" w:color="auto" w:fill="FFFFFF"/>
              </w:rPr>
              <w:t xml:space="preserve">Однако зачастую руководители военно-патриотических объединений, не желая вникнуть </w:t>
            </w:r>
            <w:r w:rsidR="00404456">
              <w:rPr>
                <w:color w:val="000000"/>
                <w:shd w:val="clear" w:color="auto" w:fill="FFFFFF"/>
              </w:rPr>
              <w:br/>
            </w:r>
            <w:r w:rsidRPr="009769ED">
              <w:rPr>
                <w:color w:val="000000"/>
                <w:shd w:val="clear" w:color="auto" w:fill="FFFFFF"/>
              </w:rPr>
              <w:t xml:space="preserve">в предоставляемые возможности для своих обучающихся, отказываются вступать в ряды движения «ЮНАРМИЯ», или же под влиянием руководства формально организуют вступление незначительного количества обучающихся, </w:t>
            </w:r>
            <w:r w:rsidR="00404456">
              <w:rPr>
                <w:color w:val="000000"/>
                <w:shd w:val="clear" w:color="auto" w:fill="FFFFFF"/>
              </w:rPr>
              <w:br/>
            </w:r>
            <w:r w:rsidRPr="009769ED">
              <w:rPr>
                <w:color w:val="000000"/>
                <w:shd w:val="clear" w:color="auto" w:fill="FFFFFF"/>
              </w:rPr>
              <w:t>что влечет за собой создание у обучающихся негативного имиджа всему движению.</w:t>
            </w:r>
            <w:proofErr w:type="gramEnd"/>
          </w:p>
          <w:p w:rsidR="009769ED" w:rsidRPr="009769ED" w:rsidRDefault="009769ED" w:rsidP="00404456">
            <w:pPr>
              <w:ind w:firstLine="34"/>
              <w:jc w:val="both"/>
              <w:rPr>
                <w:color w:val="000000"/>
                <w:shd w:val="clear" w:color="auto" w:fill="FFFFFF"/>
              </w:rPr>
            </w:pPr>
            <w:r w:rsidRPr="009769ED">
              <w:rPr>
                <w:color w:val="000000"/>
                <w:shd w:val="clear" w:color="auto" w:fill="FFFFFF"/>
              </w:rPr>
              <w:t xml:space="preserve">В связи с этим следует указать </w:t>
            </w:r>
            <w:proofErr w:type="gramStart"/>
            <w:r w:rsidRPr="009769ED">
              <w:rPr>
                <w:color w:val="000000"/>
                <w:shd w:val="clear" w:color="auto" w:fill="FFFFFF"/>
              </w:rPr>
              <w:t>районы</w:t>
            </w:r>
            <w:proofErr w:type="gramEnd"/>
            <w:r w:rsidRPr="009769ED">
              <w:rPr>
                <w:color w:val="000000"/>
                <w:shd w:val="clear" w:color="auto" w:fill="FFFFFF"/>
              </w:rPr>
              <w:t xml:space="preserve"> </w:t>
            </w:r>
            <w:r w:rsidR="00404456">
              <w:rPr>
                <w:color w:val="000000"/>
                <w:shd w:val="clear" w:color="auto" w:fill="FFFFFF"/>
              </w:rPr>
              <w:br/>
            </w:r>
            <w:r w:rsidRPr="009769ED">
              <w:rPr>
                <w:color w:val="000000"/>
                <w:shd w:val="clear" w:color="auto" w:fill="FFFFFF"/>
              </w:rPr>
              <w:t xml:space="preserve">в которых наиболее низкий процент охвата обучающихся – это Коряжма, Устьянский район, Красноборский район, </w:t>
            </w:r>
            <w:proofErr w:type="spellStart"/>
            <w:r w:rsidRPr="009769ED">
              <w:rPr>
                <w:color w:val="000000"/>
                <w:shd w:val="clear" w:color="auto" w:fill="FFFFFF"/>
              </w:rPr>
              <w:t>Коношский</w:t>
            </w:r>
            <w:proofErr w:type="spellEnd"/>
            <w:r w:rsidRPr="009769ED">
              <w:rPr>
                <w:color w:val="000000"/>
                <w:shd w:val="clear" w:color="auto" w:fill="FFFFFF"/>
              </w:rPr>
              <w:t xml:space="preserve"> район. </w:t>
            </w:r>
          </w:p>
          <w:p w:rsidR="009769ED" w:rsidRPr="009769ED" w:rsidRDefault="009769ED" w:rsidP="00404456">
            <w:pPr>
              <w:ind w:firstLine="34"/>
              <w:jc w:val="both"/>
              <w:rPr>
                <w:color w:val="000000"/>
                <w:shd w:val="clear" w:color="auto" w:fill="FFFFFF"/>
              </w:rPr>
            </w:pPr>
            <w:r w:rsidRPr="009769ED">
              <w:rPr>
                <w:color w:val="000000"/>
                <w:shd w:val="clear" w:color="auto" w:fill="FFFFFF"/>
              </w:rPr>
              <w:t xml:space="preserve">А также в 2020 году не принимались в ряды </w:t>
            </w:r>
            <w:proofErr w:type="gramStart"/>
            <w:r w:rsidRPr="009769ED">
              <w:rPr>
                <w:color w:val="000000"/>
                <w:shd w:val="clear" w:color="auto" w:fill="FFFFFF"/>
              </w:rPr>
              <w:t>движения</w:t>
            </w:r>
            <w:proofErr w:type="gramEnd"/>
            <w:r w:rsidRPr="009769ED">
              <w:rPr>
                <w:color w:val="000000"/>
                <w:shd w:val="clear" w:color="auto" w:fill="FFFFFF"/>
              </w:rPr>
              <w:t xml:space="preserve"> обучающиеся в следующих муниципальных образованиях: Устьянский </w:t>
            </w:r>
            <w:r w:rsidRPr="009769ED">
              <w:rPr>
                <w:color w:val="000000"/>
                <w:shd w:val="clear" w:color="auto" w:fill="FFFFFF"/>
              </w:rPr>
              <w:lastRenderedPageBreak/>
              <w:t xml:space="preserve">район, Ленский район, </w:t>
            </w:r>
            <w:proofErr w:type="spellStart"/>
            <w:r w:rsidRPr="009769ED">
              <w:rPr>
                <w:color w:val="000000"/>
                <w:shd w:val="clear" w:color="auto" w:fill="FFFFFF"/>
              </w:rPr>
              <w:t>Коношский</w:t>
            </w:r>
            <w:proofErr w:type="spellEnd"/>
            <w:r w:rsidRPr="009769ED">
              <w:rPr>
                <w:color w:val="000000"/>
                <w:shd w:val="clear" w:color="auto" w:fill="FFFFFF"/>
              </w:rPr>
              <w:t xml:space="preserve"> район, Коряжма, Котласский район, Красноборский район, Лешуконский район, Онежский район, Холмогорский район, Виноградовский район. </w:t>
            </w:r>
          </w:p>
          <w:p w:rsidR="009769ED" w:rsidRPr="009769ED" w:rsidRDefault="009769ED" w:rsidP="00404456">
            <w:pPr>
              <w:ind w:firstLine="34"/>
              <w:jc w:val="both"/>
              <w:rPr>
                <w:color w:val="000000"/>
                <w:shd w:val="clear" w:color="auto" w:fill="FFFFFF"/>
              </w:rPr>
            </w:pPr>
            <w:r w:rsidRPr="009769ED">
              <w:rPr>
                <w:color w:val="000000"/>
                <w:shd w:val="clear" w:color="auto" w:fill="FFFFFF"/>
              </w:rPr>
              <w:t xml:space="preserve">На фоне данных показателей следует необходимость возобновления работы рабочей группы по развитию движения «ЮНАРМИЯ» на территории Архангельской области, а так же рассмотрение данного вопроса </w:t>
            </w:r>
            <w:r w:rsidR="00404456">
              <w:rPr>
                <w:color w:val="000000"/>
                <w:shd w:val="clear" w:color="auto" w:fill="FFFFFF"/>
              </w:rPr>
              <w:br/>
            </w:r>
            <w:r w:rsidRPr="009769ED">
              <w:rPr>
                <w:color w:val="000000"/>
                <w:shd w:val="clear" w:color="auto" w:fill="FFFFFF"/>
              </w:rPr>
              <w:t>на межведомственном координационном совете по патриотическому воспитанию.</w:t>
            </w:r>
          </w:p>
          <w:p w:rsidR="009769ED" w:rsidRPr="009769ED" w:rsidRDefault="009769ED" w:rsidP="00404456">
            <w:pPr>
              <w:ind w:firstLine="34"/>
              <w:jc w:val="both"/>
            </w:pPr>
            <w:r w:rsidRPr="009769ED">
              <w:t xml:space="preserve">За 2020 год численность участников движения увеличилась с 5901 человек до 7712 человек, </w:t>
            </w:r>
            <w:r w:rsidR="00404456">
              <w:br/>
            </w:r>
            <w:r w:rsidRPr="009769ED">
              <w:t>что составляет всего 6% от общего количества детей в возрасте от 8 до 18 лет.</w:t>
            </w:r>
          </w:p>
          <w:p w:rsidR="009769ED" w:rsidRPr="009769ED" w:rsidRDefault="009769ED" w:rsidP="00404456">
            <w:pPr>
              <w:jc w:val="both"/>
            </w:pPr>
            <w:r w:rsidRPr="009769ED">
              <w:t>Благодаря поддержке ГАУ Архангельской области «</w:t>
            </w:r>
            <w:proofErr w:type="gramStart"/>
            <w:r w:rsidRPr="009769ED">
              <w:t>Региональный</w:t>
            </w:r>
            <w:proofErr w:type="gramEnd"/>
            <w:r w:rsidRPr="009769ED">
              <w:t xml:space="preserve"> центра патриотического воспитания и подготовки граждан к военной службе», центров дополнительного образования и Дома офицеров на территории нашей области функционируют 7 домов ЮНАРМИИ </w:t>
            </w:r>
            <w:r w:rsidR="00404456">
              <w:br/>
            </w:r>
            <w:r w:rsidRPr="009769ED">
              <w:t xml:space="preserve">в Архангельске, Котласе, Мирном, Северодвинске, Приморском, Вельском </w:t>
            </w:r>
            <w:r w:rsidR="00404456">
              <w:br/>
            </w:r>
            <w:r w:rsidRPr="009769ED">
              <w:t xml:space="preserve">и </w:t>
            </w:r>
            <w:proofErr w:type="spellStart"/>
            <w:r w:rsidRPr="009769ED">
              <w:t>Каргопольском</w:t>
            </w:r>
            <w:proofErr w:type="spellEnd"/>
            <w:r w:rsidRPr="009769ED">
              <w:t xml:space="preserve"> районах.</w:t>
            </w:r>
          </w:p>
          <w:p w:rsidR="009769ED" w:rsidRPr="009769ED" w:rsidRDefault="009769ED" w:rsidP="00404456">
            <w:pPr>
              <w:jc w:val="both"/>
            </w:pPr>
            <w:r w:rsidRPr="009769ED">
              <w:t xml:space="preserve">Однако, не смотря на протокол межведомственного координационного совета по патриотическому воспитанию граждан Российской Федерации в Архангельской области от 12 апреля 2019 года № 02-01/35 комнаты «ЮНАРМИИ» были созданы </w:t>
            </w:r>
            <w:r w:rsidR="00404456">
              <w:br/>
            </w:r>
            <w:r w:rsidRPr="009769ED">
              <w:t>в единичных образовательных учреждениях.</w:t>
            </w:r>
          </w:p>
          <w:p w:rsidR="009769ED" w:rsidRPr="009769ED" w:rsidRDefault="009769ED" w:rsidP="00404456">
            <w:pPr>
              <w:jc w:val="both"/>
            </w:pPr>
            <w:r w:rsidRPr="009769ED">
              <w:t xml:space="preserve">Стабильно не высокий процент организации патриотических детских пришкольных летних </w:t>
            </w:r>
            <w:r w:rsidRPr="009769ED">
              <w:lastRenderedPageBreak/>
              <w:t xml:space="preserve">лагерей, так в 2019 году было организовано 26, </w:t>
            </w:r>
            <w:r w:rsidR="00404456">
              <w:br/>
            </w:r>
            <w:r w:rsidRPr="009769ED">
              <w:t>а в 2020 планировалось организовать 25 смен.</w:t>
            </w:r>
          </w:p>
          <w:p w:rsidR="009769ED" w:rsidRPr="009769ED" w:rsidRDefault="009769ED" w:rsidP="00404456">
            <w:pPr>
              <w:jc w:val="both"/>
            </w:pPr>
            <w:r w:rsidRPr="009769ED">
              <w:t>С 2018 года на территории Архангельской области начата работа по реализации проекта «</w:t>
            </w:r>
            <w:proofErr w:type="spellStart"/>
            <w:r w:rsidRPr="009769ED">
              <w:t>Юнармия</w:t>
            </w:r>
            <w:proofErr w:type="spellEnd"/>
            <w:r w:rsidRPr="009769ED">
              <w:t xml:space="preserve">. Наставничество». Проект направлен на социализацию детей, оставшихся </w:t>
            </w:r>
            <w:r w:rsidR="00404456">
              <w:br/>
            </w:r>
            <w:r w:rsidRPr="009769ED">
              <w:t xml:space="preserve">без попечения родителей, состоящих </w:t>
            </w:r>
            <w:r w:rsidR="00404456">
              <w:br/>
            </w:r>
            <w:r w:rsidRPr="009769ED">
              <w:t xml:space="preserve">на профилактических учетах, приобщение детей к военно-патриотической работе. 12 декабря 2018 года подписано соглашение между региональным штабом «ЮНАРМИЯ» </w:t>
            </w:r>
            <w:r w:rsidR="00404456">
              <w:br/>
            </w:r>
            <w:r w:rsidRPr="009769ED">
              <w:t xml:space="preserve">и уполномоченным при Губернаторе Архангельской области по правам ребенка </w:t>
            </w:r>
            <w:r w:rsidR="00404456">
              <w:br/>
            </w:r>
            <w:r w:rsidRPr="009769ED">
              <w:t>для организации совместной работы по данному проекту.</w:t>
            </w:r>
          </w:p>
          <w:p w:rsidR="009769ED" w:rsidRPr="009769ED" w:rsidRDefault="009769ED" w:rsidP="00404456">
            <w:pPr>
              <w:jc w:val="both"/>
            </w:pPr>
            <w:r w:rsidRPr="009769ED">
              <w:t xml:space="preserve">В </w:t>
            </w:r>
            <w:proofErr w:type="gramStart"/>
            <w:r w:rsidRPr="009769ED">
              <w:t>рамках</w:t>
            </w:r>
            <w:proofErr w:type="gramEnd"/>
            <w:r w:rsidRPr="009769ED">
              <w:t xml:space="preserve"> проекта работа пока что ведется только с 4 организациями: </w:t>
            </w:r>
          </w:p>
          <w:p w:rsidR="009769ED" w:rsidRPr="009769ED" w:rsidRDefault="009769ED" w:rsidP="00404456">
            <w:pPr>
              <w:jc w:val="both"/>
            </w:pPr>
            <w:r w:rsidRPr="009769ED">
              <w:t xml:space="preserve">государственное бюджетное учреждение Архангельской области для детей-сирот и детей, оставшихся без попечения родителей, детей </w:t>
            </w:r>
            <w:r w:rsidR="00404456">
              <w:br/>
            </w:r>
            <w:r w:rsidRPr="009769ED">
              <w:t>с ограниченными возможностями здоровья «Архангельский центр помощи детям «Лучик»;</w:t>
            </w:r>
          </w:p>
          <w:p w:rsidR="009769ED" w:rsidRPr="009769ED" w:rsidRDefault="009769ED" w:rsidP="00404456">
            <w:pPr>
              <w:jc w:val="both"/>
            </w:pPr>
            <w:r w:rsidRPr="009769ED">
              <w:t>государственное бюджетное образовательное учреждение Архангельской области для детей-сирот и детей, оставшихся без попечения родителей «Котласский детский дом»;</w:t>
            </w:r>
          </w:p>
          <w:p w:rsidR="009769ED" w:rsidRPr="009769ED" w:rsidRDefault="009769ED" w:rsidP="00404456">
            <w:pPr>
              <w:jc w:val="both"/>
            </w:pPr>
            <w:r w:rsidRPr="009769ED">
              <w:rPr>
                <w:bCs/>
                <w:iCs/>
              </w:rPr>
              <w:t xml:space="preserve">государственное бюджетное учреждение Архангельской области для детей-сирот и детей, оставшихся без попечения родителей, </w:t>
            </w:r>
            <w:r w:rsidR="00404456">
              <w:rPr>
                <w:bCs/>
                <w:iCs/>
              </w:rPr>
              <w:t>«</w:t>
            </w:r>
            <w:r w:rsidRPr="009769ED">
              <w:rPr>
                <w:bCs/>
                <w:iCs/>
              </w:rPr>
              <w:t>Вельский детский дом</w:t>
            </w:r>
            <w:r w:rsidR="00404456">
              <w:rPr>
                <w:bCs/>
                <w:iCs/>
              </w:rPr>
              <w:t>»</w:t>
            </w:r>
            <w:r w:rsidRPr="009769ED">
              <w:rPr>
                <w:bCs/>
                <w:iCs/>
              </w:rPr>
              <w:t>;</w:t>
            </w:r>
          </w:p>
          <w:p w:rsidR="009769ED" w:rsidRPr="009769ED" w:rsidRDefault="009769ED" w:rsidP="00404456">
            <w:pPr>
              <w:jc w:val="both"/>
            </w:pPr>
            <w:r w:rsidRPr="009769ED">
              <w:t xml:space="preserve">государственное бюджетное учреждение Архангельской области для детей-сирот и детей, оставшихся без попечения родителей </w:t>
            </w:r>
            <w:r w:rsidRPr="009769ED">
              <w:lastRenderedPageBreak/>
              <w:t>«Северодвинский детский дом».</w:t>
            </w:r>
          </w:p>
          <w:p w:rsidR="009769ED" w:rsidRPr="009769ED" w:rsidRDefault="009769ED" w:rsidP="00404456">
            <w:pPr>
              <w:jc w:val="both"/>
            </w:pPr>
            <w:r w:rsidRPr="009769ED">
              <w:t xml:space="preserve">Составлен план мероприятий, в перечень которых входят: </w:t>
            </w:r>
            <w:proofErr w:type="spellStart"/>
            <w:r w:rsidRPr="009769ED">
              <w:t>профориентационные</w:t>
            </w:r>
            <w:proofErr w:type="spellEnd"/>
            <w:r w:rsidRPr="009769ED">
              <w:t xml:space="preserve"> встречи, концерты, конкурсы и пр. </w:t>
            </w:r>
          </w:p>
          <w:p w:rsidR="009769ED" w:rsidRPr="009769ED" w:rsidRDefault="009769ED" w:rsidP="00404456">
            <w:pPr>
              <w:jc w:val="both"/>
            </w:pPr>
            <w:r w:rsidRPr="009769ED">
              <w:t xml:space="preserve">В 2020 году, не смотря на планы работы, деятельность разделилась на два основных направления. Это Мероприятия </w:t>
            </w:r>
            <w:proofErr w:type="spellStart"/>
            <w:r w:rsidRPr="009769ED">
              <w:t>оф-лайн</w:t>
            </w:r>
            <w:proofErr w:type="spellEnd"/>
            <w:r w:rsidRPr="009769ED">
              <w:t xml:space="preserve"> </w:t>
            </w:r>
            <w:r w:rsidR="00404456">
              <w:br/>
            </w:r>
            <w:r w:rsidRPr="009769ED">
              <w:t xml:space="preserve">и </w:t>
            </w:r>
            <w:proofErr w:type="spellStart"/>
            <w:r w:rsidRPr="009769ED">
              <w:t>он-лайн</w:t>
            </w:r>
            <w:proofErr w:type="spellEnd"/>
            <w:r w:rsidRPr="009769ED">
              <w:t xml:space="preserve">. В рамках </w:t>
            </w:r>
            <w:proofErr w:type="spellStart"/>
            <w:r w:rsidRPr="009769ED">
              <w:t>оф-лайн</w:t>
            </w:r>
            <w:proofErr w:type="spellEnd"/>
            <w:r w:rsidRPr="009769ED">
              <w:t xml:space="preserve"> мероприятий хотелось бы отметить тот факт, что юнармейцы принимают участие практически во всех </w:t>
            </w:r>
            <w:proofErr w:type="gramStart"/>
            <w:r w:rsidRPr="009769ED">
              <w:t>мероприятиях</w:t>
            </w:r>
            <w:proofErr w:type="gramEnd"/>
            <w:r w:rsidRPr="009769ED">
              <w:t xml:space="preserve"> проводимых на территории нашей области. </w:t>
            </w:r>
          </w:p>
          <w:p w:rsidR="009769ED" w:rsidRPr="009769ED" w:rsidRDefault="009769ED" w:rsidP="00404456">
            <w:pPr>
              <w:jc w:val="both"/>
            </w:pPr>
            <w:r w:rsidRPr="009769ED">
              <w:t xml:space="preserve">13 юнармейских команд приняли участие </w:t>
            </w:r>
            <w:r w:rsidR="00404456">
              <w:br/>
            </w:r>
            <w:r w:rsidRPr="009769ED">
              <w:t xml:space="preserve">в финале областного смотра почетных караулов. Отдельные слова благодарности хочется выразить организаторам районных финалов представителям Приморского, Вельского, </w:t>
            </w:r>
            <w:proofErr w:type="spellStart"/>
            <w:r w:rsidRPr="009769ED">
              <w:t>Плесецкого</w:t>
            </w:r>
            <w:proofErr w:type="spellEnd"/>
            <w:r w:rsidRPr="009769ED">
              <w:t xml:space="preserve"> районов, Котласа, Архангельска.</w:t>
            </w:r>
          </w:p>
          <w:p w:rsidR="009769ED" w:rsidRPr="009769ED" w:rsidRDefault="009769ED" w:rsidP="00404456">
            <w:pPr>
              <w:jc w:val="both"/>
            </w:pPr>
            <w:r w:rsidRPr="009769ED">
              <w:t xml:space="preserve">15 юнармейских команд приняли участие </w:t>
            </w:r>
            <w:r w:rsidR="00404456">
              <w:br/>
            </w:r>
            <w:r w:rsidRPr="009769ED">
              <w:t xml:space="preserve">в финале военно-спортивной эстафеты Внуки </w:t>
            </w:r>
            <w:proofErr w:type="spellStart"/>
            <w:r w:rsidRPr="009769ED">
              <w:t>Маргелова</w:t>
            </w:r>
            <w:proofErr w:type="spellEnd"/>
            <w:r w:rsidRPr="009769ED">
              <w:t xml:space="preserve">. А Юнармейцы </w:t>
            </w:r>
            <w:proofErr w:type="spellStart"/>
            <w:r w:rsidRPr="009769ED">
              <w:t>Няндомского</w:t>
            </w:r>
            <w:proofErr w:type="spellEnd"/>
            <w:r w:rsidRPr="009769ED">
              <w:t xml:space="preserve"> района приняли участие в соревнованиях Внуки </w:t>
            </w:r>
            <w:proofErr w:type="spellStart"/>
            <w:r w:rsidRPr="009769ED">
              <w:t>Маргелова</w:t>
            </w:r>
            <w:proofErr w:type="spellEnd"/>
            <w:r w:rsidRPr="009769ED">
              <w:t xml:space="preserve"> в городе Орел.</w:t>
            </w:r>
          </w:p>
          <w:p w:rsidR="009769ED" w:rsidRPr="009769ED" w:rsidRDefault="009769ED" w:rsidP="00404456">
            <w:pPr>
              <w:jc w:val="both"/>
            </w:pPr>
            <w:r w:rsidRPr="009769ED">
              <w:t xml:space="preserve">Второй год подряд проводился </w:t>
            </w:r>
            <w:proofErr w:type="spellStart"/>
            <w:r w:rsidRPr="009769ED">
              <w:t>лазертаг</w:t>
            </w:r>
            <w:proofErr w:type="spellEnd"/>
            <w:r w:rsidRPr="009769ED">
              <w:t xml:space="preserve"> турнир. В 2020 году он прошел в ограниченном формате, но нацеливаемся на </w:t>
            </w:r>
            <w:proofErr w:type="gramStart"/>
            <w:r w:rsidRPr="009769ED">
              <w:t>то</w:t>
            </w:r>
            <w:proofErr w:type="gramEnd"/>
            <w:r w:rsidRPr="009769ED">
              <w:t xml:space="preserve"> что в данном турнире в будущем году примут как можно большее количество юнармейских отрядов.</w:t>
            </w:r>
          </w:p>
          <w:p w:rsidR="009769ED" w:rsidRPr="009769ED" w:rsidRDefault="009769ED" w:rsidP="00404456">
            <w:pPr>
              <w:jc w:val="both"/>
            </w:pPr>
            <w:r w:rsidRPr="009769ED">
              <w:t xml:space="preserve">Основными направлениями деятельности юнармейского движения Архангельской области в 2021 году являются участие в мероприятиях посвященных памятным датам, государственным праздникам и дням воинской </w:t>
            </w:r>
            <w:r w:rsidRPr="009769ED">
              <w:lastRenderedPageBreak/>
              <w:t xml:space="preserve">славы, Участие в областных военно-патриотических конкурсах, играх </w:t>
            </w:r>
            <w:r w:rsidR="00404456">
              <w:br/>
            </w:r>
            <w:r w:rsidRPr="009769ED">
              <w:t xml:space="preserve">и соревнованиях, активное участие </w:t>
            </w:r>
            <w:r w:rsidR="00404456">
              <w:br/>
            </w:r>
            <w:r w:rsidRPr="009769ED">
              <w:t xml:space="preserve">во всероссийских акциях и </w:t>
            </w:r>
            <w:proofErr w:type="spellStart"/>
            <w:r w:rsidRPr="009769ED">
              <w:t>флешмобах</w:t>
            </w:r>
            <w:proofErr w:type="spellEnd"/>
            <w:r w:rsidRPr="009769ED">
              <w:t xml:space="preserve"> </w:t>
            </w:r>
            <w:r w:rsidR="00404456">
              <w:br/>
            </w:r>
            <w:r w:rsidRPr="009769ED">
              <w:t xml:space="preserve">в соответствии с планом работы на 2021 год. </w:t>
            </w:r>
          </w:p>
          <w:p w:rsidR="00521A87" w:rsidRPr="00521A87" w:rsidRDefault="009769ED" w:rsidP="00404456">
            <w:pPr>
              <w:jc w:val="both"/>
            </w:pPr>
            <w:r w:rsidRPr="009769ED">
              <w:t xml:space="preserve">А так же необходимо активизировать работу попечительского совета, актуализировав состав, и утвердив планы участия представителей попечительского совета в мероприятиях юнармейского движения. </w:t>
            </w:r>
          </w:p>
        </w:tc>
        <w:tc>
          <w:tcPr>
            <w:tcW w:w="2127" w:type="dxa"/>
          </w:tcPr>
          <w:p w:rsidR="00521A87" w:rsidRPr="004B7E71" w:rsidRDefault="009769ED" w:rsidP="005F0466">
            <w:r w:rsidRPr="00F25426">
              <w:lastRenderedPageBreak/>
              <w:t>Вне плана</w:t>
            </w:r>
          </w:p>
        </w:tc>
        <w:tc>
          <w:tcPr>
            <w:tcW w:w="2550" w:type="dxa"/>
          </w:tcPr>
          <w:p w:rsidR="00521A87" w:rsidRPr="00521A87" w:rsidRDefault="009769ED" w:rsidP="00521A87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Принять информацию к сведению</w:t>
            </w:r>
          </w:p>
        </w:tc>
      </w:tr>
      <w:tr w:rsidR="004F7872" w:rsidRPr="00F85A40" w:rsidTr="005F0466">
        <w:tc>
          <w:tcPr>
            <w:tcW w:w="588" w:type="dxa"/>
          </w:tcPr>
          <w:p w:rsidR="004F7872" w:rsidRPr="00F01536" w:rsidRDefault="004F7872" w:rsidP="005F046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4F7872" w:rsidRPr="0004008E" w:rsidRDefault="004F7872" w:rsidP="005F046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04008E">
              <w:rPr>
                <w:sz w:val="24"/>
                <w:szCs w:val="24"/>
              </w:rPr>
              <w:t xml:space="preserve">О рассмотрении ходатайств </w:t>
            </w:r>
            <w:r w:rsidRPr="0004008E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4F7872" w:rsidRPr="00F25426" w:rsidRDefault="004F7872" w:rsidP="005F0466">
            <w:pPr>
              <w:pStyle w:val="a3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5426">
              <w:rPr>
                <w:sz w:val="24"/>
                <w:szCs w:val="24"/>
              </w:rPr>
              <w:t xml:space="preserve">редседатель комитета Архангельского областного Собрания депутатов 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25426">
              <w:rPr>
                <w:sz w:val="24"/>
                <w:szCs w:val="24"/>
              </w:rPr>
              <w:t xml:space="preserve">и науке </w:t>
            </w:r>
            <w:r>
              <w:rPr>
                <w:sz w:val="24"/>
                <w:szCs w:val="24"/>
              </w:rPr>
              <w:t>Виткова </w:t>
            </w:r>
            <w:r w:rsidRPr="00F25426">
              <w:rPr>
                <w:sz w:val="24"/>
                <w:szCs w:val="24"/>
              </w:rPr>
              <w:t>О.К.</w:t>
            </w:r>
          </w:p>
        </w:tc>
        <w:tc>
          <w:tcPr>
            <w:tcW w:w="5245" w:type="dxa"/>
          </w:tcPr>
          <w:p w:rsidR="004F7872" w:rsidRPr="00F25426" w:rsidRDefault="004F7872" w:rsidP="005F0466">
            <w:r>
              <w:t>Р</w:t>
            </w:r>
            <w:r w:rsidRPr="00F25426">
              <w:t>ассмотрены ходатайства о наградах Архангельского областного Собрания депутатов</w:t>
            </w:r>
            <w:r>
              <w:t xml:space="preserve">, поступившие от депутатов областного Собрания, </w:t>
            </w:r>
            <w:r w:rsidRPr="00F25426">
              <w:t xml:space="preserve"> руководителей образовательных организаций </w:t>
            </w:r>
            <w:r>
              <w:br/>
            </w:r>
            <w:r w:rsidRPr="00F25426">
              <w:t>и учреждений культуры Архангельской области</w:t>
            </w:r>
          </w:p>
        </w:tc>
        <w:tc>
          <w:tcPr>
            <w:tcW w:w="2127" w:type="dxa"/>
          </w:tcPr>
          <w:p w:rsidR="004F7872" w:rsidRPr="00F25426" w:rsidRDefault="009769ED" w:rsidP="005F0466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 w:rsidRPr="00F25426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4F7872" w:rsidRPr="00E24E07" w:rsidRDefault="004F7872" w:rsidP="005F0466">
            <w:pPr>
              <w:pStyle w:val="a4"/>
              <w:spacing w:after="0"/>
              <w:ind w:left="0"/>
            </w:pPr>
            <w:r>
              <w:t>Оформлены решения комитета</w:t>
            </w:r>
          </w:p>
        </w:tc>
      </w:tr>
    </w:tbl>
    <w:p w:rsidR="004F7872" w:rsidRDefault="004F7872" w:rsidP="004F7872">
      <w:pPr>
        <w:jc w:val="center"/>
      </w:pPr>
    </w:p>
    <w:p w:rsidR="004F7872" w:rsidRDefault="004F7872" w:rsidP="004F7872">
      <w:pPr>
        <w:jc w:val="center"/>
      </w:pPr>
      <w:r>
        <w:t>_________________</w:t>
      </w:r>
    </w:p>
    <w:p w:rsidR="004F7872" w:rsidRPr="009769ED" w:rsidRDefault="004F7872" w:rsidP="009769ED">
      <w:pPr>
        <w:jc w:val="both"/>
        <w:rPr>
          <w:sz w:val="28"/>
          <w:szCs w:val="28"/>
        </w:rPr>
      </w:pPr>
    </w:p>
    <w:sectPr w:rsidR="004F7872" w:rsidRPr="009769ED" w:rsidSect="00AD6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5CCA"/>
    <w:multiLevelType w:val="hybridMultilevel"/>
    <w:tmpl w:val="5300849A"/>
    <w:lvl w:ilvl="0" w:tplc="457AC41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872"/>
    <w:rsid w:val="00081962"/>
    <w:rsid w:val="002F3247"/>
    <w:rsid w:val="00404456"/>
    <w:rsid w:val="004F7872"/>
    <w:rsid w:val="00521A87"/>
    <w:rsid w:val="005C5E03"/>
    <w:rsid w:val="006B2937"/>
    <w:rsid w:val="0076352B"/>
    <w:rsid w:val="007B33D7"/>
    <w:rsid w:val="007C5B18"/>
    <w:rsid w:val="009769ED"/>
    <w:rsid w:val="009A5289"/>
    <w:rsid w:val="00ED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F7872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4F78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F78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4F787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F7872"/>
    <w:pPr>
      <w:widowControl w:val="0"/>
      <w:shd w:val="clear" w:color="auto" w:fill="FFFFFF"/>
      <w:spacing w:line="314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speakername">
    <w:name w:val="speaker_name"/>
    <w:basedOn w:val="a0"/>
    <w:rsid w:val="004F7872"/>
  </w:style>
  <w:style w:type="character" w:customStyle="1" w:styleId="fe-comment-title4">
    <w:name w:val="fe-comment-title4"/>
    <w:basedOn w:val="a0"/>
    <w:rsid w:val="004F7872"/>
  </w:style>
  <w:style w:type="paragraph" w:customStyle="1" w:styleId="ConsPlusNormal">
    <w:name w:val="ConsPlusNormal"/>
    <w:rsid w:val="004F78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F7872"/>
    <w:pPr>
      <w:ind w:left="720"/>
      <w:contextualSpacing/>
    </w:pPr>
  </w:style>
  <w:style w:type="paragraph" w:customStyle="1" w:styleId="Default">
    <w:name w:val="Default"/>
    <w:rsid w:val="009769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935BA67E955D6AC2233C8E952ADB171AC0F3C28A7F35F9C20A8DE3E399ECB92B8357B6A3AD1F723DDF8292F2hBT7O" TargetMode="External"/><Relationship Id="rId5" Type="http://schemas.openxmlformats.org/officeDocument/2006/relationships/hyperlink" Target="consultantplus://offline/ref=F8378D1D7059A401D06FFD20D2799D0C1DDE694C19B00D2F31E6DB7F0E8688E81A09D1F634FD3EAFF5C872A49FPFV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2021-02-11T09:53:00Z</dcterms:created>
  <dcterms:modified xsi:type="dcterms:W3CDTF">2021-06-09T14:08:00Z</dcterms:modified>
</cp:coreProperties>
</file>