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A3" w:rsidRPr="002D58C3" w:rsidRDefault="00685CA3" w:rsidP="00685CA3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685CA3" w:rsidRPr="002D58C3" w:rsidRDefault="00685CA3" w:rsidP="00685CA3">
      <w:pPr>
        <w:pStyle w:val="a3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685CA3" w:rsidRPr="002D58C3" w:rsidRDefault="00685CA3" w:rsidP="00685CA3">
      <w:pPr>
        <w:pStyle w:val="a5"/>
        <w:spacing w:after="0"/>
        <w:ind w:firstLine="709"/>
        <w:jc w:val="center"/>
        <w:rPr>
          <w:b/>
        </w:rPr>
      </w:pPr>
    </w:p>
    <w:p w:rsidR="00685CA3" w:rsidRPr="002D58C3" w:rsidRDefault="00685CA3" w:rsidP="00685CA3">
      <w:pPr>
        <w:pStyle w:val="a3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№ 1</w:t>
      </w:r>
      <w:r w:rsidR="00132B94">
        <w:rPr>
          <w:sz w:val="24"/>
          <w:szCs w:val="24"/>
        </w:rPr>
        <w:t>3</w:t>
      </w:r>
      <w:r w:rsidRPr="002D58C3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="00132B94">
        <w:rPr>
          <w:sz w:val="24"/>
          <w:szCs w:val="24"/>
        </w:rPr>
        <w:t>4</w:t>
      </w:r>
      <w:r>
        <w:rPr>
          <w:sz w:val="24"/>
          <w:szCs w:val="24"/>
        </w:rPr>
        <w:t xml:space="preserve"> ноября</w:t>
      </w:r>
      <w:r w:rsidRPr="002D58C3">
        <w:rPr>
          <w:sz w:val="24"/>
          <w:szCs w:val="24"/>
        </w:rPr>
        <w:t xml:space="preserve"> 202</w:t>
      </w:r>
      <w:r w:rsidR="00132B94">
        <w:rPr>
          <w:sz w:val="24"/>
          <w:szCs w:val="24"/>
        </w:rPr>
        <w:t>2</w:t>
      </w:r>
      <w:r w:rsidRPr="002D58C3">
        <w:rPr>
          <w:sz w:val="24"/>
          <w:szCs w:val="24"/>
        </w:rPr>
        <w:t xml:space="preserve"> года</w:t>
      </w:r>
    </w:p>
    <w:p w:rsidR="00685CA3" w:rsidRPr="004F5054" w:rsidRDefault="00685CA3" w:rsidP="00685CA3">
      <w:pPr>
        <w:pStyle w:val="a3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кабинет 711а</w:t>
      </w:r>
    </w:p>
    <w:p w:rsidR="00685CA3" w:rsidRPr="00100F79" w:rsidRDefault="00685CA3" w:rsidP="00685CA3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4961"/>
        <w:gridCol w:w="2127"/>
        <w:gridCol w:w="2550"/>
      </w:tblGrid>
      <w:tr w:rsidR="00685CA3" w:rsidRPr="00F85A40" w:rsidTr="00C85168">
        <w:tc>
          <w:tcPr>
            <w:tcW w:w="588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961" w:type="dxa"/>
            <w:vAlign w:val="center"/>
          </w:tcPr>
          <w:p w:rsidR="00685CA3" w:rsidRPr="00F85A40" w:rsidRDefault="00685CA3" w:rsidP="00DB095D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685CA3" w:rsidRPr="00F85A40" w:rsidRDefault="00685CA3" w:rsidP="00132B94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</w:t>
            </w:r>
            <w:r w:rsidR="00132B94">
              <w:rPr>
                <w:b/>
                <w:sz w:val="22"/>
                <w:szCs w:val="22"/>
              </w:rPr>
              <w:t>2</w:t>
            </w:r>
            <w:r w:rsidRPr="0014707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50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685CA3" w:rsidRPr="00F85A40" w:rsidTr="00C85168">
        <w:tc>
          <w:tcPr>
            <w:tcW w:w="588" w:type="dxa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5CA3" w:rsidRPr="00F85A40" w:rsidRDefault="00685CA3" w:rsidP="00DB095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85CA3" w:rsidRPr="00F85A40" w:rsidRDefault="00685CA3" w:rsidP="00DB095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685CA3" w:rsidRPr="00F85A40" w:rsidRDefault="00685CA3" w:rsidP="00DB095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19201E" w:rsidRPr="0012155C" w:rsidTr="00C85168">
        <w:tc>
          <w:tcPr>
            <w:tcW w:w="588" w:type="dxa"/>
          </w:tcPr>
          <w:p w:rsidR="0019201E" w:rsidRPr="0012155C" w:rsidRDefault="0019201E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19201E" w:rsidRPr="00685CA3" w:rsidRDefault="0019201E" w:rsidP="0019201E">
            <w:pPr>
              <w:widowControl w:val="0"/>
              <w:ind w:right="-108"/>
            </w:pPr>
            <w:r w:rsidRPr="00F95660">
              <w:rPr>
                <w:bCs/>
                <w:szCs w:val="28"/>
              </w:rPr>
              <w:t xml:space="preserve">О проекте областного закона </w:t>
            </w:r>
            <w:r w:rsidRPr="00F95660">
              <w:rPr>
                <w:color w:val="000000"/>
                <w:szCs w:val="28"/>
              </w:rPr>
              <w:t>№ пз</w:t>
            </w:r>
            <w:proofErr w:type="gramStart"/>
            <w:r w:rsidRPr="00F95660">
              <w:rPr>
                <w:color w:val="000000"/>
                <w:szCs w:val="28"/>
              </w:rPr>
              <w:t>7</w:t>
            </w:r>
            <w:proofErr w:type="gramEnd"/>
            <w:r w:rsidRPr="00F95660">
              <w:rPr>
                <w:color w:val="000000"/>
                <w:szCs w:val="28"/>
              </w:rPr>
              <w:t xml:space="preserve">/857 </w:t>
            </w:r>
            <w:r>
              <w:rPr>
                <w:color w:val="000000"/>
                <w:szCs w:val="28"/>
              </w:rPr>
              <w:br/>
            </w:r>
            <w:r w:rsidRPr="00F95660">
              <w:rPr>
                <w:color w:val="000000"/>
                <w:szCs w:val="28"/>
              </w:rPr>
              <w:t xml:space="preserve">«О внесении изменений </w:t>
            </w:r>
            <w:r>
              <w:rPr>
                <w:color w:val="000000"/>
                <w:szCs w:val="28"/>
              </w:rPr>
              <w:br/>
            </w:r>
            <w:r w:rsidRPr="00F95660">
              <w:rPr>
                <w:color w:val="000000"/>
                <w:szCs w:val="28"/>
              </w:rPr>
              <w:t xml:space="preserve">в областной закон </w:t>
            </w:r>
            <w:r>
              <w:rPr>
                <w:color w:val="000000"/>
                <w:szCs w:val="28"/>
              </w:rPr>
              <w:br/>
            </w:r>
            <w:r w:rsidRPr="00F95660">
              <w:rPr>
                <w:color w:val="000000"/>
                <w:szCs w:val="28"/>
              </w:rPr>
              <w:t xml:space="preserve">«Об организации </w:t>
            </w:r>
            <w:r>
              <w:rPr>
                <w:color w:val="000000"/>
                <w:szCs w:val="28"/>
              </w:rPr>
              <w:br/>
            </w:r>
            <w:r w:rsidRPr="00F95660">
              <w:rPr>
                <w:color w:val="000000"/>
                <w:szCs w:val="28"/>
              </w:rPr>
              <w:t xml:space="preserve">и осуществлении деятельности по опеке </w:t>
            </w:r>
            <w:r>
              <w:rPr>
                <w:color w:val="000000"/>
                <w:szCs w:val="28"/>
              </w:rPr>
              <w:br/>
            </w:r>
            <w:r w:rsidRPr="00F95660">
              <w:rPr>
                <w:color w:val="000000"/>
                <w:szCs w:val="28"/>
              </w:rPr>
              <w:t xml:space="preserve">и попечительству </w:t>
            </w:r>
            <w:r>
              <w:rPr>
                <w:color w:val="000000"/>
                <w:szCs w:val="28"/>
              </w:rPr>
              <w:br/>
            </w:r>
            <w:r w:rsidRPr="00F95660">
              <w:rPr>
                <w:color w:val="000000"/>
                <w:szCs w:val="28"/>
              </w:rPr>
              <w:t xml:space="preserve">в Архангельской области» и областной закон «О социальной поддержке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color w:val="000000"/>
                <w:szCs w:val="28"/>
              </w:rPr>
              <w:br/>
            </w:r>
            <w:r w:rsidRPr="00F95660">
              <w:rPr>
                <w:color w:val="000000"/>
                <w:szCs w:val="28"/>
              </w:rPr>
              <w:t>в Архангельской области</w:t>
            </w:r>
            <w:r w:rsidRPr="00F84053">
              <w:rPr>
                <w:szCs w:val="28"/>
              </w:rPr>
              <w:t>»</w:t>
            </w:r>
          </w:p>
        </w:tc>
        <w:tc>
          <w:tcPr>
            <w:tcW w:w="2268" w:type="dxa"/>
          </w:tcPr>
          <w:p w:rsidR="0019201E" w:rsidRPr="0012155C" w:rsidRDefault="0019201E" w:rsidP="00685CA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9201E" w:rsidRPr="0019201E" w:rsidRDefault="0019201E" w:rsidP="0019201E">
            <w:proofErr w:type="gramStart"/>
            <w:r w:rsidRPr="0019201E">
              <w:t xml:space="preserve">К проекту областного закона, </w:t>
            </w:r>
            <w:r w:rsidRPr="0019201E">
              <w:rPr>
                <w:rFonts w:eastAsiaTheme="minorHAnsi"/>
                <w:color w:val="000000"/>
                <w:lang w:eastAsia="en-US"/>
              </w:rPr>
              <w:t xml:space="preserve">принятого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9201E">
              <w:rPr>
                <w:rFonts w:eastAsiaTheme="minorHAnsi"/>
                <w:color w:val="000000"/>
                <w:lang w:eastAsia="en-US"/>
              </w:rPr>
              <w:t>в первом чтении на тридцать восьмой сессии Архангельского областного Собрания депутатов</w:t>
            </w:r>
            <w:r w:rsidRPr="0019201E">
              <w:t xml:space="preserve"> поступила редакционно-техническая поправка депутата Архангельского областного Собрания депутатов Витковой О.К.</w:t>
            </w:r>
            <w:proofErr w:type="gramEnd"/>
          </w:p>
        </w:tc>
        <w:tc>
          <w:tcPr>
            <w:tcW w:w="2127" w:type="dxa"/>
          </w:tcPr>
          <w:p w:rsidR="0019201E" w:rsidRDefault="0019201E">
            <w:r w:rsidRPr="00D30A11">
              <w:t>Вне плана</w:t>
            </w:r>
          </w:p>
        </w:tc>
        <w:tc>
          <w:tcPr>
            <w:tcW w:w="2550" w:type="dxa"/>
          </w:tcPr>
          <w:p w:rsidR="0019201E" w:rsidRPr="0019201E" w:rsidRDefault="0019201E" w:rsidP="0019201E">
            <w:pPr>
              <w:widowControl w:val="0"/>
              <w:autoSpaceDE w:val="0"/>
              <w:autoSpaceDN w:val="0"/>
              <w:adjustRightInd w:val="0"/>
            </w:pPr>
            <w:r w:rsidRPr="0019201E">
              <w:rPr>
                <w:color w:val="000000"/>
              </w:rPr>
              <w:t xml:space="preserve">Предложить депутатам областного Собрания принять </w:t>
            </w:r>
            <w:r w:rsidRPr="0019201E">
              <w:t xml:space="preserve">проект областного закона во втором чтении на </w:t>
            </w:r>
            <w:r w:rsidRPr="0019201E">
              <w:rPr>
                <w:color w:val="000000"/>
              </w:rPr>
              <w:t>тридцать девятой</w:t>
            </w:r>
            <w:r w:rsidRPr="0019201E">
              <w:t xml:space="preserve"> сессии областного Собрания.</w:t>
            </w:r>
          </w:p>
          <w:p w:rsidR="0019201E" w:rsidRPr="0019201E" w:rsidRDefault="0019201E" w:rsidP="0019201E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19201E" w:rsidRPr="0012155C" w:rsidTr="00C85168">
        <w:tc>
          <w:tcPr>
            <w:tcW w:w="588" w:type="dxa"/>
          </w:tcPr>
          <w:p w:rsidR="0019201E" w:rsidRPr="0012155C" w:rsidRDefault="0019201E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19201E" w:rsidRPr="00685CA3" w:rsidRDefault="0019201E" w:rsidP="00685CA3">
            <w:pPr>
              <w:widowControl w:val="0"/>
              <w:ind w:right="-108"/>
            </w:pPr>
            <w:r w:rsidRPr="00BA5EE8">
              <w:rPr>
                <w:szCs w:val="28"/>
              </w:rPr>
              <w:t xml:space="preserve">О проекте областного закона </w:t>
            </w:r>
            <w:r w:rsidRPr="00BA5EE8">
              <w:rPr>
                <w:color w:val="000000"/>
                <w:szCs w:val="28"/>
              </w:rPr>
              <w:t>№ пз</w:t>
            </w:r>
            <w:proofErr w:type="gramStart"/>
            <w:r w:rsidRPr="00BA5EE8">
              <w:rPr>
                <w:color w:val="000000"/>
                <w:szCs w:val="28"/>
              </w:rPr>
              <w:t>7</w:t>
            </w:r>
            <w:proofErr w:type="gramEnd"/>
            <w:r w:rsidRPr="00BA5EE8">
              <w:rPr>
                <w:color w:val="000000"/>
                <w:szCs w:val="28"/>
              </w:rPr>
              <w:t xml:space="preserve">/870 </w:t>
            </w:r>
            <w:r>
              <w:rPr>
                <w:color w:val="000000"/>
                <w:szCs w:val="28"/>
              </w:rPr>
              <w:br/>
            </w:r>
            <w:r w:rsidRPr="00BA5EE8">
              <w:rPr>
                <w:szCs w:val="28"/>
              </w:rPr>
              <w:t xml:space="preserve">«О внесении изменений </w:t>
            </w:r>
            <w:r>
              <w:rPr>
                <w:szCs w:val="28"/>
              </w:rPr>
              <w:br/>
            </w:r>
            <w:r w:rsidRPr="00BA5EE8">
              <w:rPr>
                <w:szCs w:val="28"/>
              </w:rPr>
              <w:t xml:space="preserve">в областной закон </w:t>
            </w:r>
            <w:r>
              <w:rPr>
                <w:szCs w:val="28"/>
              </w:rPr>
              <w:br/>
            </w:r>
            <w:r w:rsidRPr="00BA5EE8">
              <w:rPr>
                <w:szCs w:val="28"/>
              </w:rPr>
              <w:t xml:space="preserve">«Об образовании </w:t>
            </w:r>
            <w:r>
              <w:rPr>
                <w:szCs w:val="28"/>
              </w:rPr>
              <w:br/>
            </w:r>
            <w:r w:rsidRPr="00BA5EE8">
              <w:rPr>
                <w:szCs w:val="28"/>
              </w:rPr>
              <w:t xml:space="preserve">в Архангельской области» и статью 1 областного закона </w:t>
            </w:r>
            <w:r>
              <w:rPr>
                <w:szCs w:val="28"/>
              </w:rPr>
              <w:br/>
            </w:r>
            <w:r w:rsidRPr="00BA5EE8">
              <w:rPr>
                <w:szCs w:val="28"/>
              </w:rPr>
              <w:t xml:space="preserve">«О внесении изменений в приложения № 1 и 2 </w:t>
            </w:r>
            <w:r>
              <w:rPr>
                <w:szCs w:val="28"/>
              </w:rPr>
              <w:br/>
            </w:r>
            <w:r w:rsidRPr="00BA5EE8">
              <w:rPr>
                <w:szCs w:val="28"/>
              </w:rPr>
              <w:t xml:space="preserve">к областному закону «Об образовании </w:t>
            </w:r>
            <w:r>
              <w:rPr>
                <w:szCs w:val="28"/>
              </w:rPr>
              <w:br/>
            </w:r>
            <w:r w:rsidRPr="00BA5EE8">
              <w:rPr>
                <w:szCs w:val="28"/>
              </w:rPr>
              <w:t>в Архангельской области»</w:t>
            </w:r>
          </w:p>
        </w:tc>
        <w:tc>
          <w:tcPr>
            <w:tcW w:w="2268" w:type="dxa"/>
          </w:tcPr>
          <w:p w:rsidR="0019201E" w:rsidRPr="0012155C" w:rsidRDefault="0019201E" w:rsidP="00685CA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9201E" w:rsidRPr="0019201E" w:rsidRDefault="0019201E" w:rsidP="0019201E">
            <w:pPr>
              <w:widowControl w:val="0"/>
              <w:ind w:left="-57" w:right="-113" w:firstLine="175"/>
            </w:pPr>
            <w:proofErr w:type="gramStart"/>
            <w:r w:rsidRPr="0019201E">
              <w:t xml:space="preserve">Соболев А.В. доложил, что проект областного закона разработан в целях совершенствования законодательства Архангельской области в сфере образования </w:t>
            </w:r>
            <w:r>
              <w:br/>
            </w:r>
            <w:r w:rsidRPr="0019201E">
              <w:t xml:space="preserve">и реализации в областном законе положений Федерального закона от 24 сентября 2022 года № 371-ФЗ «О внесении изменений </w:t>
            </w:r>
            <w:r>
              <w:br/>
            </w:r>
            <w:r w:rsidRPr="0019201E">
              <w:t xml:space="preserve">в Федеральный закон «Об образовании </w:t>
            </w:r>
            <w:r>
              <w:br/>
            </w:r>
            <w:r w:rsidRPr="0019201E">
              <w:t>в Российской Федерации» и статью 1 Федерального закона «Об обязательных требованиях в Российской Федерации», вступившего в силу 24 сентября 2022</w:t>
            </w:r>
            <w:proofErr w:type="gramEnd"/>
            <w:r w:rsidRPr="0019201E">
              <w:t xml:space="preserve"> года.</w:t>
            </w:r>
          </w:p>
          <w:p w:rsidR="0019201E" w:rsidRPr="0019201E" w:rsidRDefault="0019201E" w:rsidP="0019201E">
            <w:pPr>
              <w:widowControl w:val="0"/>
              <w:ind w:left="-57" w:right="-113" w:firstLine="175"/>
            </w:pPr>
            <w:r w:rsidRPr="0019201E">
              <w:t>С учетом положений указанного федерального закона законопроектом предлагается:</w:t>
            </w:r>
          </w:p>
          <w:p w:rsidR="0019201E" w:rsidRPr="0019201E" w:rsidRDefault="0019201E" w:rsidP="0019201E">
            <w:pPr>
              <w:widowControl w:val="0"/>
              <w:ind w:left="-57" w:right="-113" w:firstLine="175"/>
            </w:pPr>
            <w:r w:rsidRPr="0019201E">
              <w:t xml:space="preserve">наделить министерство образования Архангельской области полномочиями </w:t>
            </w:r>
            <w:r>
              <w:br/>
            </w:r>
            <w:r w:rsidRPr="0019201E">
              <w:t xml:space="preserve">по участию в разработке ФООП (в части учета региональных, национальных и </w:t>
            </w:r>
            <w:proofErr w:type="spellStart"/>
            <w:proofErr w:type="gramStart"/>
            <w:r w:rsidRPr="0019201E">
              <w:t>этнокультур</w:t>
            </w:r>
            <w:r>
              <w:t>-</w:t>
            </w:r>
            <w:r w:rsidRPr="0019201E">
              <w:t>ных</w:t>
            </w:r>
            <w:proofErr w:type="spellEnd"/>
            <w:proofErr w:type="gramEnd"/>
            <w:r w:rsidRPr="0019201E">
              <w:t xml:space="preserve"> особенностей), а также по согласованию порядка признания организаций региональными инновационными площадками;</w:t>
            </w:r>
          </w:p>
          <w:p w:rsidR="0019201E" w:rsidRPr="0019201E" w:rsidRDefault="0019201E" w:rsidP="0019201E">
            <w:pPr>
              <w:widowControl w:val="0"/>
              <w:ind w:left="-57" w:right="-113" w:firstLine="175"/>
            </w:pPr>
            <w:r w:rsidRPr="0019201E">
              <w:t xml:space="preserve">исключить полномочие министерства образования Архангельской области </w:t>
            </w:r>
            <w:r>
              <w:br/>
            </w:r>
            <w:r w:rsidRPr="0019201E">
              <w:t>по проведению экспертизы примерных основных образовательных программ;</w:t>
            </w:r>
          </w:p>
          <w:p w:rsidR="0019201E" w:rsidRPr="0019201E" w:rsidRDefault="0019201E" w:rsidP="0019201E">
            <w:pPr>
              <w:widowControl w:val="0"/>
              <w:ind w:left="-57" w:right="-113" w:firstLine="175"/>
            </w:pPr>
            <w:r w:rsidRPr="0019201E">
              <w:t>вместо понятия «примерные общеобразовательные программы» использовать понятие «федеральные основные общеобразовательные программы».</w:t>
            </w:r>
          </w:p>
          <w:p w:rsidR="0019201E" w:rsidRPr="0019201E" w:rsidRDefault="0019201E" w:rsidP="0019201E">
            <w:pPr>
              <w:widowControl w:val="0"/>
              <w:autoSpaceDE w:val="0"/>
              <w:autoSpaceDN w:val="0"/>
              <w:adjustRightInd w:val="0"/>
              <w:ind w:left="-57" w:right="-113" w:firstLine="175"/>
            </w:pPr>
            <w:proofErr w:type="gramStart"/>
            <w:r w:rsidRPr="0019201E">
              <w:t xml:space="preserve">Кроме этого, учитывая, что в настоящее время исправительные учреждения являются учреждениями, исполняющими наказания, </w:t>
            </w:r>
            <w:r>
              <w:br/>
            </w:r>
            <w:r w:rsidRPr="0019201E">
              <w:t xml:space="preserve">и входят в уголовно-исполнительную систему Российской Федерации, в целях </w:t>
            </w:r>
            <w:proofErr w:type="spellStart"/>
            <w:r w:rsidRPr="0019201E">
              <w:t>единообраз</w:t>
            </w:r>
            <w:r>
              <w:t>-</w:t>
            </w:r>
            <w:r w:rsidRPr="0019201E">
              <w:t>ного</w:t>
            </w:r>
            <w:proofErr w:type="spellEnd"/>
            <w:r w:rsidRPr="0019201E">
              <w:t xml:space="preserve"> применения терминологии в областном законе от 2 июля 2013 года № 712-41-ОЗ</w:t>
            </w:r>
            <w:r>
              <w:br/>
            </w:r>
            <w:r w:rsidRPr="0019201E">
              <w:t xml:space="preserve"> «Об образовании в Архангельской области» предлагается вместо понятия «исправительные учреждения уголовно-исправительной системы» использовать понятие «исправительные учреждения уголовно-исполнит</w:t>
            </w:r>
            <w:r>
              <w:t>ельной системы Российской Федера</w:t>
            </w:r>
            <w:r w:rsidRPr="0019201E">
              <w:t>ции».</w:t>
            </w:r>
            <w:proofErr w:type="gramEnd"/>
          </w:p>
        </w:tc>
        <w:tc>
          <w:tcPr>
            <w:tcW w:w="2127" w:type="dxa"/>
          </w:tcPr>
          <w:p w:rsidR="0019201E" w:rsidRDefault="0019201E">
            <w:r w:rsidRPr="00D30A11">
              <w:t>Вне плана</w:t>
            </w:r>
          </w:p>
        </w:tc>
        <w:tc>
          <w:tcPr>
            <w:tcW w:w="2550" w:type="dxa"/>
          </w:tcPr>
          <w:p w:rsidR="0019201E" w:rsidRPr="0019201E" w:rsidRDefault="0019201E" w:rsidP="00DB095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редложить депутатам областного Собрания принять </w:t>
            </w:r>
            <w:r w:rsidRPr="0019201E">
              <w:rPr>
                <w:rFonts w:ascii="Times New Roman" w:hAnsi="Times New Roman" w:cs="Times New Roman"/>
                <w:sz w:val="24"/>
                <w:szCs w:val="24"/>
              </w:rPr>
              <w:t xml:space="preserve">проект областного закона в </w:t>
            </w:r>
            <w:proofErr w:type="gramStart"/>
            <w:r w:rsidRPr="0019201E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proofErr w:type="gramEnd"/>
            <w:r w:rsidRPr="0019201E">
              <w:rPr>
                <w:rFonts w:ascii="Times New Roman" w:hAnsi="Times New Roman" w:cs="Times New Roman"/>
                <w:sz w:val="24"/>
                <w:szCs w:val="24"/>
              </w:rPr>
              <w:t xml:space="preserve"> чтении на </w:t>
            </w:r>
            <w:r w:rsidRPr="001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тридцать девятой</w:t>
            </w:r>
            <w:r w:rsidRPr="0019201E">
              <w:rPr>
                <w:rFonts w:ascii="Times New Roman" w:hAnsi="Times New Roman" w:cs="Times New Roman"/>
                <w:sz w:val="24"/>
                <w:szCs w:val="24"/>
              </w:rPr>
              <w:t xml:space="preserve"> сессии областного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01E" w:rsidRPr="0012155C" w:rsidTr="00C85168">
        <w:tc>
          <w:tcPr>
            <w:tcW w:w="588" w:type="dxa"/>
          </w:tcPr>
          <w:p w:rsidR="0019201E" w:rsidRDefault="0019201E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19201E" w:rsidRPr="00685CA3" w:rsidRDefault="0019201E" w:rsidP="00685CA3">
            <w:pPr>
              <w:widowControl w:val="0"/>
              <w:ind w:right="-108"/>
            </w:pPr>
            <w:r w:rsidRPr="00EF0A05">
              <w:rPr>
                <w:bCs/>
                <w:szCs w:val="28"/>
              </w:rPr>
              <w:t xml:space="preserve">О проекте областного закона </w:t>
            </w:r>
            <w:r w:rsidRPr="00EF0A05">
              <w:rPr>
                <w:color w:val="000000"/>
                <w:szCs w:val="28"/>
              </w:rPr>
              <w:t>№ пз</w:t>
            </w:r>
            <w:proofErr w:type="gramStart"/>
            <w:r w:rsidRPr="00EF0A05">
              <w:rPr>
                <w:color w:val="000000"/>
                <w:szCs w:val="28"/>
              </w:rPr>
              <w:t>7</w:t>
            </w:r>
            <w:proofErr w:type="gramEnd"/>
            <w:r w:rsidRPr="00EF0A05">
              <w:rPr>
                <w:color w:val="000000"/>
                <w:szCs w:val="28"/>
              </w:rPr>
              <w:t xml:space="preserve">/856 </w:t>
            </w:r>
            <w:r>
              <w:rPr>
                <w:color w:val="000000"/>
                <w:szCs w:val="28"/>
              </w:rPr>
              <w:br/>
            </w:r>
            <w:r w:rsidRPr="00EF0A05">
              <w:rPr>
                <w:color w:val="000000"/>
                <w:szCs w:val="28"/>
              </w:rPr>
              <w:t xml:space="preserve">«О внесении изменения </w:t>
            </w:r>
            <w:r w:rsidRPr="00EF0A05">
              <w:rPr>
                <w:color w:val="000000"/>
                <w:szCs w:val="28"/>
              </w:rPr>
              <w:br/>
              <w:t xml:space="preserve">в статью 12 областного закона «О туризме </w:t>
            </w:r>
            <w:r>
              <w:rPr>
                <w:color w:val="000000"/>
                <w:szCs w:val="28"/>
              </w:rPr>
              <w:br/>
            </w:r>
            <w:r w:rsidRPr="00EF0A05">
              <w:rPr>
                <w:color w:val="000000"/>
                <w:szCs w:val="28"/>
              </w:rPr>
              <w:t xml:space="preserve">и туристской деятельности </w:t>
            </w:r>
            <w:r w:rsidRPr="00EF0A05">
              <w:rPr>
                <w:color w:val="000000"/>
                <w:szCs w:val="28"/>
              </w:rPr>
              <w:br/>
              <w:t>в Архангельской области»</w:t>
            </w:r>
          </w:p>
        </w:tc>
        <w:tc>
          <w:tcPr>
            <w:tcW w:w="2268" w:type="dxa"/>
          </w:tcPr>
          <w:p w:rsidR="0019201E" w:rsidRPr="00685CA3" w:rsidRDefault="0019201E" w:rsidP="0019201E">
            <w:pPr>
              <w:pStyle w:val="a3"/>
              <w:ind w:right="-57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Депутат Архангельского областного Собрания депутатов Смелов В.С. /заместитель председателя</w:t>
            </w:r>
            <w:r w:rsidRPr="00F34BE1">
              <w:rPr>
                <w:sz w:val="24"/>
                <w:szCs w:val="24"/>
              </w:rPr>
              <w:t xml:space="preserve">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 xml:space="preserve">и науке </w:t>
            </w:r>
            <w:r>
              <w:rPr>
                <w:sz w:val="24"/>
                <w:szCs w:val="24"/>
              </w:rPr>
              <w:t>Седунова Т.Н.</w:t>
            </w:r>
          </w:p>
        </w:tc>
        <w:tc>
          <w:tcPr>
            <w:tcW w:w="4961" w:type="dxa"/>
          </w:tcPr>
          <w:p w:rsidR="0019201E" w:rsidRPr="0019201E" w:rsidRDefault="0019201E" w:rsidP="0019201E">
            <w:pPr>
              <w:pStyle w:val="a3"/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 w:rsidRPr="0019201E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 xml:space="preserve">Инициатор законопроекта  принял решение перенести рассмотрение законопроекта </w:t>
            </w:r>
            <w:r>
              <w:rPr>
                <w:rStyle w:val="ae"/>
                <w:b w:val="0"/>
                <w:sz w:val="24"/>
                <w:szCs w:val="24"/>
                <w:shd w:val="clear" w:color="auto" w:fill="FFFFFF"/>
              </w:rPr>
              <w:br/>
            </w:r>
            <w:r w:rsidRPr="0019201E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с тридцать девятой сессии областного Собрания в связи с необходимостью его доработки с учетом позиции министерства культуры Архангельской области.</w:t>
            </w:r>
          </w:p>
          <w:p w:rsidR="0019201E" w:rsidRPr="0019201E" w:rsidRDefault="0019201E" w:rsidP="0019201E">
            <w:pPr>
              <w:ind w:firstLine="317"/>
            </w:pPr>
          </w:p>
        </w:tc>
        <w:tc>
          <w:tcPr>
            <w:tcW w:w="2127" w:type="dxa"/>
          </w:tcPr>
          <w:p w:rsidR="0019201E" w:rsidRDefault="0019201E">
            <w:r w:rsidRPr="00D30A11">
              <w:t>Вне плана</w:t>
            </w:r>
          </w:p>
        </w:tc>
        <w:tc>
          <w:tcPr>
            <w:tcW w:w="2550" w:type="dxa"/>
          </w:tcPr>
          <w:p w:rsidR="0019201E" w:rsidRPr="0019201E" w:rsidRDefault="0019201E" w:rsidP="00DB095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принятым решением</w:t>
            </w:r>
            <w:r w:rsidR="00044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71B67" w:rsidRPr="0012155C" w:rsidTr="00C85168">
        <w:tc>
          <w:tcPr>
            <w:tcW w:w="588" w:type="dxa"/>
          </w:tcPr>
          <w:p w:rsidR="00571B67" w:rsidRDefault="00571B67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571B67" w:rsidRPr="00C51C20" w:rsidRDefault="00571B67" w:rsidP="00571B67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51C20">
              <w:rPr>
                <w:sz w:val="24"/>
                <w:szCs w:val="24"/>
              </w:rPr>
              <w:t xml:space="preserve">О </w:t>
            </w:r>
            <w:proofErr w:type="gramStart"/>
            <w:r w:rsidRPr="00C51C20">
              <w:rPr>
                <w:sz w:val="24"/>
                <w:szCs w:val="24"/>
              </w:rPr>
              <w:t>предложениях</w:t>
            </w:r>
            <w:proofErr w:type="gramEnd"/>
            <w:r w:rsidRPr="00C51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C51C20">
              <w:rPr>
                <w:sz w:val="24"/>
                <w:szCs w:val="24"/>
              </w:rPr>
              <w:t xml:space="preserve">в проект постановления </w:t>
            </w:r>
            <w:r>
              <w:rPr>
                <w:sz w:val="24"/>
                <w:szCs w:val="24"/>
              </w:rPr>
              <w:br/>
            </w:r>
            <w:r w:rsidRPr="00C51C20">
              <w:rPr>
                <w:sz w:val="24"/>
                <w:szCs w:val="24"/>
              </w:rPr>
              <w:t xml:space="preserve">«О примерной программе законопроектной </w:t>
            </w:r>
            <w:r>
              <w:rPr>
                <w:sz w:val="24"/>
                <w:szCs w:val="24"/>
              </w:rPr>
              <w:br/>
            </w:r>
            <w:r w:rsidRPr="00C51C20">
              <w:rPr>
                <w:sz w:val="24"/>
                <w:szCs w:val="24"/>
              </w:rPr>
              <w:t>и нормотворческой деятельности Архангельского областного Собрания депутатов седьмого созыва на 202</w:t>
            </w:r>
            <w:r>
              <w:rPr>
                <w:sz w:val="24"/>
                <w:szCs w:val="24"/>
              </w:rPr>
              <w:t>3</w:t>
            </w:r>
            <w:r w:rsidRPr="00C51C20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268" w:type="dxa"/>
          </w:tcPr>
          <w:p w:rsidR="00571B67" w:rsidRPr="00685CA3" w:rsidRDefault="00571B67" w:rsidP="003E1EB4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1B67" w:rsidRPr="00571B67" w:rsidRDefault="00571B67" w:rsidP="00571B67">
            <w:pPr>
              <w:widowControl w:val="0"/>
              <w:autoSpaceDE w:val="0"/>
              <w:autoSpaceDN w:val="0"/>
              <w:adjustRightInd w:val="0"/>
              <w:ind w:right="-113" w:firstLine="175"/>
            </w:pPr>
            <w:r>
              <w:rPr>
                <w:rFonts w:eastAsiaTheme="minorHAnsi"/>
                <w:color w:val="000000"/>
                <w:lang w:eastAsia="en-US"/>
              </w:rPr>
              <w:t xml:space="preserve">Предложили включить </w:t>
            </w:r>
            <w:r w:rsidRPr="00571B67">
              <w:rPr>
                <w:rFonts w:eastAsiaTheme="minorHAnsi"/>
                <w:color w:val="000000"/>
                <w:lang w:eastAsia="en-US"/>
              </w:rPr>
              <w:t xml:space="preserve">в </w:t>
            </w:r>
            <w:r w:rsidRPr="00571B67">
              <w:t xml:space="preserve">примерную программу законопроектной </w:t>
            </w:r>
            <w:r>
              <w:br/>
            </w:r>
            <w:r w:rsidRPr="00571B67">
              <w:t>и нормотворческой деятельности на первое полугодие 2023 года:</w:t>
            </w:r>
          </w:p>
          <w:p w:rsidR="00571B67" w:rsidRPr="00571B67" w:rsidRDefault="00571B67" w:rsidP="00571B67">
            <w:pPr>
              <w:widowControl w:val="0"/>
              <w:autoSpaceDE w:val="0"/>
              <w:autoSpaceDN w:val="0"/>
              <w:adjustRightInd w:val="0"/>
              <w:ind w:right="-113" w:firstLine="175"/>
            </w:pPr>
            <w:r w:rsidRPr="00571B67">
              <w:t xml:space="preserve">проект областного закона «О </w:t>
            </w:r>
            <w:proofErr w:type="gramStart"/>
            <w:r w:rsidRPr="00571B67">
              <w:t>внесении</w:t>
            </w:r>
            <w:proofErr w:type="gramEnd"/>
            <w:r w:rsidRPr="00571B67">
              <w:t xml:space="preserve"> изменений в областной закон «О музеях </w:t>
            </w:r>
            <w:r>
              <w:br/>
            </w:r>
            <w:r w:rsidRPr="00571B67">
              <w:t xml:space="preserve">и музейном деле в Архангельской области» </w:t>
            </w:r>
            <w:r>
              <w:br/>
            </w:r>
            <w:r w:rsidRPr="00571B67">
              <w:t>в первом квартале 2023 года;</w:t>
            </w:r>
          </w:p>
          <w:p w:rsidR="00571B67" w:rsidRPr="00571B67" w:rsidRDefault="00571B67" w:rsidP="00571B67">
            <w:pPr>
              <w:widowControl w:val="0"/>
              <w:autoSpaceDE w:val="0"/>
              <w:autoSpaceDN w:val="0"/>
              <w:adjustRightInd w:val="0"/>
              <w:ind w:right="-113" w:firstLine="175"/>
            </w:pPr>
            <w:r w:rsidRPr="00571B67">
              <w:t xml:space="preserve">проект областного закона «О внесении изменений в областной закон «О </w:t>
            </w:r>
            <w:proofErr w:type="gramStart"/>
            <w:r w:rsidRPr="00571B67">
              <w:t>региональной</w:t>
            </w:r>
            <w:proofErr w:type="gramEnd"/>
            <w:r w:rsidRPr="00571B67">
              <w:t xml:space="preserve"> научно-технической политике Архангельской области» во втором квартале 2023 года;</w:t>
            </w:r>
          </w:p>
          <w:p w:rsidR="00571B67" w:rsidRPr="00571B67" w:rsidRDefault="00571B67" w:rsidP="00571B67">
            <w:pPr>
              <w:widowControl w:val="0"/>
              <w:autoSpaceDE w:val="0"/>
              <w:autoSpaceDN w:val="0"/>
              <w:adjustRightInd w:val="0"/>
              <w:ind w:right="-113" w:firstLine="175"/>
              <w:rPr>
                <w:rStyle w:val="ae"/>
                <w:b w:val="0"/>
                <w:shd w:val="clear" w:color="auto" w:fill="FFFFFF"/>
              </w:rPr>
            </w:pPr>
            <w:r w:rsidRPr="00571B67">
              <w:t xml:space="preserve">проект областного закона «О </w:t>
            </w:r>
            <w:proofErr w:type="gramStart"/>
            <w:r w:rsidRPr="00571B67">
              <w:t>внесении</w:t>
            </w:r>
            <w:proofErr w:type="gramEnd"/>
            <w:r w:rsidRPr="00571B67">
              <w:t xml:space="preserve"> изменений в областной закон «Об образовании в Архангельской области» во втором квартале 2023 года.</w:t>
            </w:r>
          </w:p>
        </w:tc>
        <w:tc>
          <w:tcPr>
            <w:tcW w:w="2127" w:type="dxa"/>
          </w:tcPr>
          <w:p w:rsidR="00571B67" w:rsidRPr="00866E6A" w:rsidRDefault="00571B67" w:rsidP="000943F2">
            <w:r w:rsidRPr="00F25426">
              <w:t>Вне плана</w:t>
            </w:r>
          </w:p>
        </w:tc>
        <w:tc>
          <w:tcPr>
            <w:tcW w:w="2550" w:type="dxa"/>
          </w:tcPr>
          <w:p w:rsidR="00571B67" w:rsidRPr="00571B67" w:rsidRDefault="00571B67" w:rsidP="00DB095D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B6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комитета </w:t>
            </w:r>
            <w:proofErr w:type="gramStart"/>
            <w:r w:rsidRPr="00571B67">
              <w:rPr>
                <w:rFonts w:ascii="Times New Roman" w:hAnsi="Times New Roman" w:cs="Times New Roman"/>
                <w:sz w:val="24"/>
                <w:szCs w:val="24"/>
              </w:rPr>
              <w:t>оформлены надлежащим образом и направлены</w:t>
            </w:r>
            <w:proofErr w:type="gramEnd"/>
            <w:r w:rsidRPr="00571B6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исполнителю</w:t>
            </w:r>
            <w:r w:rsidR="00044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B67" w:rsidRPr="00F34BE1" w:rsidTr="00C85168">
        <w:tc>
          <w:tcPr>
            <w:tcW w:w="588" w:type="dxa"/>
          </w:tcPr>
          <w:p w:rsidR="00571B67" w:rsidRPr="00F34BE1" w:rsidRDefault="00571B67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571B67" w:rsidRPr="00314D9F" w:rsidRDefault="00571B67" w:rsidP="00571B67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14D9F">
              <w:rPr>
                <w:sz w:val="24"/>
                <w:szCs w:val="24"/>
              </w:rPr>
              <w:t xml:space="preserve">О </w:t>
            </w:r>
            <w:proofErr w:type="gramStart"/>
            <w:r w:rsidRPr="00314D9F">
              <w:rPr>
                <w:sz w:val="24"/>
                <w:szCs w:val="24"/>
              </w:rPr>
              <w:t>предложениях</w:t>
            </w:r>
            <w:proofErr w:type="gramEnd"/>
            <w:r w:rsidRPr="00314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14D9F">
              <w:rPr>
                <w:sz w:val="24"/>
                <w:szCs w:val="24"/>
              </w:rPr>
              <w:t>в проект постановления Архангельского областного Собрания депутатов «О графике проведения правительственных часов на 202</w:t>
            </w:r>
            <w:r>
              <w:rPr>
                <w:sz w:val="24"/>
                <w:szCs w:val="24"/>
              </w:rPr>
              <w:t>3</w:t>
            </w:r>
            <w:r w:rsidRPr="00314D9F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268" w:type="dxa"/>
          </w:tcPr>
          <w:p w:rsidR="00571B67" w:rsidRPr="00685CA3" w:rsidRDefault="00571B67" w:rsidP="00C51C20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1B67" w:rsidRPr="00571B67" w:rsidRDefault="00571B67" w:rsidP="00571B67">
            <w:pPr>
              <w:pStyle w:val="af0"/>
              <w:widowControl w:val="0"/>
              <w:ind w:left="0" w:firstLine="175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 xml:space="preserve">Учитывая, что </w:t>
            </w:r>
            <w:r w:rsidRPr="00571B67">
              <w:rPr>
                <w:b w:val="0"/>
                <w:sz w:val="24"/>
                <w:szCs w:val="24"/>
              </w:rPr>
              <w:t xml:space="preserve">в первом полугодии 2023 года (апрель, май, июнь) комитет является ответственным за подготовку к рассмотрению на сессиях областного Собрания трех докладов (о реализации государственной политики Архангельской области в сфере образования, о результатах деятельности уполномоченного при Губернаторе Архангельской области </w:t>
            </w:r>
            <w:r w:rsidRPr="00571B67">
              <w:rPr>
                <w:b w:val="0"/>
                <w:sz w:val="24"/>
                <w:szCs w:val="24"/>
              </w:rPr>
              <w:br/>
              <w:t xml:space="preserve">по правам ребенка, о состоянии культуры </w:t>
            </w:r>
            <w:r>
              <w:rPr>
                <w:b w:val="0"/>
                <w:sz w:val="24"/>
                <w:szCs w:val="24"/>
              </w:rPr>
              <w:br/>
            </w:r>
            <w:r w:rsidRPr="00571B67">
              <w:rPr>
                <w:b w:val="0"/>
                <w:sz w:val="24"/>
                <w:szCs w:val="24"/>
              </w:rPr>
              <w:t>в Архангельской области</w:t>
            </w:r>
            <w:r>
              <w:rPr>
                <w:b w:val="0"/>
                <w:sz w:val="24"/>
                <w:szCs w:val="24"/>
              </w:rPr>
              <w:t xml:space="preserve">), решили </w:t>
            </w:r>
            <w:r w:rsidRPr="00571B67">
              <w:rPr>
                <w:b w:val="0"/>
                <w:sz w:val="24"/>
                <w:szCs w:val="24"/>
              </w:rPr>
              <w:t xml:space="preserve"> предложения по правительственным часам </w:t>
            </w:r>
            <w:r>
              <w:rPr>
                <w:b w:val="0"/>
                <w:sz w:val="24"/>
                <w:szCs w:val="24"/>
              </w:rPr>
              <w:br/>
            </w:r>
            <w:r w:rsidRPr="00571B67">
              <w:rPr>
                <w:b w:val="0"/>
                <w:sz w:val="24"/>
                <w:szCs w:val="24"/>
              </w:rPr>
              <w:t xml:space="preserve">от комитета </w:t>
            </w:r>
            <w:r>
              <w:rPr>
                <w:b w:val="0"/>
                <w:sz w:val="24"/>
                <w:szCs w:val="24"/>
              </w:rPr>
              <w:t>не направлять</w:t>
            </w:r>
            <w:r w:rsidRPr="00571B67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</w:tcPr>
          <w:p w:rsidR="00571B67" w:rsidRPr="00866E6A" w:rsidRDefault="00571B67" w:rsidP="007A64C2">
            <w:r w:rsidRPr="00F25426">
              <w:t>Вне плана</w:t>
            </w:r>
          </w:p>
        </w:tc>
        <w:tc>
          <w:tcPr>
            <w:tcW w:w="2550" w:type="dxa"/>
          </w:tcPr>
          <w:p w:rsidR="00571B67" w:rsidRPr="00685CA3" w:rsidRDefault="00571B67" w:rsidP="00571B67">
            <w:pPr>
              <w:rPr>
                <w:highlight w:val="yellow"/>
              </w:rPr>
            </w:pPr>
            <w:r>
              <w:t>Информация  направлена ответственному исполнителю</w:t>
            </w:r>
            <w:r w:rsidR="00044BA2">
              <w:t>.</w:t>
            </w:r>
          </w:p>
        </w:tc>
      </w:tr>
      <w:tr w:rsidR="00044BA2" w:rsidRPr="00F34BE1" w:rsidTr="00C85168">
        <w:tc>
          <w:tcPr>
            <w:tcW w:w="588" w:type="dxa"/>
          </w:tcPr>
          <w:p w:rsidR="00044BA2" w:rsidRDefault="00044BA2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044BA2" w:rsidRPr="005B64E4" w:rsidRDefault="00044BA2" w:rsidP="00044BA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B64E4">
              <w:rPr>
                <w:sz w:val="24"/>
                <w:szCs w:val="24"/>
              </w:rPr>
              <w:t xml:space="preserve">О </w:t>
            </w:r>
            <w:proofErr w:type="gramStart"/>
            <w:r w:rsidRPr="005B64E4">
              <w:rPr>
                <w:sz w:val="24"/>
                <w:szCs w:val="24"/>
              </w:rPr>
              <w:t>предложениях</w:t>
            </w:r>
            <w:proofErr w:type="gramEnd"/>
            <w:r w:rsidRPr="005B64E4">
              <w:rPr>
                <w:sz w:val="24"/>
                <w:szCs w:val="24"/>
              </w:rPr>
              <w:t xml:space="preserve"> в </w:t>
            </w:r>
            <w:r w:rsidRPr="005B64E4">
              <w:rPr>
                <w:bCs/>
                <w:sz w:val="24"/>
                <w:szCs w:val="24"/>
              </w:rPr>
              <w:t xml:space="preserve">план работы </w:t>
            </w:r>
            <w:proofErr w:type="spellStart"/>
            <w:r w:rsidRPr="005B64E4">
              <w:rPr>
                <w:bCs/>
                <w:sz w:val="24"/>
                <w:szCs w:val="24"/>
              </w:rPr>
              <w:t>Координацион</w:t>
            </w:r>
            <w:r w:rsidR="007658A5">
              <w:rPr>
                <w:bCs/>
                <w:sz w:val="24"/>
                <w:szCs w:val="24"/>
              </w:rPr>
              <w:t>-</w:t>
            </w:r>
            <w:r w:rsidRPr="005B64E4">
              <w:rPr>
                <w:bCs/>
                <w:sz w:val="24"/>
                <w:szCs w:val="24"/>
              </w:rPr>
              <w:t>ного</w:t>
            </w:r>
            <w:proofErr w:type="spellEnd"/>
            <w:r w:rsidRPr="005B64E4">
              <w:rPr>
                <w:bCs/>
                <w:sz w:val="24"/>
                <w:szCs w:val="24"/>
              </w:rPr>
              <w:t xml:space="preserve"> Совета </w:t>
            </w:r>
            <w:proofErr w:type="spellStart"/>
            <w:r w:rsidRPr="005B64E4">
              <w:rPr>
                <w:bCs/>
                <w:sz w:val="24"/>
                <w:szCs w:val="24"/>
              </w:rPr>
              <w:t>представи</w:t>
            </w:r>
            <w:r w:rsidR="007658A5">
              <w:rPr>
                <w:bCs/>
                <w:sz w:val="24"/>
                <w:szCs w:val="24"/>
              </w:rPr>
              <w:t>-</w:t>
            </w:r>
            <w:r w:rsidRPr="005B64E4">
              <w:rPr>
                <w:bCs/>
                <w:sz w:val="24"/>
                <w:szCs w:val="24"/>
              </w:rPr>
              <w:t>тельных</w:t>
            </w:r>
            <w:proofErr w:type="spellEnd"/>
            <w:r w:rsidRPr="005B64E4">
              <w:rPr>
                <w:bCs/>
                <w:sz w:val="24"/>
                <w:szCs w:val="24"/>
              </w:rPr>
              <w:t xml:space="preserve"> органов муниципальных образований Архангельской области при Архангельском областном Собрании депутатов на 20</w:t>
            </w:r>
            <w:r>
              <w:rPr>
                <w:bCs/>
                <w:sz w:val="24"/>
                <w:szCs w:val="24"/>
              </w:rPr>
              <w:t>3</w:t>
            </w:r>
            <w:r w:rsidRPr="005B64E4">
              <w:rPr>
                <w:bCs/>
                <w:sz w:val="24"/>
                <w:szCs w:val="24"/>
              </w:rPr>
              <w:t>2 год</w:t>
            </w:r>
          </w:p>
        </w:tc>
        <w:tc>
          <w:tcPr>
            <w:tcW w:w="2268" w:type="dxa"/>
          </w:tcPr>
          <w:p w:rsidR="00044BA2" w:rsidRPr="00866E6A" w:rsidRDefault="00044BA2" w:rsidP="000943F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44BA2" w:rsidRPr="00044BA2" w:rsidRDefault="00044BA2" w:rsidP="00044BA2">
            <w:pPr>
              <w:pStyle w:val="af0"/>
              <w:widowControl w:val="0"/>
              <w:ind w:left="0" w:firstLine="175"/>
              <w:jc w:val="left"/>
              <w:rPr>
                <w:b w:val="0"/>
                <w:sz w:val="24"/>
                <w:szCs w:val="24"/>
              </w:rPr>
            </w:pPr>
            <w:r w:rsidRPr="00044BA2">
              <w:rPr>
                <w:b w:val="0"/>
                <w:sz w:val="24"/>
                <w:szCs w:val="24"/>
              </w:rPr>
              <w:t xml:space="preserve">В </w:t>
            </w:r>
            <w:r w:rsidRPr="00044BA2">
              <w:rPr>
                <w:b w:val="0"/>
                <w:bCs/>
                <w:sz w:val="24"/>
                <w:szCs w:val="24"/>
              </w:rPr>
              <w:t xml:space="preserve">план работы Координационного Совета представительных органов муниципальных образований Архангельской области уже поступили предложения от исполнительных органов государственной власти Архангельской области и муниципальных образований Архангельской области </w:t>
            </w:r>
            <w:r>
              <w:rPr>
                <w:b w:val="0"/>
                <w:bCs/>
                <w:sz w:val="24"/>
                <w:szCs w:val="24"/>
              </w:rPr>
              <w:br/>
            </w:r>
            <w:r w:rsidRPr="00044BA2">
              <w:rPr>
                <w:b w:val="0"/>
                <w:bCs/>
                <w:sz w:val="24"/>
                <w:szCs w:val="24"/>
              </w:rPr>
              <w:t>(9 вопросов из 30 относятся к компетенции комитета).</w:t>
            </w:r>
          </w:p>
        </w:tc>
        <w:tc>
          <w:tcPr>
            <w:tcW w:w="2127" w:type="dxa"/>
          </w:tcPr>
          <w:p w:rsidR="00044BA2" w:rsidRPr="00044BA2" w:rsidRDefault="00044BA2" w:rsidP="000943F2">
            <w:r w:rsidRPr="00044BA2">
              <w:t>Вне плана</w:t>
            </w:r>
          </w:p>
        </w:tc>
        <w:tc>
          <w:tcPr>
            <w:tcW w:w="2550" w:type="dxa"/>
          </w:tcPr>
          <w:p w:rsidR="00044BA2" w:rsidRDefault="00044BA2" w:rsidP="00571B67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44BA2">
              <w:rPr>
                <w:color w:val="000000"/>
              </w:rPr>
              <w:t xml:space="preserve">огласиться </w:t>
            </w:r>
            <w:r>
              <w:rPr>
                <w:color w:val="000000"/>
              </w:rPr>
              <w:br/>
            </w:r>
            <w:r w:rsidRPr="00044BA2">
              <w:rPr>
                <w:color w:val="000000"/>
              </w:rPr>
              <w:t>с поступившими предложениями</w:t>
            </w:r>
            <w:r>
              <w:rPr>
                <w:color w:val="000000"/>
              </w:rPr>
              <w:t>.</w:t>
            </w:r>
          </w:p>
          <w:p w:rsidR="00044BA2" w:rsidRPr="00044BA2" w:rsidRDefault="00044BA2" w:rsidP="00571B67">
            <w:r>
              <w:t>Информация  направлена ответственному исполнителю.</w:t>
            </w:r>
          </w:p>
        </w:tc>
      </w:tr>
      <w:tr w:rsidR="00226B6C" w:rsidRPr="00F34BE1" w:rsidTr="00C85168">
        <w:tc>
          <w:tcPr>
            <w:tcW w:w="588" w:type="dxa"/>
          </w:tcPr>
          <w:p w:rsidR="00226B6C" w:rsidRDefault="00226B6C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9" w:type="dxa"/>
          </w:tcPr>
          <w:p w:rsidR="00226B6C" w:rsidRPr="00412CBD" w:rsidRDefault="00226B6C" w:rsidP="00044BA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12CBD">
              <w:rPr>
                <w:sz w:val="24"/>
                <w:szCs w:val="24"/>
              </w:rPr>
              <w:t xml:space="preserve">О </w:t>
            </w:r>
            <w:proofErr w:type="gramStart"/>
            <w:r w:rsidRPr="00412CBD">
              <w:rPr>
                <w:sz w:val="24"/>
                <w:szCs w:val="24"/>
              </w:rPr>
              <w:t>предложениях</w:t>
            </w:r>
            <w:proofErr w:type="gramEnd"/>
            <w:r w:rsidRPr="00412CBD">
              <w:rPr>
                <w:sz w:val="24"/>
                <w:szCs w:val="24"/>
              </w:rPr>
              <w:t xml:space="preserve"> в </w:t>
            </w:r>
            <w:r w:rsidRPr="00412CBD">
              <w:rPr>
                <w:bCs/>
                <w:sz w:val="24"/>
                <w:szCs w:val="24"/>
              </w:rPr>
              <w:t xml:space="preserve">план работы </w:t>
            </w:r>
            <w:r w:rsidRPr="00412CBD">
              <w:rPr>
                <w:sz w:val="24"/>
                <w:szCs w:val="24"/>
              </w:rPr>
              <w:t>комитета Архангельского областного Собрания по культурной политике, образованию и науке</w:t>
            </w:r>
            <w:r w:rsidRPr="00412CBD">
              <w:rPr>
                <w:bCs/>
                <w:sz w:val="24"/>
                <w:szCs w:val="24"/>
              </w:rPr>
              <w:t xml:space="preserve"> </w:t>
            </w:r>
            <w:r w:rsidRPr="00412CBD">
              <w:rPr>
                <w:bCs/>
                <w:sz w:val="24"/>
                <w:szCs w:val="24"/>
              </w:rPr>
              <w:br/>
              <w:t>на первое полугодие 2023 год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226B6C" w:rsidRPr="00866E6A" w:rsidRDefault="00226B6C" w:rsidP="000943F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26B6C" w:rsidRPr="00602EB3" w:rsidRDefault="00226B6C" w:rsidP="00412CBD">
            <w:pPr>
              <w:pStyle w:val="af0"/>
              <w:widowControl w:val="0"/>
              <w:ind w:left="0" w:right="-113" w:firstLine="175"/>
              <w:jc w:val="left"/>
              <w:rPr>
                <w:b w:val="0"/>
                <w:sz w:val="24"/>
                <w:szCs w:val="24"/>
              </w:rPr>
            </w:pPr>
            <w:r w:rsidRPr="00602EB3">
              <w:rPr>
                <w:b w:val="0"/>
                <w:sz w:val="24"/>
                <w:szCs w:val="24"/>
              </w:rPr>
              <w:t>Предложили провести круглые столы:</w:t>
            </w:r>
          </w:p>
          <w:p w:rsidR="00226B6C" w:rsidRPr="00602EB3" w:rsidRDefault="00226B6C" w:rsidP="00412CBD">
            <w:pPr>
              <w:pStyle w:val="af0"/>
              <w:widowControl w:val="0"/>
              <w:ind w:left="0" w:right="-113" w:firstLine="175"/>
              <w:jc w:val="left"/>
              <w:rPr>
                <w:b w:val="0"/>
                <w:sz w:val="24"/>
                <w:szCs w:val="24"/>
              </w:rPr>
            </w:pPr>
            <w:r w:rsidRPr="00602EB3">
              <w:rPr>
                <w:b w:val="0"/>
                <w:sz w:val="24"/>
                <w:szCs w:val="24"/>
              </w:rPr>
              <w:t xml:space="preserve">об определении  подходов к реализации кадровых задач в сфере культуры: состояние </w:t>
            </w:r>
            <w:r w:rsidRPr="00602EB3">
              <w:rPr>
                <w:b w:val="0"/>
                <w:sz w:val="24"/>
                <w:szCs w:val="24"/>
              </w:rPr>
              <w:br/>
              <w:t>и перспективы кадрового обеспечения учреждений культуры Архангельской области;</w:t>
            </w:r>
          </w:p>
          <w:p w:rsidR="00226B6C" w:rsidRPr="00602EB3" w:rsidRDefault="00226B6C" w:rsidP="00412CBD">
            <w:pPr>
              <w:pStyle w:val="af0"/>
              <w:widowControl w:val="0"/>
              <w:ind w:left="0" w:right="-113" w:firstLine="175"/>
              <w:jc w:val="left"/>
              <w:rPr>
                <w:b w:val="0"/>
                <w:sz w:val="24"/>
                <w:szCs w:val="24"/>
              </w:rPr>
            </w:pPr>
            <w:r w:rsidRPr="00602EB3">
              <w:rPr>
                <w:b w:val="0"/>
                <w:sz w:val="24"/>
                <w:szCs w:val="24"/>
              </w:rPr>
              <w:t xml:space="preserve">о новых подходах к реализации мероприятий по патриотическому воспитанию в </w:t>
            </w:r>
            <w:proofErr w:type="spellStart"/>
            <w:proofErr w:type="gramStart"/>
            <w:r w:rsidRPr="00602EB3">
              <w:rPr>
                <w:b w:val="0"/>
                <w:sz w:val="24"/>
                <w:szCs w:val="24"/>
              </w:rPr>
              <w:t>образов</w:t>
            </w:r>
            <w:r w:rsidR="00F72247">
              <w:rPr>
                <w:b w:val="0"/>
                <w:sz w:val="24"/>
                <w:szCs w:val="24"/>
              </w:rPr>
              <w:t>а-</w:t>
            </w:r>
            <w:r w:rsidRPr="00602EB3">
              <w:rPr>
                <w:b w:val="0"/>
                <w:sz w:val="24"/>
                <w:szCs w:val="24"/>
              </w:rPr>
              <w:t>тельных</w:t>
            </w:r>
            <w:proofErr w:type="spellEnd"/>
            <w:proofErr w:type="gramEnd"/>
            <w:r w:rsidRPr="00602EB3">
              <w:rPr>
                <w:b w:val="0"/>
                <w:sz w:val="24"/>
                <w:szCs w:val="24"/>
              </w:rPr>
              <w:t xml:space="preserve"> организациях Архангельской области;</w:t>
            </w:r>
          </w:p>
          <w:p w:rsidR="00226B6C" w:rsidRPr="00602EB3" w:rsidRDefault="00226B6C" w:rsidP="00412CBD">
            <w:pPr>
              <w:pStyle w:val="af0"/>
              <w:widowControl w:val="0"/>
              <w:ind w:left="0" w:right="-113" w:firstLine="175"/>
              <w:jc w:val="left"/>
              <w:rPr>
                <w:b w:val="0"/>
                <w:sz w:val="24"/>
                <w:szCs w:val="24"/>
              </w:rPr>
            </w:pPr>
            <w:r w:rsidRPr="00602EB3">
              <w:rPr>
                <w:b w:val="0"/>
                <w:sz w:val="24"/>
                <w:szCs w:val="24"/>
              </w:rPr>
              <w:t xml:space="preserve">о реализации государственной политики </w:t>
            </w:r>
            <w:r w:rsidRPr="00602EB3">
              <w:rPr>
                <w:b w:val="0"/>
                <w:sz w:val="24"/>
                <w:szCs w:val="24"/>
              </w:rPr>
              <w:br/>
              <w:t xml:space="preserve">в сфере туризма на территории Архангельской области: взаимодействие власти и бизнеса </w:t>
            </w:r>
            <w:r w:rsidRPr="00602EB3">
              <w:rPr>
                <w:b w:val="0"/>
                <w:sz w:val="24"/>
                <w:szCs w:val="24"/>
              </w:rPr>
              <w:br/>
              <w:t>по п</w:t>
            </w:r>
            <w:r w:rsidRPr="00602EB3">
              <w:rPr>
                <w:b w:val="0"/>
                <w:bCs/>
                <w:sz w:val="24"/>
                <w:szCs w:val="24"/>
              </w:rPr>
              <w:t xml:space="preserve">родвижению туристского потенциала </w:t>
            </w:r>
            <w:r w:rsidRPr="00602EB3">
              <w:rPr>
                <w:b w:val="0"/>
                <w:bCs/>
                <w:sz w:val="24"/>
                <w:szCs w:val="24"/>
              </w:rPr>
              <w:br/>
              <w:t xml:space="preserve">в </w:t>
            </w:r>
            <w:r w:rsidRPr="00602EB3">
              <w:rPr>
                <w:b w:val="0"/>
                <w:sz w:val="24"/>
                <w:szCs w:val="24"/>
              </w:rPr>
              <w:t>муниципальных образованиях региона</w:t>
            </w:r>
            <w:r w:rsidR="00602EB3" w:rsidRPr="00602EB3">
              <w:rPr>
                <w:b w:val="0"/>
                <w:sz w:val="24"/>
                <w:szCs w:val="24"/>
              </w:rPr>
              <w:t>;</w:t>
            </w:r>
          </w:p>
          <w:p w:rsidR="00602EB3" w:rsidRPr="00602EB3" w:rsidRDefault="00602EB3" w:rsidP="00602EB3">
            <w:pPr>
              <w:pStyle w:val="af0"/>
              <w:widowControl w:val="0"/>
              <w:ind w:left="0" w:right="-113" w:firstLine="175"/>
              <w:jc w:val="left"/>
              <w:rPr>
                <w:b w:val="0"/>
                <w:sz w:val="24"/>
                <w:szCs w:val="24"/>
              </w:rPr>
            </w:pPr>
            <w:r w:rsidRPr="00602EB3">
              <w:rPr>
                <w:b w:val="0"/>
                <w:sz w:val="24"/>
                <w:szCs w:val="24"/>
              </w:rPr>
              <w:t>о деятельности Архангельского областного института открытого образования и Центра опережающей подготовки педагогов</w:t>
            </w:r>
            <w:r w:rsidR="00F7224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26B6C" w:rsidRPr="00866E6A" w:rsidRDefault="00226B6C" w:rsidP="000943F2">
            <w:r w:rsidRPr="00F25426">
              <w:t>Вне плана</w:t>
            </w:r>
          </w:p>
        </w:tc>
        <w:tc>
          <w:tcPr>
            <w:tcW w:w="2550" w:type="dxa"/>
          </w:tcPr>
          <w:p w:rsidR="00226B6C" w:rsidRPr="00412CBD" w:rsidRDefault="00226B6C" w:rsidP="00412CBD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 5 декабря 2022 года с</w:t>
            </w:r>
            <w:r w:rsidRPr="00412CB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формировать предложения в</w:t>
            </w:r>
            <w:r w:rsidRPr="0041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C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план работы </w:t>
            </w:r>
            <w:r w:rsidRPr="00412C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комитета </w:t>
            </w:r>
            <w:r w:rsidRPr="00412CB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для включения в примерный план основных парламентских мероприятий Архангельского областного Собрания депутатов на первое полугодие 2023 года</w:t>
            </w:r>
            <w:r w:rsidRPr="00412CB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226B6C" w:rsidRPr="00F34BE1" w:rsidTr="00C85168">
        <w:tc>
          <w:tcPr>
            <w:tcW w:w="588" w:type="dxa"/>
          </w:tcPr>
          <w:p w:rsidR="00226B6C" w:rsidRDefault="00226B6C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9" w:type="dxa"/>
          </w:tcPr>
          <w:p w:rsidR="00226B6C" w:rsidRPr="00C85168" w:rsidRDefault="00226B6C" w:rsidP="00412CB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gramStart"/>
            <w:r w:rsidRPr="00C85168">
              <w:rPr>
                <w:sz w:val="24"/>
                <w:szCs w:val="24"/>
              </w:rPr>
              <w:t xml:space="preserve">О предложениях в </w:t>
            </w:r>
            <w:r>
              <w:rPr>
                <w:sz w:val="24"/>
                <w:szCs w:val="24"/>
              </w:rPr>
              <w:t>п</w:t>
            </w:r>
            <w:r w:rsidRPr="00C85168">
              <w:rPr>
                <w:sz w:val="24"/>
                <w:szCs w:val="24"/>
              </w:rPr>
              <w:t xml:space="preserve">лан реализации соглашения </w:t>
            </w:r>
            <w:r w:rsidRPr="00C85168">
              <w:rPr>
                <w:sz w:val="24"/>
                <w:szCs w:val="24"/>
              </w:rPr>
              <w:br/>
              <w:t xml:space="preserve">о взаимодействии между Архангельским областным Собранием депутатов </w:t>
            </w:r>
            <w:r w:rsidRPr="00C85168">
              <w:rPr>
                <w:sz w:val="24"/>
                <w:szCs w:val="24"/>
              </w:rPr>
              <w:br/>
              <w:t xml:space="preserve">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</w:t>
            </w:r>
            <w:r>
              <w:rPr>
                <w:sz w:val="24"/>
                <w:szCs w:val="24"/>
              </w:rPr>
              <w:br/>
            </w:r>
            <w:r w:rsidRPr="00C85168">
              <w:rPr>
                <w:sz w:val="24"/>
                <w:szCs w:val="24"/>
              </w:rPr>
              <w:t>на первое полугодие 202</w:t>
            </w:r>
            <w:r>
              <w:rPr>
                <w:sz w:val="24"/>
                <w:szCs w:val="24"/>
              </w:rPr>
              <w:t>3</w:t>
            </w:r>
            <w:r w:rsidRPr="00C85168">
              <w:rPr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2268" w:type="dxa"/>
          </w:tcPr>
          <w:p w:rsidR="00226B6C" w:rsidRPr="00575AF2" w:rsidRDefault="00226B6C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72247" w:rsidRDefault="00F72247" w:rsidP="00226B6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Предложили рассмотреть вопросы:</w:t>
            </w:r>
          </w:p>
          <w:p w:rsidR="00F72247" w:rsidRDefault="00F72247" w:rsidP="00226B6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 xml:space="preserve">об </w:t>
            </w:r>
            <w:r w:rsidR="00226B6C" w:rsidRPr="00226B6C">
              <w:t>обеспеченности муниципальных образований Архангельской области педагогическими кадрами</w:t>
            </w:r>
            <w:r>
              <w:t>;</w:t>
            </w:r>
          </w:p>
          <w:p w:rsidR="00226B6C" w:rsidRPr="00226B6C" w:rsidRDefault="00F72247" w:rsidP="00226B6C">
            <w:pPr>
              <w:widowControl w:val="0"/>
              <w:autoSpaceDE w:val="0"/>
              <w:autoSpaceDN w:val="0"/>
              <w:adjustRightInd w:val="0"/>
              <w:ind w:firstLine="175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t>о</w:t>
            </w:r>
            <w:proofErr w:type="gramEnd"/>
            <w:r>
              <w:t xml:space="preserve"> </w:t>
            </w:r>
            <w:r w:rsidR="00226B6C" w:rsidRPr="00226B6C">
              <w:t>деятельностью военно-учебного центра САФУ.</w:t>
            </w:r>
          </w:p>
          <w:p w:rsidR="00226B6C" w:rsidRPr="00226B6C" w:rsidRDefault="00226B6C" w:rsidP="00226B6C">
            <w:pPr>
              <w:pStyle w:val="a3"/>
              <w:tabs>
                <w:tab w:val="left" w:pos="993"/>
              </w:tabs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26B6C" w:rsidRPr="00866E6A" w:rsidRDefault="00226B6C" w:rsidP="007A64C2">
            <w:r w:rsidRPr="00F25426">
              <w:t>Вне плана</w:t>
            </w:r>
          </w:p>
        </w:tc>
        <w:tc>
          <w:tcPr>
            <w:tcW w:w="2550" w:type="dxa"/>
          </w:tcPr>
          <w:p w:rsidR="00226B6C" w:rsidRPr="00226B6C" w:rsidRDefault="00226B6C" w:rsidP="00226B6C">
            <w:pPr>
              <w:rPr>
                <w:highlight w:val="yellow"/>
              </w:rPr>
            </w:pPr>
            <w:r>
              <w:rPr>
                <w:color w:val="000000"/>
              </w:rPr>
              <w:t>Оф</w:t>
            </w:r>
            <w:r w:rsidRPr="00226B6C">
              <w:rPr>
                <w:color w:val="000000"/>
              </w:rPr>
              <w:t>ормить предложения</w:t>
            </w:r>
            <w:r w:rsidRPr="00226B6C">
              <w:t xml:space="preserve"> в план реализации соглашения</w:t>
            </w:r>
            <w:r>
              <w:t xml:space="preserve"> с САФУ</w:t>
            </w:r>
            <w:r w:rsidRPr="00226B6C">
              <w:t xml:space="preserve"> на первое полугодие 2023 года, </w:t>
            </w:r>
            <w:r>
              <w:t>в том числе</w:t>
            </w:r>
            <w:r>
              <w:br/>
            </w:r>
            <w:r w:rsidRPr="00226B6C">
              <w:t xml:space="preserve">с учетом ответов, поступающих </w:t>
            </w:r>
            <w:r>
              <w:br/>
            </w:r>
            <w:r w:rsidRPr="00226B6C">
              <w:t>от других комитетов областного Собрания</w:t>
            </w:r>
          </w:p>
        </w:tc>
      </w:tr>
      <w:tr w:rsidR="007658A5" w:rsidRPr="00F34BE1" w:rsidTr="00C85168">
        <w:tc>
          <w:tcPr>
            <w:tcW w:w="588" w:type="dxa"/>
          </w:tcPr>
          <w:p w:rsidR="007658A5" w:rsidRDefault="007658A5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9" w:type="dxa"/>
          </w:tcPr>
          <w:p w:rsidR="007658A5" w:rsidRPr="00C85168" w:rsidRDefault="007658A5" w:rsidP="00412CB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gramStart"/>
            <w:r w:rsidRPr="00C85168">
              <w:rPr>
                <w:sz w:val="24"/>
                <w:szCs w:val="24"/>
              </w:rPr>
              <w:t xml:space="preserve">О предложениях в </w:t>
            </w:r>
            <w:r>
              <w:rPr>
                <w:sz w:val="24"/>
                <w:szCs w:val="24"/>
              </w:rPr>
              <w:t>п</w:t>
            </w:r>
            <w:r w:rsidRPr="00C85168">
              <w:rPr>
                <w:sz w:val="24"/>
                <w:szCs w:val="24"/>
              </w:rPr>
              <w:t xml:space="preserve">лан реализации соглашения </w:t>
            </w:r>
            <w:r w:rsidRPr="00C85168">
              <w:rPr>
                <w:sz w:val="24"/>
                <w:szCs w:val="24"/>
              </w:rPr>
              <w:br/>
              <w:t xml:space="preserve">о взаимодействии между Архангельским областным Собранием депутатов </w:t>
            </w:r>
            <w:r>
              <w:rPr>
                <w:sz w:val="24"/>
                <w:szCs w:val="24"/>
              </w:rPr>
              <w:br/>
            </w:r>
            <w:r w:rsidRPr="00C85168">
              <w:rPr>
                <w:sz w:val="24"/>
                <w:szCs w:val="24"/>
              </w:rPr>
              <w:t>и</w:t>
            </w:r>
            <w:r w:rsidRPr="0022067E">
              <w:rPr>
                <w:spacing w:val="-6"/>
                <w:szCs w:val="28"/>
              </w:rPr>
              <w:t xml:space="preserve"> </w:t>
            </w:r>
            <w:r w:rsidRPr="00C85168">
              <w:rPr>
                <w:spacing w:val="-6"/>
                <w:sz w:val="24"/>
                <w:szCs w:val="24"/>
              </w:rPr>
              <w:t>государственным бюджетным образовательным учреждением</w:t>
            </w:r>
            <w:r w:rsidRPr="00C85168">
              <w:rPr>
                <w:sz w:val="24"/>
                <w:szCs w:val="24"/>
              </w:rPr>
              <w:t xml:space="preserve"> </w:t>
            </w:r>
            <w:r w:rsidRPr="00C85168">
              <w:rPr>
                <w:spacing w:val="-6"/>
                <w:sz w:val="24"/>
                <w:szCs w:val="24"/>
              </w:rPr>
              <w:t>высшего образования «Северный государственный медицинский университет</w:t>
            </w:r>
            <w:r w:rsidRPr="00C85168">
              <w:rPr>
                <w:sz w:val="24"/>
                <w:szCs w:val="24"/>
              </w:rPr>
              <w:t xml:space="preserve">» Министерства здравоохранения Российской Федерации </w:t>
            </w:r>
            <w:r>
              <w:rPr>
                <w:sz w:val="24"/>
                <w:szCs w:val="24"/>
              </w:rPr>
              <w:br/>
            </w:r>
            <w:r w:rsidRPr="00C85168">
              <w:rPr>
                <w:sz w:val="24"/>
                <w:szCs w:val="24"/>
              </w:rPr>
              <w:t>на первое полугодие 202</w:t>
            </w:r>
            <w:r>
              <w:rPr>
                <w:sz w:val="24"/>
                <w:szCs w:val="24"/>
              </w:rPr>
              <w:t>3</w:t>
            </w:r>
            <w:r w:rsidRPr="00C85168">
              <w:rPr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2268" w:type="dxa"/>
          </w:tcPr>
          <w:p w:rsidR="007658A5" w:rsidRPr="00C85168" w:rsidRDefault="007658A5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Председатель комитета Архангельского областного Собрания депутатов</w:t>
            </w:r>
            <w:r w:rsidRPr="00C85168">
              <w:rPr>
                <w:rStyle w:val="speakername"/>
                <w:sz w:val="24"/>
                <w:szCs w:val="24"/>
              </w:rPr>
              <w:t xml:space="preserve"> </w:t>
            </w:r>
            <w:r w:rsidRPr="00C85168">
              <w:rPr>
                <w:sz w:val="24"/>
                <w:szCs w:val="24"/>
              </w:rPr>
              <w:t xml:space="preserve">по культурной политике, образованию </w:t>
            </w:r>
            <w:r w:rsidRPr="00C85168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4961" w:type="dxa"/>
          </w:tcPr>
          <w:p w:rsidR="007658A5" w:rsidRPr="007658A5" w:rsidRDefault="007658A5" w:rsidP="007658A5">
            <w:pPr>
              <w:pStyle w:val="a3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658A5">
              <w:rPr>
                <w:sz w:val="24"/>
                <w:szCs w:val="24"/>
              </w:rPr>
              <w:t xml:space="preserve">Предложить рассмотреть вопрос </w:t>
            </w:r>
            <w:r>
              <w:rPr>
                <w:sz w:val="24"/>
                <w:szCs w:val="24"/>
              </w:rPr>
              <w:br/>
            </w:r>
            <w:r w:rsidRPr="007658A5">
              <w:rPr>
                <w:sz w:val="24"/>
                <w:szCs w:val="24"/>
              </w:rPr>
              <w:t>о взаимодействии СГМУ и государственных профессиональных образовательных организаций Архангельской области, которые готовят медицинских работников (об участии учреждений СПО в подготовке медицинских кадров)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658A5" w:rsidRPr="00C85168" w:rsidRDefault="007658A5" w:rsidP="007A64C2">
            <w:pPr>
              <w:pStyle w:val="a3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7658A5" w:rsidRPr="00571B67" w:rsidRDefault="007658A5" w:rsidP="007658A5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  <w:r w:rsidRPr="005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1B67">
              <w:rPr>
                <w:rFonts w:ascii="Times New Roman" w:hAnsi="Times New Roman" w:cs="Times New Roman"/>
                <w:sz w:val="24"/>
                <w:szCs w:val="24"/>
              </w:rPr>
              <w:t>редложения комитета</w:t>
            </w:r>
            <w:r w:rsidRPr="005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надлежащим образом и направить</w:t>
            </w:r>
            <w:r w:rsidRPr="00571B6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исполнителю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8A5" w:rsidRPr="00F34BE1" w:rsidTr="00C85168">
        <w:tc>
          <w:tcPr>
            <w:tcW w:w="588" w:type="dxa"/>
          </w:tcPr>
          <w:p w:rsidR="007658A5" w:rsidRDefault="007658A5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9" w:type="dxa"/>
          </w:tcPr>
          <w:p w:rsidR="007658A5" w:rsidRPr="00C85168" w:rsidRDefault="007658A5" w:rsidP="00412CB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 xml:space="preserve">О предложениях в план реализации соглашения о взаимодействии между Архангельским областным Собранием депутатов </w:t>
            </w:r>
            <w:r w:rsidR="00FC0CF5">
              <w:rPr>
                <w:sz w:val="24"/>
                <w:szCs w:val="24"/>
              </w:rPr>
              <w:br/>
            </w:r>
            <w:r w:rsidRPr="00C85168">
              <w:rPr>
                <w:sz w:val="24"/>
                <w:szCs w:val="24"/>
              </w:rPr>
              <w:t>и Общественной па</w:t>
            </w:r>
            <w:r>
              <w:rPr>
                <w:sz w:val="24"/>
                <w:szCs w:val="24"/>
              </w:rPr>
              <w:t xml:space="preserve">латой Архангельской области на первое </w:t>
            </w:r>
            <w:r w:rsidRPr="00C85168">
              <w:rPr>
                <w:sz w:val="24"/>
                <w:szCs w:val="24"/>
              </w:rPr>
              <w:t xml:space="preserve"> полугодие 202</w:t>
            </w:r>
            <w:r>
              <w:rPr>
                <w:sz w:val="24"/>
                <w:szCs w:val="24"/>
              </w:rPr>
              <w:t>3</w:t>
            </w:r>
            <w:r w:rsidRPr="00C8516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7658A5" w:rsidRPr="00C85168" w:rsidRDefault="007658A5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Председатель комитета Архангельского областного Собрания депутатов</w:t>
            </w:r>
            <w:r w:rsidRPr="00C85168">
              <w:rPr>
                <w:rStyle w:val="speakername"/>
                <w:sz w:val="24"/>
                <w:szCs w:val="24"/>
              </w:rPr>
              <w:t xml:space="preserve"> </w:t>
            </w:r>
            <w:r w:rsidRPr="00C85168">
              <w:rPr>
                <w:sz w:val="24"/>
                <w:szCs w:val="24"/>
              </w:rPr>
              <w:t xml:space="preserve">по культурной политике, образованию </w:t>
            </w:r>
            <w:r w:rsidRPr="00C85168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4961" w:type="dxa"/>
          </w:tcPr>
          <w:p w:rsidR="007658A5" w:rsidRPr="007658A5" w:rsidRDefault="007658A5" w:rsidP="007658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658A5">
              <w:t>Предложить включить в план основные парламентские мероприятия областного Собрания по компетенции комитета.</w:t>
            </w:r>
          </w:p>
        </w:tc>
        <w:tc>
          <w:tcPr>
            <w:tcW w:w="2127" w:type="dxa"/>
          </w:tcPr>
          <w:p w:rsidR="007658A5" w:rsidRPr="00866E6A" w:rsidRDefault="007658A5" w:rsidP="007A64C2">
            <w:r w:rsidRPr="00F25426">
              <w:t>Вне плана</w:t>
            </w:r>
          </w:p>
        </w:tc>
        <w:tc>
          <w:tcPr>
            <w:tcW w:w="2550" w:type="dxa"/>
          </w:tcPr>
          <w:p w:rsidR="007658A5" w:rsidRPr="00571B67" w:rsidRDefault="007658A5" w:rsidP="000943F2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  <w:r w:rsidRPr="005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1B67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надлежащим образом и направить</w:t>
            </w:r>
            <w:r w:rsidRPr="00571B6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исполнителю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8A5" w:rsidRPr="0084384C" w:rsidTr="00C85168">
        <w:tc>
          <w:tcPr>
            <w:tcW w:w="588" w:type="dxa"/>
          </w:tcPr>
          <w:p w:rsidR="007658A5" w:rsidRPr="0084384C" w:rsidRDefault="007658A5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39" w:type="dxa"/>
          </w:tcPr>
          <w:p w:rsidR="007658A5" w:rsidRPr="0004008E" w:rsidRDefault="007658A5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</w:t>
            </w:r>
            <w:proofErr w:type="gramStart"/>
            <w:r w:rsidRPr="0004008E">
              <w:rPr>
                <w:sz w:val="24"/>
                <w:szCs w:val="24"/>
              </w:rPr>
              <w:t>рассмотрении</w:t>
            </w:r>
            <w:proofErr w:type="gramEnd"/>
            <w:r w:rsidRPr="0004008E">
              <w:rPr>
                <w:sz w:val="24"/>
                <w:szCs w:val="24"/>
              </w:rPr>
              <w:t xml:space="preserve">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7658A5" w:rsidRPr="00F25426" w:rsidRDefault="007658A5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4961" w:type="dxa"/>
          </w:tcPr>
          <w:p w:rsidR="007658A5" w:rsidRPr="00F25426" w:rsidRDefault="007658A5" w:rsidP="00DB095D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7658A5" w:rsidRPr="00F25426" w:rsidRDefault="007658A5" w:rsidP="00DB095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7658A5" w:rsidRPr="00E24E07" w:rsidRDefault="007658A5" w:rsidP="00DB095D">
            <w:pPr>
              <w:pStyle w:val="a5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685CA3" w:rsidRDefault="00685CA3" w:rsidP="00685CA3">
      <w:pPr>
        <w:jc w:val="center"/>
      </w:pPr>
    </w:p>
    <w:p w:rsidR="006B2937" w:rsidRDefault="00685CA3" w:rsidP="00CE3747">
      <w:pPr>
        <w:jc w:val="center"/>
      </w:pPr>
      <w:r>
        <w:t>____</w:t>
      </w:r>
      <w:r>
        <w:softHyphen/>
        <w:t>_____________</w:t>
      </w:r>
    </w:p>
    <w:sectPr w:rsidR="006B2937" w:rsidSect="00DB095D">
      <w:headerReference w:type="default" r:id="rId6"/>
      <w:pgSz w:w="16838" w:h="11906" w:orient="landscape"/>
      <w:pgMar w:top="1021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BD" w:rsidRDefault="004D34BD" w:rsidP="00F03C8B">
      <w:r>
        <w:separator/>
      </w:r>
    </w:p>
  </w:endnote>
  <w:endnote w:type="continuationSeparator" w:id="0">
    <w:p w:rsidR="004D34BD" w:rsidRDefault="004D34BD" w:rsidP="00F03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BD" w:rsidRDefault="004D34BD" w:rsidP="00F03C8B">
      <w:r>
        <w:separator/>
      </w:r>
    </w:p>
  </w:footnote>
  <w:footnote w:type="continuationSeparator" w:id="0">
    <w:p w:rsidR="004D34BD" w:rsidRDefault="004D34BD" w:rsidP="00F03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1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095D" w:rsidRPr="005437F4" w:rsidRDefault="00A63E28">
        <w:pPr>
          <w:pStyle w:val="a8"/>
          <w:jc w:val="center"/>
          <w:rPr>
            <w:sz w:val="20"/>
            <w:szCs w:val="20"/>
          </w:rPr>
        </w:pPr>
        <w:r w:rsidRPr="005437F4">
          <w:rPr>
            <w:sz w:val="20"/>
            <w:szCs w:val="20"/>
          </w:rPr>
          <w:fldChar w:fldCharType="begin"/>
        </w:r>
        <w:r w:rsidR="00DB095D" w:rsidRPr="005437F4">
          <w:rPr>
            <w:sz w:val="20"/>
            <w:szCs w:val="20"/>
          </w:rPr>
          <w:instrText xml:space="preserve"> PAGE   \* MERGEFORMAT </w:instrText>
        </w:r>
        <w:r w:rsidRPr="005437F4">
          <w:rPr>
            <w:sz w:val="20"/>
            <w:szCs w:val="20"/>
          </w:rPr>
          <w:fldChar w:fldCharType="separate"/>
        </w:r>
        <w:r w:rsidR="00FC0CF5">
          <w:rPr>
            <w:noProof/>
            <w:sz w:val="20"/>
            <w:szCs w:val="20"/>
          </w:rPr>
          <w:t>2</w:t>
        </w:r>
        <w:r w:rsidRPr="005437F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CA3"/>
    <w:rsid w:val="00044BA2"/>
    <w:rsid w:val="00081962"/>
    <w:rsid w:val="00132B94"/>
    <w:rsid w:val="0019201E"/>
    <w:rsid w:val="001C5CCD"/>
    <w:rsid w:val="00226B6C"/>
    <w:rsid w:val="002C6271"/>
    <w:rsid w:val="00314D9F"/>
    <w:rsid w:val="00412CBD"/>
    <w:rsid w:val="0041333A"/>
    <w:rsid w:val="00471E0D"/>
    <w:rsid w:val="004D34BD"/>
    <w:rsid w:val="00565AAB"/>
    <w:rsid w:val="00571B67"/>
    <w:rsid w:val="00602EB3"/>
    <w:rsid w:val="00685CA3"/>
    <w:rsid w:val="006B2937"/>
    <w:rsid w:val="007658A5"/>
    <w:rsid w:val="007F775B"/>
    <w:rsid w:val="008760B3"/>
    <w:rsid w:val="0096761B"/>
    <w:rsid w:val="00A63E28"/>
    <w:rsid w:val="00A64546"/>
    <w:rsid w:val="00C152EB"/>
    <w:rsid w:val="00C51C20"/>
    <w:rsid w:val="00C85168"/>
    <w:rsid w:val="00C85BAC"/>
    <w:rsid w:val="00CE3747"/>
    <w:rsid w:val="00DB095D"/>
    <w:rsid w:val="00EE7ED0"/>
    <w:rsid w:val="00F03C8B"/>
    <w:rsid w:val="00F33A0E"/>
    <w:rsid w:val="00F72247"/>
    <w:rsid w:val="00FC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16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685CA3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685C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85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685CA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685CA3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685CA3"/>
  </w:style>
  <w:style w:type="paragraph" w:customStyle="1" w:styleId="ConsPlusNormal">
    <w:name w:val="ConsPlusNormal"/>
    <w:link w:val="ConsPlusNormal0"/>
    <w:uiPriority w:val="99"/>
    <w:rsid w:val="00685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85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A64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it_List1"/>
    <w:basedOn w:val="a"/>
    <w:link w:val="ac"/>
    <w:uiPriority w:val="99"/>
    <w:qFormat/>
    <w:rsid w:val="008760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99"/>
    <w:qFormat/>
    <w:rsid w:val="008760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Абзац списка Знак"/>
    <w:aliases w:val="it_List1 Знак"/>
    <w:link w:val="ab"/>
    <w:uiPriority w:val="99"/>
    <w:locked/>
    <w:rsid w:val="008760B3"/>
    <w:rPr>
      <w:rFonts w:ascii="Calibri" w:eastAsia="Calibri" w:hAnsi="Calibri" w:cs="Times New Roman"/>
    </w:rPr>
  </w:style>
  <w:style w:type="character" w:customStyle="1" w:styleId="s1">
    <w:name w:val="s1"/>
    <w:basedOn w:val="a0"/>
    <w:rsid w:val="008760B3"/>
  </w:style>
  <w:style w:type="character" w:styleId="ae">
    <w:name w:val="Strong"/>
    <w:basedOn w:val="a0"/>
    <w:uiPriority w:val="22"/>
    <w:qFormat/>
    <w:rsid w:val="008760B3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8760B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760B3"/>
    <w:rPr>
      <w:rFonts w:ascii="Times New Roman" w:hAnsi="Times New Roman" w:cs="Times New Roman"/>
      <w:color w:val="484848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tyle5">
    <w:name w:val="Style5"/>
    <w:basedOn w:val="a"/>
    <w:uiPriority w:val="99"/>
    <w:rsid w:val="008760B3"/>
    <w:pPr>
      <w:widowControl w:val="0"/>
      <w:autoSpaceDE w:val="0"/>
      <w:autoSpaceDN w:val="0"/>
      <w:adjustRightInd w:val="0"/>
      <w:spacing w:line="312" w:lineRule="exact"/>
      <w:jc w:val="right"/>
    </w:pPr>
  </w:style>
  <w:style w:type="character" w:customStyle="1" w:styleId="s111">
    <w:name w:val="s111"/>
    <w:basedOn w:val="a0"/>
    <w:uiPriority w:val="99"/>
    <w:rsid w:val="008760B3"/>
    <w:rPr>
      <w:rFonts w:cs="Times New Roman"/>
    </w:rPr>
  </w:style>
  <w:style w:type="paragraph" w:customStyle="1" w:styleId="Default">
    <w:name w:val="Default"/>
    <w:rsid w:val="008760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8760B3"/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96761B"/>
  </w:style>
  <w:style w:type="paragraph" w:customStyle="1" w:styleId="ConsPlusTitle">
    <w:name w:val="ConsPlusTitle"/>
    <w:rsid w:val="00C51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rmal (Web)"/>
    <w:basedOn w:val="a"/>
    <w:uiPriority w:val="99"/>
    <w:rsid w:val="00C51C20"/>
  </w:style>
  <w:style w:type="character" w:customStyle="1" w:styleId="dib">
    <w:name w:val="dib"/>
    <w:basedOn w:val="a0"/>
    <w:rsid w:val="00C51C20"/>
  </w:style>
  <w:style w:type="character" w:customStyle="1" w:styleId="10">
    <w:name w:val="Заголовок 1 Знак"/>
    <w:basedOn w:val="a0"/>
    <w:link w:val="1"/>
    <w:rsid w:val="00C851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qFormat/>
    <w:rsid w:val="00C851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тильМой Знак"/>
    <w:basedOn w:val="a0"/>
    <w:link w:val="a3"/>
    <w:uiPriority w:val="99"/>
    <w:rsid w:val="001920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571B67"/>
    <w:pPr>
      <w:ind w:left="720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571B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412CBD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2CBD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11</cp:revision>
  <dcterms:created xsi:type="dcterms:W3CDTF">2022-11-22T12:40:00Z</dcterms:created>
  <dcterms:modified xsi:type="dcterms:W3CDTF">2022-11-22T14:16:00Z</dcterms:modified>
</cp:coreProperties>
</file>