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A6" w:rsidRPr="002A27DF" w:rsidRDefault="006103A6" w:rsidP="006103A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СОВМЕСТНОЕ </w:t>
      </w:r>
      <w:r w:rsidRPr="002A27DF">
        <w:rPr>
          <w:b/>
          <w:iCs/>
          <w:sz w:val="24"/>
          <w:szCs w:val="24"/>
        </w:rPr>
        <w:t>ЗАСЕДАНИЕ КОМИТЕТ</w:t>
      </w:r>
      <w:r>
        <w:rPr>
          <w:b/>
          <w:iCs/>
          <w:sz w:val="24"/>
          <w:szCs w:val="24"/>
        </w:rPr>
        <w:t>ОВ</w:t>
      </w:r>
      <w:r w:rsidRPr="002A27DF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(выездное)</w:t>
      </w:r>
    </w:p>
    <w:p w:rsidR="006103A6" w:rsidRDefault="006103A6" w:rsidP="006103A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2A27DF">
        <w:rPr>
          <w:b/>
          <w:sz w:val="24"/>
          <w:szCs w:val="24"/>
        </w:rPr>
        <w:t>Архангельского областного Собрания депутатов по культурной политике, образованию и науке</w:t>
      </w:r>
      <w:r>
        <w:rPr>
          <w:b/>
          <w:sz w:val="24"/>
          <w:szCs w:val="24"/>
        </w:rPr>
        <w:t xml:space="preserve"> </w:t>
      </w:r>
    </w:p>
    <w:p w:rsidR="006103A6" w:rsidRPr="006103A6" w:rsidRDefault="006103A6" w:rsidP="006103A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6103A6">
        <w:rPr>
          <w:b/>
          <w:sz w:val="24"/>
          <w:szCs w:val="24"/>
        </w:rPr>
        <w:t xml:space="preserve"> </w:t>
      </w:r>
      <w:r w:rsidRPr="006103A6">
        <w:rPr>
          <w:b/>
          <w:sz w:val="24"/>
          <w:szCs w:val="24"/>
          <w:shd w:val="clear" w:color="auto" w:fill="FFFFFF"/>
        </w:rPr>
        <w:t>по законодательству и вопросам местного самоуправления</w:t>
      </w:r>
    </w:p>
    <w:p w:rsidR="006103A6" w:rsidRPr="006103A6" w:rsidRDefault="006103A6" w:rsidP="006103A6">
      <w:pPr>
        <w:pStyle w:val="a5"/>
        <w:widowControl w:val="0"/>
        <w:spacing w:after="0"/>
        <w:ind w:firstLine="709"/>
        <w:jc w:val="center"/>
        <w:rPr>
          <w:b/>
        </w:rPr>
      </w:pPr>
    </w:p>
    <w:p w:rsidR="006103A6" w:rsidRPr="009B6905" w:rsidRDefault="006103A6" w:rsidP="006103A6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>
        <w:rPr>
          <w:sz w:val="24"/>
          <w:szCs w:val="24"/>
        </w:rPr>
        <w:t>14</w:t>
      </w:r>
      <w:r w:rsidRPr="009B6905">
        <w:rPr>
          <w:sz w:val="24"/>
          <w:szCs w:val="24"/>
        </w:rPr>
        <w:t xml:space="preserve"> от </w:t>
      </w:r>
      <w:r>
        <w:rPr>
          <w:sz w:val="24"/>
          <w:szCs w:val="24"/>
        </w:rPr>
        <w:t>21</w:t>
      </w:r>
      <w:r w:rsidRPr="009B6905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9B6905">
        <w:rPr>
          <w:sz w:val="24"/>
          <w:szCs w:val="24"/>
        </w:rPr>
        <w:t>бря 2022 года</w:t>
      </w:r>
    </w:p>
    <w:p w:rsidR="006103A6" w:rsidRPr="009B6905" w:rsidRDefault="006103A6" w:rsidP="006103A6">
      <w:pPr>
        <w:pStyle w:val="a3"/>
        <w:widowControl w:val="0"/>
        <w:tabs>
          <w:tab w:val="left" w:pos="9498"/>
        </w:tabs>
        <w:ind w:right="-598" w:firstLine="9498"/>
        <w:jc w:val="right"/>
        <w:rPr>
          <w:sz w:val="24"/>
          <w:szCs w:val="24"/>
        </w:rPr>
      </w:pPr>
      <w:r>
        <w:rPr>
          <w:sz w:val="24"/>
          <w:szCs w:val="24"/>
        </w:rPr>
        <w:t>Котласский муниципальный округ, г. Коряжма</w:t>
      </w:r>
    </w:p>
    <w:p w:rsidR="006103A6" w:rsidRPr="002A27DF" w:rsidRDefault="006103A6" w:rsidP="006103A6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2126"/>
        <w:gridCol w:w="5812"/>
        <w:gridCol w:w="1984"/>
        <w:gridCol w:w="2410"/>
      </w:tblGrid>
      <w:tr w:rsidR="006103A6" w:rsidRPr="002A27DF" w:rsidTr="00DB4349">
        <w:tc>
          <w:tcPr>
            <w:tcW w:w="588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7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27DF">
              <w:rPr>
                <w:b/>
                <w:sz w:val="24"/>
                <w:szCs w:val="24"/>
              </w:rPr>
              <w:t>/</w:t>
            </w:r>
            <w:proofErr w:type="spellStart"/>
            <w:r w:rsidRPr="002A27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7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6103A6" w:rsidRPr="002A27DF" w:rsidRDefault="006103A6" w:rsidP="00F17E9B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126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Субъект </w:t>
            </w:r>
          </w:p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законодательной инициативы</w:t>
            </w:r>
          </w:p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/докладчик</w:t>
            </w:r>
          </w:p>
        </w:tc>
        <w:tc>
          <w:tcPr>
            <w:tcW w:w="5812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4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left="-76" w:right="-56"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 xml:space="preserve">Соответствие плану деятельности комитета/ </w:t>
            </w:r>
            <w:r w:rsidRPr="002A27DF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A27DF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A27DF">
              <w:rPr>
                <w:b/>
                <w:bCs/>
                <w:sz w:val="24"/>
                <w:szCs w:val="24"/>
              </w:rPr>
              <w:t>нормотворчес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2A27DF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A27DF">
              <w:rPr>
                <w:b/>
                <w:bCs/>
                <w:sz w:val="24"/>
                <w:szCs w:val="24"/>
              </w:rPr>
              <w:t xml:space="preserve"> работы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2A27DF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2</w:t>
            </w:r>
            <w:r w:rsidRPr="002A27DF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A27DF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6103A6" w:rsidRPr="002A27DF" w:rsidTr="00DB4349">
        <w:tc>
          <w:tcPr>
            <w:tcW w:w="588" w:type="dxa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103A6" w:rsidRPr="002A27DF" w:rsidRDefault="006103A6" w:rsidP="00F17E9B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103A6" w:rsidRPr="002A27DF" w:rsidRDefault="006103A6" w:rsidP="00F17E9B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A27DF">
              <w:t>4</w:t>
            </w:r>
          </w:p>
        </w:tc>
        <w:tc>
          <w:tcPr>
            <w:tcW w:w="1984" w:type="dxa"/>
          </w:tcPr>
          <w:p w:rsidR="006103A6" w:rsidRPr="002A27DF" w:rsidRDefault="006103A6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A27DF">
              <w:rPr>
                <w:sz w:val="24"/>
                <w:szCs w:val="24"/>
              </w:rPr>
              <w:t>6</w:t>
            </w:r>
          </w:p>
        </w:tc>
      </w:tr>
      <w:tr w:rsidR="006103A6" w:rsidRPr="002A27DF" w:rsidTr="00DB4349">
        <w:tc>
          <w:tcPr>
            <w:tcW w:w="588" w:type="dxa"/>
          </w:tcPr>
          <w:p w:rsidR="006103A6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6103A6" w:rsidRPr="009A52A7" w:rsidRDefault="006103A6" w:rsidP="006103A6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 xml:space="preserve">Посещение </w:t>
            </w:r>
          </w:p>
          <w:p w:rsidR="006103A6" w:rsidRPr="009A52A7" w:rsidRDefault="006103A6" w:rsidP="006103A6">
            <w:pPr>
              <w:pStyle w:val="a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  <w:shd w:val="clear" w:color="auto" w:fill="FFFFFF"/>
              </w:rPr>
              <w:t>ГАПОУ АО «Котласский электромеханический техникум»</w:t>
            </w:r>
            <w:r w:rsidR="00DB4349">
              <w:rPr>
                <w:sz w:val="28"/>
                <w:szCs w:val="28"/>
              </w:rPr>
              <w:t>,</w:t>
            </w:r>
          </w:p>
          <w:p w:rsidR="006103A6" w:rsidRPr="002A27DF" w:rsidRDefault="006103A6" w:rsidP="006103A6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03A6" w:rsidRPr="00DB4349" w:rsidRDefault="006103A6" w:rsidP="006103A6">
            <w:pPr>
              <w:pStyle w:val="a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B4349">
              <w:t xml:space="preserve">Директор </w:t>
            </w:r>
            <w:r w:rsidRPr="00DB4349">
              <w:rPr>
                <w:shd w:val="clear" w:color="auto" w:fill="FFFFFF"/>
              </w:rPr>
              <w:t>ГАПОУ АО «Котласский электромеханический техникум»</w:t>
            </w:r>
          </w:p>
          <w:p w:rsidR="006103A6" w:rsidRPr="00DB4349" w:rsidRDefault="006103A6" w:rsidP="006103A6">
            <w:pPr>
              <w:pStyle w:val="ab"/>
              <w:shd w:val="clear" w:color="auto" w:fill="FFFFFF"/>
              <w:spacing w:before="0" w:beforeAutospacing="0" w:after="0" w:afterAutospacing="0"/>
            </w:pPr>
            <w:proofErr w:type="spellStart"/>
            <w:r w:rsidRPr="00DB4349">
              <w:t>Носарев</w:t>
            </w:r>
            <w:proofErr w:type="spellEnd"/>
            <w:r w:rsidRPr="00DB4349">
              <w:t xml:space="preserve"> Н.С./</w:t>
            </w:r>
          </w:p>
          <w:p w:rsidR="006103A6" w:rsidRPr="002A27DF" w:rsidRDefault="006103A6" w:rsidP="00DB4349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C70B7C" w:rsidRPr="0081695A" w:rsidRDefault="0081695A" w:rsidP="008169D6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Г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>осударственно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автономно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профессионально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образовательно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учреждени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е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Архангельской области «Котласский электромеханический техникум» 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реализует образовательные программы начального и среднего профессионального образования. Ч</w:t>
            </w:r>
            <w:r w:rsidR="008169D6" w:rsidRPr="0081695A">
              <w:rPr>
                <w:color w:val="1F1F1F"/>
                <w:sz w:val="24"/>
                <w:szCs w:val="24"/>
                <w:shd w:val="clear" w:color="auto" w:fill="FFFFFF"/>
              </w:rPr>
              <w:t>исленность обучающихся составляет 750 чел., численность работников – 137 чел.</w:t>
            </w:r>
          </w:p>
          <w:p w:rsidR="008169D6" w:rsidRPr="0081695A" w:rsidRDefault="008169D6" w:rsidP="00C70B7C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В рамках федерального проекта «Молодые профессионалы» национального проекта «Образование» в 2022 году в результате конкурсного отбора, проведённого Министерством Просвещения Российской Федерации, техникум получил грант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из федерального бюджета на приобретение современного учебного оборудования для модернизации материально-технической базы</w:t>
            </w:r>
            <w:proofErr w:type="gramStart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ткрыты профессиональные мастерские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по компетенциям: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 «Облачные технологии»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«Системное администрирование»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 xml:space="preserve">«Медицинский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lastRenderedPageBreak/>
              <w:t>и социальный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уход»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169D6">
              <w:rPr>
                <w:color w:val="1F1F1F"/>
                <w:sz w:val="24"/>
                <w:szCs w:val="24"/>
                <w:shd w:val="clear" w:color="auto" w:fill="FFFFFF"/>
              </w:rPr>
              <w:t>«Лечебная деятельность».</w:t>
            </w:r>
          </w:p>
          <w:p w:rsidR="00C70B7C" w:rsidRPr="0081695A" w:rsidRDefault="00C70B7C" w:rsidP="00C70B7C">
            <w:pPr>
              <w:pStyle w:val="11"/>
              <w:tabs>
                <w:tab w:val="left" w:pos="1119"/>
              </w:tabs>
              <w:spacing w:line="262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Предложения для обсуждения в ходе посещения учреждения:</w:t>
            </w:r>
          </w:p>
          <w:p w:rsidR="00C70B7C" w:rsidRPr="0081695A" w:rsidRDefault="00C70B7C" w:rsidP="00C70B7C">
            <w:pPr>
              <w:pStyle w:val="11"/>
              <w:tabs>
                <w:tab w:val="left" w:pos="1023"/>
              </w:tabs>
              <w:spacing w:line="262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1. Отсутствие дифференциации заработной платы между работниками по профессиям рабочих, 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br/>
              <w:t xml:space="preserve">по должностям специалистов (служащих) 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br/>
              <w:t xml:space="preserve">и должностям педагогических работников в связи с повышением минимального </w:t>
            </w:r>
            <w:proofErr w:type="gramStart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размера оплаты труда</w:t>
            </w:r>
            <w:proofErr w:type="gramEnd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, а также возможные пути решения этой проблемы.</w:t>
            </w:r>
          </w:p>
          <w:p w:rsidR="00C70B7C" w:rsidRPr="0081695A" w:rsidRDefault="00C70B7C" w:rsidP="00C70B7C">
            <w:pPr>
              <w:pStyle w:val="11"/>
              <w:tabs>
                <w:tab w:val="left" w:leader="underscore" w:pos="9350"/>
              </w:tabs>
              <w:spacing w:line="262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В связи с повышением МРОТ (в 2022 году два раза – с 1 января и 1 октября) и отсутствием необходимых бюджетных ассигнований, происходит выравнивание заработной платы рабочих, служащих, педагогических работников. 2. Необходимость установления единых нормативов обеспечения образовательных организаций Архангельской области медицинским персоналом для непосредственного обслуживания обучающихся.</w:t>
            </w:r>
          </w:p>
          <w:p w:rsidR="006103A6" w:rsidRPr="0081695A" w:rsidRDefault="00C70B7C" w:rsidP="0081695A">
            <w:pPr>
              <w:pStyle w:val="11"/>
              <w:tabs>
                <w:tab w:val="left" w:leader="underscore" w:pos="9350"/>
              </w:tabs>
              <w:spacing w:line="262" w:lineRule="auto"/>
              <w:ind w:firstLine="0"/>
              <w:jc w:val="both"/>
              <w:rPr>
                <w:color w:val="1F1F1F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3. Продолжение строительства спортивного поля и универсальной спортивной площадки на территории техникума. </w:t>
            </w:r>
          </w:p>
        </w:tc>
        <w:tc>
          <w:tcPr>
            <w:tcW w:w="1984" w:type="dxa"/>
          </w:tcPr>
          <w:p w:rsidR="006103A6" w:rsidRPr="002A27DF" w:rsidRDefault="00DB4349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DB4349" w:rsidRPr="006117F6" w:rsidRDefault="00DB4349" w:rsidP="00DB4349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Принять информацию </w:t>
            </w:r>
            <w:r w:rsidR="00C70B7C">
              <w:br/>
            </w:r>
            <w:r w:rsidRPr="006117F6">
              <w:t>к сведению</w:t>
            </w:r>
          </w:p>
          <w:p w:rsidR="006103A6" w:rsidRPr="002A27DF" w:rsidRDefault="006103A6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4349" w:rsidRPr="002A27DF" w:rsidTr="00DB4349">
        <w:tc>
          <w:tcPr>
            <w:tcW w:w="588" w:type="dxa"/>
          </w:tcPr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97" w:type="dxa"/>
          </w:tcPr>
          <w:p w:rsidR="00DB4349" w:rsidRPr="009A52A7" w:rsidRDefault="00DB4349" w:rsidP="00DB4349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 xml:space="preserve">Посещение </w:t>
            </w:r>
          </w:p>
          <w:p w:rsidR="00DB4349" w:rsidRPr="009A52A7" w:rsidRDefault="00DB4349" w:rsidP="006103A6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>ГБПОУ АО «Котласский педагогический колледж имени А.М. Меркушева»</w:t>
            </w:r>
          </w:p>
        </w:tc>
        <w:tc>
          <w:tcPr>
            <w:tcW w:w="2126" w:type="dxa"/>
          </w:tcPr>
          <w:p w:rsidR="00DB4349" w:rsidRDefault="00DB4349" w:rsidP="00DB4349">
            <w:pPr>
              <w:pStyle w:val="ab"/>
              <w:shd w:val="clear" w:color="auto" w:fill="FFFFFF"/>
              <w:spacing w:before="0" w:beforeAutospacing="0" w:after="0" w:afterAutospacing="0"/>
            </w:pPr>
            <w:r w:rsidRPr="00DB4349">
              <w:t>Директор ГБПОУ АО «Котласский педагогический колледж имени А.М. Меркушева»</w:t>
            </w:r>
          </w:p>
          <w:p w:rsidR="00DB4349" w:rsidRPr="00DB4349" w:rsidRDefault="00DB4349" w:rsidP="00DB4349">
            <w:pPr>
              <w:pStyle w:val="ab"/>
              <w:shd w:val="clear" w:color="auto" w:fill="FFFFFF"/>
              <w:spacing w:before="0" w:beforeAutospacing="0" w:after="0" w:afterAutospacing="0"/>
            </w:pPr>
            <w:proofErr w:type="spellStart"/>
            <w:r w:rsidRPr="00DB4349">
              <w:t>Щипина</w:t>
            </w:r>
            <w:proofErr w:type="spellEnd"/>
            <w:r w:rsidRPr="00DB4349">
              <w:t xml:space="preserve"> Н</w:t>
            </w:r>
            <w:r>
              <w:t>.</w:t>
            </w:r>
            <w:r w:rsidRPr="00DB4349">
              <w:t>Н</w:t>
            </w:r>
            <w:r>
              <w:t>.</w:t>
            </w:r>
          </w:p>
          <w:p w:rsidR="00DB4349" w:rsidRPr="00DB4349" w:rsidRDefault="00DB4349" w:rsidP="006103A6">
            <w:pPr>
              <w:pStyle w:val="a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812" w:type="dxa"/>
          </w:tcPr>
          <w:p w:rsidR="0081695A" w:rsidRPr="00CE0D4F" w:rsidRDefault="0081695A" w:rsidP="00DA2C7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0000"/>
              </w:rPr>
            </w:pPr>
            <w:proofErr w:type="spellStart"/>
            <w:r w:rsidRPr="00CE0D4F">
              <w:rPr>
                <w:color w:val="330000"/>
                <w:shd w:val="clear" w:color="auto" w:fill="FFFFFF"/>
              </w:rPr>
              <w:t>Котласское</w:t>
            </w:r>
            <w:proofErr w:type="spellEnd"/>
            <w:r w:rsidRPr="00CE0D4F">
              <w:rPr>
                <w:color w:val="330000"/>
                <w:shd w:val="clear" w:color="auto" w:fill="FFFFFF"/>
              </w:rPr>
              <w:t xml:space="preserve"> педагогическое училище открыто </w:t>
            </w:r>
            <w:r w:rsidRPr="00CE0D4F">
              <w:rPr>
                <w:color w:val="330000"/>
                <w:shd w:val="clear" w:color="auto" w:fill="FFFFFF"/>
              </w:rPr>
              <w:br/>
              <w:t xml:space="preserve">1 августа 1965 года. </w:t>
            </w:r>
            <w:r w:rsidRPr="00CE0D4F">
              <w:rPr>
                <w:color w:val="330000"/>
              </w:rPr>
              <w:t xml:space="preserve">За годы существования Педагогический колледж подготовил для учреждений образования Архангельской области свыше пяти тысяч специалистов в области русского языка </w:t>
            </w:r>
            <w:r w:rsidR="00B66261">
              <w:rPr>
                <w:color w:val="330000"/>
              </w:rPr>
              <w:br/>
            </w:r>
            <w:r w:rsidRPr="00CE0D4F">
              <w:rPr>
                <w:color w:val="330000"/>
              </w:rPr>
              <w:t xml:space="preserve">и литературы, иностранного языка, начального </w:t>
            </w:r>
            <w:r w:rsidR="00B66261">
              <w:rPr>
                <w:color w:val="330000"/>
              </w:rPr>
              <w:br/>
            </w:r>
            <w:r w:rsidRPr="00CE0D4F">
              <w:rPr>
                <w:color w:val="330000"/>
              </w:rPr>
              <w:t>и дошкольного образования, социальной педагогики, учителей рисования и черчения, учителей физической культуры.</w:t>
            </w:r>
            <w:r w:rsidR="00DA2C70">
              <w:rPr>
                <w:color w:val="330000"/>
              </w:rPr>
              <w:t xml:space="preserve"> </w:t>
            </w:r>
            <w:r w:rsidRPr="00CE0D4F">
              <w:rPr>
                <w:color w:val="330000"/>
              </w:rPr>
              <w:t xml:space="preserve">В настоящее время колледж ведет подготовку по педагогическим специальностям </w:t>
            </w:r>
            <w:r w:rsidR="00B66261">
              <w:rPr>
                <w:color w:val="330000"/>
              </w:rPr>
              <w:br/>
            </w:r>
            <w:r w:rsidRPr="00CE0D4F">
              <w:rPr>
                <w:color w:val="330000"/>
              </w:rPr>
              <w:t>и специальностям сервиса.</w:t>
            </w:r>
          </w:p>
          <w:p w:rsidR="00DB4349" w:rsidRPr="0081695A" w:rsidRDefault="00DA2C70" w:rsidP="00B66261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rPr>
                <w:color w:val="330000"/>
                <w:shd w:val="clear" w:color="auto" w:fill="FFFFFF"/>
              </w:rPr>
              <w:t>К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олледж </w:t>
            </w:r>
            <w:r>
              <w:rPr>
                <w:color w:val="330000"/>
                <w:shd w:val="clear" w:color="auto" w:fill="FFFFFF"/>
              </w:rPr>
              <w:t>–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 </w:t>
            </w:r>
            <w:r w:rsidR="00B66261">
              <w:rPr>
                <w:color w:val="330000"/>
                <w:shd w:val="clear" w:color="auto" w:fill="FFFFFF"/>
              </w:rPr>
              <w:t>ц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ентр проведения демонстрационного экзамена по компетенции </w:t>
            </w:r>
            <w:r>
              <w:rPr>
                <w:color w:val="330000"/>
                <w:shd w:val="clear" w:color="auto" w:fill="FFFFFF"/>
              </w:rPr>
              <w:t>«</w:t>
            </w:r>
            <w:r w:rsidR="0081695A" w:rsidRPr="00CE0D4F">
              <w:rPr>
                <w:color w:val="330000"/>
                <w:shd w:val="clear" w:color="auto" w:fill="FFFFFF"/>
              </w:rPr>
              <w:t xml:space="preserve">Преподавание в младших </w:t>
            </w:r>
            <w:r w:rsidR="0081695A" w:rsidRPr="00CE0D4F">
              <w:rPr>
                <w:color w:val="330000"/>
                <w:shd w:val="clear" w:color="auto" w:fill="FFFFFF"/>
              </w:rPr>
              <w:lastRenderedPageBreak/>
              <w:t>классах</w:t>
            </w:r>
            <w:r>
              <w:rPr>
                <w:color w:val="330000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DB4349" w:rsidRPr="002A27DF" w:rsidRDefault="00DB4349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DB4349" w:rsidRPr="006117F6" w:rsidRDefault="00DB4349" w:rsidP="00DB4349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Принять информацию </w:t>
            </w:r>
            <w:r w:rsidR="008909B4">
              <w:br/>
            </w:r>
            <w:r>
              <w:t xml:space="preserve">к </w:t>
            </w:r>
            <w:r w:rsidRPr="006117F6">
              <w:t>сведению</w:t>
            </w:r>
            <w:r>
              <w:t>.</w:t>
            </w:r>
          </w:p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B4349" w:rsidRPr="002A27DF" w:rsidTr="00DB4349">
        <w:tc>
          <w:tcPr>
            <w:tcW w:w="588" w:type="dxa"/>
          </w:tcPr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97" w:type="dxa"/>
          </w:tcPr>
          <w:p w:rsidR="00DB4349" w:rsidRPr="009A52A7" w:rsidRDefault="00DB4349" w:rsidP="00DB4349">
            <w:pPr>
              <w:rPr>
                <w:sz w:val="28"/>
                <w:szCs w:val="28"/>
              </w:rPr>
            </w:pPr>
            <w:r w:rsidRPr="009A52A7">
              <w:rPr>
                <w:sz w:val="28"/>
                <w:szCs w:val="28"/>
              </w:rPr>
              <w:t xml:space="preserve">Посещение </w:t>
            </w:r>
          </w:p>
          <w:p w:rsidR="00DB4349" w:rsidRPr="002339C7" w:rsidRDefault="00DB4349" w:rsidP="00DB4349">
            <w:pPr>
              <w:rPr>
                <w:i/>
                <w:sz w:val="28"/>
                <w:szCs w:val="28"/>
              </w:rPr>
            </w:pPr>
            <w:r w:rsidRPr="002339C7">
              <w:rPr>
                <w:sz w:val="28"/>
                <w:szCs w:val="28"/>
                <w:shd w:val="clear" w:color="auto" w:fill="FFFFFF"/>
              </w:rPr>
              <w:t xml:space="preserve">ГАПОУ АО </w:t>
            </w:r>
            <w:r w:rsidRPr="002339C7">
              <w:rPr>
                <w:bCs/>
                <w:sz w:val="28"/>
                <w:szCs w:val="28"/>
              </w:rPr>
              <w:t>«</w:t>
            </w:r>
            <w:proofErr w:type="spellStart"/>
            <w:r w:rsidRPr="002339C7">
              <w:rPr>
                <w:bCs/>
                <w:sz w:val="28"/>
                <w:szCs w:val="28"/>
              </w:rPr>
              <w:t>Коряжемский</w:t>
            </w:r>
            <w:proofErr w:type="spellEnd"/>
            <w:r w:rsidRPr="002339C7">
              <w:rPr>
                <w:bCs/>
                <w:sz w:val="28"/>
                <w:szCs w:val="28"/>
              </w:rPr>
              <w:t xml:space="preserve"> индустриальный техникум»</w:t>
            </w:r>
          </w:p>
          <w:p w:rsidR="00DB4349" w:rsidRPr="009A52A7" w:rsidRDefault="00DB4349" w:rsidP="00DB4349">
            <w:pPr>
              <w:pStyle w:val="3"/>
              <w:shd w:val="clear" w:color="auto" w:fill="FFFFFF"/>
              <w:spacing w:before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B4349" w:rsidRPr="00DB4349" w:rsidRDefault="00DB4349" w:rsidP="00DB4349">
            <w:pPr>
              <w:pStyle w:val="3"/>
              <w:shd w:val="clear" w:color="auto" w:fill="FFFFFF"/>
              <w:spacing w:before="0"/>
            </w:pPr>
            <w:r w:rsidRPr="00DB43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Директор</w:t>
            </w:r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ГАПОУ АО </w:t>
            </w:r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Коряжемский</w:t>
            </w:r>
            <w:proofErr w:type="spellEnd"/>
            <w:r w:rsidRPr="00DB434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индустриальный техникум»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B43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Порошина 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Pr="00DB434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A342B4" w:rsidRPr="00A342B4" w:rsidRDefault="00A342B4" w:rsidP="00A342B4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202023"/>
              </w:rPr>
            </w:pPr>
            <w:r w:rsidRPr="00A342B4"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A342B4">
              <w:t>Коряжемский</w:t>
            </w:r>
            <w:proofErr w:type="spellEnd"/>
            <w:r w:rsidRPr="00A342B4">
              <w:t xml:space="preserve"> индустриальный техникум» - многофункциональная образовательная организация. </w:t>
            </w:r>
          </w:p>
          <w:p w:rsidR="00A342B4" w:rsidRPr="00A342B4" w:rsidRDefault="00A342B4" w:rsidP="00A342B4">
            <w:pPr>
              <w:jc w:val="both"/>
            </w:pPr>
            <w:r w:rsidRPr="00A342B4">
              <w:t xml:space="preserve">На базе техникума реализуются две программы подготовки: </w:t>
            </w:r>
          </w:p>
          <w:p w:rsidR="00A342B4" w:rsidRPr="00A342B4" w:rsidRDefault="00A342B4" w:rsidP="00A342B4">
            <w:pPr>
              <w:jc w:val="both"/>
            </w:pPr>
            <w:r w:rsidRPr="00A342B4">
              <w:t>1. специалистов среднего звена по специальностям:</w:t>
            </w:r>
          </w:p>
          <w:p w:rsidR="00A342B4" w:rsidRPr="00A342B4" w:rsidRDefault="00A342B4" w:rsidP="00A342B4">
            <w:pPr>
              <w:jc w:val="both"/>
            </w:pPr>
            <w:r w:rsidRPr="00A342B4">
              <w:t>Техническая эксплуатация и обслуживание электрического и электромеханического оборудования;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Монтаж, техническая эксплуатация и ремонт промышленного оборудования;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Оснащение средствами автоматизации технологических процессов и производств;</w:t>
            </w:r>
          </w:p>
          <w:p w:rsidR="00A342B4" w:rsidRPr="00A342B4" w:rsidRDefault="00A342B4" w:rsidP="00A342B4">
            <w:pPr>
              <w:jc w:val="both"/>
            </w:pPr>
            <w:r w:rsidRPr="00A342B4">
              <w:t>Технология комплексной переработки древесины;</w:t>
            </w:r>
          </w:p>
          <w:p w:rsidR="00A342B4" w:rsidRPr="00A342B4" w:rsidRDefault="00A342B4" w:rsidP="00A342B4">
            <w:pPr>
              <w:jc w:val="both"/>
            </w:pPr>
            <w:r w:rsidRPr="00A342B4">
              <w:t>Экономика и бухгалтерский учет.</w:t>
            </w:r>
          </w:p>
          <w:p w:rsidR="00A342B4" w:rsidRPr="00A342B4" w:rsidRDefault="00A342B4" w:rsidP="00A342B4">
            <w:pPr>
              <w:pStyle w:val="af0"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B4">
              <w:rPr>
                <w:rFonts w:ascii="Times New Roman" w:hAnsi="Times New Roman" w:cs="Times New Roman"/>
                <w:sz w:val="24"/>
                <w:szCs w:val="24"/>
              </w:rPr>
              <w:t>2. квалифицированных рабочих и служащих</w:t>
            </w:r>
          </w:p>
          <w:p w:rsidR="00A342B4" w:rsidRPr="00A342B4" w:rsidRDefault="00A342B4" w:rsidP="00A342B4">
            <w:pPr>
              <w:jc w:val="both"/>
            </w:pPr>
            <w:r w:rsidRPr="00A342B4">
              <w:t>Автомеханик;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Мастер по ремонту и обслуживанию автомобилей;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Машинист дорожных и строительных машин;</w:t>
            </w:r>
          </w:p>
          <w:p w:rsidR="00A342B4" w:rsidRPr="00A342B4" w:rsidRDefault="00A342B4" w:rsidP="00A342B4">
            <w:pPr>
              <w:jc w:val="both"/>
            </w:pPr>
            <w:r w:rsidRPr="00A342B4">
              <w:t>Сварщик (ручной и частично механизированной сварки (наплавки);</w:t>
            </w:r>
          </w:p>
          <w:p w:rsidR="00A342B4" w:rsidRPr="00A342B4" w:rsidRDefault="00A342B4" w:rsidP="00A342B4">
            <w:pPr>
              <w:jc w:val="both"/>
            </w:pPr>
            <w:r w:rsidRPr="00A342B4">
              <w:t>Повар, кондитер.</w:t>
            </w:r>
          </w:p>
          <w:p w:rsidR="00A342B4" w:rsidRPr="00A342B4" w:rsidRDefault="00A342B4" w:rsidP="00A342B4">
            <w:pPr>
              <w:jc w:val="both"/>
            </w:pPr>
            <w:r w:rsidRPr="00A342B4">
              <w:t xml:space="preserve">В настоящее время в техникуме обучается 493 человека по </w:t>
            </w:r>
            <w:proofErr w:type="gramStart"/>
            <w:r w:rsidRPr="00A342B4">
              <w:t>очной</w:t>
            </w:r>
            <w:proofErr w:type="gramEnd"/>
            <w:r w:rsidRPr="00A342B4">
              <w:t xml:space="preserve">, </w:t>
            </w:r>
            <w:proofErr w:type="spellStart"/>
            <w:r w:rsidRPr="00A342B4">
              <w:t>очно-заочной</w:t>
            </w:r>
            <w:proofErr w:type="spellEnd"/>
            <w:r w:rsidRPr="00A342B4">
              <w:t xml:space="preserve"> и заочной формам обучения.</w:t>
            </w:r>
          </w:p>
          <w:p w:rsidR="00E85880" w:rsidRDefault="00A342B4" w:rsidP="00A342B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85880">
              <w:rPr>
                <w:rFonts w:ascii="Times New Roman" w:hAnsi="Times New Roman"/>
                <w:sz w:val="24"/>
                <w:szCs w:val="24"/>
              </w:rPr>
              <w:t xml:space="preserve">30 ноября 2022 года в </w:t>
            </w:r>
            <w:proofErr w:type="gramStart"/>
            <w:r w:rsidRPr="00E85880">
              <w:rPr>
                <w:rFonts w:ascii="Times New Roman" w:hAnsi="Times New Roman"/>
                <w:sz w:val="24"/>
                <w:szCs w:val="24"/>
              </w:rPr>
              <w:t>техникуме</w:t>
            </w:r>
            <w:proofErr w:type="gramEnd"/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планируется открытие мастерских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Сварочные технологии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,</w:t>
            </w:r>
            <w:r w:rsidR="00E8588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Промышленная автоматика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gramStart"/>
            <w:r w:rsidRPr="00E85880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E85880">
              <w:rPr>
                <w:rFonts w:ascii="Times New Roman" w:hAnsi="Times New Roman"/>
                <w:sz w:val="24"/>
                <w:szCs w:val="24"/>
              </w:rPr>
              <w:t xml:space="preserve"> реализации федерального проекта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Молодые профессионалы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национального проекта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в каждой мастерской создано и оборудовано 7 рабочих мест. В мастерской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Сварочные технологии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за счёт благотворительной помощи БФ 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ИЛИМ-ГАРАНТ</w:t>
            </w:r>
            <w:r w:rsidR="00E85880">
              <w:rPr>
                <w:rFonts w:ascii="Times New Roman" w:hAnsi="Times New Roman"/>
                <w:sz w:val="24"/>
                <w:szCs w:val="24"/>
              </w:rPr>
              <w:t>»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приобретены два сварочных тренажёра для получения </w:t>
            </w:r>
            <w:r w:rsidRPr="00E85880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первоначальных навыков и ранней профориентации школьников города. Всего по проекту было выделено и освоено: средства федерального гранта 17</w:t>
            </w:r>
            <w:r w:rsidR="00E85880">
              <w:rPr>
                <w:rFonts w:ascii="Times New Roman" w:hAnsi="Times New Roman"/>
                <w:sz w:val="24"/>
                <w:szCs w:val="24"/>
              </w:rPr>
              <w:t>,8 млн. рублей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>; областного бюджета - 5,5 млн</w:t>
            </w:r>
            <w:proofErr w:type="gramStart"/>
            <w:r w:rsidRPr="00E8588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85880">
              <w:rPr>
                <w:rFonts w:ascii="Times New Roman" w:hAnsi="Times New Roman"/>
                <w:sz w:val="24"/>
                <w:szCs w:val="24"/>
              </w:rPr>
              <w:t>уб</w:t>
            </w:r>
            <w:r w:rsidR="00E85880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E85880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r w:rsidRPr="00E85880">
              <w:rPr>
                <w:rFonts w:ascii="Times New Roman" w:hAnsi="Times New Roman"/>
                <w:sz w:val="24"/>
                <w:szCs w:val="24"/>
              </w:rPr>
              <w:t>,</w:t>
            </w:r>
            <w:r w:rsidR="00E8588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880" w:rsidRPr="00E85880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средств и 850 тыс</w:t>
            </w:r>
            <w:r w:rsidR="00E85880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E85880">
              <w:rPr>
                <w:rFonts w:ascii="Times New Roman" w:hAnsi="Times New Roman"/>
                <w:sz w:val="24"/>
                <w:szCs w:val="24"/>
              </w:rPr>
              <w:t xml:space="preserve"> - БФ Илим Гарант.</w:t>
            </w:r>
          </w:p>
          <w:p w:rsidR="00A342B4" w:rsidRPr="002A27DF" w:rsidRDefault="00A342B4" w:rsidP="00E85880">
            <w:pPr>
              <w:jc w:val="both"/>
            </w:pPr>
          </w:p>
        </w:tc>
        <w:tc>
          <w:tcPr>
            <w:tcW w:w="1984" w:type="dxa"/>
          </w:tcPr>
          <w:p w:rsidR="00DB4349" w:rsidRPr="002A27DF" w:rsidRDefault="00DB4349" w:rsidP="00F17E9B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DB4349" w:rsidRPr="006117F6" w:rsidRDefault="00DB4349" w:rsidP="00DB4349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Принять информацию </w:t>
            </w:r>
            <w:r w:rsidR="008909B4">
              <w:br/>
            </w:r>
            <w:r>
              <w:t xml:space="preserve">к </w:t>
            </w:r>
            <w:r w:rsidRPr="006117F6">
              <w:t>сведению</w:t>
            </w:r>
            <w:r>
              <w:t>.</w:t>
            </w:r>
          </w:p>
          <w:p w:rsidR="00DB4349" w:rsidRPr="002A27DF" w:rsidRDefault="00DB4349" w:rsidP="00F17E9B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103A6" w:rsidRPr="002A27DF" w:rsidTr="00DB4349">
        <w:tc>
          <w:tcPr>
            <w:tcW w:w="588" w:type="dxa"/>
          </w:tcPr>
          <w:p w:rsidR="006103A6" w:rsidRPr="002A27DF" w:rsidRDefault="00DB4349" w:rsidP="00F17E9B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97" w:type="dxa"/>
          </w:tcPr>
          <w:p w:rsidR="006103A6" w:rsidRPr="006103A6" w:rsidRDefault="006103A6" w:rsidP="00F17E9B">
            <w:pPr>
              <w:pStyle w:val="a3"/>
              <w:widowControl w:val="0"/>
              <w:ind w:left="-66" w:firstLine="0"/>
              <w:jc w:val="left"/>
              <w:rPr>
                <w:sz w:val="24"/>
                <w:szCs w:val="24"/>
              </w:rPr>
            </w:pPr>
            <w:r w:rsidRPr="009A52A7">
              <w:rPr>
                <w:szCs w:val="28"/>
              </w:rPr>
              <w:t>Об обеспечении комплексной безопасности государственных профессиональных образовательных организаций Архангельской области</w:t>
            </w:r>
          </w:p>
        </w:tc>
        <w:tc>
          <w:tcPr>
            <w:tcW w:w="2126" w:type="dxa"/>
          </w:tcPr>
          <w:p w:rsidR="006103A6" w:rsidRPr="00FC1624" w:rsidRDefault="006103A6" w:rsidP="006103A6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FC1624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по культурной политике, образованию </w:t>
            </w:r>
            <w:r>
              <w:rPr>
                <w:sz w:val="24"/>
                <w:szCs w:val="24"/>
              </w:rPr>
              <w:br/>
            </w:r>
            <w:r w:rsidRPr="00FC1624">
              <w:rPr>
                <w:sz w:val="24"/>
                <w:szCs w:val="24"/>
              </w:rPr>
              <w:t xml:space="preserve">и науке Виткова О.К./ </w:t>
            </w:r>
            <w:r>
              <w:rPr>
                <w:sz w:val="24"/>
                <w:szCs w:val="24"/>
              </w:rPr>
              <w:t xml:space="preserve">Председатель комитета </w:t>
            </w:r>
            <w:r w:rsidRPr="00FC1624">
              <w:rPr>
                <w:sz w:val="24"/>
                <w:szCs w:val="24"/>
              </w:rPr>
              <w:t>Архангельского областного Собрания депутатов</w:t>
            </w:r>
            <w:r w:rsidRPr="006103A6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6103A6">
              <w:rPr>
                <w:sz w:val="24"/>
                <w:szCs w:val="24"/>
                <w:shd w:val="clear" w:color="auto" w:fill="FFFFFF"/>
              </w:rPr>
              <w:t>по законодательству и вопросам местного самоуправления</w:t>
            </w:r>
            <w:r>
              <w:rPr>
                <w:sz w:val="24"/>
                <w:szCs w:val="24"/>
              </w:rPr>
              <w:t xml:space="preserve"> Чесноков И.А.</w:t>
            </w:r>
          </w:p>
        </w:tc>
        <w:tc>
          <w:tcPr>
            <w:tcW w:w="5812" w:type="dxa"/>
          </w:tcPr>
          <w:p w:rsidR="00875A1A" w:rsidRPr="00875A1A" w:rsidRDefault="00875A1A" w:rsidP="00875A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875A1A">
              <w:rPr>
                <w:rFonts w:eastAsiaTheme="minorHAnsi"/>
                <w:lang w:eastAsia="en-US"/>
              </w:rPr>
              <w:t xml:space="preserve">В соответствии со статьей 28 Федерального закона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от 29 декабря 2012 года № 273-ФЗ «Об образовании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в Российской Федерации» устанавливается обязанность образовательных организаций осуществлять свою деятельность в соответствии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с законодательством об образовании, в том числе создавать безопасные условия обучения, воспитания обучающихся, их содержания в соответствии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>с установленными нормами, обеспечивающими жизнь и здоровье обучающихся, работников общеобразовательной организации.</w:t>
            </w:r>
            <w:proofErr w:type="gramEnd"/>
            <w:r w:rsidRPr="00875A1A">
              <w:rPr>
                <w:rFonts w:eastAsiaTheme="minorHAnsi"/>
                <w:lang w:eastAsia="en-US"/>
              </w:rPr>
              <w:t xml:space="preserve"> Кроме этого,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к компетенции образовательной организации </w:t>
            </w:r>
            <w:r>
              <w:rPr>
                <w:rFonts w:eastAsiaTheme="minorHAnsi"/>
                <w:lang w:eastAsia="en-US"/>
              </w:rPr>
              <w:br/>
            </w:r>
            <w:r w:rsidRPr="00875A1A">
              <w:rPr>
                <w:rFonts w:eastAsiaTheme="minorHAnsi"/>
                <w:lang w:eastAsia="en-US"/>
              </w:rPr>
              <w:t xml:space="preserve">в установленной сфере деятельности относится создание необходимых условий для охраны </w:t>
            </w:r>
            <w:r w:rsidRPr="00875A1A">
              <w:rPr>
                <w:rFonts w:eastAsiaTheme="minorHAnsi"/>
                <w:lang w:eastAsia="en-US"/>
              </w:rPr>
              <w:br/>
              <w:t>и укрепления здоровья, организации питания обучающихся и работников образовательной организации.</w:t>
            </w:r>
          </w:p>
          <w:p w:rsidR="00875A1A" w:rsidRPr="00875A1A" w:rsidRDefault="00875A1A" w:rsidP="00875A1A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75A1A">
              <w:t xml:space="preserve">В связи с создавшимся положением в стране одним </w:t>
            </w:r>
            <w:r>
              <w:br/>
            </w:r>
            <w:r w:rsidRPr="00875A1A">
              <w:t>из приоритетных направлений деятельности учебного заведения можно считать комплексную безопасность, основной целью которой является создание безопасных условий для организации образовательной деятельности, а также повышение уровня пожарной и технической безопасности зданий и оборудования.</w:t>
            </w:r>
          </w:p>
          <w:p w:rsidR="00875A1A" w:rsidRPr="00875A1A" w:rsidRDefault="00875A1A" w:rsidP="00875A1A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75A1A">
              <w:t xml:space="preserve"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</w:t>
            </w:r>
            <w:r w:rsidRPr="00875A1A">
              <w:lastRenderedPageBreak/>
              <w:t>обеспечивающее его безопасное функционирование. Отдельное направление обеспечения комплексной безопасности – антитеррористическая защищенность объекта.</w:t>
            </w:r>
          </w:p>
          <w:p w:rsidR="00875A1A" w:rsidRPr="00875A1A" w:rsidRDefault="00875A1A" w:rsidP="00875A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75A1A">
              <w:rPr>
                <w:rFonts w:eastAsiaTheme="minorHAnsi"/>
                <w:lang w:eastAsia="en-US"/>
              </w:rPr>
              <w:t>Участники заседания отметили необходимость повышения эффективности организационно-технических условий, обеспечивающих безопасность и сохранение здоровья участников образовательного процесса с учетом опыта межведомственного, комплексного и многоуровневого подходов.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59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ГАПОУ Архангельской области «Котласский электромеханический техникум»: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left="34"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1. Необходимо обеспечить закупку и монтаж систем контроля и управления доступом в три здания, закрепленные за техникумом (Кузнецова 16А (учебный корпус); 28 </w:t>
            </w:r>
            <w:proofErr w:type="spellStart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Невельской</w:t>
            </w:r>
            <w:proofErr w:type="spellEnd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дивизии 6 (общежитие); Маяковского 35 (общежитие)).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34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Стоимость - 1 540 696 руб.</w:t>
            </w:r>
          </w:p>
          <w:p w:rsidR="00875A1A" w:rsidRPr="0081695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34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Локальный сметный расчет прилагается.</w:t>
            </w:r>
          </w:p>
          <w:p w:rsidR="00875A1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>Возникают трудности в о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беспечени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t>и</w:t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 пропускного режима образовательных организаций Архангельской области сотрудниками частных охранных предприятий. На сегодняшний день ЧОП, осуществляющее пропускной режим в </w:t>
            </w:r>
            <w:proofErr w:type="gramStart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>техникуме</w:t>
            </w:r>
            <w:proofErr w:type="gramEnd"/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в связи с ростом минимального размера оплаты труда предлагает увеличить стоимость оказываемых </w:t>
            </w:r>
            <w:r>
              <w:rPr>
                <w:color w:val="1F1F1F"/>
                <w:sz w:val="24"/>
                <w:szCs w:val="24"/>
                <w:shd w:val="clear" w:color="auto" w:fill="FFFFFF"/>
              </w:rPr>
              <w:br/>
            </w:r>
            <w:r w:rsidRPr="0081695A">
              <w:rPr>
                <w:color w:val="1F1F1F"/>
                <w:sz w:val="24"/>
                <w:szCs w:val="24"/>
                <w:shd w:val="clear" w:color="auto" w:fill="FFFFFF"/>
              </w:rPr>
              <w:t xml:space="preserve">им услуг более чем в 1,5 раза (в 2022 году стоимость составляет 2 347 390 руб., в 2023 году предложение ЧОП увеличить стоимость до 3 568 195 руб.). </w:t>
            </w:r>
          </w:p>
          <w:p w:rsidR="00875A1A" w:rsidRPr="008909B4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9B4">
              <w:rPr>
                <w:sz w:val="24"/>
                <w:szCs w:val="24"/>
              </w:rPr>
              <w:t>ГБПОУ АО «Котласский педагогический колледж имени А.М. Меркушева»</w:t>
            </w:r>
          </w:p>
          <w:p w:rsidR="00875A1A" w:rsidRPr="008909B4" w:rsidRDefault="00875A1A" w:rsidP="00875A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итогам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проверк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 фактического состояния антитеррористической защищенности (безопасности) объектов (территорий)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ГБПОУ АО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 «Котласский педагогический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колледж имени А.М. Меркушева»,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а именно: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учебный корпус № 1 по адресу: г. Котлас,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ул. Мелентьева, д. 31;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учебный корпус № 2 по адресу: г. Котлас, ул. Заводская, д. 9;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общежитие № 1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по адресу: г. Котлас, ул. Мелентьева, д. 29;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общежитие № 2 по адресу: г. Котлас,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ул. Маяковского, д. 35;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 xml:space="preserve">фабрика-кухня по адресу: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г. Котлас, ул. Советская, д. 54.</w:t>
            </w:r>
          </w:p>
          <w:p w:rsidR="00875A1A" w:rsidRPr="008909B4" w:rsidRDefault="00875A1A" w:rsidP="00875A1A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909B4">
              <w:rPr>
                <w:color w:val="000000"/>
                <w:sz w:val="24"/>
                <w:szCs w:val="24"/>
                <w:lang w:eastAsia="ru-RU" w:bidi="ru-RU"/>
              </w:rPr>
              <w:t>Обнаружены следующие недостатки:</w:t>
            </w:r>
          </w:p>
          <w:p w:rsidR="00875A1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или доработка системы видеонаблюдения.</w:t>
            </w:r>
          </w:p>
          <w:p w:rsidR="00875A1A" w:rsidRDefault="00875A1A" w:rsidP="00875A1A">
            <w:pPr>
              <w:pStyle w:val="11"/>
              <w:tabs>
                <w:tab w:val="left" w:pos="176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Отсутствие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видеодомофона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 Отсутствие магнитных замков на запасных выходах и воротах. Отсутствие системы оповещения и управления.</w:t>
            </w:r>
          </w:p>
          <w:p w:rsidR="00875A1A" w:rsidRDefault="00875A1A" w:rsidP="00875A1A">
            <w:pPr>
              <w:pStyle w:val="1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ГБПОУ Архангельской области «Котласский транспортный техникум» </w:t>
            </w:r>
          </w:p>
          <w:p w:rsidR="00875A1A" w:rsidRDefault="00875A1A" w:rsidP="00875A1A">
            <w:pPr>
              <w:pStyle w:val="11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Исходя из категорирования объектов техникум должен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быть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оснащен: системой контроля управления доступом; системой управления эвакуацией (при угрозе совершения и возникновения террористического акта и/или вооруженного нападения); системой охранной сигнализации; камерами видеонаблюдения (дооснащение корпуса общежития); ограждением по периметру техникума.</w:t>
            </w:r>
          </w:p>
          <w:p w:rsidR="00875A1A" w:rsidRDefault="00875A1A" w:rsidP="00875A1A">
            <w:pPr>
              <w:pStyle w:val="11"/>
              <w:tabs>
                <w:tab w:val="left" w:pos="2986"/>
                <w:tab w:val="left" w:pos="6487"/>
                <w:tab w:val="left" w:pos="8986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 доведенными лимитами финансирования техникум в 2022 году оснастил общежитие, мастерские и учебный корпус системой контроля управления доступом, </w:t>
            </w:r>
            <w:r>
              <w:t xml:space="preserve">однако данных мероприятий не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достаточно.</w:t>
            </w:r>
          </w:p>
          <w:p w:rsidR="00875A1A" w:rsidRDefault="00875A1A" w:rsidP="00875A1A">
            <w:pPr>
              <w:pStyle w:val="11"/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На текущий момент техникуму требуется 8405, 007 тысяч рублей на приведение объектов в соответствие с нормами паспорта безопасности: ограждение территории </w:t>
            </w:r>
            <w:r>
              <w:rPr>
                <w:color w:val="460D17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5877,646 тысяч рублей; система управления эвакуацией </w:t>
            </w:r>
            <w:r>
              <w:rPr>
                <w:color w:val="460D17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1587,87295 тысяч рублей; видеонаблюдение - 333,53908 тысяч рублей; система охранной сигнализации </w:t>
            </w:r>
            <w:r>
              <w:rPr>
                <w:color w:val="2F1C4C"/>
                <w:sz w:val="24"/>
                <w:szCs w:val="24"/>
                <w:lang w:eastAsia="ru-RU" w:bidi="ru-RU"/>
              </w:rPr>
              <w:t xml:space="preserve">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605,94908 тысяч рублей.</w:t>
            </w:r>
          </w:p>
          <w:p w:rsidR="00875A1A" w:rsidRDefault="00875A1A" w:rsidP="00875A1A">
            <w:pPr>
              <w:pStyle w:val="11"/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Кроме того все корпуса техникума должны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находиться под охраной ЧОП. На охранные мероприятия в 2022 году было выделено 430,360 тысяч рублей, хотя по расчетам на данные мероприятия техникуму необходимо 1206 рублей.</w:t>
            </w:r>
          </w:p>
          <w:p w:rsidR="00875A1A" w:rsidRDefault="00875A1A" w:rsidP="00875A1A">
            <w:pPr>
              <w:ind w:firstLine="317"/>
              <w:jc w:val="both"/>
            </w:pPr>
          </w:p>
          <w:p w:rsidR="00E85880" w:rsidRPr="005914F7" w:rsidRDefault="00E85880" w:rsidP="00875A1A">
            <w:pPr>
              <w:ind w:firstLine="317"/>
              <w:jc w:val="both"/>
            </w:pPr>
          </w:p>
        </w:tc>
        <w:tc>
          <w:tcPr>
            <w:tcW w:w="1984" w:type="dxa"/>
          </w:tcPr>
          <w:p w:rsidR="006103A6" w:rsidRPr="002A27DF" w:rsidRDefault="006103A6" w:rsidP="006103A6">
            <w:pPr>
              <w:widowControl w:val="0"/>
            </w:pPr>
            <w:r>
              <w:lastRenderedPageBreak/>
              <w:t>Вне</w:t>
            </w:r>
            <w:r w:rsidRPr="002A27DF">
              <w:t xml:space="preserve"> план</w:t>
            </w:r>
            <w:r>
              <w:t>а</w:t>
            </w:r>
          </w:p>
        </w:tc>
        <w:tc>
          <w:tcPr>
            <w:tcW w:w="2410" w:type="dxa"/>
          </w:tcPr>
          <w:p w:rsidR="006103A6" w:rsidRPr="006117F6" w:rsidRDefault="006103A6" w:rsidP="00F17E9B">
            <w:pPr>
              <w:widowControl w:val="0"/>
              <w:autoSpaceDE w:val="0"/>
              <w:autoSpaceDN w:val="0"/>
              <w:adjustRightInd w:val="0"/>
            </w:pPr>
            <w:r w:rsidRPr="006117F6">
              <w:t xml:space="preserve">1. Принять </w:t>
            </w:r>
            <w:r>
              <w:br/>
            </w:r>
            <w:r w:rsidR="00DB4349" w:rsidRPr="006117F6">
              <w:t xml:space="preserve">информацию </w:t>
            </w:r>
            <w:r w:rsidR="008909B4">
              <w:br/>
            </w:r>
            <w:r w:rsidR="00DB4349" w:rsidRPr="006117F6">
              <w:t xml:space="preserve">к </w:t>
            </w:r>
            <w:r w:rsidRPr="006117F6">
              <w:t>сведению</w:t>
            </w:r>
            <w:r>
              <w:t>.</w:t>
            </w:r>
          </w:p>
          <w:p w:rsidR="00875A1A" w:rsidRPr="00875A1A" w:rsidRDefault="00875A1A" w:rsidP="00875A1A">
            <w:pPr>
              <w:pStyle w:val="p2"/>
              <w:spacing w:before="0" w:beforeAutospacing="0" w:after="0" w:afterAutospacing="0"/>
              <w:ind w:firstLine="34"/>
              <w:jc w:val="both"/>
              <w:rPr>
                <w:rStyle w:val="s2"/>
              </w:rPr>
            </w:pPr>
            <w:r w:rsidRPr="00875A1A">
              <w:rPr>
                <w:rStyle w:val="s2"/>
              </w:rPr>
              <w:t xml:space="preserve">2. Руководителям </w:t>
            </w:r>
            <w:r w:rsidRPr="00875A1A">
              <w:t xml:space="preserve">профессиональных образовательных организаций Архангельской области, участвующим </w:t>
            </w:r>
            <w:r>
              <w:br/>
            </w:r>
            <w:r w:rsidRPr="00875A1A">
              <w:t xml:space="preserve">в заседании, проанализировать потребность </w:t>
            </w:r>
            <w:r>
              <w:br/>
            </w:r>
            <w:r w:rsidRPr="00875A1A">
              <w:t xml:space="preserve">в технических средствах обеспечения комплексной безопасности, в том числе антитеррористической защищенности объектов. Обобщенную информацию </w:t>
            </w:r>
            <w:r>
              <w:br/>
            </w:r>
            <w:r w:rsidRPr="00875A1A">
              <w:t xml:space="preserve">и предложения </w:t>
            </w:r>
            <w:r>
              <w:br/>
            </w:r>
            <w:r w:rsidRPr="00875A1A">
              <w:t xml:space="preserve">по решению вопросов комплексной безопасности </w:t>
            </w:r>
            <w:r w:rsidRPr="00875A1A">
              <w:lastRenderedPageBreak/>
              <w:t xml:space="preserve">учреждений направить в комитет Архангельского областного Собрания депутатов по культурной политике, образованию </w:t>
            </w:r>
            <w:r>
              <w:br/>
            </w:r>
            <w:r w:rsidRPr="00875A1A">
              <w:t>и науке.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  <w:rPr>
                <w:rStyle w:val="s2"/>
              </w:rPr>
            </w:pPr>
            <w:r w:rsidRPr="00875A1A">
              <w:rPr>
                <w:rStyle w:val="s2"/>
              </w:rPr>
              <w:t>3. Рекомендовать министерству образования Архангельской области: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rPr>
                <w:rStyle w:val="s2"/>
              </w:rPr>
              <w:t xml:space="preserve">3.1. Провести анализ потребности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в </w:t>
            </w:r>
            <w:r w:rsidRPr="00875A1A">
              <w:t xml:space="preserve">технических средствах, необходимости финансовых средств и сформировать единые подходы </w:t>
            </w:r>
            <w:r w:rsidRPr="00875A1A">
              <w:br/>
              <w:t xml:space="preserve">к обеспечению комплексной безопасности </w:t>
            </w:r>
            <w:r>
              <w:br/>
            </w:r>
            <w:r w:rsidRPr="00875A1A">
              <w:t xml:space="preserve">в организациях среднего профессионального образования Архангельской области. Обобщенную информацию направить в адрес комитета </w:t>
            </w:r>
            <w:r w:rsidRPr="00875A1A">
              <w:rPr>
                <w:rStyle w:val="s2"/>
              </w:rPr>
              <w:t xml:space="preserve">Архангельского </w:t>
            </w:r>
            <w:r w:rsidRPr="00875A1A">
              <w:rPr>
                <w:rStyle w:val="s2"/>
              </w:rPr>
              <w:lastRenderedPageBreak/>
              <w:t xml:space="preserve">областного Собрания депутатов по культурной политике, образованию и науке до 1 апреля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>2023 года.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t xml:space="preserve">3.2. </w:t>
            </w:r>
            <w:r w:rsidRPr="00875A1A">
              <w:rPr>
                <w:rStyle w:val="s2"/>
              </w:rPr>
              <w:t xml:space="preserve">Определить требования, предъявляемые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к </w:t>
            </w:r>
            <w:r w:rsidRPr="00875A1A">
              <w:t xml:space="preserve">техническим средствам обеспечения комплексной безопасности </w:t>
            </w:r>
            <w:r>
              <w:br/>
            </w:r>
            <w:r w:rsidRPr="00875A1A">
              <w:t xml:space="preserve">в образовательных организациях Архангельской области </w:t>
            </w:r>
            <w:r>
              <w:br/>
            </w:r>
            <w:r w:rsidRPr="00875A1A">
              <w:t xml:space="preserve">в соответствии </w:t>
            </w:r>
            <w:r>
              <w:br/>
            </w:r>
            <w:r w:rsidRPr="00875A1A">
              <w:t>с их категорией.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t xml:space="preserve">3.3. Рассмотреть возможность установки системы контроля </w:t>
            </w:r>
            <w:r>
              <w:br/>
            </w:r>
            <w:r w:rsidRPr="00875A1A">
              <w:t xml:space="preserve">и управления доступом </w:t>
            </w:r>
            <w:r>
              <w:br/>
            </w:r>
            <w:r w:rsidRPr="00875A1A">
              <w:t>в профессиональных образовательных организаций Архангельской области.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</w:pPr>
            <w:r w:rsidRPr="00875A1A">
              <w:t>3.4. В</w:t>
            </w:r>
            <w:r w:rsidRPr="00875A1A">
              <w:rPr>
                <w:color w:val="020202"/>
              </w:rPr>
              <w:t xml:space="preserve">ключить вопрос обеспечения комплексной безопасности </w:t>
            </w:r>
            <w:r w:rsidRPr="00875A1A">
              <w:rPr>
                <w:color w:val="020202"/>
              </w:rPr>
              <w:lastRenderedPageBreak/>
              <w:t xml:space="preserve">организаций </w:t>
            </w:r>
            <w:r w:rsidRPr="00875A1A">
              <w:t xml:space="preserve">среднего профессионального образования Архангельской области в ежегодный доклад </w:t>
            </w:r>
            <w:r w:rsidRPr="00875A1A">
              <w:rPr>
                <w:spacing w:val="-6"/>
              </w:rPr>
              <w:t>о реализации государственной политики Архангельской области</w:t>
            </w:r>
            <w:r w:rsidRPr="00875A1A">
              <w:t xml:space="preserve"> </w:t>
            </w:r>
            <w:r w:rsidRPr="00875A1A">
              <w:rPr>
                <w:spacing w:val="-6"/>
              </w:rPr>
              <w:t>в сфере образования.</w:t>
            </w:r>
          </w:p>
          <w:p w:rsidR="00875A1A" w:rsidRPr="00875A1A" w:rsidRDefault="00875A1A" w:rsidP="00875A1A">
            <w:pPr>
              <w:pStyle w:val="p1"/>
              <w:spacing w:before="0" w:beforeAutospacing="0" w:after="0" w:afterAutospacing="0"/>
              <w:ind w:firstLine="34"/>
              <w:jc w:val="both"/>
              <w:rPr>
                <w:rStyle w:val="s2"/>
              </w:rPr>
            </w:pPr>
            <w:r w:rsidRPr="00875A1A">
              <w:rPr>
                <w:rStyle w:val="s2"/>
              </w:rPr>
              <w:t xml:space="preserve">4. Комитету Архангельского областного Собрания депутатов </w:t>
            </w:r>
            <w:r w:rsidRPr="00875A1A">
              <w:rPr>
                <w:rStyle w:val="s2"/>
              </w:rPr>
              <w:br/>
              <w:t xml:space="preserve">по культурной политике, образованию и науке включить в план работы комитета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на 1 полугодие </w:t>
            </w:r>
            <w:r>
              <w:rPr>
                <w:rStyle w:val="s2"/>
              </w:rPr>
              <w:br/>
            </w:r>
            <w:r w:rsidRPr="00875A1A">
              <w:rPr>
                <w:rStyle w:val="s2"/>
              </w:rPr>
              <w:t xml:space="preserve">2023 года или </w:t>
            </w:r>
            <w:r w:rsidRPr="00875A1A">
              <w:t xml:space="preserve">экспертно-консультативного совета </w:t>
            </w:r>
            <w:r>
              <w:br/>
            </w:r>
            <w:r w:rsidRPr="00875A1A">
              <w:t xml:space="preserve">по законодательству в сфере образования при Архангельском областном Собрании депутатов </w:t>
            </w:r>
            <w:r w:rsidRPr="00875A1A">
              <w:rPr>
                <w:rStyle w:val="s2"/>
              </w:rPr>
              <w:t>мероприятие на тему «</w:t>
            </w:r>
            <w:r w:rsidRPr="00875A1A">
              <w:t xml:space="preserve">Об обеспечении комплексной безопасности государственных </w:t>
            </w:r>
            <w:r w:rsidRPr="00875A1A">
              <w:lastRenderedPageBreak/>
              <w:t>профессиональных образовательных организаций Архангельской области»</w:t>
            </w:r>
            <w:r w:rsidRPr="00875A1A">
              <w:rPr>
                <w:rStyle w:val="s2"/>
              </w:rPr>
              <w:t>.</w:t>
            </w:r>
          </w:p>
          <w:p w:rsidR="006103A6" w:rsidRPr="006117F6" w:rsidRDefault="006103A6" w:rsidP="00EA15B7">
            <w:pPr>
              <w:autoSpaceDE w:val="0"/>
              <w:autoSpaceDN w:val="0"/>
              <w:adjustRightInd w:val="0"/>
              <w:ind w:right="-113"/>
            </w:pPr>
          </w:p>
        </w:tc>
      </w:tr>
    </w:tbl>
    <w:p w:rsidR="006103A6" w:rsidRDefault="006103A6" w:rsidP="006103A6">
      <w:pPr>
        <w:widowControl w:val="0"/>
        <w:jc w:val="center"/>
      </w:pPr>
    </w:p>
    <w:p w:rsidR="006103A6" w:rsidRDefault="006103A6" w:rsidP="006103A6">
      <w:pPr>
        <w:widowControl w:val="0"/>
        <w:jc w:val="center"/>
      </w:pPr>
      <w:r>
        <w:t>_________________</w:t>
      </w:r>
    </w:p>
    <w:p w:rsidR="006B2937" w:rsidRDefault="006B2937"/>
    <w:sectPr w:rsidR="006B2937" w:rsidSect="00EE24AC">
      <w:headerReference w:type="default" r:id="rId7"/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EB" w:rsidRDefault="00DF6BEB" w:rsidP="00625D82">
      <w:r>
        <w:separator/>
      </w:r>
    </w:p>
  </w:endnote>
  <w:endnote w:type="continuationSeparator" w:id="0">
    <w:p w:rsidR="00DF6BEB" w:rsidRDefault="00DF6BEB" w:rsidP="0062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EB" w:rsidRDefault="00DF6BEB" w:rsidP="00625D82">
      <w:r>
        <w:separator/>
      </w:r>
    </w:p>
  </w:footnote>
  <w:footnote w:type="continuationSeparator" w:id="0">
    <w:p w:rsidR="00DF6BEB" w:rsidRDefault="00DF6BEB" w:rsidP="00625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364ED" w:rsidRPr="000364ED" w:rsidRDefault="0067147A">
        <w:pPr>
          <w:pStyle w:val="a7"/>
          <w:jc w:val="center"/>
          <w:rPr>
            <w:sz w:val="20"/>
            <w:szCs w:val="20"/>
          </w:rPr>
        </w:pPr>
        <w:r w:rsidRPr="000364ED">
          <w:rPr>
            <w:sz w:val="20"/>
            <w:szCs w:val="20"/>
          </w:rPr>
          <w:fldChar w:fldCharType="begin"/>
        </w:r>
        <w:r w:rsidR="00EA15B7" w:rsidRPr="000364ED">
          <w:rPr>
            <w:sz w:val="20"/>
            <w:szCs w:val="20"/>
          </w:rPr>
          <w:instrText xml:space="preserve"> PAGE   \* MERGEFORMAT </w:instrText>
        </w:r>
        <w:r w:rsidRPr="000364ED">
          <w:rPr>
            <w:sz w:val="20"/>
            <w:szCs w:val="20"/>
          </w:rPr>
          <w:fldChar w:fldCharType="separate"/>
        </w:r>
        <w:r w:rsidR="00875A1A">
          <w:rPr>
            <w:noProof/>
            <w:sz w:val="20"/>
            <w:szCs w:val="20"/>
          </w:rPr>
          <w:t>2</w:t>
        </w:r>
        <w:r w:rsidRPr="000364E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D35"/>
    <w:multiLevelType w:val="multilevel"/>
    <w:tmpl w:val="755A7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1C3AA1"/>
    <w:multiLevelType w:val="multilevel"/>
    <w:tmpl w:val="FFE246B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4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D85F90"/>
    <w:multiLevelType w:val="multilevel"/>
    <w:tmpl w:val="A8B0F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74BCB"/>
    <w:multiLevelType w:val="hybridMultilevel"/>
    <w:tmpl w:val="CA163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980FF7"/>
    <w:multiLevelType w:val="multilevel"/>
    <w:tmpl w:val="5314A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52429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3A6"/>
    <w:rsid w:val="00081962"/>
    <w:rsid w:val="002208BC"/>
    <w:rsid w:val="002650AF"/>
    <w:rsid w:val="004C7B4A"/>
    <w:rsid w:val="00534F81"/>
    <w:rsid w:val="005806B5"/>
    <w:rsid w:val="006103A6"/>
    <w:rsid w:val="00625D82"/>
    <w:rsid w:val="0067147A"/>
    <w:rsid w:val="006B2937"/>
    <w:rsid w:val="006F1460"/>
    <w:rsid w:val="0081695A"/>
    <w:rsid w:val="008169D6"/>
    <w:rsid w:val="00875A1A"/>
    <w:rsid w:val="008909B4"/>
    <w:rsid w:val="00A342B4"/>
    <w:rsid w:val="00B403A8"/>
    <w:rsid w:val="00B633BA"/>
    <w:rsid w:val="00B66261"/>
    <w:rsid w:val="00C577D1"/>
    <w:rsid w:val="00C70B7C"/>
    <w:rsid w:val="00CD42E6"/>
    <w:rsid w:val="00CE0D4F"/>
    <w:rsid w:val="00D95DE4"/>
    <w:rsid w:val="00DA2C70"/>
    <w:rsid w:val="00DB4349"/>
    <w:rsid w:val="00DF6BEB"/>
    <w:rsid w:val="00E85880"/>
    <w:rsid w:val="00EA15B7"/>
    <w:rsid w:val="00EA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3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43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6103A6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6103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10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103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03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rsid w:val="006103A6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6103A6"/>
    <w:rPr>
      <w:rFonts w:ascii="Consolas" w:eastAsia="Calibri" w:hAnsi="Consolas" w:cs="Times New Roman"/>
      <w:sz w:val="21"/>
      <w:szCs w:val="21"/>
    </w:rPr>
  </w:style>
  <w:style w:type="paragraph" w:customStyle="1" w:styleId="33">
    <w:name w:val="Основной текст 33"/>
    <w:basedOn w:val="a"/>
    <w:rsid w:val="006103A6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rsid w:val="00610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6103A6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6103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0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B4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">
    <w:name w:val="Основной текст_"/>
    <w:basedOn w:val="a0"/>
    <w:link w:val="11"/>
    <w:rsid w:val="00C70B7C"/>
    <w:rPr>
      <w:rFonts w:ascii="Times New Roman" w:eastAsia="Times New Roman" w:hAnsi="Times New Roman" w:cs="Times New Roman"/>
      <w:color w:val="252429"/>
      <w:sz w:val="26"/>
      <w:szCs w:val="26"/>
    </w:rPr>
  </w:style>
  <w:style w:type="character" w:customStyle="1" w:styleId="ae">
    <w:name w:val="Другое_"/>
    <w:basedOn w:val="a0"/>
    <w:link w:val="af"/>
    <w:rsid w:val="00C70B7C"/>
    <w:rPr>
      <w:rFonts w:ascii="Times New Roman" w:eastAsia="Times New Roman" w:hAnsi="Times New Roman" w:cs="Times New Roman"/>
      <w:color w:val="252429"/>
      <w:sz w:val="26"/>
      <w:szCs w:val="26"/>
    </w:rPr>
  </w:style>
  <w:style w:type="paragraph" w:customStyle="1" w:styleId="11">
    <w:name w:val="Основной текст1"/>
    <w:basedOn w:val="a"/>
    <w:link w:val="ad"/>
    <w:rsid w:val="00C70B7C"/>
    <w:pPr>
      <w:widowControl w:val="0"/>
      <w:spacing w:line="257" w:lineRule="auto"/>
      <w:ind w:firstLine="400"/>
    </w:pPr>
    <w:rPr>
      <w:color w:val="252429"/>
      <w:sz w:val="26"/>
      <w:szCs w:val="26"/>
      <w:lang w:eastAsia="en-US"/>
    </w:rPr>
  </w:style>
  <w:style w:type="paragraph" w:customStyle="1" w:styleId="af">
    <w:name w:val="Другое"/>
    <w:basedOn w:val="a"/>
    <w:link w:val="ae"/>
    <w:rsid w:val="00C70B7C"/>
    <w:pPr>
      <w:widowControl w:val="0"/>
      <w:spacing w:line="257" w:lineRule="auto"/>
      <w:ind w:firstLine="400"/>
    </w:pPr>
    <w:rPr>
      <w:color w:val="252429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A34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875A1A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rsid w:val="00875A1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875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Иванова Асия Александровна</cp:lastModifiedBy>
  <cp:revision>7</cp:revision>
  <dcterms:created xsi:type="dcterms:W3CDTF">2022-12-06T08:57:00Z</dcterms:created>
  <dcterms:modified xsi:type="dcterms:W3CDTF">2022-12-27T09:03:00Z</dcterms:modified>
</cp:coreProperties>
</file>