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C" w:rsidRPr="002A27DF" w:rsidRDefault="00BA7B5C" w:rsidP="00BA7B5C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A27DF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ОВ</w:t>
      </w:r>
      <w:r w:rsidRPr="002A27DF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(выездное)</w:t>
      </w:r>
    </w:p>
    <w:p w:rsidR="00BA7B5C" w:rsidRDefault="00BA7B5C" w:rsidP="00BA7B5C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  <w:r>
        <w:rPr>
          <w:b/>
          <w:sz w:val="24"/>
          <w:szCs w:val="24"/>
        </w:rPr>
        <w:t xml:space="preserve"> </w:t>
      </w:r>
    </w:p>
    <w:p w:rsidR="00BA7B5C" w:rsidRPr="006103A6" w:rsidRDefault="00BA7B5C" w:rsidP="00BA7B5C">
      <w:pPr>
        <w:pStyle w:val="a5"/>
        <w:widowControl w:val="0"/>
        <w:spacing w:after="0"/>
        <w:ind w:firstLine="709"/>
        <w:jc w:val="center"/>
        <w:rPr>
          <w:b/>
        </w:rPr>
      </w:pPr>
    </w:p>
    <w:p w:rsidR="00BA7B5C" w:rsidRPr="009B6905" w:rsidRDefault="00BA7B5C" w:rsidP="00BA7B5C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AB2ED4">
        <w:rPr>
          <w:sz w:val="24"/>
          <w:szCs w:val="24"/>
        </w:rPr>
        <w:t>5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AB2ED4"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9B6905">
        <w:rPr>
          <w:sz w:val="24"/>
          <w:szCs w:val="24"/>
        </w:rPr>
        <w:t>бря 2022 года</w:t>
      </w:r>
    </w:p>
    <w:p w:rsidR="00BA7B5C" w:rsidRPr="009B6905" w:rsidRDefault="00AB2ED4" w:rsidP="00BA7B5C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>
        <w:rPr>
          <w:sz w:val="24"/>
          <w:szCs w:val="24"/>
        </w:rPr>
        <w:t>Вилегодский</w:t>
      </w:r>
      <w:r w:rsidR="00BA7B5C">
        <w:rPr>
          <w:sz w:val="24"/>
          <w:szCs w:val="24"/>
        </w:rPr>
        <w:t xml:space="preserve"> муниципальный округ </w:t>
      </w:r>
    </w:p>
    <w:p w:rsidR="00BA7B5C" w:rsidRPr="002A27DF" w:rsidRDefault="00BA7B5C" w:rsidP="00BA7B5C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2127"/>
        <w:gridCol w:w="5811"/>
        <w:gridCol w:w="1985"/>
        <w:gridCol w:w="2551"/>
      </w:tblGrid>
      <w:tr w:rsidR="00BA7B5C" w:rsidRPr="002A27DF" w:rsidTr="00AB2ED4">
        <w:tc>
          <w:tcPr>
            <w:tcW w:w="588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27DF">
              <w:rPr>
                <w:b/>
                <w:sz w:val="24"/>
                <w:szCs w:val="24"/>
              </w:rPr>
              <w:t>/</w:t>
            </w:r>
            <w:proofErr w:type="spell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BA7B5C" w:rsidRPr="002A27DF" w:rsidRDefault="00BA7B5C" w:rsidP="008A25B7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127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811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BA7B5C" w:rsidRPr="002A27DF" w:rsidTr="00AB2ED4">
        <w:tc>
          <w:tcPr>
            <w:tcW w:w="588" w:type="dxa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7B5C" w:rsidRPr="002A27DF" w:rsidRDefault="00BA7B5C" w:rsidP="008A25B7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BA7B5C" w:rsidRPr="002A27DF" w:rsidRDefault="00BA7B5C" w:rsidP="008A25B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5" w:type="dxa"/>
          </w:tcPr>
          <w:p w:rsidR="00BA7B5C" w:rsidRPr="002A27DF" w:rsidRDefault="00BA7B5C" w:rsidP="008A25B7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BA7B5C" w:rsidRPr="002A27DF" w:rsidTr="00AB2ED4">
        <w:tc>
          <w:tcPr>
            <w:tcW w:w="588" w:type="dxa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A7B5C" w:rsidRPr="00BA7B5C" w:rsidRDefault="00BA7B5C" w:rsidP="00BA7B5C">
            <w:pPr>
              <w:pStyle w:val="ab"/>
              <w:shd w:val="clear" w:color="auto" w:fill="FFFFFF"/>
              <w:spacing w:before="0" w:beforeAutospacing="0" w:after="0" w:afterAutospacing="0"/>
            </w:pPr>
            <w:r w:rsidRPr="00BA7B5C">
              <w:t xml:space="preserve">Об обеспечении комплексной безопасности </w:t>
            </w:r>
            <w:r w:rsidRPr="00BA7B5C">
              <w:br/>
              <w:t>образовательных организаций Архангельской области</w:t>
            </w:r>
          </w:p>
        </w:tc>
        <w:tc>
          <w:tcPr>
            <w:tcW w:w="2127" w:type="dxa"/>
          </w:tcPr>
          <w:p w:rsidR="00BA7B5C" w:rsidRPr="002A27DF" w:rsidRDefault="00BA7B5C" w:rsidP="00BA7B5C">
            <w:pPr>
              <w:pStyle w:val="ab"/>
              <w:shd w:val="clear" w:color="auto" w:fill="FFFFFF"/>
              <w:spacing w:before="0" w:beforeAutospacing="0" w:after="0" w:afterAutospacing="0"/>
            </w:pPr>
            <w:r w:rsidRPr="00FC1624">
              <w:t xml:space="preserve">Председатель комитета Архангельского областного Собрания депутатов </w:t>
            </w:r>
            <w:r>
              <w:br/>
            </w:r>
            <w:r w:rsidRPr="00FC1624">
              <w:t xml:space="preserve">по культурной политике, образованию </w:t>
            </w:r>
            <w:r>
              <w:br/>
            </w:r>
            <w:r w:rsidRPr="00FC1624">
              <w:t>и науке Виткова О.К.</w:t>
            </w:r>
            <w:r>
              <w:t>/</w:t>
            </w:r>
            <w:r w:rsidRPr="00BA7B5C">
              <w:rPr>
                <w:shd w:val="clear" w:color="auto" w:fill="FFFFFF"/>
              </w:rPr>
              <w:t xml:space="preserve">, начальник Управления образования </w:t>
            </w:r>
            <w:r w:rsidRPr="00BA7B5C">
              <w:rPr>
                <w:shd w:val="clear" w:color="auto" w:fill="FFFFFF"/>
              </w:rPr>
              <w:br/>
              <w:t xml:space="preserve">и культуры администрации </w:t>
            </w:r>
            <w:r w:rsidRPr="00BA7B5C">
              <w:t>Вилегодского муниципального округа</w:t>
            </w:r>
            <w:r w:rsidRPr="00BA7B5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BA7B5C">
              <w:rPr>
                <w:shd w:val="clear" w:color="auto" w:fill="FFFFFF"/>
              </w:rPr>
              <w:lastRenderedPageBreak/>
              <w:t>Шевелёва Е</w:t>
            </w:r>
            <w:r>
              <w:rPr>
                <w:shd w:val="clear" w:color="auto" w:fill="FFFFFF"/>
              </w:rPr>
              <w:t>.</w:t>
            </w:r>
            <w:r w:rsidRPr="00BA7B5C"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811" w:type="dxa"/>
          </w:tcPr>
          <w:p w:rsidR="00BA7B5C" w:rsidRDefault="00BA7B5C" w:rsidP="00BA7B5C">
            <w:pPr>
              <w:autoSpaceDE w:val="0"/>
              <w:autoSpaceDN w:val="0"/>
              <w:adjustRightInd w:val="0"/>
              <w:ind w:firstLine="34"/>
              <w:jc w:val="both"/>
              <w:rPr>
                <w:rStyle w:val="s2"/>
              </w:rPr>
            </w:pPr>
            <w:r>
              <w:rPr>
                <w:rStyle w:val="s2"/>
              </w:rPr>
              <w:lastRenderedPageBreak/>
              <w:t xml:space="preserve">В </w:t>
            </w:r>
            <w:proofErr w:type="gramStart"/>
            <w:r>
              <w:rPr>
                <w:rStyle w:val="s2"/>
              </w:rPr>
              <w:t>рамках</w:t>
            </w:r>
            <w:proofErr w:type="gramEnd"/>
            <w:r>
              <w:rPr>
                <w:rStyle w:val="s2"/>
              </w:rPr>
              <w:t xml:space="preserve"> проведенного мероприятия членами комитета посещены </w:t>
            </w:r>
            <w:r>
              <w:t>социальные объекты, построенных (отремонтированных) в рамках реализации государственных и муниципальных программ в 2022 году</w:t>
            </w:r>
            <w:r>
              <w:rPr>
                <w:rStyle w:val="s2"/>
              </w:rPr>
              <w:t xml:space="preserve">. </w:t>
            </w:r>
          </w:p>
          <w:p w:rsidR="00BA7B5C" w:rsidRPr="00BA7B5C" w:rsidRDefault="00BA7B5C" w:rsidP="00BA7B5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A7B5C">
              <w:rPr>
                <w:rFonts w:eastAsiaTheme="minorHAnsi"/>
                <w:lang w:eastAsia="en-US"/>
              </w:rPr>
              <w:t xml:space="preserve">В соответствии со статьей 28 Федерального закона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 xml:space="preserve">от 29 декабря 2012 года № 273-ФЗ «Об образовании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 xml:space="preserve">в Российской Федерации» устанавливается обязанность образовательных организаций осуществлять свою деятельность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 xml:space="preserve">с законодательством об образовании, в том числе создавать безопасные условия обучения, воспитания обучающихся, их содержания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>с установленными нормами, обеспечивающими жизнь и здоровье обучающихся, работников образовательной организации.</w:t>
            </w:r>
            <w:proofErr w:type="gramEnd"/>
            <w:r w:rsidRPr="00BA7B5C">
              <w:rPr>
                <w:rFonts w:eastAsiaTheme="minorHAnsi"/>
                <w:lang w:eastAsia="en-US"/>
              </w:rPr>
              <w:t xml:space="preserve"> Кроме этого,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 xml:space="preserve">к компетенции образовательной организации </w:t>
            </w:r>
            <w:r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t xml:space="preserve">в установленной сфере деятельности относится создание необходимых условий для охраны </w:t>
            </w:r>
            <w:r w:rsidRPr="00BA7B5C">
              <w:rPr>
                <w:rFonts w:eastAsiaTheme="minorHAnsi"/>
                <w:lang w:eastAsia="en-US"/>
              </w:rPr>
              <w:br/>
            </w:r>
            <w:r w:rsidRPr="00BA7B5C">
              <w:rPr>
                <w:rFonts w:eastAsiaTheme="minorHAnsi"/>
                <w:lang w:eastAsia="en-US"/>
              </w:rPr>
              <w:lastRenderedPageBreak/>
              <w:t>и укрепления здоровья, организации питания обучающихся и работников образовательной организации.</w:t>
            </w:r>
          </w:p>
          <w:p w:rsidR="00BA7B5C" w:rsidRPr="00BA7B5C" w:rsidRDefault="00BA7B5C" w:rsidP="00BA7B5C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BA7B5C">
              <w:t>В связи с создавшимся положением в стране одним из приоритетных направлений деятельности учебного заведения можно считать комплексную безопасность, основной целью которой является создание безопасных условий для организации образовательной деятельности, а также повышение уровня пожарной и технической безопасности зданий и оборудования.</w:t>
            </w:r>
          </w:p>
          <w:p w:rsidR="00BA7B5C" w:rsidRPr="00BA7B5C" w:rsidRDefault="00BA7B5C" w:rsidP="00BA7B5C">
            <w:pPr>
              <w:pStyle w:val="ab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BA7B5C">
      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      </w:r>
          </w:p>
          <w:p w:rsidR="00BA7B5C" w:rsidRPr="00BA7B5C" w:rsidRDefault="00BA7B5C" w:rsidP="00BA7B5C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BA7B5C">
              <w:rPr>
                <w:rFonts w:eastAsiaTheme="minorHAnsi"/>
                <w:lang w:eastAsia="en-US"/>
              </w:rPr>
              <w:t>Участники заседания отметили необходимость повышения эффективности организационно-технических условий, обеспечивающих безопасность и сохранение здоровья участников образовательного процесса с учетом опыта межведомственного, комплексного и многоуровневого подходов.</w:t>
            </w:r>
          </w:p>
          <w:p w:rsidR="00BA7B5C" w:rsidRPr="0081695A" w:rsidRDefault="00BA7B5C" w:rsidP="008A25B7">
            <w:pPr>
              <w:pStyle w:val="1"/>
              <w:tabs>
                <w:tab w:val="left" w:leader="underscore" w:pos="9350"/>
              </w:tabs>
              <w:spacing w:line="262" w:lineRule="auto"/>
              <w:ind w:firstLine="0"/>
              <w:jc w:val="both"/>
              <w:rPr>
                <w:color w:val="1F1F1F"/>
                <w:shd w:val="clear" w:color="auto" w:fill="FFFFFF"/>
              </w:rPr>
            </w:pPr>
          </w:p>
        </w:tc>
        <w:tc>
          <w:tcPr>
            <w:tcW w:w="1985" w:type="dxa"/>
          </w:tcPr>
          <w:p w:rsidR="00BA7B5C" w:rsidRPr="00BA7B5C" w:rsidRDefault="00BA7B5C" w:rsidP="008A25B7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BA7B5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1" w:type="dxa"/>
          </w:tcPr>
          <w:p w:rsidR="00BA7B5C" w:rsidRPr="00BA7B5C" w:rsidRDefault="00BA7B5C" w:rsidP="00BA7B5C">
            <w:pPr>
              <w:pStyle w:val="p2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BA7B5C">
              <w:rPr>
                <w:rStyle w:val="s2"/>
                <w:sz w:val="22"/>
                <w:szCs w:val="22"/>
              </w:rPr>
              <w:t>1. Информацию принять к сведению.</w:t>
            </w:r>
          </w:p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  <w:sz w:val="22"/>
                <w:szCs w:val="22"/>
              </w:rPr>
            </w:pPr>
            <w:r w:rsidRPr="00BA7B5C">
              <w:rPr>
                <w:rStyle w:val="s2"/>
                <w:sz w:val="22"/>
                <w:szCs w:val="22"/>
              </w:rPr>
              <w:t xml:space="preserve">2. Рекомендовать Правительству Архангельской области определить критерии, предъявляемые </w:t>
            </w:r>
            <w:r w:rsidR="00AB2ED4">
              <w:rPr>
                <w:rStyle w:val="s2"/>
                <w:sz w:val="22"/>
                <w:szCs w:val="22"/>
              </w:rPr>
              <w:br/>
            </w:r>
            <w:r w:rsidRPr="00BA7B5C">
              <w:rPr>
                <w:rStyle w:val="s2"/>
                <w:sz w:val="22"/>
                <w:szCs w:val="22"/>
              </w:rPr>
              <w:t xml:space="preserve">к </w:t>
            </w:r>
            <w:r w:rsidRPr="00BA7B5C">
              <w:rPr>
                <w:sz w:val="22"/>
                <w:szCs w:val="22"/>
              </w:rPr>
              <w:t xml:space="preserve">техническим средствам обеспечения комплексной безопасности </w:t>
            </w:r>
            <w:r w:rsidRPr="00BA7B5C">
              <w:rPr>
                <w:sz w:val="22"/>
                <w:szCs w:val="22"/>
              </w:rPr>
              <w:br/>
              <w:t xml:space="preserve">в образовательных организациях Архангельской области </w:t>
            </w:r>
            <w:r>
              <w:rPr>
                <w:sz w:val="22"/>
                <w:szCs w:val="22"/>
              </w:rPr>
              <w:br/>
            </w:r>
            <w:r w:rsidRPr="00BA7B5C">
              <w:rPr>
                <w:sz w:val="22"/>
                <w:szCs w:val="22"/>
              </w:rPr>
              <w:t xml:space="preserve">в соответствии </w:t>
            </w:r>
            <w:r w:rsidRPr="00BA7B5C">
              <w:rPr>
                <w:sz w:val="22"/>
                <w:szCs w:val="22"/>
              </w:rPr>
              <w:br/>
              <w:t>с их категорией.</w:t>
            </w:r>
          </w:p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  <w:sz w:val="22"/>
                <w:szCs w:val="22"/>
              </w:rPr>
            </w:pPr>
            <w:r w:rsidRPr="00BA7B5C">
              <w:rPr>
                <w:rStyle w:val="s2"/>
                <w:sz w:val="22"/>
                <w:szCs w:val="22"/>
              </w:rPr>
              <w:t>3. Рекомендовать министерству образования Архангельской области:</w:t>
            </w:r>
          </w:p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BA7B5C">
              <w:rPr>
                <w:rStyle w:val="s2"/>
                <w:sz w:val="22"/>
                <w:szCs w:val="22"/>
              </w:rPr>
              <w:lastRenderedPageBreak/>
              <w:t xml:space="preserve">3.1. Провести анализ потребности </w:t>
            </w:r>
            <w:r w:rsidRPr="00BA7B5C">
              <w:rPr>
                <w:sz w:val="22"/>
                <w:szCs w:val="22"/>
              </w:rPr>
              <w:t xml:space="preserve">технических средств обеспечения комплексной безопасности, в том числе установки системы контроля </w:t>
            </w:r>
            <w:r w:rsidRPr="00BA7B5C">
              <w:rPr>
                <w:sz w:val="22"/>
                <w:szCs w:val="22"/>
              </w:rPr>
              <w:br/>
              <w:t xml:space="preserve">и управления доступом </w:t>
            </w:r>
            <w:r w:rsidRPr="00BA7B5C">
              <w:rPr>
                <w:sz w:val="22"/>
                <w:szCs w:val="22"/>
              </w:rPr>
              <w:br/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t>и администрирования информационной системы «ШКОЛА»</w:t>
            </w:r>
            <w:r w:rsidRPr="00BA7B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BA7B5C">
              <w:rPr>
                <w:sz w:val="22"/>
                <w:szCs w:val="22"/>
              </w:rPr>
              <w:t>в образовательных организациях Архангельской области.</w:t>
            </w:r>
          </w:p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BA7B5C">
              <w:rPr>
                <w:sz w:val="22"/>
                <w:szCs w:val="22"/>
              </w:rPr>
              <w:t xml:space="preserve">3.2. Рассмотреть возможность выделения средств муниципальным образованиям Архангельской области </w:t>
            </w:r>
            <w:r w:rsidRPr="00BA7B5C">
              <w:rPr>
                <w:sz w:val="22"/>
                <w:szCs w:val="22"/>
              </w:rPr>
              <w:br/>
              <w:t>на установку ограждений территорий муниципальных образовательных организациях.</w:t>
            </w:r>
          </w:p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 w:rsidRPr="00BA7B5C">
              <w:rPr>
                <w:sz w:val="22"/>
                <w:szCs w:val="22"/>
              </w:rPr>
              <w:t xml:space="preserve">3.3. </w:t>
            </w:r>
            <w:proofErr w:type="gramStart"/>
            <w:r w:rsidRPr="00BA7B5C">
              <w:rPr>
                <w:sz w:val="22"/>
                <w:szCs w:val="22"/>
              </w:rPr>
              <w:t xml:space="preserve">Рассмотреть возможность включения в </w:t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t xml:space="preserve">перечень должностей, непосредственно обеспечивающих образовательную деятельность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t xml:space="preserve">в дошкольных образовательных организациях </w:t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и общеобразовательных организациях, финансируемых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t xml:space="preserve">за счет средств </w:t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субвенции местным бюджетам муниципальных районов, городских округов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BA7B5C">
              <w:rPr>
                <w:rFonts w:eastAsiaTheme="minorHAnsi"/>
                <w:sz w:val="22"/>
                <w:szCs w:val="22"/>
                <w:lang w:eastAsia="en-US"/>
              </w:rPr>
              <w:t xml:space="preserve">и муниципальных округов Архангельской области </w:t>
            </w:r>
            <w:r w:rsidRPr="00BA7B5C">
              <w:rPr>
                <w:sz w:val="22"/>
                <w:szCs w:val="22"/>
              </w:rPr>
              <w:t>должности охранника.</w:t>
            </w:r>
            <w:proofErr w:type="gramEnd"/>
          </w:p>
          <w:p w:rsidR="00BA7B5C" w:rsidRPr="002A27DF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BA7B5C">
              <w:rPr>
                <w:sz w:val="22"/>
                <w:szCs w:val="22"/>
              </w:rPr>
              <w:t xml:space="preserve">3.4. Распространить опыт Вилегодского муниципального округа </w:t>
            </w:r>
            <w:r w:rsidRPr="00BA7B5C">
              <w:rPr>
                <w:sz w:val="22"/>
                <w:szCs w:val="22"/>
              </w:rPr>
              <w:br/>
              <w:t xml:space="preserve">по установлению </w:t>
            </w:r>
            <w:proofErr w:type="spellStart"/>
            <w:r w:rsidRPr="00BA7B5C">
              <w:rPr>
                <w:sz w:val="22"/>
                <w:szCs w:val="22"/>
              </w:rPr>
              <w:t>видео-домофонов</w:t>
            </w:r>
            <w:proofErr w:type="spellEnd"/>
            <w:r w:rsidRPr="00BA7B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BA7B5C">
              <w:rPr>
                <w:sz w:val="22"/>
                <w:szCs w:val="22"/>
              </w:rPr>
              <w:t xml:space="preserve">в образовательных </w:t>
            </w:r>
            <w:proofErr w:type="gramStart"/>
            <w:r w:rsidRPr="00BA7B5C">
              <w:rPr>
                <w:sz w:val="22"/>
                <w:szCs w:val="22"/>
              </w:rPr>
              <w:t>организациях</w:t>
            </w:r>
            <w:proofErr w:type="gramEnd"/>
            <w:r w:rsidRPr="00BA7B5C">
              <w:rPr>
                <w:sz w:val="22"/>
                <w:szCs w:val="22"/>
              </w:rPr>
              <w:t xml:space="preserve"> Архангельской области.</w:t>
            </w:r>
          </w:p>
        </w:tc>
      </w:tr>
      <w:tr w:rsidR="00BA7B5C" w:rsidRPr="002A27DF" w:rsidTr="00AB2ED4">
        <w:tc>
          <w:tcPr>
            <w:tcW w:w="588" w:type="dxa"/>
          </w:tcPr>
          <w:p w:rsidR="00BA7B5C" w:rsidRPr="002A27DF" w:rsidRDefault="00BA7B5C" w:rsidP="008A25B7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5" w:type="dxa"/>
          </w:tcPr>
          <w:p w:rsidR="00BA7B5C" w:rsidRPr="00BA7B5C" w:rsidRDefault="00BA7B5C" w:rsidP="008A25B7">
            <w:r w:rsidRPr="00BA7B5C">
              <w:t xml:space="preserve">О реализации проекта ранней профориентации </w:t>
            </w:r>
            <w:r w:rsidRPr="00BA7B5C">
              <w:br/>
              <w:t xml:space="preserve">в </w:t>
            </w:r>
            <w:r w:rsidRPr="00BA7B5C">
              <w:rPr>
                <w:shd w:val="clear" w:color="auto" w:fill="FFFFFF"/>
              </w:rPr>
              <w:t>МОУ «Ильинская средняя общеобразовательная школа»</w:t>
            </w:r>
          </w:p>
        </w:tc>
        <w:tc>
          <w:tcPr>
            <w:tcW w:w="2127" w:type="dxa"/>
          </w:tcPr>
          <w:p w:rsidR="00894582" w:rsidRPr="00894582" w:rsidRDefault="00894582" w:rsidP="00894582">
            <w:pPr>
              <w:widowControl w:val="0"/>
              <w:ind w:right="-1"/>
              <w:jc w:val="both"/>
            </w:pPr>
            <w:r>
              <w:rPr>
                <w:bCs/>
              </w:rPr>
              <w:t>Д</w:t>
            </w:r>
            <w:r w:rsidRPr="00894582">
              <w:rPr>
                <w:bCs/>
              </w:rPr>
              <w:t>иректор</w:t>
            </w:r>
            <w:r w:rsidRPr="00894582">
              <w:rPr>
                <w:shd w:val="clear" w:color="auto" w:fill="FFFFFF"/>
              </w:rPr>
              <w:t xml:space="preserve"> МОУ «Ильинская средняя общеобразовательная школа»</w:t>
            </w:r>
            <w:r w:rsidRPr="00894582">
              <w:t xml:space="preserve"> Горностай М</w:t>
            </w:r>
            <w:r>
              <w:t>.</w:t>
            </w:r>
            <w:r w:rsidRPr="00894582">
              <w:t>Н</w:t>
            </w:r>
            <w:r>
              <w:t>./</w:t>
            </w:r>
          </w:p>
          <w:p w:rsidR="00894582" w:rsidRDefault="00894582" w:rsidP="00894582">
            <w:pPr>
              <w:pStyle w:val="ab"/>
              <w:shd w:val="clear" w:color="auto" w:fill="FFFFFF"/>
              <w:spacing w:before="0" w:beforeAutospacing="0" w:after="0" w:afterAutospacing="0"/>
            </w:pPr>
            <w:r w:rsidRPr="00894582">
              <w:t>ведущий с</w:t>
            </w:r>
            <w:r>
              <w:t>пециалист МБУ «Вилегодская ЦБС»</w:t>
            </w:r>
          </w:p>
          <w:p w:rsidR="00BA7B5C" w:rsidRPr="00DB4349" w:rsidRDefault="00894582" w:rsidP="00894582">
            <w:pPr>
              <w:pStyle w:val="ab"/>
              <w:shd w:val="clear" w:color="auto" w:fill="FFFFFF"/>
              <w:spacing w:before="0" w:beforeAutospacing="0" w:after="0" w:afterAutospacing="0"/>
            </w:pPr>
            <w:r w:rsidRPr="00894582">
              <w:t>Суров С</w:t>
            </w:r>
            <w:r>
              <w:t>.</w:t>
            </w:r>
            <w:r w:rsidRPr="00894582">
              <w:t>В</w:t>
            </w:r>
            <w:r>
              <w:t>.</w:t>
            </w:r>
          </w:p>
        </w:tc>
        <w:tc>
          <w:tcPr>
            <w:tcW w:w="5811" w:type="dxa"/>
          </w:tcPr>
          <w:p w:rsidR="00BA7B5C" w:rsidRPr="00894582" w:rsidRDefault="00894582" w:rsidP="008A25B7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94582">
              <w:t xml:space="preserve">Проинформировали о реализации проекта ранней профориентации в </w:t>
            </w:r>
            <w:r w:rsidRPr="00894582">
              <w:rPr>
                <w:shd w:val="clear" w:color="auto" w:fill="FFFFFF"/>
              </w:rPr>
              <w:t>МОУ «Ильинская средняя общеобразовательная школа»</w:t>
            </w:r>
            <w:r w:rsidR="00AB2ED4">
              <w:rPr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BA7B5C" w:rsidRPr="00BA7B5C" w:rsidRDefault="00BA7B5C" w:rsidP="008A25B7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BA7B5C">
              <w:rPr>
                <w:sz w:val="24"/>
                <w:szCs w:val="24"/>
              </w:rPr>
              <w:t>Вне плана</w:t>
            </w:r>
          </w:p>
        </w:tc>
        <w:tc>
          <w:tcPr>
            <w:tcW w:w="2551" w:type="dxa"/>
          </w:tcPr>
          <w:p w:rsidR="00BA7B5C" w:rsidRPr="00BA7B5C" w:rsidRDefault="00BA7B5C" w:rsidP="00BA7B5C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BA7B5C">
              <w:rPr>
                <w:rStyle w:val="s2"/>
              </w:rPr>
              <w:t>Информацию принять к сведению</w:t>
            </w:r>
          </w:p>
        </w:tc>
      </w:tr>
    </w:tbl>
    <w:p w:rsidR="00BA7B5C" w:rsidRDefault="00BA7B5C" w:rsidP="00BA7B5C">
      <w:pPr>
        <w:widowControl w:val="0"/>
        <w:jc w:val="center"/>
      </w:pPr>
    </w:p>
    <w:p w:rsidR="00BA7B5C" w:rsidRDefault="00BA7B5C" w:rsidP="00BA7B5C">
      <w:pPr>
        <w:widowControl w:val="0"/>
        <w:jc w:val="center"/>
      </w:pPr>
      <w:r>
        <w:t>_________________</w:t>
      </w:r>
    </w:p>
    <w:p w:rsidR="00BA7B5C" w:rsidRDefault="00BA7B5C" w:rsidP="00BA7B5C"/>
    <w:p w:rsidR="006B2937" w:rsidRDefault="006B2937"/>
    <w:sectPr w:rsidR="006B2937" w:rsidSect="00EE24AC">
      <w:headerReference w:type="default" r:id="rId4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AB2ED4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A7B5C"/>
    <w:rsid w:val="00081962"/>
    <w:rsid w:val="006B2937"/>
    <w:rsid w:val="0074022D"/>
    <w:rsid w:val="00894582"/>
    <w:rsid w:val="00AB2ED4"/>
    <w:rsid w:val="00BA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7B5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B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тильМой"/>
    <w:basedOn w:val="a"/>
    <w:link w:val="a4"/>
    <w:rsid w:val="00BA7B5C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BA7B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A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A7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BA7B5C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BA7B5C"/>
    <w:rPr>
      <w:rFonts w:ascii="Consolas" w:eastAsia="Calibri" w:hAnsi="Consolas" w:cs="Times New Roman"/>
      <w:sz w:val="21"/>
      <w:szCs w:val="21"/>
    </w:rPr>
  </w:style>
  <w:style w:type="character" w:customStyle="1" w:styleId="a4">
    <w:name w:val="СтильМой Знак"/>
    <w:basedOn w:val="a0"/>
    <w:link w:val="a3"/>
    <w:rsid w:val="00BA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BA7B5C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1"/>
    <w:rsid w:val="00BA7B5C"/>
    <w:rPr>
      <w:rFonts w:ascii="Times New Roman" w:eastAsia="Times New Roman" w:hAnsi="Times New Roman" w:cs="Times New Roman"/>
      <w:color w:val="252429"/>
      <w:sz w:val="26"/>
      <w:szCs w:val="26"/>
    </w:rPr>
  </w:style>
  <w:style w:type="paragraph" w:customStyle="1" w:styleId="1">
    <w:name w:val="Основной текст1"/>
    <w:basedOn w:val="a"/>
    <w:link w:val="ac"/>
    <w:rsid w:val="00BA7B5C"/>
    <w:pPr>
      <w:widowControl w:val="0"/>
      <w:spacing w:line="257" w:lineRule="auto"/>
      <w:ind w:firstLine="400"/>
    </w:pPr>
    <w:rPr>
      <w:color w:val="252429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A7B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BA7B5C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rsid w:val="00BA7B5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A7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2023-01-27T09:42:00Z</dcterms:created>
  <dcterms:modified xsi:type="dcterms:W3CDTF">2023-01-27T11:26:00Z</dcterms:modified>
</cp:coreProperties>
</file>