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91" w:rsidRDefault="005E6D91" w:rsidP="005E6D91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911B9E">
        <w:rPr>
          <w:b/>
          <w:iCs/>
          <w:sz w:val="24"/>
        </w:rPr>
        <w:t>(выездное)</w:t>
      </w:r>
    </w:p>
    <w:p w:rsidR="005E6D91" w:rsidRPr="00D10BDD" w:rsidRDefault="005E6D91" w:rsidP="005E6D91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5E6D91" w:rsidRDefault="005E6D91" w:rsidP="005E6D91">
      <w:pPr>
        <w:pStyle w:val="a3"/>
        <w:ind w:firstLine="11700"/>
        <w:rPr>
          <w:b/>
          <w:sz w:val="24"/>
          <w:szCs w:val="24"/>
        </w:rPr>
      </w:pPr>
    </w:p>
    <w:p w:rsidR="005E6D91" w:rsidRPr="00D10BDD" w:rsidRDefault="00911B9E" w:rsidP="005E6D91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«11</w:t>
      </w:r>
      <w:r w:rsidR="005E6D91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="005E6D91">
        <w:rPr>
          <w:sz w:val="24"/>
          <w:szCs w:val="24"/>
        </w:rPr>
        <w:t xml:space="preserve"> 2019</w:t>
      </w:r>
      <w:r w:rsidR="005E6D91" w:rsidRPr="00D10BDD">
        <w:rPr>
          <w:sz w:val="24"/>
          <w:szCs w:val="24"/>
        </w:rPr>
        <w:t xml:space="preserve"> года</w:t>
      </w:r>
    </w:p>
    <w:p w:rsidR="005E6D91" w:rsidRPr="00D10BDD" w:rsidRDefault="005E6D91" w:rsidP="005E6D91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911B9E"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911B9E">
        <w:rPr>
          <w:sz w:val="24"/>
          <w:szCs w:val="24"/>
        </w:rPr>
        <w:t xml:space="preserve"> часов</w:t>
      </w:r>
    </w:p>
    <w:p w:rsidR="00911B9E" w:rsidRDefault="00911B9E" w:rsidP="00911B9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г. Архангельск, </w:t>
      </w:r>
    </w:p>
    <w:p w:rsidR="005E6D91" w:rsidRDefault="00911B9E" w:rsidP="00911B9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Карпогорская</w:t>
      </w:r>
      <w:proofErr w:type="spellEnd"/>
      <w:r>
        <w:rPr>
          <w:sz w:val="24"/>
          <w:szCs w:val="24"/>
        </w:rPr>
        <w:t>, д. 18</w:t>
      </w:r>
      <w:r w:rsidR="005E6D91" w:rsidRPr="00D10BDD">
        <w:rPr>
          <w:sz w:val="24"/>
          <w:szCs w:val="24"/>
        </w:rPr>
        <w:t xml:space="preserve"> </w:t>
      </w:r>
    </w:p>
    <w:p w:rsidR="005E6D91" w:rsidRDefault="005E6D91" w:rsidP="005E6D91">
      <w:pPr>
        <w:pStyle w:val="a3"/>
        <w:ind w:firstLine="11700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126"/>
        <w:gridCol w:w="4394"/>
        <w:gridCol w:w="2127"/>
        <w:gridCol w:w="3260"/>
      </w:tblGrid>
      <w:tr w:rsidR="005E6D91" w:rsidTr="00911B9E">
        <w:tc>
          <w:tcPr>
            <w:tcW w:w="534" w:type="dxa"/>
            <w:vAlign w:val="center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vAlign w:val="center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394" w:type="dxa"/>
            <w:vAlign w:val="center"/>
          </w:tcPr>
          <w:p w:rsidR="005E6D91" w:rsidRPr="005366CD" w:rsidRDefault="005E6D91" w:rsidP="007B34E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5E6D91" w:rsidRDefault="005E6D91" w:rsidP="007B34E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5E6D91" w:rsidRPr="007F1B93" w:rsidRDefault="005E6D91" w:rsidP="007B34E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5E6D91" w:rsidRDefault="005E6D91" w:rsidP="007B34E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5E6D91" w:rsidRPr="007F1B93" w:rsidRDefault="005E6D91" w:rsidP="007B34E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5E6D91" w:rsidRPr="005366CD" w:rsidRDefault="005E6D91" w:rsidP="007B34E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E6D91" w:rsidRPr="00B27A37" w:rsidTr="00911B9E">
        <w:tc>
          <w:tcPr>
            <w:tcW w:w="534" w:type="dxa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6D91" w:rsidRPr="005366CD" w:rsidRDefault="005E6D91" w:rsidP="007B34E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394" w:type="dxa"/>
          </w:tcPr>
          <w:p w:rsidR="005E6D91" w:rsidRPr="00EE4528" w:rsidRDefault="005E6D91" w:rsidP="007B34E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5E6D91" w:rsidRPr="005366CD" w:rsidRDefault="005E6D91" w:rsidP="007B34E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260" w:type="dxa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E6D91" w:rsidRPr="00B27A37" w:rsidTr="00911B9E">
        <w:tc>
          <w:tcPr>
            <w:tcW w:w="534" w:type="dxa"/>
          </w:tcPr>
          <w:p w:rsidR="005E6D91" w:rsidRPr="005366CD" w:rsidRDefault="005E6D91" w:rsidP="007B34E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5E6D91" w:rsidRPr="005E6D91" w:rsidRDefault="00911B9E" w:rsidP="005E6D91">
            <w:pPr>
              <w:jc w:val="both"/>
            </w:pPr>
            <w:r>
              <w:t xml:space="preserve">О деятельности Центра пляжных видов спорта </w:t>
            </w:r>
            <w:r w:rsidRPr="00911B9E">
              <w:t>«</w:t>
            </w:r>
            <w:r w:rsidRPr="00911B9E">
              <w:rPr>
                <w:lang w:val="en-US"/>
              </w:rPr>
              <w:t>Bora</w:t>
            </w:r>
            <w:r w:rsidRPr="00911B9E">
              <w:t xml:space="preserve"> </w:t>
            </w:r>
            <w:proofErr w:type="spellStart"/>
            <w:r w:rsidRPr="00911B9E">
              <w:rPr>
                <w:lang w:val="en-US"/>
              </w:rPr>
              <w:t>Bora</w:t>
            </w:r>
            <w:proofErr w:type="spellEnd"/>
            <w:r w:rsidRPr="00911B9E">
              <w:t>»</w:t>
            </w:r>
          </w:p>
          <w:p w:rsidR="005E6D91" w:rsidRPr="005E6D91" w:rsidRDefault="005E6D91" w:rsidP="005E6D91">
            <w:pPr>
              <w:ind w:firstLine="708"/>
              <w:jc w:val="both"/>
            </w:pPr>
          </w:p>
        </w:tc>
        <w:tc>
          <w:tcPr>
            <w:tcW w:w="2126" w:type="dxa"/>
          </w:tcPr>
          <w:p w:rsidR="00911B9E" w:rsidRDefault="005E6D91" w:rsidP="005E6D91">
            <w:pPr>
              <w:jc w:val="both"/>
              <w:rPr>
                <w:b/>
              </w:rPr>
            </w:pPr>
            <w:r w:rsidRPr="005E6D91">
              <w:rPr>
                <w:b/>
              </w:rPr>
              <w:t>Докладчик</w:t>
            </w:r>
            <w:r w:rsidR="002F3663">
              <w:rPr>
                <w:b/>
              </w:rPr>
              <w:t>и</w:t>
            </w:r>
            <w:r w:rsidRPr="005E6D91">
              <w:rPr>
                <w:b/>
              </w:rPr>
              <w:t xml:space="preserve">: </w:t>
            </w:r>
          </w:p>
          <w:p w:rsidR="00911B9E" w:rsidRPr="00911B9E" w:rsidRDefault="00911B9E" w:rsidP="005E6D91">
            <w:pPr>
              <w:jc w:val="both"/>
              <w:rPr>
                <w:b/>
              </w:rPr>
            </w:pPr>
            <w:r w:rsidRPr="00911B9E">
              <w:t xml:space="preserve">Есипов Андрей Валерьевич </w:t>
            </w:r>
            <w:r w:rsidRPr="005E6D91">
              <w:t xml:space="preserve">– </w:t>
            </w:r>
            <w:r w:rsidRPr="00911B9E">
              <w:t xml:space="preserve">директор Центра; </w:t>
            </w:r>
            <w:r>
              <w:t xml:space="preserve">Журавлев </w:t>
            </w:r>
            <w:r w:rsidRPr="00911B9E">
              <w:t xml:space="preserve">Дмитрий Геннадьевич </w:t>
            </w:r>
            <w:r w:rsidRPr="005E6D91">
              <w:t xml:space="preserve">– </w:t>
            </w:r>
            <w:r w:rsidRPr="00911B9E">
              <w:t xml:space="preserve"> представитель инвестора</w:t>
            </w:r>
            <w:r w:rsidR="002F3663">
              <w:t>;</w:t>
            </w:r>
          </w:p>
          <w:p w:rsidR="005E6D91" w:rsidRPr="005E6D91" w:rsidRDefault="00911B9E" w:rsidP="005E6D91">
            <w:pPr>
              <w:jc w:val="both"/>
              <w:rPr>
                <w:bCs/>
              </w:rPr>
            </w:pPr>
            <w:r w:rsidRPr="00911B9E">
              <w:t>Багрецов Андрей</w:t>
            </w:r>
            <w:r>
              <w:t xml:space="preserve"> Вячеславович</w:t>
            </w:r>
            <w:r w:rsidR="005E6D91" w:rsidRPr="005E6D91">
              <w:t xml:space="preserve"> – </w:t>
            </w:r>
            <w:r>
              <w:t>руководитель агентства по спорту Архангельской области</w:t>
            </w:r>
          </w:p>
          <w:p w:rsidR="005E6D91" w:rsidRPr="005E6D91" w:rsidRDefault="005E6D91" w:rsidP="005E6D91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911B9E" w:rsidRPr="00911B9E" w:rsidRDefault="00911B9E" w:rsidP="00911B9E">
            <w:pPr>
              <w:pStyle w:val="ab"/>
              <w:ind w:firstLine="709"/>
              <w:jc w:val="both"/>
            </w:pPr>
            <w:r w:rsidRPr="00911B9E">
              <w:t>Комитетом проведено выездное заседание в Центре пляжных видов спорта «</w:t>
            </w:r>
            <w:r w:rsidRPr="00911B9E">
              <w:rPr>
                <w:lang w:val="en-US"/>
              </w:rPr>
              <w:t>Bora</w:t>
            </w:r>
            <w:r w:rsidRPr="00911B9E">
              <w:t xml:space="preserve"> </w:t>
            </w:r>
            <w:r w:rsidRPr="00911B9E">
              <w:rPr>
                <w:lang w:val="en-US"/>
              </w:rPr>
              <w:t>Bora</w:t>
            </w:r>
            <w:r w:rsidRPr="00911B9E">
              <w:t xml:space="preserve">» (далее – Центр) с целью ознакомления с его деятельностью. </w:t>
            </w:r>
          </w:p>
          <w:p w:rsidR="00911B9E" w:rsidRPr="00911B9E" w:rsidRDefault="00911B9E" w:rsidP="00911B9E">
            <w:pPr>
              <w:pStyle w:val="ab"/>
              <w:ind w:firstLine="709"/>
              <w:jc w:val="both"/>
            </w:pPr>
            <w:r w:rsidRPr="00911B9E">
              <w:t xml:space="preserve">Центр построен за счет средств частных инвесторов, представляет собой уникальный комплекс, состоящий из шести волейбольных площадок с подогретым кварцевым песком общей площадью более 1500 квадратных метров (глубина песчаного покрытия — 40 сантиметров). В Центре создан зал для единоборств, а также вся необходимая инфраструктура — современные раздевалки, душевые, сауна, детская комната и кафе. Центр оснащен профессиональным </w:t>
            </w:r>
            <w:r w:rsidRPr="00911B9E">
              <w:lastRenderedPageBreak/>
              <w:t>оборудованием от лучших производителей, которое соответствует международным стандартам. В то же время подъездные пути к Центру находятся в крайне неудовлетворительном состоянии.</w:t>
            </w:r>
          </w:p>
          <w:p w:rsidR="00911B9E" w:rsidRPr="00911B9E" w:rsidRDefault="00911B9E" w:rsidP="00911B9E">
            <w:pPr>
              <w:pStyle w:val="ab"/>
              <w:ind w:firstLine="709"/>
              <w:jc w:val="both"/>
            </w:pPr>
            <w:r w:rsidRPr="00911B9E">
              <w:t>Пляжный волейбол является олимпийским видом спорта, который стремительно набирает популярность в нашей стране и в мире.</w:t>
            </w:r>
          </w:p>
          <w:p w:rsidR="00911B9E" w:rsidRPr="00911B9E" w:rsidRDefault="00911B9E" w:rsidP="00911B9E">
            <w:pPr>
              <w:pStyle w:val="ab"/>
              <w:ind w:firstLine="709"/>
              <w:jc w:val="both"/>
            </w:pPr>
            <w:proofErr w:type="gramStart"/>
            <w:r w:rsidRPr="00911B9E">
              <w:t>Участники заседания комитета отметили, что Центр может служить базой для подготовки спортсменов олимпийского резерва и спорта высших достижений и успешная работа Центра во многом зависит от активного взаимодействия региональной общественной организацией «Федерация волейбола Архангельской области» с агентством по спорту Архангельской области, что необходимо, в том числе,  для организации и проведения спортивных мероприятий высокого уровня.</w:t>
            </w:r>
            <w:proofErr w:type="gramEnd"/>
          </w:p>
          <w:p w:rsidR="00911B9E" w:rsidRPr="00911B9E" w:rsidRDefault="00911B9E" w:rsidP="00911B9E">
            <w:pPr>
              <w:spacing w:after="1" w:line="280" w:lineRule="atLeast"/>
              <w:ind w:firstLine="540"/>
              <w:jc w:val="both"/>
            </w:pPr>
            <w:r w:rsidRPr="00911B9E">
              <w:t>В соответствии с  пунктом 6.5 статьи 8 областного закона от 19 октября 2006 года  № 250-внеоч.-</w:t>
            </w:r>
            <w:proofErr w:type="gramStart"/>
            <w:r w:rsidRPr="00911B9E">
              <w:t>ОЗ</w:t>
            </w:r>
            <w:proofErr w:type="gramEnd"/>
            <w:r w:rsidRPr="00911B9E">
              <w:t xml:space="preserve"> «О физической культуре и спорте в Архангельской области»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Архангельской области является полномочием органов местного </w:t>
            </w:r>
            <w:r w:rsidRPr="00911B9E">
              <w:lastRenderedPageBreak/>
              <w:t>самоуправления муниципальных образований Архангельской области.</w:t>
            </w:r>
          </w:p>
          <w:p w:rsidR="005E6D91" w:rsidRPr="00911B9E" w:rsidRDefault="005E6D91" w:rsidP="00911B9E">
            <w:pPr>
              <w:pStyle w:val="ab"/>
              <w:ind w:firstLine="709"/>
              <w:jc w:val="both"/>
            </w:pPr>
          </w:p>
        </w:tc>
        <w:tc>
          <w:tcPr>
            <w:tcW w:w="2127" w:type="dxa"/>
          </w:tcPr>
          <w:p w:rsidR="005E6D91" w:rsidRPr="00911B9E" w:rsidRDefault="00911B9E" w:rsidP="007B34E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11B9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260" w:type="dxa"/>
          </w:tcPr>
          <w:p w:rsidR="00911B9E" w:rsidRPr="00911B9E" w:rsidRDefault="00911B9E" w:rsidP="00911B9E">
            <w:pPr>
              <w:pStyle w:val="ab"/>
              <w:ind w:firstLine="317"/>
              <w:jc w:val="both"/>
            </w:pPr>
            <w:r w:rsidRPr="00911B9E">
              <w:t>Комитет</w:t>
            </w:r>
            <w:r>
              <w:t xml:space="preserve">, </w:t>
            </w:r>
            <w:r w:rsidRPr="00911B9E">
              <w:t>ознакомившись с деятельностью Центра, отметил высокую значимость и необходимость нового спортивного объекта как для города Архангельска, так и для Архангельской области, решил:</w:t>
            </w:r>
          </w:p>
          <w:p w:rsidR="00911B9E" w:rsidRPr="00911B9E" w:rsidRDefault="00911B9E" w:rsidP="00911B9E">
            <w:pPr>
              <w:pStyle w:val="ab"/>
              <w:ind w:firstLine="317"/>
              <w:jc w:val="both"/>
            </w:pPr>
            <w:r>
              <w:t>1)</w:t>
            </w:r>
            <w:r w:rsidRPr="00911B9E">
              <w:t xml:space="preserve">рекомендовать главе МО «Город Архангельск» И.В. </w:t>
            </w:r>
            <w:proofErr w:type="spellStart"/>
            <w:r w:rsidRPr="00911B9E">
              <w:t>Годзишу</w:t>
            </w:r>
            <w:proofErr w:type="spellEnd"/>
            <w:r w:rsidRPr="00911B9E">
              <w:t>:</w:t>
            </w:r>
          </w:p>
          <w:p w:rsidR="00911B9E" w:rsidRPr="00911B9E" w:rsidRDefault="00911B9E" w:rsidP="00911B9E">
            <w:pPr>
              <w:pStyle w:val="ab"/>
              <w:jc w:val="both"/>
            </w:pPr>
            <w:r w:rsidRPr="00911B9E">
              <w:t xml:space="preserve">- рассмотреть вопрос об изыскании средств в муниципальном бюджете на муниципальное задание на начальную спортивную подготовку детей по пляжному волейболу на базе </w:t>
            </w:r>
            <w:r w:rsidRPr="00911B9E">
              <w:lastRenderedPageBreak/>
              <w:t>Центра;</w:t>
            </w:r>
          </w:p>
          <w:p w:rsidR="00911B9E" w:rsidRDefault="00911B9E" w:rsidP="00911B9E">
            <w:pPr>
              <w:pStyle w:val="ab"/>
              <w:jc w:val="both"/>
            </w:pPr>
            <w:r w:rsidRPr="00911B9E">
              <w:t>- совместно с Правительством Архангельской области рассмотреть вопрос об обеспечении транспортной доступности до объекта.</w:t>
            </w:r>
          </w:p>
          <w:p w:rsidR="00911B9E" w:rsidRPr="00911B9E" w:rsidRDefault="00911B9E" w:rsidP="00911B9E">
            <w:pPr>
              <w:pStyle w:val="ab"/>
              <w:ind w:firstLine="317"/>
              <w:jc w:val="both"/>
            </w:pPr>
            <w:r>
              <w:t>2)</w:t>
            </w:r>
            <w:r w:rsidRPr="00911B9E">
              <w:t>рекомендовать агентству по спорту Архангельской области организовать необходимое взаимодействие с региональной общественной организацией «Федерация волейбола Архангельской области» в части активного использования ресурсов Центра для подготовки спортсменов олимпийского резерва и спорта высших достижений, а также для проведения спортивных мероприятий.</w:t>
            </w:r>
          </w:p>
          <w:p w:rsidR="005E6D91" w:rsidRPr="00911B9E" w:rsidRDefault="005E6D91" w:rsidP="007B34E0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</w:tbl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5E6D91" w:rsidRDefault="005E6D91" w:rsidP="005E6D91"/>
    <w:p w:rsidR="0048664B" w:rsidRDefault="0048664B"/>
    <w:sectPr w:rsidR="0048664B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9D" w:rsidRDefault="0083169D" w:rsidP="003069FB">
      <w:r>
        <w:separator/>
      </w:r>
    </w:p>
  </w:endnote>
  <w:endnote w:type="continuationSeparator" w:id="0">
    <w:p w:rsidR="0083169D" w:rsidRDefault="0083169D" w:rsidP="0030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9D" w:rsidRDefault="0083169D" w:rsidP="003069FB">
      <w:r>
        <w:separator/>
      </w:r>
    </w:p>
  </w:footnote>
  <w:footnote w:type="continuationSeparator" w:id="0">
    <w:p w:rsidR="0083169D" w:rsidRDefault="0083169D" w:rsidP="00306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436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37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83169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4366C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D37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1B9E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8316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4BB4"/>
    <w:multiLevelType w:val="hybridMultilevel"/>
    <w:tmpl w:val="64E2BF0C"/>
    <w:lvl w:ilvl="0" w:tplc="BB80A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211C69"/>
    <w:multiLevelType w:val="hybridMultilevel"/>
    <w:tmpl w:val="0D943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37E2"/>
    <w:multiLevelType w:val="multilevel"/>
    <w:tmpl w:val="E0CA6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91"/>
    <w:rsid w:val="002F3663"/>
    <w:rsid w:val="003069FB"/>
    <w:rsid w:val="00400D93"/>
    <w:rsid w:val="0048664B"/>
    <w:rsid w:val="005E6D91"/>
    <w:rsid w:val="0083169D"/>
    <w:rsid w:val="0084366C"/>
    <w:rsid w:val="00911B9E"/>
    <w:rsid w:val="009C6E08"/>
    <w:rsid w:val="009D3754"/>
    <w:rsid w:val="00E0546E"/>
    <w:rsid w:val="00E0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5E6D91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5E6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6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E6D91"/>
  </w:style>
  <w:style w:type="paragraph" w:styleId="2">
    <w:name w:val="Body Text 2"/>
    <w:basedOn w:val="a"/>
    <w:link w:val="20"/>
    <w:uiPriority w:val="99"/>
    <w:unhideWhenUsed/>
    <w:rsid w:val="005E6D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5E6D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5E6D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E6D91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5E6D91"/>
    <w:pPr>
      <w:ind w:firstLine="709"/>
      <w:jc w:val="both"/>
    </w:pPr>
    <w:rPr>
      <w:sz w:val="28"/>
      <w:szCs w:val="20"/>
    </w:rPr>
  </w:style>
  <w:style w:type="character" w:customStyle="1" w:styleId="12pt">
    <w:name w:val="Основной текст + 12 pt;Полужирный"/>
    <w:basedOn w:val="a8"/>
    <w:rsid w:val="005E6D91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5E6D91"/>
  </w:style>
  <w:style w:type="paragraph" w:customStyle="1" w:styleId="21">
    <w:name w:val="Основной текст2"/>
    <w:basedOn w:val="a"/>
    <w:rsid w:val="005E6D91"/>
    <w:pPr>
      <w:widowControl w:val="0"/>
      <w:shd w:val="clear" w:color="auto" w:fill="FFFFFF"/>
      <w:spacing w:line="302" w:lineRule="exact"/>
      <w:jc w:val="center"/>
    </w:pPr>
    <w:rPr>
      <w:color w:val="000000"/>
      <w:sz w:val="27"/>
      <w:szCs w:val="27"/>
    </w:rPr>
  </w:style>
  <w:style w:type="character" w:customStyle="1" w:styleId="FontStyle31">
    <w:name w:val="Font Style31"/>
    <w:uiPriority w:val="99"/>
    <w:rsid w:val="005E6D9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Title">
    <w:name w:val="ConsPlusTitle"/>
    <w:rsid w:val="005E6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E0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2019-04-15T08:38:00Z</dcterms:created>
  <dcterms:modified xsi:type="dcterms:W3CDTF">2019-04-15T08:48:00Z</dcterms:modified>
</cp:coreProperties>
</file>