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B5" w:rsidRDefault="00B24CB5" w:rsidP="00B24CB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B24CB5" w:rsidRPr="00D10BDD" w:rsidRDefault="00B24CB5" w:rsidP="00B24CB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B24CB5" w:rsidRDefault="00B24CB5" w:rsidP="00B24CB5">
      <w:pPr>
        <w:pStyle w:val="a3"/>
        <w:ind w:firstLine="11700"/>
        <w:rPr>
          <w:b/>
          <w:sz w:val="24"/>
          <w:szCs w:val="24"/>
        </w:rPr>
      </w:pPr>
    </w:p>
    <w:p w:rsidR="00B24CB5" w:rsidRPr="00D10BDD" w:rsidRDefault="00B24CB5" w:rsidP="00B24CB5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«21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2020</w:t>
      </w:r>
      <w:r w:rsidRPr="00D10BDD">
        <w:rPr>
          <w:sz w:val="24"/>
          <w:szCs w:val="24"/>
        </w:rPr>
        <w:t xml:space="preserve"> года</w:t>
      </w:r>
    </w:p>
    <w:p w:rsidR="00B24CB5" w:rsidRPr="00D10BDD" w:rsidRDefault="00B24CB5" w:rsidP="00B24CB5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B24CB5" w:rsidRDefault="00B24CB5" w:rsidP="00B24CB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B24CB5" w:rsidRDefault="00B24CB5" w:rsidP="00B24CB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B24CB5" w:rsidRPr="00100F79" w:rsidRDefault="00B24CB5" w:rsidP="00B24CB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B24CB5" w:rsidRDefault="00B24CB5" w:rsidP="00B24CB5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B24CB5" w:rsidTr="0092495A">
        <w:tc>
          <w:tcPr>
            <w:tcW w:w="534" w:type="dxa"/>
            <w:vAlign w:val="center"/>
          </w:tcPr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B24CB5" w:rsidRPr="005366CD" w:rsidRDefault="00B24CB5" w:rsidP="0092495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B24CB5" w:rsidRDefault="00B24CB5" w:rsidP="0092495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B24CB5" w:rsidRPr="007F1B93" w:rsidRDefault="00B24CB5" w:rsidP="0092495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B24CB5" w:rsidRDefault="00B24CB5" w:rsidP="0092495A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B24CB5" w:rsidRPr="007F1B93" w:rsidRDefault="00B24CB5" w:rsidP="0092495A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B24CB5" w:rsidRPr="005366CD" w:rsidRDefault="00B24CB5" w:rsidP="0092495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B24CB5" w:rsidRPr="005366CD" w:rsidRDefault="00B24CB5" w:rsidP="0092495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B24CB5" w:rsidRPr="00B27A37" w:rsidTr="0092495A">
        <w:tc>
          <w:tcPr>
            <w:tcW w:w="534" w:type="dxa"/>
          </w:tcPr>
          <w:p w:rsidR="00B24CB5" w:rsidRPr="005366CD" w:rsidRDefault="00B24CB5" w:rsidP="0092495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B24CB5" w:rsidRPr="005366CD" w:rsidRDefault="00B24CB5" w:rsidP="0092495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24CB5" w:rsidRPr="005366CD" w:rsidRDefault="00B24CB5" w:rsidP="0092495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B24CB5" w:rsidRPr="00EE4528" w:rsidRDefault="00B24CB5" w:rsidP="0092495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24CB5" w:rsidRPr="005366CD" w:rsidRDefault="00B24CB5" w:rsidP="0092495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B24CB5" w:rsidRPr="005366CD" w:rsidRDefault="00B24CB5" w:rsidP="0092495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5296D" w:rsidRPr="00B27A37" w:rsidTr="0092495A">
        <w:tc>
          <w:tcPr>
            <w:tcW w:w="534" w:type="dxa"/>
          </w:tcPr>
          <w:p w:rsidR="0095296D" w:rsidRDefault="0095296D" w:rsidP="0092495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5296D" w:rsidRPr="00C929DA" w:rsidRDefault="0095296D" w:rsidP="00C8100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областного закона </w:t>
            </w:r>
            <w:r w:rsidRPr="00C929DA">
              <w:rPr>
                <w:rFonts w:ascii="Times New Roman" w:hAnsi="Times New Roman"/>
                <w:color w:val="000000"/>
                <w:sz w:val="24"/>
                <w:szCs w:val="24"/>
              </w:rPr>
              <w:t>№ пз</w:t>
            </w:r>
            <w:proofErr w:type="gramStart"/>
            <w:r w:rsidRPr="00C929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  <w:r w:rsidRPr="00C929DA">
              <w:rPr>
                <w:rFonts w:ascii="Times New Roman" w:hAnsi="Times New Roman"/>
                <w:color w:val="000000"/>
                <w:sz w:val="24"/>
                <w:szCs w:val="24"/>
              </w:rPr>
              <w:t>/432 «О внесении изменений в статьи 2.3 и 2.7 областного закона «О порядке предоставления земельных участков отдельным категориям граждан».</w:t>
            </w:r>
          </w:p>
          <w:p w:rsidR="0095296D" w:rsidRPr="00C929DA" w:rsidRDefault="0095296D" w:rsidP="00C8100C">
            <w:pPr>
              <w:ind w:firstLine="708"/>
              <w:jc w:val="both"/>
            </w:pPr>
          </w:p>
        </w:tc>
        <w:tc>
          <w:tcPr>
            <w:tcW w:w="2836" w:type="dxa"/>
          </w:tcPr>
          <w:p w:rsidR="0095296D" w:rsidRPr="00C929DA" w:rsidRDefault="0095296D" w:rsidP="00C8100C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96D" w:rsidRPr="00C929DA" w:rsidRDefault="0095296D" w:rsidP="00C8100C">
            <w:pPr>
              <w:jc w:val="both"/>
            </w:pPr>
            <w:r w:rsidRPr="00C929DA">
              <w:t xml:space="preserve">Временно </w:t>
            </w:r>
            <w:proofErr w:type="gramStart"/>
            <w:r w:rsidRPr="00C929DA">
              <w:t>исполняющий</w:t>
            </w:r>
            <w:proofErr w:type="gramEnd"/>
            <w:r w:rsidRPr="00C929DA">
              <w:t xml:space="preserve"> обязанности Губернатора Архангельской области А.В. </w:t>
            </w:r>
            <w:proofErr w:type="spellStart"/>
            <w:r w:rsidRPr="00C929DA">
              <w:t>Цыбульский</w:t>
            </w:r>
            <w:proofErr w:type="spellEnd"/>
          </w:p>
          <w:p w:rsidR="0095296D" w:rsidRPr="00C929DA" w:rsidRDefault="0095296D" w:rsidP="00C8100C">
            <w:pPr>
              <w:jc w:val="both"/>
              <w:rPr>
                <w:color w:val="000000"/>
              </w:rPr>
            </w:pPr>
            <w:r w:rsidRPr="00C929DA">
              <w:rPr>
                <w:b/>
              </w:rPr>
              <w:t>Докладчик:</w:t>
            </w:r>
            <w:r w:rsidRPr="00C929DA">
              <w:t xml:space="preserve"> Ковалева Ирина Николаевна – </w:t>
            </w:r>
            <w:r w:rsidRPr="00C929DA">
              <w:rPr>
                <w:color w:val="000000"/>
              </w:rPr>
              <w:t xml:space="preserve">министр имущественных отношений Архангельской области. </w:t>
            </w:r>
          </w:p>
          <w:p w:rsidR="0095296D" w:rsidRPr="00C929DA" w:rsidRDefault="0095296D" w:rsidP="00C8100C">
            <w:pPr>
              <w:jc w:val="both"/>
            </w:pPr>
          </w:p>
          <w:p w:rsidR="0095296D" w:rsidRPr="00C929DA" w:rsidRDefault="0095296D" w:rsidP="00C8100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5296D" w:rsidRPr="0095296D" w:rsidRDefault="00515747" w:rsidP="0051574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>Данным законопроектом предлагается внести изменения в статьи 2.3 и 2.7 областного закона от 7 октября 2003 года № 192-24-ОЗ «О порядке предоставления земельных участков отдельным категориям граждан» (далее –  областной закон от 7 октября 2003 года № 192-24-ОЗ), согласно которы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 w:rsidR="0095296D" w:rsidRPr="0095296D">
              <w:rPr>
                <w:color w:val="000000"/>
                <w:sz w:val="24"/>
                <w:szCs w:val="24"/>
              </w:rPr>
              <w:t>в соответствии с подпунктом 18 пункта 2 статьи 39.6 Земельного кодекса Российской Федерации с многодетными семьями, указанными в пункте 2 статьи 2.3 областного</w:t>
            </w:r>
            <w:proofErr w:type="gramEnd"/>
            <w:r w:rsidR="0095296D" w:rsidRPr="0095296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 xml:space="preserve">закона от 7 октября 2003 года № 192-24-ОЗ и включенными              в реестр многодетных семей, указанный в пункте 6 данной статьи областного закона от 7 октября 2003 </w:t>
            </w:r>
            <w:r w:rsidR="0095296D" w:rsidRPr="0095296D">
              <w:rPr>
                <w:color w:val="000000"/>
                <w:sz w:val="24"/>
                <w:szCs w:val="24"/>
              </w:rPr>
              <w:lastRenderedPageBreak/>
              <w:t xml:space="preserve">года № 192-24-ОЗ, с их согласия однократно заключаются договоры аренды </w:t>
            </w:r>
            <w:r>
              <w:rPr>
                <w:color w:val="000000"/>
                <w:sz w:val="24"/>
                <w:szCs w:val="24"/>
              </w:rPr>
              <w:t xml:space="preserve">земельных участков, находящихся </w:t>
            </w:r>
            <w:r w:rsidR="0095296D" w:rsidRPr="0095296D">
              <w:rPr>
                <w:color w:val="000000"/>
                <w:sz w:val="24"/>
                <w:szCs w:val="24"/>
              </w:rPr>
              <w:t>в государственной собственности или муниципальной собственности муниципальных образований Архангельской области, без проведения торгов взамен предоставления им земельных участков в собственность бесплатно.</w:t>
            </w:r>
            <w:proofErr w:type="gramEnd"/>
          </w:p>
          <w:p w:rsidR="0095296D" w:rsidRPr="0095296D" w:rsidRDefault="00515747" w:rsidP="0051574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 xml:space="preserve">Законопроектом также предусматривается, что многодетная семья сохраняет право на получение земельного участка в соответствии со статьей 2.3 областного закона от 7 октября 2003 года № 192-24-ОЗ в случае расторжения договора аренды земельного участка по инициативе органов местного самоуправления муниципальных образований Архангельской области и уполномоченного исполнительного органа государственной власти Архангельской области, обладающих правом предоставления </w:t>
            </w:r>
            <w:proofErr w:type="spellStart"/>
            <w:r w:rsidR="0095296D" w:rsidRPr="0095296D">
              <w:rPr>
                <w:color w:val="000000"/>
                <w:sz w:val="24"/>
                <w:szCs w:val="24"/>
              </w:rPr>
              <w:t>соответству</w:t>
            </w:r>
            <w:r>
              <w:rPr>
                <w:color w:val="000000"/>
                <w:sz w:val="24"/>
                <w:szCs w:val="24"/>
              </w:rPr>
              <w:t>-</w:t>
            </w:r>
            <w:r w:rsidR="0095296D" w:rsidRPr="0095296D">
              <w:rPr>
                <w:color w:val="000000"/>
                <w:sz w:val="24"/>
                <w:szCs w:val="24"/>
              </w:rPr>
              <w:t>ющих</w:t>
            </w:r>
            <w:proofErr w:type="spellEnd"/>
            <w:r w:rsidR="0095296D" w:rsidRPr="0095296D">
              <w:rPr>
                <w:sz w:val="24"/>
                <w:szCs w:val="24"/>
              </w:rPr>
              <w:t xml:space="preserve"> земельных участков.</w:t>
            </w:r>
            <w:proofErr w:type="gramEnd"/>
          </w:p>
          <w:p w:rsidR="0095296D" w:rsidRPr="0095296D" w:rsidRDefault="00515747" w:rsidP="0051574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296D" w:rsidRPr="0095296D">
              <w:rPr>
                <w:sz w:val="24"/>
                <w:szCs w:val="24"/>
              </w:rPr>
              <w:t>Согласно заключению правового управления аппарата Архангельского областного Собрания депутатов</w:t>
            </w:r>
            <w:r w:rsidR="0095296D" w:rsidRPr="0095296D">
              <w:rPr>
                <w:color w:val="000000"/>
                <w:sz w:val="24"/>
                <w:szCs w:val="24"/>
              </w:rPr>
              <w:t xml:space="preserve"> порядок и условия предоставления гражданам, имеющим трех и более детей, земельного участка, находящегося в государственной или муниципальной собственности, в аренду без проведения торгов, если такой земельный участок зарезервирован для государственных        </w:t>
            </w:r>
            <w:r w:rsidR="0095296D" w:rsidRPr="0095296D">
              <w:rPr>
                <w:color w:val="000000"/>
                <w:sz w:val="24"/>
                <w:szCs w:val="24"/>
              </w:rPr>
              <w:lastRenderedPageBreak/>
              <w:t>или муниципальных нужд либо ограничен в обороте, установлены Земельным кодексом  РФ.</w:t>
            </w:r>
          </w:p>
          <w:p w:rsidR="0095296D" w:rsidRPr="0095296D" w:rsidRDefault="00515747" w:rsidP="0051574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>Правовое управление аппарата Архангельского областного Собрания депутатов полагает, что предоставление многодетным семьям земельных участков, находящихся в государственной и</w:t>
            </w:r>
            <w:r>
              <w:rPr>
                <w:color w:val="000000"/>
                <w:sz w:val="24"/>
                <w:szCs w:val="24"/>
              </w:rPr>
              <w:t xml:space="preserve">ли муниципальной собственности, </w:t>
            </w:r>
            <w:r w:rsidR="0095296D" w:rsidRPr="0095296D">
              <w:rPr>
                <w:color w:val="000000"/>
                <w:sz w:val="24"/>
                <w:szCs w:val="24"/>
              </w:rPr>
              <w:t xml:space="preserve">в аренду без проведения торгов осуществляется в договорном порядке, установленном Земельным кодексом РФ, и, в отличие от положений </w:t>
            </w:r>
            <w:proofErr w:type="spellStart"/>
            <w:r w:rsidR="0095296D" w:rsidRPr="0095296D">
              <w:rPr>
                <w:color w:val="000000"/>
                <w:sz w:val="24"/>
                <w:szCs w:val="24"/>
              </w:rPr>
              <w:t>законопро</w:t>
            </w:r>
            <w:r>
              <w:rPr>
                <w:color w:val="000000"/>
                <w:sz w:val="24"/>
                <w:szCs w:val="24"/>
              </w:rPr>
              <w:t>-</w:t>
            </w:r>
            <w:r w:rsidR="0095296D" w:rsidRPr="0095296D">
              <w:rPr>
                <w:color w:val="000000"/>
                <w:sz w:val="24"/>
                <w:szCs w:val="24"/>
              </w:rPr>
              <w:t>екта</w:t>
            </w:r>
            <w:proofErr w:type="spellEnd"/>
            <w:r w:rsidR="0095296D" w:rsidRPr="0095296D">
              <w:rPr>
                <w:color w:val="000000"/>
                <w:sz w:val="24"/>
                <w:szCs w:val="24"/>
              </w:rPr>
              <w:t xml:space="preserve">, не прекращает обязанности органов государственной власти субъекта Российской Федерации или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5296D" w:rsidRPr="0095296D">
              <w:rPr>
                <w:color w:val="000000"/>
                <w:sz w:val="24"/>
                <w:szCs w:val="24"/>
              </w:rPr>
              <w:t>по предоставлению многодетным семьям земельных участков, находящихся в</w:t>
            </w:r>
            <w:proofErr w:type="gramEnd"/>
            <w:r w:rsidR="0095296D" w:rsidRPr="0095296D">
              <w:rPr>
                <w:color w:val="000000"/>
                <w:sz w:val="24"/>
                <w:szCs w:val="24"/>
              </w:rPr>
              <w:t xml:space="preserve"> государственной или муниципальной собственности, в собственность бесплатно.</w:t>
            </w:r>
          </w:p>
          <w:p w:rsidR="0095296D" w:rsidRPr="0095296D" w:rsidRDefault="00515747" w:rsidP="00515747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95296D" w:rsidRPr="0095296D">
              <w:rPr>
                <w:color w:val="000000"/>
                <w:sz w:val="24"/>
                <w:szCs w:val="24"/>
              </w:rPr>
              <w:t>Таким образом, предусмотренные законопроектом положения, не могут рассматриваться как дополнительная мера социальной поддержки многодетных семей по обеспечению жилыми помещениями взамен предоставления им земельного участка в собственность бесплатно.</w:t>
            </w:r>
          </w:p>
          <w:p w:rsidR="0095296D" w:rsidRPr="0095296D" w:rsidRDefault="00515747" w:rsidP="0051574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 xml:space="preserve">Согласно заключению </w:t>
            </w:r>
            <w:r w:rsidR="0095296D" w:rsidRPr="0095296D">
              <w:rPr>
                <w:sz w:val="24"/>
                <w:szCs w:val="24"/>
              </w:rPr>
              <w:t>Управления Министерства юстиции Российской Федерации по Архангельской области и Ненецкому автономному округу</w:t>
            </w:r>
            <w:r w:rsidR="0095296D" w:rsidRPr="0095296D">
              <w:rPr>
                <w:color w:val="000000"/>
                <w:sz w:val="24"/>
                <w:szCs w:val="24"/>
              </w:rPr>
              <w:t xml:space="preserve"> законопроектом в статье 2.3 областного закона предлагается </w:t>
            </w:r>
            <w:r w:rsidR="0095296D" w:rsidRPr="0095296D">
              <w:rPr>
                <w:color w:val="000000"/>
                <w:sz w:val="24"/>
                <w:szCs w:val="24"/>
              </w:rPr>
              <w:lastRenderedPageBreak/>
              <w:t>реализовать также     и положения, предусмотренные подпунктом 18 пункта 2 статьи 39.6 Земельного кодекса РФ в части предоставления многодетным семьям в аренду земельных участков, ограниченных в обороте, которые на основании абзаца второго пункта 2 статьи 27 Земельного кодекса РФ не</w:t>
            </w:r>
            <w:proofErr w:type="gramEnd"/>
            <w:r w:rsidR="0095296D" w:rsidRPr="0095296D">
              <w:rPr>
                <w:color w:val="000000"/>
                <w:sz w:val="24"/>
                <w:szCs w:val="24"/>
              </w:rPr>
              <w:t xml:space="preserve"> предоставляются в частную собственность,   за исключением случаев, установленных </w:t>
            </w:r>
            <w:proofErr w:type="spellStart"/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>федераль</w:t>
            </w:r>
            <w:r>
              <w:rPr>
                <w:color w:val="000000"/>
                <w:sz w:val="24"/>
                <w:szCs w:val="24"/>
              </w:rPr>
              <w:t>-</w:t>
            </w:r>
            <w:r w:rsidR="0095296D" w:rsidRPr="0095296D">
              <w:rPr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="0095296D" w:rsidRPr="0095296D">
              <w:rPr>
                <w:color w:val="000000"/>
                <w:sz w:val="24"/>
                <w:szCs w:val="24"/>
              </w:rPr>
              <w:t xml:space="preserve"> законами.</w:t>
            </w:r>
          </w:p>
          <w:p w:rsidR="0095296D" w:rsidRPr="0095296D" w:rsidRDefault="00515747" w:rsidP="00515747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 xml:space="preserve">В соответствии с положениями статьи 2.3 областного закона целью приобретения многодетными семьями земельных участков является индивидуальное жилищное строительство или ведение личного подсобного хозяйства, а общественные отношения в сфере аренды земельных участков имеют несколько иное правовое регулирование, с учетом этого </w:t>
            </w:r>
            <w:r w:rsidR="0095296D" w:rsidRPr="0095296D">
              <w:rPr>
                <w:sz w:val="24"/>
                <w:szCs w:val="24"/>
              </w:rPr>
              <w:t>Управления Министерства юстиции Российской Федерации по Архангельской области               и Ненецкому автономному округу</w:t>
            </w:r>
            <w:r w:rsidR="0095296D" w:rsidRPr="0095296D">
              <w:rPr>
                <w:color w:val="000000"/>
                <w:sz w:val="24"/>
                <w:szCs w:val="24"/>
              </w:rPr>
              <w:t xml:space="preserve"> полагает, что включение в статью 2.3 областного закона положений</w:t>
            </w:r>
            <w:proofErr w:type="gramEnd"/>
            <w:r w:rsidR="0095296D" w:rsidRPr="0095296D">
              <w:rPr>
                <w:color w:val="000000"/>
                <w:sz w:val="24"/>
                <w:szCs w:val="24"/>
              </w:rPr>
              <w:t xml:space="preserve">, регулирующих предоставление многодетным семьям в аренду земельных участков, ограниченных в обороте, имеет риски          не достижения цели предоставления земельного участка гражданам, имеющих трех и более детей, а </w:t>
            </w:r>
            <w:r w:rsidR="0095296D" w:rsidRPr="0095296D">
              <w:rPr>
                <w:color w:val="000000"/>
                <w:sz w:val="24"/>
                <w:szCs w:val="24"/>
              </w:rPr>
              <w:lastRenderedPageBreak/>
              <w:t>именно обеспечения их жилыми помещениями, в частности при нарушениях в сфере санитарн</w:t>
            </w:r>
            <w:proofErr w:type="gramStart"/>
            <w:r w:rsidR="0095296D" w:rsidRPr="0095296D">
              <w:rPr>
                <w:color w:val="000000"/>
                <w:sz w:val="24"/>
                <w:szCs w:val="24"/>
              </w:rPr>
              <w:t>о-</w:t>
            </w:r>
            <w:proofErr w:type="gramEnd"/>
            <w:r w:rsidR="0095296D" w:rsidRPr="0095296D">
              <w:rPr>
                <w:color w:val="000000"/>
                <w:sz w:val="24"/>
                <w:szCs w:val="24"/>
              </w:rPr>
              <w:t xml:space="preserve"> эпидемиологического благополучия населения.</w:t>
            </w:r>
          </w:p>
          <w:p w:rsidR="0095296D" w:rsidRPr="0095296D" w:rsidRDefault="0095296D" w:rsidP="0095296D">
            <w:pPr>
              <w:pStyle w:val="ac"/>
              <w:ind w:firstLine="709"/>
              <w:jc w:val="both"/>
            </w:pPr>
          </w:p>
        </w:tc>
        <w:tc>
          <w:tcPr>
            <w:tcW w:w="2268" w:type="dxa"/>
          </w:tcPr>
          <w:p w:rsidR="0095296D" w:rsidRPr="0095296D" w:rsidRDefault="0095296D" w:rsidP="0051574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5296D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95296D" w:rsidRPr="0095296D" w:rsidRDefault="0095296D" w:rsidP="0095296D">
            <w:pPr>
              <w:pStyle w:val="2"/>
              <w:spacing w:after="0" w:line="240" w:lineRule="auto"/>
              <w:jc w:val="both"/>
            </w:pPr>
            <w:r w:rsidRPr="0095296D">
              <w:t>Решили:</w:t>
            </w:r>
          </w:p>
          <w:p w:rsidR="0095296D" w:rsidRPr="0095296D" w:rsidRDefault="00515747" w:rsidP="00515747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Предложить</w:t>
            </w:r>
            <w:r w:rsidR="0095296D" w:rsidRPr="0095296D">
              <w:t xml:space="preserve"> депутатам областного Собрания депутатов принять указанный проект областного закона в первом чтении.</w:t>
            </w:r>
          </w:p>
          <w:p w:rsidR="0095296D" w:rsidRPr="0095296D" w:rsidRDefault="0095296D" w:rsidP="0095296D">
            <w:pPr>
              <w:pStyle w:val="2"/>
              <w:spacing w:after="0" w:line="240" w:lineRule="auto"/>
              <w:jc w:val="both"/>
            </w:pPr>
          </w:p>
          <w:p w:rsidR="0095296D" w:rsidRPr="0095296D" w:rsidRDefault="0095296D" w:rsidP="0095296D">
            <w:pPr>
              <w:jc w:val="both"/>
            </w:pPr>
          </w:p>
        </w:tc>
      </w:tr>
      <w:tr w:rsidR="00515747" w:rsidRPr="00B27A37" w:rsidTr="0092495A">
        <w:tc>
          <w:tcPr>
            <w:tcW w:w="534" w:type="dxa"/>
          </w:tcPr>
          <w:p w:rsidR="00515747" w:rsidRDefault="00515747" w:rsidP="0092495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515747" w:rsidRPr="00C929DA" w:rsidRDefault="00515747" w:rsidP="00C8100C">
            <w:pPr>
              <w:jc w:val="both"/>
            </w:pPr>
            <w:r w:rsidRPr="00C929DA">
              <w:t xml:space="preserve">Проект областного закона № </w:t>
            </w:r>
            <w:r w:rsidRPr="00C929DA">
              <w:rPr>
                <w:color w:val="000000"/>
              </w:rPr>
              <w:t>пз</w:t>
            </w:r>
            <w:proofErr w:type="gramStart"/>
            <w:r w:rsidRPr="00C929DA">
              <w:rPr>
                <w:color w:val="000000"/>
              </w:rPr>
              <w:t>7</w:t>
            </w:r>
            <w:proofErr w:type="gramEnd"/>
            <w:r w:rsidRPr="00C929DA">
              <w:rPr>
                <w:color w:val="000000"/>
              </w:rPr>
              <w:t>/443 «О внесении изменен</w:t>
            </w:r>
            <w:r>
              <w:rPr>
                <w:color w:val="000000"/>
              </w:rPr>
              <w:t xml:space="preserve">ий </w:t>
            </w:r>
            <w:r w:rsidRPr="00C929DA">
              <w:rPr>
                <w:color w:val="000000"/>
              </w:rPr>
              <w:t>в отдельные областные законы в сфере предоставления мер социальной поддержки многодетным семьям».</w:t>
            </w:r>
          </w:p>
          <w:p w:rsidR="00515747" w:rsidRPr="00834FB3" w:rsidRDefault="00515747" w:rsidP="00C8100C">
            <w:pPr>
              <w:pStyle w:val="aa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515747" w:rsidRPr="00C929DA" w:rsidRDefault="00515747" w:rsidP="00C8100C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747" w:rsidRPr="00C929DA" w:rsidRDefault="00515747" w:rsidP="00C8100C">
            <w:pPr>
              <w:jc w:val="both"/>
            </w:pPr>
            <w:r w:rsidRPr="00C929DA">
              <w:t xml:space="preserve">Временно </w:t>
            </w:r>
            <w:proofErr w:type="gramStart"/>
            <w:r w:rsidRPr="00C929DA">
              <w:t>исполняющий</w:t>
            </w:r>
            <w:proofErr w:type="gramEnd"/>
            <w:r w:rsidRPr="00C929DA">
              <w:t xml:space="preserve"> обязанности Губернатора Архангельской области А.В. </w:t>
            </w:r>
            <w:proofErr w:type="spellStart"/>
            <w:r w:rsidRPr="00C929DA">
              <w:t>Цыбульский</w:t>
            </w:r>
            <w:proofErr w:type="spellEnd"/>
          </w:p>
          <w:p w:rsidR="00515747" w:rsidRPr="00C929DA" w:rsidRDefault="00515747" w:rsidP="00C8100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515747" w:rsidRPr="00801659" w:rsidRDefault="00515747" w:rsidP="00C8100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15747">
              <w:t xml:space="preserve">Законопроектом предлагается усовершенствовать механизм предоставления денежной выплаты в размере 210 000 рублей многодетным семьям взамен предоставления им земельных участков в собственность бесплатно (далее – денежная выплата) путем расширения перечня направлений использования денежной выплаты. Согласно законопроекту денежная выплата может предоставляться также </w:t>
            </w:r>
            <w:proofErr w:type="gramStart"/>
            <w:r w:rsidRPr="00515747">
              <w:t>на</w:t>
            </w:r>
            <w:proofErr w:type="gramEnd"/>
            <w:r w:rsidRPr="00515747">
              <w:t>:</w:t>
            </w:r>
          </w:p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1) приобретение по </w:t>
            </w:r>
            <w:r w:rsidRPr="00515747">
              <w:t>договору купли-продажи доли (долей) в праве общей собственности на жилое помещение (</w:t>
            </w:r>
            <w:r w:rsidRPr="00515747">
              <w:rPr>
                <w:bCs/>
              </w:rPr>
              <w:t>уплату первоначального взноса, погашение основной суммы долга и (или) уплату процентов по кредитам (займам), в том числе ипотечным, на приобретение доли (долей) в праве общей собственности на жилое помещение</w:t>
            </w:r>
            <w:r w:rsidRPr="00515747">
              <w:t xml:space="preserve">), </w:t>
            </w:r>
            <w:r w:rsidRPr="00515747">
              <w:rPr>
                <w:bCs/>
              </w:rPr>
              <w:t>если в результате совершенной сделки:</w:t>
            </w:r>
          </w:p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515747">
              <w:rPr>
                <w:bCs/>
              </w:rPr>
              <w:t>- многодетная семья приобретает все доли в праве общей собственности на такое помещение;</w:t>
            </w:r>
          </w:p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515747">
              <w:rPr>
                <w:bCs/>
              </w:rPr>
              <w:t xml:space="preserve">- многодетная семья (член многодетной семьи) приобретает право </w:t>
            </w:r>
            <w:r w:rsidRPr="00515747">
              <w:rPr>
                <w:bCs/>
              </w:rPr>
              <w:br/>
              <w:t xml:space="preserve">на предоставление в ее (его) владение и пользование части </w:t>
            </w:r>
            <w:r w:rsidRPr="00515747">
              <w:rPr>
                <w:bCs/>
              </w:rPr>
              <w:lastRenderedPageBreak/>
              <w:t>жилого помещения, соразмерно ее доле (долям) (его доле (долям), но не менее одной комнаты         в данном жилом помещении;</w:t>
            </w:r>
          </w:p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2) проведение работ по реконструкции объекта индивидуального жилищного строительства, принадлежащего членам многодетной семьи </w:t>
            </w:r>
            <w:r w:rsidRPr="00515747">
              <w:rPr>
                <w:bCs/>
              </w:rPr>
              <w:br/>
              <w:t xml:space="preserve">на праве общей долевой собственности либо одному из членов многодетной семьи, в результате которых общая площадь жилого помещения (жилых помещений) реконструируемого объекта увеличивается не менее чем </w:t>
            </w:r>
            <w:r w:rsidRPr="00515747">
              <w:rPr>
                <w:bCs/>
              </w:rPr>
              <w:br/>
              <w:t>на учетную норму площади жилого помещения;</w:t>
            </w:r>
          </w:p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3) пристройку жилого помещения к имеющемуся жилому дому, принадлежащему членам многодетной семьи на праве общей долевой собственности либо одному из членов многодетной семьи; </w:t>
            </w:r>
          </w:p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>4) подключение (технологическое присоединение) индивидуального жилого дома (части индивидуального жилого дома), принадлежащего членам многодетной семьи на праве общей долевой собственности, к сетям инженерно-технического обеспечения.</w:t>
            </w:r>
          </w:p>
          <w:p w:rsidR="00515747" w:rsidRPr="00515747" w:rsidRDefault="00515747" w:rsidP="005157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Кроме того, законопроектом предлагается установить дополнительные требования к жилым помещениям, на приобретение которых предоставляется денежная </w:t>
            </w:r>
            <w:r w:rsidRPr="00515747">
              <w:rPr>
                <w:bCs/>
              </w:rPr>
              <w:lastRenderedPageBreak/>
              <w:t>выплата.</w:t>
            </w:r>
          </w:p>
          <w:p w:rsidR="00515747" w:rsidRPr="00515747" w:rsidRDefault="00515747" w:rsidP="00515747">
            <w:pPr>
              <w:pStyle w:val="ad"/>
              <w:ind w:left="0"/>
              <w:jc w:val="both"/>
            </w:pPr>
            <w:r>
              <w:rPr>
                <w:bCs/>
              </w:rPr>
              <w:t xml:space="preserve">   </w:t>
            </w:r>
            <w:r w:rsidRPr="00515747">
              <w:rPr>
                <w:bCs/>
              </w:rPr>
              <w:t xml:space="preserve">Согласно законопроекту </w:t>
            </w:r>
            <w:r w:rsidRPr="00515747">
              <w:t>не допускается предоставление денежной выплаты на приобретение:</w:t>
            </w:r>
          </w:p>
          <w:p w:rsidR="00515747" w:rsidRPr="00515747" w:rsidRDefault="00515747" w:rsidP="00515747">
            <w:pPr>
              <w:pStyle w:val="ad"/>
              <w:ind w:left="0" w:firstLine="709"/>
              <w:jc w:val="both"/>
            </w:pPr>
            <w:r w:rsidRPr="00515747">
              <w:t xml:space="preserve">- квартиры, части квартиры, комнаты или </w:t>
            </w:r>
            <w:r w:rsidRPr="00515747">
              <w:rPr>
                <w:bCs/>
              </w:rPr>
              <w:t>доли (долей) в праве общей собственности на жилое помещение в случае, если эти объекты недвижимости</w:t>
            </w:r>
            <w:r w:rsidRPr="00515747">
              <w:t xml:space="preserve"> расположены в цокольном, полуподвальном этаже, а также в жилом доме, признанном непригодным для проживания, или многоквартирном доме, признанном аварийным и подлежащим сносу или реконструкции; </w:t>
            </w:r>
          </w:p>
          <w:p w:rsidR="00515747" w:rsidRPr="00515747" w:rsidRDefault="00515747" w:rsidP="00515747">
            <w:pPr>
              <w:pStyle w:val="ad"/>
              <w:ind w:left="0" w:firstLine="709"/>
              <w:jc w:val="both"/>
            </w:pPr>
            <w:r w:rsidRPr="00515747">
              <w:t>- индивидуального жилого дома или части индивидуального жилого дома в случае, если эти объекты недвижимости признаны непригодными                для проживания.</w:t>
            </w:r>
          </w:p>
          <w:p w:rsidR="00515747" w:rsidRPr="005D02B4" w:rsidRDefault="00515747" w:rsidP="00C8100C">
            <w:pPr>
              <w:jc w:val="both"/>
            </w:pPr>
          </w:p>
        </w:tc>
        <w:tc>
          <w:tcPr>
            <w:tcW w:w="2268" w:type="dxa"/>
          </w:tcPr>
          <w:p w:rsidR="00515747" w:rsidRPr="0095296D" w:rsidRDefault="00515747" w:rsidP="00C810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5296D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515747" w:rsidRPr="0095296D" w:rsidRDefault="00515747" w:rsidP="00C8100C">
            <w:pPr>
              <w:pStyle w:val="2"/>
              <w:spacing w:after="0" w:line="240" w:lineRule="auto"/>
              <w:jc w:val="both"/>
            </w:pPr>
            <w:r w:rsidRPr="0095296D">
              <w:t>Решили:</w:t>
            </w:r>
          </w:p>
          <w:p w:rsidR="00515747" w:rsidRPr="0095296D" w:rsidRDefault="00515747" w:rsidP="00C8100C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Предложить</w:t>
            </w:r>
            <w:r w:rsidRPr="0095296D">
              <w:t xml:space="preserve"> депутатам областного Собрания депутатов принять указанный проект областного закона в первом чтении.</w:t>
            </w:r>
          </w:p>
          <w:p w:rsidR="00515747" w:rsidRPr="0095296D" w:rsidRDefault="00515747" w:rsidP="00C8100C">
            <w:pPr>
              <w:pStyle w:val="2"/>
              <w:spacing w:after="0" w:line="240" w:lineRule="auto"/>
              <w:jc w:val="both"/>
            </w:pPr>
          </w:p>
          <w:p w:rsidR="00515747" w:rsidRPr="0095296D" w:rsidRDefault="00515747" w:rsidP="00C8100C">
            <w:pPr>
              <w:jc w:val="both"/>
            </w:pPr>
          </w:p>
        </w:tc>
      </w:tr>
      <w:tr w:rsidR="00515747" w:rsidRPr="00B27A37" w:rsidTr="0092495A">
        <w:tc>
          <w:tcPr>
            <w:tcW w:w="534" w:type="dxa"/>
          </w:tcPr>
          <w:p w:rsidR="00515747" w:rsidRDefault="00515747" w:rsidP="0092495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515747" w:rsidRPr="00C929DA" w:rsidRDefault="00515747" w:rsidP="00C8100C">
            <w:pPr>
              <w:jc w:val="both"/>
              <w:rPr>
                <w:bCs/>
                <w:color w:val="000000"/>
                <w:spacing w:val="-2"/>
              </w:rPr>
            </w:pPr>
            <w:r w:rsidRPr="00C929DA">
              <w:t xml:space="preserve">Проект областного закона </w:t>
            </w:r>
            <w:r w:rsidRPr="00C929DA">
              <w:rPr>
                <w:color w:val="000000"/>
              </w:rPr>
              <w:t>№ пз</w:t>
            </w:r>
            <w:proofErr w:type="gramStart"/>
            <w:r w:rsidRPr="00C929DA">
              <w:rPr>
                <w:color w:val="000000"/>
              </w:rPr>
              <w:t>7</w:t>
            </w:r>
            <w:proofErr w:type="gramEnd"/>
            <w:r w:rsidRPr="00C929DA">
              <w:rPr>
                <w:color w:val="000000"/>
              </w:rPr>
              <w:t>/444 «О внесении изменения в статью 1 областного закона «О договорах и соглашениях Архангельской области»               и изменений в областной закон «О реализации государственных полномочий Архангельской области в сфере охраны здоровья граждан».</w:t>
            </w:r>
          </w:p>
          <w:p w:rsidR="00515747" w:rsidRPr="00834FB3" w:rsidRDefault="00515747" w:rsidP="00C8100C">
            <w:pPr>
              <w:pStyle w:val="aa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515747" w:rsidRPr="00C929DA" w:rsidRDefault="00515747" w:rsidP="00C8100C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747" w:rsidRPr="00C929DA" w:rsidRDefault="00515747" w:rsidP="00C8100C">
            <w:pPr>
              <w:jc w:val="both"/>
            </w:pPr>
            <w:r w:rsidRPr="00C929DA">
              <w:t xml:space="preserve">Временно </w:t>
            </w:r>
            <w:proofErr w:type="gramStart"/>
            <w:r w:rsidRPr="00C929DA">
              <w:t>исполняющий</w:t>
            </w:r>
            <w:proofErr w:type="gramEnd"/>
            <w:r w:rsidRPr="00C929DA">
              <w:t xml:space="preserve"> обязанности Губернатора Архангельской области А.В. </w:t>
            </w:r>
            <w:proofErr w:type="spellStart"/>
            <w:r w:rsidRPr="00C929DA">
              <w:t>Цыбульский</w:t>
            </w:r>
            <w:proofErr w:type="spellEnd"/>
          </w:p>
          <w:p w:rsidR="00515747" w:rsidRPr="00C929DA" w:rsidRDefault="00515747" w:rsidP="00C8100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Андреечев Игорь Сергеевич – заместитель руководителя администрации – директор правового департамента администрации Губернатора </w:t>
            </w:r>
            <w:r w:rsidRPr="00C929DA"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Архангельской области и Правительства Архангельской области.</w:t>
            </w:r>
          </w:p>
          <w:p w:rsidR="00515747" w:rsidRPr="00801659" w:rsidRDefault="00515747" w:rsidP="00C8100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 xml:space="preserve">Законопроектом вносятся изменения и дополнения: </w:t>
            </w:r>
          </w:p>
          <w:p w:rsidR="00515747" w:rsidRPr="005D02B4" w:rsidRDefault="00515747" w:rsidP="00C8100C">
            <w:pPr>
              <w:pStyle w:val="ac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- в статью 1 областного закона от 14 марта 2007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320-16-03                      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 договорах и соглашениях Архангельской области</w:t>
            </w:r>
            <w:r w:rsidRPr="005D02B4">
              <w:rPr>
                <w:rFonts w:eastAsiaTheme="minorHAnsi"/>
                <w:color w:val="000000"/>
                <w:lang w:eastAsia="en-US"/>
              </w:rPr>
              <w:t xml:space="preserve">», </w:t>
            </w:r>
          </w:p>
          <w:p w:rsidR="00515747" w:rsidRPr="005D02B4" w:rsidRDefault="00515747" w:rsidP="00C8100C">
            <w:pPr>
              <w:pStyle w:val="ac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 xml:space="preserve">- в статьи 3, 6, 37 областного закона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от 18 марта 2013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629-38-03 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 реализации государственных полномочий Архангельской области в сфере охраны здоровья граждан</w:t>
            </w:r>
            <w:r w:rsidRPr="005D02B4">
              <w:rPr>
                <w:rFonts w:eastAsiaTheme="minorHAnsi"/>
                <w:color w:val="000000"/>
                <w:lang w:eastAsia="en-US"/>
              </w:rPr>
              <w:t>» (далее – областной закон № 629-38-ОЗ)</w:t>
            </w:r>
          </w:p>
          <w:p w:rsidR="00515747" w:rsidRPr="005D02B4" w:rsidRDefault="00515747" w:rsidP="00C8100C">
            <w:pPr>
              <w:pStyle w:val="ac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в целях приведения в соответствие с федеральными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законами                                       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lastRenderedPageBreak/>
              <w:t xml:space="preserve">от 13 июля 2020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206-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ФЗ </w:t>
            </w:r>
            <w:r w:rsidRPr="005D02B4">
              <w:rPr>
                <w:rFonts w:eastAsiaTheme="minorHAnsi"/>
                <w:color w:val="000000"/>
                <w:lang w:eastAsia="en-US"/>
              </w:rPr>
              <w:t>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                                   и специализированными продуктами лечебного питания</w:t>
            </w:r>
            <w:r w:rsidRPr="005D02B4">
              <w:rPr>
                <w:rFonts w:eastAsiaTheme="minorHAnsi"/>
                <w:color w:val="000000"/>
                <w:lang w:eastAsia="en-US"/>
              </w:rPr>
              <w:t xml:space="preserve">»                                                 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и от 20 июля 2020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223-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ФЗ </w:t>
            </w:r>
            <w:r w:rsidRPr="005D02B4">
              <w:rPr>
                <w:rFonts w:eastAsiaTheme="minorHAnsi"/>
                <w:color w:val="000000"/>
                <w:lang w:eastAsia="en-US"/>
              </w:rPr>
              <w:t>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 внесении изменений                                                  в статью 180 Уголовно-исполнительного кодекса Российской Федерации</w:t>
            </w:r>
            <w:r w:rsidRPr="005D02B4">
              <w:rPr>
                <w:rFonts w:eastAsiaTheme="minorHAnsi"/>
                <w:color w:val="000000"/>
                <w:lang w:eastAsia="en-US"/>
              </w:rPr>
              <w:t xml:space="preserve">»,                     а также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отдельными положениями Программы государственных гарантий</w:t>
            </w:r>
            <w:proofErr w:type="gramEnd"/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бесплатного оказания гражданам медицинской помощи на 2020 год                                     и на плановый период 2021 и 2022 годов, утвержденной постановлением Правительства Российской Федерации от 7 декабря 2019 года </w:t>
            </w:r>
            <w:r w:rsidRPr="005D02B4">
              <w:rPr>
                <w:rFonts w:eastAsiaTheme="minorHAnsi"/>
                <w:color w:val="000000"/>
                <w:lang w:eastAsia="en-US"/>
              </w:rPr>
              <w:t>№ 1610.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</w:pPr>
            <w:r w:rsidRPr="005D02B4">
              <w:t>Законопроектом предлагается, наделить министерство здравоохранения Архангельской области полномочиями по: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</w:pPr>
            <w:r w:rsidRPr="005D02B4">
              <w:t xml:space="preserve"> ведению </w:t>
            </w:r>
            <w:r w:rsidRPr="005D02B4">
              <w:rPr>
                <w:rFonts w:eastAsia="Calibri"/>
                <w:lang w:eastAsia="en-US"/>
              </w:rPr>
              <w:t>регионального сегмента Федерального регистра граждан, имеющих право на обеспечение лекарственными препаратами, медицинскими изделиями и специализированным</w:t>
            </w:r>
            <w:r>
              <w:rPr>
                <w:rFonts w:eastAsia="Calibri"/>
                <w:lang w:eastAsia="en-US"/>
              </w:rPr>
              <w:t xml:space="preserve">и продуктами лечебного питания, </w:t>
            </w:r>
            <w:r w:rsidRPr="005D02B4">
              <w:rPr>
                <w:rFonts w:eastAsia="Calibri"/>
                <w:lang w:eastAsia="en-US"/>
              </w:rPr>
              <w:t xml:space="preserve">и своевременному представлению сведений, содержащихся в нем, в </w:t>
            </w:r>
            <w:r w:rsidRPr="005D02B4">
              <w:rPr>
                <w:rFonts w:eastAsia="Calibri"/>
                <w:lang w:eastAsia="en-US"/>
              </w:rPr>
              <w:lastRenderedPageBreak/>
              <w:t>Министерство здравоохранения Российской Федерации,</w:t>
            </w:r>
            <w:r w:rsidRPr="005D02B4">
              <w:t xml:space="preserve"> </w:t>
            </w:r>
            <w:r w:rsidRPr="005D02B4">
              <w:rPr>
                <w:rFonts w:eastAsia="Calibri"/>
                <w:lang w:eastAsia="en-US"/>
              </w:rPr>
              <w:t xml:space="preserve"> что </w:t>
            </w:r>
            <w:r w:rsidRPr="005D02B4">
              <w:t>позволит автоматизировать анализ фактического обеспечения льготных категорий граждан лекарственными препаратами, повысить точность прогнозирования потребности в них;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</w:pPr>
            <w:r w:rsidRPr="005D02B4">
              <w:t xml:space="preserve">приему от администрации учреждения уголовно-исполнительной системы необходимых материалов в отношении осужденного, </w:t>
            </w:r>
            <w:r w:rsidRPr="005D02B4">
              <w:rPr>
                <w:rFonts w:eastAsia="Calibri"/>
                <w:lang w:eastAsia="en-US"/>
              </w:rPr>
              <w:t>освобожденного от отбывания наказания</w:t>
            </w:r>
            <w:r w:rsidRPr="005D02B4">
              <w:t xml:space="preserve"> и прошедшего медицинское освидетельствование и лечение расстройства сексуального предпочтения (педофилии), для решения вопроса о его лечении или направлении в стационарную организацию социального обслуживания, предназначенную для лиц, страдающих психическими расстройствами; 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>приему информации от администрации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02B4">
              <w:rPr>
                <w:rFonts w:eastAsia="Calibri"/>
                <w:lang w:eastAsia="en-US"/>
              </w:rPr>
              <w:t xml:space="preserve">учреждения, исполняющего наказание, в отношении осужденного, освобожденного от отбывания наказания </w:t>
            </w:r>
            <w:r w:rsidRPr="005D02B4">
              <w:rPr>
                <w:rFonts w:eastAsia="Calibri"/>
                <w:lang w:eastAsia="en-US"/>
              </w:rPr>
              <w:br/>
              <w:t>и страдающего заболеванием, включенным в перечень заболеваний, представляющих опасность для окружающих, утверждаемый Правительством Российской Федерации, для решения вопроса об организации оказания ему медицинской помощи.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5D02B4">
              <w:lastRenderedPageBreak/>
              <w:t xml:space="preserve">Законопроектом предлагается внести изменения в областной закон                   </w:t>
            </w:r>
            <w:r w:rsidRPr="005D02B4">
              <w:rPr>
                <w:rFonts w:eastAsiaTheme="minorHAnsi"/>
                <w:color w:val="000000"/>
                <w:lang w:eastAsia="en-US"/>
              </w:rPr>
              <w:t>№ 629-38-ОЗ</w:t>
            </w:r>
            <w:r w:rsidRPr="005D02B4">
              <w:t xml:space="preserve"> в части введения механизма и утверждения порядка </w:t>
            </w:r>
            <w:r w:rsidRPr="005D02B4">
              <w:rPr>
                <w:rFonts w:eastAsia="Calibri"/>
                <w:lang w:eastAsia="en-US"/>
              </w:rPr>
              <w:t>возмещения субъекту Российской Федерации, на территории которого гражданину, зарегистрированному по месту жительства на территории Архангельской области, фактически оказана медици</w:t>
            </w:r>
            <w:r>
              <w:rPr>
                <w:rFonts w:eastAsia="Calibri"/>
                <w:lang w:eastAsia="en-US"/>
              </w:rPr>
              <w:t>нская помощь, затрат, связанных</w:t>
            </w:r>
            <w:r w:rsidRPr="005D02B4">
              <w:rPr>
                <w:rFonts w:eastAsia="Calibri"/>
                <w:lang w:eastAsia="en-US"/>
              </w:rPr>
              <w:t xml:space="preserve">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помощи. </w:t>
            </w:r>
            <w:proofErr w:type="gramEnd"/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5D02B4">
              <w:rPr>
                <w:rFonts w:eastAsia="Calibri"/>
                <w:lang w:eastAsia="en-US"/>
              </w:rPr>
              <w:t>Требование о необходимости утверждения законом субъекта Российской Федерации такого порядка предусматривалось в программе государственных гарантий бесплатного оказания гражданам медицинской помощи на 2019 год               и на плановый период 2020 и 2021 годов</w:t>
            </w:r>
            <w:r>
              <w:rPr>
                <w:rFonts w:eastAsia="Calibri"/>
                <w:lang w:eastAsia="en-US"/>
              </w:rPr>
              <w:t xml:space="preserve">, а также предусматривается </w:t>
            </w:r>
            <w:r w:rsidRPr="005D02B4">
              <w:rPr>
                <w:rFonts w:eastAsia="Calibri"/>
                <w:lang w:eastAsia="en-US"/>
              </w:rPr>
              <w:t xml:space="preserve">в программе государственных гарантий бесплатного оказания гражданам медицинской помощи на 2020 год и на плановый период 2021 и 2022 годов. </w:t>
            </w:r>
            <w:proofErr w:type="gramEnd"/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>На сегодняшний день данный механизм на территории Архангельской области не урегулирован.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 xml:space="preserve">Согласно законопроекту возмещение указанных затрат будет </w:t>
            </w:r>
            <w:r w:rsidRPr="005D02B4">
              <w:rPr>
                <w:rFonts w:eastAsia="Calibri"/>
                <w:lang w:eastAsia="en-US"/>
              </w:rPr>
              <w:lastRenderedPageBreak/>
              <w:t>осуществляться в форме иного межбюджетного трансферта на основании межрегионального соглашения. Законопроектом определены положения, которые включаются в данное соглашение.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Calibri"/>
                <w:lang w:eastAsia="en-US"/>
              </w:rPr>
            </w:pPr>
            <w:r w:rsidRPr="005D02B4">
              <w:rPr>
                <w:rFonts w:eastAsia="Calibri"/>
                <w:lang w:eastAsia="en-US"/>
              </w:rPr>
              <w:t xml:space="preserve">Кроме того, предлагается внести изменения в областной закон                               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от 14 марта 2007 года </w:t>
            </w:r>
            <w:r w:rsidRPr="005D02B4">
              <w:rPr>
                <w:rFonts w:eastAsia="Calibri"/>
                <w:lang w:eastAsia="en-US"/>
              </w:rPr>
              <w:t xml:space="preserve">№ 320-16-ОЗ </w:t>
            </w:r>
            <w:r w:rsidRPr="005D02B4">
              <w:rPr>
                <w:rFonts w:eastAsiaTheme="minorHAnsi"/>
                <w:color w:val="000000"/>
                <w:lang w:eastAsia="en-US"/>
              </w:rPr>
              <w:t>«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О договорах и соглашениях Архангельской области</w:t>
            </w:r>
            <w:r w:rsidRPr="005D02B4">
              <w:rPr>
                <w:rFonts w:eastAsiaTheme="minorHAnsi"/>
                <w:color w:val="000000"/>
                <w:lang w:eastAsia="en-US"/>
              </w:rPr>
              <w:t>»</w:t>
            </w:r>
            <w:r w:rsidRPr="005D02B4">
              <w:rPr>
                <w:rFonts w:eastAsia="Calibri"/>
                <w:lang w:eastAsia="en-US"/>
              </w:rPr>
              <w:t xml:space="preserve"> и не распространять его действия на указанные соглашения.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Calibri"/>
              </w:rPr>
            </w:pPr>
            <w:r w:rsidRPr="005D02B4">
              <w:rPr>
                <w:rFonts w:eastAsia="Calibri"/>
              </w:rPr>
              <w:t>Проектом областного закона предлагается</w:t>
            </w:r>
            <w:r w:rsidRPr="005D02B4">
              <w:t xml:space="preserve"> перечень лекарственных препаратов, отпускаемых населению в соответствии с территориальной программой государственных гарантий бесплатного оказания гражданам медицинской помощи в Архангельской области, формировать в объеме                      не менее</w:t>
            </w:r>
            <w:proofErr w:type="gramStart"/>
            <w:r w:rsidRPr="005D02B4">
              <w:t>,</w:t>
            </w:r>
            <w:proofErr w:type="gramEnd"/>
            <w:r w:rsidRPr="005D02B4">
              <w:t xml:space="preserve"> чем это предусмотрено перечнем жизненно необходимых                             и важнейших лекарственных препаратов, утверждаемых Правительством Российской Федерации. </w:t>
            </w:r>
          </w:p>
          <w:p w:rsidR="00515747" w:rsidRPr="005D02B4" w:rsidRDefault="00515747" w:rsidP="00C8100C">
            <w:pPr>
              <w:ind w:firstLine="709"/>
              <w:jc w:val="both"/>
            </w:pPr>
            <w:proofErr w:type="gramStart"/>
            <w:r w:rsidRPr="005D02B4">
              <w:t>Принятие законопроекта потребует внесения изменений в Положение             о министерств</w:t>
            </w:r>
            <w:r>
              <w:t xml:space="preserve">е здравоохранения </w:t>
            </w:r>
            <w:r w:rsidRPr="005D02B4">
              <w:t>Архангельской области, утвержденное постановлением Правительства Архангельской</w:t>
            </w:r>
            <w:r>
              <w:t xml:space="preserve"> </w:t>
            </w:r>
            <w:r w:rsidRPr="005D02B4">
              <w:t xml:space="preserve">области от 27 марта 2012 г. № 119-пп и территориальную </w:t>
            </w:r>
            <w:r w:rsidRPr="005D02B4">
              <w:lastRenderedPageBreak/>
              <w:t>программу государственных гарантий бесплатного оказания гражданам медицинской помощи                                    в Архангельской области на 2020 год и на плановый период 2021 и 2022 годов, утвержденную постановлением Правительства Архангельской области                   от 24 декабря 2019 г. № 777-пп.</w:t>
            </w:r>
            <w:proofErr w:type="gramEnd"/>
          </w:p>
          <w:p w:rsidR="00515747" w:rsidRPr="005D02B4" w:rsidRDefault="00515747" w:rsidP="00C8100C">
            <w:pPr>
              <w:ind w:firstLine="709"/>
              <w:jc w:val="both"/>
            </w:pPr>
          </w:p>
        </w:tc>
        <w:tc>
          <w:tcPr>
            <w:tcW w:w="2268" w:type="dxa"/>
          </w:tcPr>
          <w:p w:rsidR="00515747" w:rsidRPr="003206AE" w:rsidRDefault="00515747" w:rsidP="00C810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515747" w:rsidRPr="005D02B4" w:rsidRDefault="00515747" w:rsidP="00C8100C">
            <w:pPr>
              <w:jc w:val="both"/>
            </w:pPr>
            <w:r w:rsidRPr="00E530F6">
              <w:t>Решили:</w:t>
            </w:r>
            <w:r w:rsidRPr="005D02B4">
              <w:t xml:space="preserve"> принять в первом чтении на девятнадцатой сессии Архангельского областного Собрания депутатов седьмого созыва. </w:t>
            </w:r>
          </w:p>
          <w:p w:rsidR="00515747" w:rsidRPr="00E530F6" w:rsidRDefault="00515747" w:rsidP="00C8100C">
            <w:pPr>
              <w:pStyle w:val="2"/>
              <w:spacing w:after="0" w:line="240" w:lineRule="auto"/>
              <w:jc w:val="both"/>
            </w:pPr>
          </w:p>
          <w:p w:rsidR="00515747" w:rsidRPr="00B90912" w:rsidRDefault="00515747" w:rsidP="00C8100C">
            <w:pPr>
              <w:pStyle w:val="2"/>
              <w:spacing w:after="0" w:line="240" w:lineRule="auto"/>
              <w:jc w:val="both"/>
            </w:pPr>
          </w:p>
        </w:tc>
      </w:tr>
      <w:tr w:rsidR="00515747" w:rsidRPr="00B27A37" w:rsidTr="0092495A">
        <w:tc>
          <w:tcPr>
            <w:tcW w:w="534" w:type="dxa"/>
          </w:tcPr>
          <w:p w:rsidR="00515747" w:rsidRDefault="00515747" w:rsidP="0092495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515747" w:rsidRPr="00C929DA" w:rsidRDefault="00515747" w:rsidP="00C8100C">
            <w:pPr>
              <w:jc w:val="both"/>
            </w:pPr>
            <w:r w:rsidRPr="00C929DA">
              <w:t>Проект постановления № пп</w:t>
            </w:r>
            <w:proofErr w:type="gramStart"/>
            <w:r w:rsidRPr="00C929DA">
              <w:t>7</w:t>
            </w:r>
            <w:proofErr w:type="gramEnd"/>
            <w:r w:rsidRPr="00C929DA">
              <w:t xml:space="preserve">/292 «Об отчете об исполнении бюджета территориального фонда обязательного </w:t>
            </w:r>
            <w:proofErr w:type="spellStart"/>
            <w:r w:rsidRPr="00C929DA">
              <w:t>медицин</w:t>
            </w:r>
            <w:r>
              <w:t>-</w:t>
            </w:r>
            <w:r w:rsidRPr="00C929DA">
              <w:t>ского</w:t>
            </w:r>
            <w:proofErr w:type="spellEnd"/>
            <w:r w:rsidRPr="00C929DA">
              <w:t xml:space="preserve"> страхования Архангельской области за первое полугодие 2020 года».</w:t>
            </w:r>
          </w:p>
          <w:p w:rsidR="00515747" w:rsidRPr="00C929DA" w:rsidRDefault="00515747" w:rsidP="00C8100C">
            <w:pPr>
              <w:ind w:firstLine="708"/>
              <w:jc w:val="both"/>
            </w:pPr>
          </w:p>
        </w:tc>
        <w:tc>
          <w:tcPr>
            <w:tcW w:w="2836" w:type="dxa"/>
          </w:tcPr>
          <w:p w:rsidR="00515747" w:rsidRPr="00C929DA" w:rsidRDefault="00515747" w:rsidP="00C8100C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DA">
              <w:rPr>
                <w:rFonts w:ascii="Times New Roman" w:hAnsi="Times New Roman"/>
                <w:b/>
                <w:sz w:val="24"/>
                <w:szCs w:val="24"/>
              </w:rPr>
              <w:t>Инициатор внесения:</w:t>
            </w:r>
            <w:r w:rsidRPr="00C92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5747" w:rsidRPr="00C929DA" w:rsidRDefault="00515747" w:rsidP="00C8100C">
            <w:pPr>
              <w:jc w:val="both"/>
            </w:pPr>
            <w:r w:rsidRPr="00C929DA">
              <w:t>Правительство Архангельской области</w:t>
            </w:r>
          </w:p>
          <w:p w:rsidR="00515747" w:rsidRPr="00C929DA" w:rsidRDefault="00515747" w:rsidP="00C8100C">
            <w:pPr>
              <w:jc w:val="both"/>
            </w:pPr>
            <w:r w:rsidRPr="00C929DA">
              <w:rPr>
                <w:b/>
              </w:rPr>
              <w:t xml:space="preserve">Докладчики: </w:t>
            </w:r>
            <w:r w:rsidRPr="00C929DA">
              <w:t xml:space="preserve">Ясько Наталья Николаевна – директор территориального фонда обязательного медицинского страхования Архангельской области; </w:t>
            </w:r>
          </w:p>
          <w:p w:rsidR="00515747" w:rsidRPr="00C929DA" w:rsidRDefault="00515747" w:rsidP="00C8100C">
            <w:pPr>
              <w:jc w:val="both"/>
            </w:pPr>
            <w:proofErr w:type="spellStart"/>
            <w:r w:rsidRPr="00C929DA">
              <w:t>Карпунов</w:t>
            </w:r>
            <w:proofErr w:type="spellEnd"/>
            <w:r w:rsidRPr="00C929DA">
              <w:t xml:space="preserve"> Антон Александрович –  министр здравоохранения Архангельской области.</w:t>
            </w:r>
          </w:p>
          <w:p w:rsidR="00515747" w:rsidRPr="00C929DA" w:rsidRDefault="00515747" w:rsidP="00C8100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15747" w:rsidRPr="005D02B4" w:rsidRDefault="00515747" w:rsidP="00C8100C">
            <w:pPr>
              <w:pStyle w:val="ac"/>
              <w:ind w:firstLine="709"/>
              <w:jc w:val="both"/>
            </w:pPr>
            <w:r w:rsidRPr="005D02B4">
              <w:t>Отчет об исполнении бюджета территориального фонда обязательного медицинского страхования Архангельской области за первое полугодие 2020 года (далее – Отчет) утвержден распоряжением Правительства Архангельской области от 11 августа 2020 года № 319-рп.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</w:pPr>
            <w:r w:rsidRPr="005D02B4">
              <w:t>Контрольно-счетная палата Архангельской области по результатам проведения экспертно-аналитических мероприятий Отчета установила, что при исполнении бюджета территориального фонда обязательного медицинского страхования (далее – ОМС) за первое полугодие 2020 года соблюдены принципы бюджетной системы РФ, установленные статьей 28 Бюджетного кодекса РФ.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</w:rPr>
            </w:pPr>
            <w:r w:rsidRPr="005D02B4">
              <w:rPr>
                <w:rFonts w:eastAsiaTheme="minorHAnsi"/>
              </w:rPr>
              <w:t xml:space="preserve">Доходы, поступившие в бюджет территориального фонда ОМС,                                 и направление расходов в первом полугодии 2020 года соответствуют                                     статье 146 Бюджетного кодекса РФ и </w:t>
            </w:r>
            <w:r w:rsidRPr="005D02B4">
              <w:rPr>
                <w:rFonts w:eastAsiaTheme="minorHAnsi"/>
              </w:rPr>
              <w:lastRenderedPageBreak/>
              <w:t>пунктами 4, 5 статьи 26 Федерального закона от 29.11.2010 № 326-ФЗ «Об обязательном медицинском страховании                        в Российской Федерации».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</w:rPr>
            </w:pP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Согласно представленному Отчету, бюджет территориального фонда ОМС за первое полугодие 2020 года исполнен по доходам в общем объеме                                12 138,398 млн. рублей, или на 50,33% к утвержденным областным законом</w:t>
            </w:r>
            <w:r w:rsidRPr="005D02B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показателям.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>Выполнение объемов медицинской помощи по территориальной программе ОМС</w:t>
            </w:r>
            <w:r w:rsidRPr="005D02B4">
              <w:rPr>
                <w:rFonts w:eastAsiaTheme="minorHAnsi"/>
                <w:lang w:eastAsia="en-US"/>
              </w:rPr>
              <w:t xml:space="preserve"> в отчетном периоде  составило от 25,94% до 64,33%                                                            (в 1 полугодии 2019 года - от 47,06% до 51,01%) (далее по тексту в скобках будут отражены показатели аналогичного периода прошлого года для сравнения),</w:t>
            </w:r>
            <w:r w:rsidRPr="005D02B4">
              <w:rPr>
                <w:rFonts w:eastAsia="Arial Unicode MS"/>
              </w:rPr>
              <w:t xml:space="preserve"> в том числе: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>- в амбулаторных условиях: профилактические медосмотры 39,48%, проведение диспансеризаций 37,58%, неотложная помощь 51,68% (47,06%), обращения в связи с заболеваниями 44,09%, иные цели 36,19%;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 xml:space="preserve">- в стационарных условиях 44,29% (49,78%), в том числе по профилю «онкология» 51,82% (49,65%), «медицинская реабилитация» 31,55% (42,54%);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 xml:space="preserve">- в условиях дневных стационаров 40,68% (51,01%), в том </w:t>
            </w:r>
            <w:r w:rsidRPr="005D02B4">
              <w:rPr>
                <w:rFonts w:eastAsia="Arial Unicode MS"/>
              </w:rPr>
              <w:lastRenderedPageBreak/>
              <w:t>числе                              по профилю «онкология» 56,5% (39,44%), при экстракорпоральном оплодотворении 40,71% (53,63);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>- скорой медицинской помощи 50,79% (49,35%).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 xml:space="preserve">Снижение выполнения объемов медицинской помощи относительно аналогичного периода прошлого года и недовыполнение утвержденных объемов медицинской помощи в отчетном периоде,  объясняется сложившейся эпидемиологической ситуацией из-за вспышки </w:t>
            </w:r>
            <w:proofErr w:type="spellStart"/>
            <w:r w:rsidRPr="005D02B4">
              <w:rPr>
                <w:rFonts w:eastAsiaTheme="minorHAnsi"/>
                <w:color w:val="000000"/>
                <w:lang w:eastAsia="en-US"/>
              </w:rPr>
              <w:t>коронавирусной</w:t>
            </w:r>
            <w:proofErr w:type="spellEnd"/>
            <w:r w:rsidRPr="005D02B4">
              <w:rPr>
                <w:rFonts w:eastAsiaTheme="minorHAnsi"/>
                <w:color w:val="000000"/>
                <w:lang w:eastAsia="en-US"/>
              </w:rPr>
              <w:t xml:space="preserve"> инфекции.                        </w:t>
            </w:r>
            <w:proofErr w:type="gramStart"/>
            <w:r w:rsidRPr="005D02B4">
              <w:rPr>
                <w:rFonts w:eastAsiaTheme="minorHAnsi"/>
                <w:color w:val="000000"/>
                <w:lang w:eastAsia="en-US"/>
              </w:rPr>
              <w:t>В связи с чем, в целях предупреждения ее распространения на территории Российской Федерации, защиты здоровья, прав и законных интересов граждан Российской Федерации, были приняты ограничительные меры, в том числе приостановлено проведение диспансеризации и профилактических медицинских осмотров граждан и оказание всех видов плановой медицинской помощи,                        за исключением медицинской помощи пациентам с онкологическими заболеваниями, болезнями сердечнососудистой и эндокринной системы, а также находящимся</w:t>
            </w:r>
            <w:proofErr w:type="gramEnd"/>
            <w:r w:rsidRPr="005D02B4">
              <w:rPr>
                <w:rFonts w:eastAsiaTheme="minorHAnsi"/>
                <w:color w:val="000000"/>
                <w:lang w:eastAsia="en-US"/>
              </w:rPr>
              <w:t xml:space="preserve"> на заместительной почечной терапии (диализ), которая оказывалась в полном объеме.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</w:rPr>
            </w:pPr>
            <w:r w:rsidRPr="005D02B4">
              <w:rPr>
                <w:rFonts w:eastAsia="Arial Unicode MS"/>
              </w:rPr>
              <w:t xml:space="preserve">Стоимостное исполнение </w:t>
            </w:r>
            <w:r w:rsidRPr="005D02B4">
              <w:rPr>
                <w:rFonts w:eastAsia="Arial Unicode MS"/>
              </w:rPr>
              <w:lastRenderedPageBreak/>
              <w:t xml:space="preserve">территориальной программы ОМС по видам                     и условиям оказания медицинской помощи составило от 25,17% до 58,68% (42,53% до 49,97%) </w:t>
            </w:r>
            <w:r w:rsidRPr="005D02B4">
              <w:rPr>
                <w:rFonts w:eastAsiaTheme="minorHAnsi"/>
              </w:rPr>
              <w:t>от утвержденной стоимости территориальной программы,                      в том числе по видам медицинской помощи: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>- в амбулаторных условиях 45,56% (49,97%);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 xml:space="preserve">- в стационарных условиях 43,71% (43,86%); 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 xml:space="preserve">- в условиях дневных стационаров 43,77% (42,53%)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="Arial Unicode MS"/>
              </w:rPr>
              <w:t>- скорой медицинской помощи 49,45% (48,55%).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>В 1 полугодии 2020 года оплачено за оказание медицинской помощи                        в рамках реализации территориальной программы ОМС 11 099,8 млн. рублей или 49,68% от распределенной Комиссией по разработке территориальной программы ОМС стоимости (далее – Комиссия).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  <w:proofErr w:type="gramStart"/>
            <w:r w:rsidRPr="005D02B4">
              <w:rPr>
                <w:rFonts w:eastAsiaTheme="minorHAnsi"/>
                <w:color w:val="000000"/>
                <w:lang w:eastAsia="en-US"/>
              </w:rPr>
              <w:t xml:space="preserve">Следует отметить, что в условиях пандемии COVID-19 действуют особенности реализации территориальной программы ОМС, в том числе финансовое обеспечение расходов СМО и МО осуществляется в порядке ежемесячного авансирования оплаты медицинской помощи в размере до 1/12 объема годового финансового обеспечения исходя из объема, определенного </w:t>
            </w:r>
            <w:r w:rsidRPr="005D02B4">
              <w:rPr>
                <w:rFonts w:eastAsiaTheme="minorHAnsi"/>
                <w:color w:val="000000"/>
                <w:lang w:eastAsia="en-US"/>
              </w:rPr>
              <w:lastRenderedPageBreak/>
              <w:t>Комиссией, без учета фактического выполнения объемов предоставления медицинской помощи.</w:t>
            </w:r>
            <w:proofErr w:type="gramEnd"/>
            <w:r w:rsidRPr="005D02B4">
              <w:rPr>
                <w:rFonts w:eastAsiaTheme="minorHAnsi"/>
                <w:color w:val="000000"/>
                <w:lang w:eastAsia="en-US"/>
              </w:rPr>
              <w:t xml:space="preserve"> При этом такое 100% авансирование распространяется лишь на правоотношения, возникшие с 1 апреля по 31 июля 2020 года. Обычный размер авансирования медицинских организаций на основе предоставляемых заявок, составляет в среднем 50% от среднемесячной суммы финансирования.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="Arial Unicode MS"/>
              </w:rPr>
            </w:pP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spacing w:val="-2"/>
              </w:rPr>
              <w:t>Согласно заключению контрольно-счетной палаты Архангельской области</w:t>
            </w:r>
            <w:r w:rsidRPr="005D02B4">
              <w:rPr>
                <w:rFonts w:eastAsiaTheme="minorHAnsi"/>
                <w:lang w:eastAsia="en-US"/>
              </w:rPr>
              <w:t xml:space="preserve"> по состоянию на 01.07.2020 у 51 учреждения здравоохранения Архангельской области имелась кредиторская задолженность по средствам ОМС, которая составила 3 247,3 млн. рублей, увеличение с начала отчетного периода                                       на 1 386,2 млн. рублей или 74,48%.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Из общей суммы кредиторской задолженности                                                        9,28% или 301,4 млн. рублей (204,4 млн. рублей) - просроченная, которая  образовалась у 23 (15) медицинских организации, с начала текущего года она выросла в 3,3% (в 1,6 раза) или на 210 млн. рублей (125,361 млн. рублей).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У 14 медицинских организаций просроченная кредиторская задолженность </w:t>
            </w:r>
            <w:proofErr w:type="gramStart"/>
            <w:r w:rsidRPr="005D02B4">
              <w:rPr>
                <w:rFonts w:eastAsiaTheme="minorHAnsi"/>
                <w:lang w:eastAsia="en-US"/>
              </w:rPr>
              <w:t xml:space="preserve">отсутствовала на 01.01.2020 года и </w:t>
            </w:r>
            <w:r w:rsidRPr="005D02B4">
              <w:rPr>
                <w:rFonts w:eastAsiaTheme="minorHAnsi"/>
                <w:lang w:eastAsia="en-US"/>
              </w:rPr>
              <w:lastRenderedPageBreak/>
              <w:t>образовалась</w:t>
            </w:r>
            <w:proofErr w:type="gramEnd"/>
            <w:r w:rsidRPr="005D02B4">
              <w:rPr>
                <w:rFonts w:eastAsiaTheme="minorHAnsi"/>
                <w:lang w:eastAsia="en-US"/>
              </w:rPr>
              <w:t xml:space="preserve"> в отчетном периоде в общей сумме 114,2 млн. рублей.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spacing w:val="-2"/>
              </w:rPr>
              <w:t xml:space="preserve">Наибольшие суммы увеличения просроченной кредиторской задолженности за период с января по июнь 2020 года отмечаются у следующих </w:t>
            </w:r>
            <w:r w:rsidRPr="005D02B4">
              <w:rPr>
                <w:rFonts w:eastAsiaTheme="minorHAnsi"/>
                <w:lang w:eastAsia="en-US"/>
              </w:rPr>
              <w:t xml:space="preserve">медицинских организаций: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>- ГБУЗ АО «Первая городская клиническая больница имени                                  Е.Е. Волосевич» - 107,5 млн. рублей, увеличение в 3,1 раза (35,7% от суммы просроченной кредиторской задолженности всех медицинских организаций);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>- ГБУЗ АО «</w:t>
            </w:r>
            <w:proofErr w:type="spellStart"/>
            <w:r w:rsidRPr="005D02B4">
              <w:rPr>
                <w:rFonts w:eastAsiaTheme="minorHAnsi"/>
                <w:color w:val="000000"/>
                <w:lang w:eastAsia="en-US"/>
              </w:rPr>
              <w:t>Няндомская</w:t>
            </w:r>
            <w:proofErr w:type="spellEnd"/>
            <w:r w:rsidRPr="005D02B4">
              <w:rPr>
                <w:rFonts w:eastAsiaTheme="minorHAnsi"/>
                <w:color w:val="000000"/>
                <w:lang w:eastAsia="en-US"/>
              </w:rPr>
              <w:t xml:space="preserve"> центральная районная больница» -                                       29,1 млн. рублей, увеличение в 21,5 раза (9,7% от суммы просроченной кредиторской задолженности всех медицинских организаций);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>- ГБУЗ АО «Архангельская областная клиническая станция скорой медицинской помощи» - 21 млн. рублей, на начало года отсутствовала                         (</w:t>
            </w:r>
            <w:r w:rsidRPr="005D02B4">
              <w:rPr>
                <w:rFonts w:eastAsiaTheme="minorHAnsi"/>
                <w:color w:val="000000"/>
                <w:lang w:eastAsia="en-US"/>
              </w:rPr>
              <w:t>7% от суммы просроченной кредиторской задолженности всех медицинских организаций);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 - ГБУЗ АО «Архангельская детская клиническая больница                             им. П.Г. </w:t>
            </w:r>
            <w:proofErr w:type="spellStart"/>
            <w:r w:rsidRPr="005D02B4">
              <w:rPr>
                <w:rFonts w:eastAsiaTheme="minorHAnsi"/>
                <w:lang w:eastAsia="en-US"/>
              </w:rPr>
              <w:t>Выжлецова</w:t>
            </w:r>
            <w:proofErr w:type="spellEnd"/>
            <w:r w:rsidRPr="005D02B4">
              <w:rPr>
                <w:rFonts w:eastAsiaTheme="minorHAnsi"/>
                <w:lang w:eastAsia="en-US"/>
              </w:rPr>
              <w:t>» - 20,1 млн. рублей, на начало года отсутствовала                          (6,</w:t>
            </w:r>
            <w:r w:rsidRPr="005D02B4">
              <w:rPr>
                <w:rFonts w:eastAsiaTheme="minorHAnsi"/>
                <w:color w:val="000000"/>
                <w:lang w:eastAsia="en-US"/>
              </w:rPr>
              <w:t>7% от суммы просроченной кредиторской задолженности всех медицинских организаций);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 xml:space="preserve">- ГБУЗ АО «Верхнетоемская </w:t>
            </w:r>
            <w:r w:rsidRPr="005D02B4">
              <w:rPr>
                <w:rFonts w:eastAsiaTheme="minorHAnsi"/>
                <w:color w:val="000000"/>
                <w:lang w:eastAsia="en-US"/>
              </w:rPr>
              <w:lastRenderedPageBreak/>
              <w:t>центральная районная больница»                            16,4 млн. рублей, увеличение в 3,2 раза (5,5% от суммы просроченной кредиторской задолженности всех медицинских организаций)</w:t>
            </w:r>
            <w:r w:rsidRPr="005D02B4">
              <w:rPr>
                <w:rFonts w:eastAsiaTheme="minorHAnsi"/>
                <w:lang w:eastAsia="en-US"/>
              </w:rPr>
              <w:t>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>- ГБУЗ АО «</w:t>
            </w:r>
            <w:proofErr w:type="spellStart"/>
            <w:r w:rsidRPr="005D02B4">
              <w:rPr>
                <w:rFonts w:eastAsiaTheme="minorHAnsi"/>
                <w:color w:val="000000"/>
                <w:lang w:eastAsia="en-US"/>
              </w:rPr>
              <w:t>Плесецкая</w:t>
            </w:r>
            <w:proofErr w:type="spellEnd"/>
            <w:r w:rsidRPr="005D02B4">
              <w:rPr>
                <w:rFonts w:eastAsiaTheme="minorHAnsi"/>
                <w:color w:val="000000"/>
                <w:lang w:eastAsia="en-US"/>
              </w:rPr>
              <w:t xml:space="preserve"> центральная районная больница» - 11,5 млн. рублей, увеличение в 2,6 раза;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- ГБУЗ АО «Архангельская городская клиническая поликлиника №2» -                 12,8 млн. рублей, увеличение на 62,7 %;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</w:pPr>
            <w:r w:rsidRPr="005D02B4">
              <w:rPr>
                <w:rFonts w:eastAsiaTheme="minorHAnsi"/>
                <w:lang w:eastAsia="en-US"/>
              </w:rPr>
              <w:t>- ГБУЗ АО «Архангельская городская клиническая поликлиника №4» -                     11,4 млн. рублей, на начало года отсутствовала.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 xml:space="preserve">В отчетном периоде у 3 медицинских организаций произошло снижение суммы просроченной кредиторской задолженности на 13,7 млн. рублей, в том числе: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 xml:space="preserve">- ГБУЗ АО «Вельская центральная районная больница» - 0 млн. рублей, снижение на 10,574 млн. рублей или на 100%;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 xml:space="preserve">- ГБУЗ АО «Приморская центральная районная больница» -                                    0,642 млн. рублей, снижение на 2,105 млн. рублей или на 76,63%;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D02B4">
              <w:rPr>
                <w:rFonts w:eastAsiaTheme="minorHAnsi"/>
                <w:color w:val="000000"/>
                <w:lang w:eastAsia="en-US"/>
              </w:rPr>
              <w:t>- ГБУЗ АО «Холмогорская центральная районная больница» -                                 7,9 млн. рублей, снижение на 1,020 млн. рублей или на 11,47%.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Основными причинами образования кредиторской </w:t>
            </w:r>
            <w:r w:rsidRPr="005D02B4">
              <w:rPr>
                <w:rFonts w:eastAsiaTheme="minorHAnsi"/>
                <w:lang w:eastAsia="en-US"/>
              </w:rPr>
              <w:lastRenderedPageBreak/>
              <w:t xml:space="preserve">задолженности территориальный фонд ОМС указывает: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-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невыполнение объемов оказания медицинской помощи в рамках ОМС                     в связи с кадровым дефицитом;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-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увеличение в 2020 году расходов на оплату медикаментов, коммунальных услуг, продуктов питания и прочих услуг; </w:t>
            </w:r>
          </w:p>
          <w:p w:rsidR="00515747" w:rsidRPr="005D02B4" w:rsidRDefault="00515747" w:rsidP="00C8100C">
            <w:pPr>
              <w:pStyle w:val="ac"/>
              <w:ind w:firstLine="709"/>
              <w:jc w:val="both"/>
              <w:rPr>
                <w:rFonts w:eastAsiaTheme="minorHAnsi"/>
                <w:lang w:eastAsia="en-US"/>
              </w:rPr>
            </w:pPr>
            <w:r w:rsidRPr="005D02B4">
              <w:rPr>
                <w:rFonts w:eastAsiaTheme="minorHAnsi"/>
                <w:lang w:eastAsia="en-US"/>
              </w:rPr>
              <w:t xml:space="preserve">- </w:t>
            </w:r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приобретение дорогостоящих медикаментов, дополнительных дезинфицирующих средств на мероприятия по предотвращению распространения новой </w:t>
            </w:r>
            <w:proofErr w:type="spellStart"/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коронавирусной</w:t>
            </w:r>
            <w:proofErr w:type="spellEnd"/>
            <w:r w:rsidRPr="005D02B4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инфекции.</w:t>
            </w:r>
            <w:r w:rsidRPr="005D02B4">
              <w:rPr>
                <w:rFonts w:eastAsiaTheme="minorHAnsi"/>
                <w:lang w:eastAsia="en-US"/>
              </w:rPr>
              <w:t xml:space="preserve"> </w:t>
            </w:r>
          </w:p>
          <w:p w:rsidR="00515747" w:rsidRPr="005D02B4" w:rsidRDefault="00515747" w:rsidP="00C8100C">
            <w:pPr>
              <w:pStyle w:val="ac"/>
              <w:ind w:firstLine="567"/>
              <w:jc w:val="both"/>
            </w:pPr>
          </w:p>
        </w:tc>
        <w:tc>
          <w:tcPr>
            <w:tcW w:w="2268" w:type="dxa"/>
          </w:tcPr>
          <w:p w:rsidR="00515747" w:rsidRPr="003206AE" w:rsidRDefault="00515747" w:rsidP="00C810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2766" w:type="dxa"/>
          </w:tcPr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Решили</w:t>
            </w:r>
            <w:r w:rsidRPr="005D02B4">
              <w:t>:</w:t>
            </w:r>
          </w:p>
          <w:p w:rsidR="00515747" w:rsidRPr="005D02B4" w:rsidRDefault="00515747" w:rsidP="00C8100C">
            <w:pPr>
              <w:pStyle w:val="2"/>
              <w:spacing w:after="0" w:line="240" w:lineRule="auto"/>
              <w:jc w:val="both"/>
            </w:pPr>
            <w:r>
              <w:t>Рекомендовать:</w:t>
            </w:r>
          </w:p>
          <w:p w:rsidR="00515747" w:rsidRPr="005D02B4" w:rsidRDefault="00515747" w:rsidP="00C8100C">
            <w:pPr>
              <w:pStyle w:val="ac"/>
              <w:jc w:val="both"/>
            </w:pPr>
            <w:r>
              <w:t>1)</w:t>
            </w:r>
            <w:r w:rsidRPr="005D02B4">
              <w:t>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первое полугодие 2020 года к сведению,</w:t>
            </w:r>
            <w:r w:rsidRPr="005D02B4">
              <w:rPr>
                <w:b/>
              </w:rPr>
              <w:t xml:space="preserve"> </w:t>
            </w:r>
            <w:r w:rsidRPr="005D02B4">
              <w:t>приняв соответствующий проект постановления на девятнадцатой сессии областного Собрания депутатов;</w:t>
            </w:r>
          </w:p>
          <w:p w:rsidR="00515747" w:rsidRPr="005D02B4" w:rsidRDefault="00515747" w:rsidP="00C8100C">
            <w:pPr>
              <w:pStyle w:val="ac"/>
              <w:jc w:val="both"/>
              <w:rPr>
                <w:spacing w:val="-2"/>
              </w:rPr>
            </w:pPr>
            <w:r>
              <w:rPr>
                <w:spacing w:val="-2"/>
              </w:rPr>
              <w:t>2)</w:t>
            </w:r>
            <w:r w:rsidRPr="005D02B4">
              <w:rPr>
                <w:spacing w:val="-2"/>
              </w:rPr>
              <w:t xml:space="preserve">Правительству Архангельской области: </w:t>
            </w:r>
          </w:p>
          <w:p w:rsidR="00515747" w:rsidRPr="005D02B4" w:rsidRDefault="00515747" w:rsidP="00C8100C">
            <w:pPr>
              <w:pStyle w:val="ac"/>
              <w:jc w:val="both"/>
              <w:rPr>
                <w:spacing w:val="-2"/>
              </w:rPr>
            </w:pPr>
            <w:r w:rsidRPr="005D02B4">
              <w:rPr>
                <w:spacing w:val="-2"/>
              </w:rPr>
              <w:t>- принять мер</w:t>
            </w:r>
            <w:r>
              <w:rPr>
                <w:spacing w:val="-2"/>
              </w:rPr>
              <w:t xml:space="preserve">ы, направленные на оздоровление </w:t>
            </w:r>
            <w:r w:rsidRPr="005D02B4">
              <w:rPr>
                <w:spacing w:val="-2"/>
              </w:rPr>
              <w:t xml:space="preserve">финансово-экономической ситуации в отрасли и снижение просроченной </w:t>
            </w:r>
            <w:r w:rsidRPr="005D02B4">
              <w:rPr>
                <w:spacing w:val="-2"/>
              </w:rPr>
              <w:lastRenderedPageBreak/>
              <w:t>кредиторской задолженности медицинских организаций;</w:t>
            </w:r>
          </w:p>
          <w:p w:rsidR="00515747" w:rsidRPr="005D02B4" w:rsidRDefault="00515747" w:rsidP="00C8100C">
            <w:pPr>
              <w:pStyle w:val="ac"/>
              <w:jc w:val="both"/>
              <w:rPr>
                <w:spacing w:val="-2"/>
              </w:rPr>
            </w:pPr>
            <w:r w:rsidRPr="005D02B4">
              <w:t xml:space="preserve">- рассмотреть вопрос предоставления в 2020 году межбюджетного трансферта из областного бюджета на дополнительное финансовое обеспечение территориальной программы ОМС, в части базовой программы, в соответствии                    с пунктом 2 статьи 8 федерального закона </w:t>
            </w:r>
            <w:r w:rsidRPr="005D02B4">
              <w:rPr>
                <w:rFonts w:eastAsiaTheme="minorHAnsi"/>
                <w:lang w:eastAsia="en-US"/>
              </w:rPr>
              <w:t>от 29.11.2010 № 326-ФЗ</w:t>
            </w:r>
            <w:r w:rsidRPr="005D02B4">
              <w:t xml:space="preserve">                                   </w:t>
            </w:r>
            <w:r w:rsidRPr="005D02B4">
              <w:rPr>
                <w:rFonts w:eastAsiaTheme="minorHAnsi"/>
                <w:lang w:eastAsia="en-US"/>
              </w:rPr>
              <w:t>«Об обязательном медицинском страховании в Российской Федерации».</w:t>
            </w:r>
          </w:p>
          <w:p w:rsidR="00515747" w:rsidRPr="00B90912" w:rsidRDefault="00515747" w:rsidP="00C8100C">
            <w:pPr>
              <w:pStyle w:val="2"/>
              <w:spacing w:after="0" w:line="240" w:lineRule="auto"/>
              <w:jc w:val="both"/>
            </w:pPr>
          </w:p>
        </w:tc>
      </w:tr>
      <w:tr w:rsidR="00515747" w:rsidRPr="00B27A37" w:rsidTr="0092495A">
        <w:tc>
          <w:tcPr>
            <w:tcW w:w="534" w:type="dxa"/>
          </w:tcPr>
          <w:p w:rsidR="00515747" w:rsidRDefault="00515747" w:rsidP="0092495A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515747" w:rsidRPr="00834FB3" w:rsidRDefault="00515747" w:rsidP="00C8100C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</w:p>
        </w:tc>
        <w:tc>
          <w:tcPr>
            <w:tcW w:w="2836" w:type="dxa"/>
          </w:tcPr>
          <w:p w:rsidR="00515747" w:rsidRPr="00BA7EB3" w:rsidRDefault="00515747" w:rsidP="00C8100C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proofErr w:type="gramStart"/>
            <w:r w:rsidRPr="00B06714">
              <w:t>–</w:t>
            </w:r>
            <w:r>
              <w:t>п</w:t>
            </w:r>
            <w:proofErr w:type="gramEnd"/>
            <w:r>
              <w:t>редседатель</w:t>
            </w:r>
            <w:r w:rsidRPr="00C613ED">
              <w:t xml:space="preserve"> комитета по социальной политике, здравоохранению и спорту</w:t>
            </w:r>
          </w:p>
          <w:p w:rsidR="00515747" w:rsidRPr="00801659" w:rsidRDefault="00515747" w:rsidP="00C8100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15747" w:rsidRPr="00BA7EB3" w:rsidRDefault="00515747" w:rsidP="00C8100C">
            <w:pPr>
              <w:jc w:val="both"/>
            </w:pPr>
          </w:p>
        </w:tc>
        <w:tc>
          <w:tcPr>
            <w:tcW w:w="2268" w:type="dxa"/>
          </w:tcPr>
          <w:p w:rsidR="00515747" w:rsidRPr="003206AE" w:rsidRDefault="00515747" w:rsidP="00C810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515747" w:rsidRPr="00E530F6" w:rsidRDefault="00515747" w:rsidP="00C8100C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Белозерову Е.В.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Попову О.Н.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Соболеву В.А.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proofErr w:type="spellStart"/>
            <w:r>
              <w:t>Спыну</w:t>
            </w:r>
            <w:proofErr w:type="spellEnd"/>
            <w:r>
              <w:t xml:space="preserve"> Н.Б.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proofErr w:type="spellStart"/>
            <w:r>
              <w:t>Теселкину</w:t>
            </w:r>
            <w:proofErr w:type="spellEnd"/>
            <w:r>
              <w:t xml:space="preserve"> М.Ю.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proofErr w:type="spellStart"/>
            <w:r>
              <w:t>Жильцовой</w:t>
            </w:r>
            <w:proofErr w:type="spellEnd"/>
            <w:r>
              <w:t xml:space="preserve"> О.В.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proofErr w:type="spellStart"/>
            <w:r>
              <w:t>Некрылову</w:t>
            </w:r>
            <w:proofErr w:type="spellEnd"/>
            <w:r>
              <w:t xml:space="preserve"> Е.Ю.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proofErr w:type="spellStart"/>
            <w:r>
              <w:t>Котцовой</w:t>
            </w:r>
            <w:proofErr w:type="spellEnd"/>
            <w:r>
              <w:t xml:space="preserve"> Н.Н.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Синевой С.Н.</w:t>
            </w:r>
          </w:p>
          <w:p w:rsidR="00515747" w:rsidRDefault="00515747" w:rsidP="00C8100C">
            <w:pPr>
              <w:pStyle w:val="2"/>
              <w:spacing w:after="0" w:line="240" w:lineRule="auto"/>
              <w:jc w:val="both"/>
            </w:pPr>
            <w:r>
              <w:t>Поповой Н.Н.</w:t>
            </w:r>
          </w:p>
          <w:p w:rsidR="00515747" w:rsidRPr="00B90912" w:rsidRDefault="00515747" w:rsidP="00C8100C">
            <w:pPr>
              <w:pStyle w:val="2"/>
              <w:spacing w:after="0" w:line="240" w:lineRule="auto"/>
              <w:jc w:val="both"/>
            </w:pPr>
            <w:proofErr w:type="spellStart"/>
            <w:r>
              <w:t>Чебыкиной</w:t>
            </w:r>
            <w:proofErr w:type="spellEnd"/>
            <w:r>
              <w:t xml:space="preserve"> Г.Я.</w:t>
            </w:r>
          </w:p>
        </w:tc>
      </w:tr>
    </w:tbl>
    <w:p w:rsidR="00B24CB5" w:rsidRDefault="00B24CB5" w:rsidP="00B24CB5"/>
    <w:p w:rsidR="00B24CB5" w:rsidRDefault="00B24CB5" w:rsidP="00B24CB5"/>
    <w:p w:rsidR="00B24CB5" w:rsidRDefault="00B24CB5" w:rsidP="00B24CB5"/>
    <w:p w:rsidR="00425563" w:rsidRDefault="00425563"/>
    <w:sectPr w:rsidR="00425563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63" w:rsidRDefault="00A40E63" w:rsidP="0058229A">
      <w:r>
        <w:separator/>
      </w:r>
    </w:p>
  </w:endnote>
  <w:endnote w:type="continuationSeparator" w:id="0">
    <w:p w:rsidR="00A40E63" w:rsidRDefault="00A40E63" w:rsidP="0058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63" w:rsidRDefault="00A40E63" w:rsidP="0058229A">
      <w:r>
        <w:separator/>
      </w:r>
    </w:p>
  </w:footnote>
  <w:footnote w:type="continuationSeparator" w:id="0">
    <w:p w:rsidR="00A40E63" w:rsidRDefault="00A40E63" w:rsidP="00582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8229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07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40E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58229A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507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5747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A40E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CB5"/>
    <w:rsid w:val="00006877"/>
    <w:rsid w:val="000075AB"/>
    <w:rsid w:val="00046286"/>
    <w:rsid w:val="00053FB0"/>
    <w:rsid w:val="00064D36"/>
    <w:rsid w:val="00154212"/>
    <w:rsid w:val="00156EAB"/>
    <w:rsid w:val="00174931"/>
    <w:rsid w:val="001F7EAB"/>
    <w:rsid w:val="0020498F"/>
    <w:rsid w:val="00226F18"/>
    <w:rsid w:val="002C5182"/>
    <w:rsid w:val="00344DDA"/>
    <w:rsid w:val="003763B0"/>
    <w:rsid w:val="003A4EA4"/>
    <w:rsid w:val="00425563"/>
    <w:rsid w:val="00427148"/>
    <w:rsid w:val="004429C7"/>
    <w:rsid w:val="004A7910"/>
    <w:rsid w:val="00515747"/>
    <w:rsid w:val="005210ED"/>
    <w:rsid w:val="005673F2"/>
    <w:rsid w:val="0058229A"/>
    <w:rsid w:val="00595595"/>
    <w:rsid w:val="00611940"/>
    <w:rsid w:val="006604A7"/>
    <w:rsid w:val="0066375A"/>
    <w:rsid w:val="006A0D54"/>
    <w:rsid w:val="006E6F99"/>
    <w:rsid w:val="00707019"/>
    <w:rsid w:val="007218C3"/>
    <w:rsid w:val="007243FD"/>
    <w:rsid w:val="0075305B"/>
    <w:rsid w:val="007545E1"/>
    <w:rsid w:val="007918C8"/>
    <w:rsid w:val="00827821"/>
    <w:rsid w:val="008C0D43"/>
    <w:rsid w:val="008F456A"/>
    <w:rsid w:val="0095296D"/>
    <w:rsid w:val="00A36FD2"/>
    <w:rsid w:val="00A40E63"/>
    <w:rsid w:val="00A507A8"/>
    <w:rsid w:val="00AD50D7"/>
    <w:rsid w:val="00B24CB5"/>
    <w:rsid w:val="00B40228"/>
    <w:rsid w:val="00B77C0D"/>
    <w:rsid w:val="00B91A8B"/>
    <w:rsid w:val="00BC407A"/>
    <w:rsid w:val="00C04EF8"/>
    <w:rsid w:val="00C400EB"/>
    <w:rsid w:val="00C505E7"/>
    <w:rsid w:val="00CB3763"/>
    <w:rsid w:val="00D312E2"/>
    <w:rsid w:val="00DA4DD1"/>
    <w:rsid w:val="00DA7586"/>
    <w:rsid w:val="00E8551D"/>
    <w:rsid w:val="00EA346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24CB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B24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4CB5"/>
  </w:style>
  <w:style w:type="paragraph" w:styleId="2">
    <w:name w:val="Body Text 2"/>
    <w:basedOn w:val="a"/>
    <w:link w:val="20"/>
    <w:uiPriority w:val="99"/>
    <w:unhideWhenUsed/>
    <w:rsid w:val="00B24C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2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B24C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B24C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24CB5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B24CB5"/>
    <w:pPr>
      <w:ind w:firstLine="709"/>
      <w:jc w:val="both"/>
    </w:pPr>
    <w:rPr>
      <w:sz w:val="28"/>
      <w:szCs w:val="20"/>
    </w:rPr>
  </w:style>
  <w:style w:type="paragraph" w:styleId="aa">
    <w:name w:val="Plain Text"/>
    <w:basedOn w:val="a"/>
    <w:link w:val="ab"/>
    <w:uiPriority w:val="99"/>
    <w:unhideWhenUsed/>
    <w:rsid w:val="00B24CB5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B24CB5"/>
    <w:rPr>
      <w:rFonts w:ascii="Consolas" w:eastAsia="Calibri" w:hAnsi="Consolas" w:cs="Times New Roman"/>
      <w:sz w:val="21"/>
      <w:szCs w:val="21"/>
    </w:rPr>
  </w:style>
  <w:style w:type="paragraph" w:styleId="ac">
    <w:name w:val="No Spacing"/>
    <w:uiPriority w:val="1"/>
    <w:qFormat/>
    <w:rsid w:val="0095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15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2020-09-23T13:24:00Z</dcterms:created>
  <dcterms:modified xsi:type="dcterms:W3CDTF">2020-09-24T09:44:00Z</dcterms:modified>
</cp:coreProperties>
</file>