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0D" w:rsidRDefault="0015670D" w:rsidP="0015670D">
      <w:pPr>
        <w:pStyle w:val="a3"/>
        <w:ind w:firstLine="0"/>
        <w:jc w:val="center"/>
        <w:rPr>
          <w:b/>
          <w:iCs/>
          <w:sz w:val="24"/>
        </w:rPr>
      </w:pPr>
      <w:r w:rsidRPr="004D6E40">
        <w:rPr>
          <w:b/>
          <w:iCs/>
          <w:sz w:val="24"/>
        </w:rPr>
        <w:t xml:space="preserve">ЗАСЕДАНИЕ КОМИТЕТА </w:t>
      </w:r>
    </w:p>
    <w:p w:rsidR="0015670D" w:rsidRPr="00D10BDD" w:rsidRDefault="0015670D" w:rsidP="0015670D">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15670D" w:rsidRDefault="0015670D" w:rsidP="0015670D">
      <w:pPr>
        <w:pStyle w:val="a3"/>
        <w:ind w:firstLine="11700"/>
        <w:rPr>
          <w:b/>
          <w:sz w:val="24"/>
          <w:szCs w:val="24"/>
        </w:rPr>
      </w:pPr>
    </w:p>
    <w:p w:rsidR="0015670D" w:rsidRPr="00D10BDD" w:rsidRDefault="00236A16" w:rsidP="0015670D">
      <w:pPr>
        <w:pStyle w:val="a3"/>
        <w:ind w:firstLine="11700"/>
        <w:jc w:val="center"/>
        <w:rPr>
          <w:sz w:val="24"/>
          <w:szCs w:val="24"/>
        </w:rPr>
      </w:pPr>
      <w:r>
        <w:rPr>
          <w:sz w:val="24"/>
          <w:szCs w:val="24"/>
        </w:rPr>
        <w:t xml:space="preserve">               от «29</w:t>
      </w:r>
      <w:r w:rsidR="0015670D" w:rsidRPr="00D10BDD">
        <w:rPr>
          <w:sz w:val="24"/>
          <w:szCs w:val="24"/>
        </w:rPr>
        <w:t xml:space="preserve">» </w:t>
      </w:r>
      <w:r>
        <w:rPr>
          <w:sz w:val="24"/>
          <w:szCs w:val="24"/>
        </w:rPr>
        <w:t>окт</w:t>
      </w:r>
      <w:r w:rsidR="004A6E83">
        <w:rPr>
          <w:sz w:val="24"/>
          <w:szCs w:val="24"/>
        </w:rPr>
        <w:t>ября</w:t>
      </w:r>
      <w:r w:rsidR="0015670D">
        <w:rPr>
          <w:sz w:val="24"/>
          <w:szCs w:val="24"/>
        </w:rPr>
        <w:t xml:space="preserve"> 2020</w:t>
      </w:r>
      <w:r w:rsidR="0015670D" w:rsidRPr="00D10BDD">
        <w:rPr>
          <w:sz w:val="24"/>
          <w:szCs w:val="24"/>
        </w:rPr>
        <w:t xml:space="preserve"> года</w:t>
      </w:r>
    </w:p>
    <w:p w:rsidR="0015670D" w:rsidRPr="00D10BDD" w:rsidRDefault="0015670D" w:rsidP="0015670D">
      <w:pPr>
        <w:pStyle w:val="a3"/>
        <w:ind w:firstLine="11700"/>
        <w:jc w:val="right"/>
        <w:rPr>
          <w:sz w:val="24"/>
          <w:szCs w:val="24"/>
        </w:rPr>
      </w:pPr>
      <w:r w:rsidRPr="00D10BDD">
        <w:rPr>
          <w:sz w:val="24"/>
          <w:szCs w:val="24"/>
        </w:rPr>
        <w:t>1</w:t>
      </w:r>
      <w:r w:rsidR="004A6E83">
        <w:rPr>
          <w:sz w:val="24"/>
          <w:szCs w:val="24"/>
        </w:rPr>
        <w:t>4</w:t>
      </w:r>
      <w:r w:rsidRPr="00D10BDD">
        <w:rPr>
          <w:sz w:val="24"/>
          <w:szCs w:val="24"/>
        </w:rPr>
        <w:t>.</w:t>
      </w:r>
      <w:r>
        <w:rPr>
          <w:sz w:val="24"/>
          <w:szCs w:val="24"/>
        </w:rPr>
        <w:t>00</w:t>
      </w:r>
    </w:p>
    <w:p w:rsidR="0015670D" w:rsidRDefault="0015670D" w:rsidP="0015670D">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15670D" w:rsidRDefault="0015670D" w:rsidP="0015670D">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15670D" w:rsidRPr="00100F79" w:rsidRDefault="004A6E83" w:rsidP="0015670D">
      <w:pPr>
        <w:pStyle w:val="a3"/>
        <w:tabs>
          <w:tab w:val="left" w:pos="11624"/>
        </w:tabs>
        <w:ind w:firstLine="11700"/>
        <w:jc w:val="right"/>
        <w:rPr>
          <w:sz w:val="24"/>
          <w:szCs w:val="24"/>
        </w:rPr>
      </w:pPr>
      <w:r>
        <w:rPr>
          <w:sz w:val="24"/>
          <w:szCs w:val="24"/>
        </w:rPr>
        <w:t>каб. 50</w:t>
      </w:r>
      <w:r w:rsidR="00236A16">
        <w:rPr>
          <w:sz w:val="24"/>
          <w:szCs w:val="24"/>
        </w:rPr>
        <w:t>3</w:t>
      </w:r>
    </w:p>
    <w:p w:rsidR="0015670D" w:rsidRDefault="0015670D" w:rsidP="0015670D">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15670D" w:rsidTr="00A3488B">
        <w:tc>
          <w:tcPr>
            <w:tcW w:w="534" w:type="dxa"/>
            <w:vAlign w:val="center"/>
          </w:tcPr>
          <w:p w:rsidR="0015670D" w:rsidRPr="005366CD" w:rsidRDefault="0015670D" w:rsidP="00A3488B">
            <w:pPr>
              <w:pStyle w:val="a3"/>
              <w:ind w:firstLine="0"/>
              <w:jc w:val="center"/>
              <w:rPr>
                <w:b/>
                <w:sz w:val="20"/>
              </w:rPr>
            </w:pPr>
            <w:r w:rsidRPr="005366CD">
              <w:rPr>
                <w:b/>
                <w:sz w:val="20"/>
              </w:rPr>
              <w:t>№ п/п</w:t>
            </w:r>
          </w:p>
        </w:tc>
        <w:tc>
          <w:tcPr>
            <w:tcW w:w="2976" w:type="dxa"/>
            <w:vAlign w:val="center"/>
          </w:tcPr>
          <w:p w:rsidR="0015670D" w:rsidRPr="005366CD" w:rsidRDefault="0015670D" w:rsidP="00A3488B">
            <w:pPr>
              <w:pStyle w:val="a3"/>
              <w:ind w:firstLine="0"/>
              <w:jc w:val="center"/>
              <w:rPr>
                <w:b/>
                <w:sz w:val="20"/>
              </w:rPr>
            </w:pPr>
            <w:r w:rsidRPr="005366CD">
              <w:rPr>
                <w:b/>
                <w:sz w:val="20"/>
              </w:rPr>
              <w:t xml:space="preserve">Наименование </w:t>
            </w:r>
          </w:p>
          <w:p w:rsidR="0015670D" w:rsidRPr="005366CD" w:rsidRDefault="0015670D" w:rsidP="00A3488B">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15670D" w:rsidRPr="005366CD" w:rsidRDefault="0015670D" w:rsidP="00A3488B">
            <w:pPr>
              <w:pStyle w:val="a3"/>
              <w:ind w:firstLine="0"/>
              <w:jc w:val="center"/>
              <w:rPr>
                <w:b/>
                <w:sz w:val="20"/>
              </w:rPr>
            </w:pPr>
            <w:r w:rsidRPr="005366CD">
              <w:rPr>
                <w:b/>
                <w:sz w:val="20"/>
              </w:rPr>
              <w:t xml:space="preserve">Субъект </w:t>
            </w:r>
          </w:p>
          <w:p w:rsidR="0015670D" w:rsidRPr="005366CD" w:rsidRDefault="0015670D" w:rsidP="00A3488B">
            <w:pPr>
              <w:pStyle w:val="a3"/>
              <w:ind w:firstLine="0"/>
              <w:jc w:val="center"/>
              <w:rPr>
                <w:b/>
                <w:sz w:val="20"/>
              </w:rPr>
            </w:pPr>
            <w:r w:rsidRPr="005366CD">
              <w:rPr>
                <w:b/>
                <w:sz w:val="20"/>
              </w:rPr>
              <w:t xml:space="preserve">законодательной </w:t>
            </w:r>
          </w:p>
          <w:p w:rsidR="0015670D" w:rsidRPr="005366CD" w:rsidRDefault="0015670D" w:rsidP="00A3488B">
            <w:pPr>
              <w:pStyle w:val="a3"/>
              <w:ind w:firstLine="0"/>
              <w:jc w:val="center"/>
              <w:rPr>
                <w:b/>
                <w:sz w:val="20"/>
              </w:rPr>
            </w:pPr>
            <w:r w:rsidRPr="005366CD">
              <w:rPr>
                <w:b/>
                <w:sz w:val="20"/>
              </w:rPr>
              <w:t>инициативы</w:t>
            </w:r>
          </w:p>
          <w:p w:rsidR="0015670D" w:rsidRPr="005366CD" w:rsidRDefault="0015670D" w:rsidP="00A3488B">
            <w:pPr>
              <w:pStyle w:val="a3"/>
              <w:ind w:firstLine="0"/>
              <w:jc w:val="center"/>
              <w:rPr>
                <w:b/>
                <w:sz w:val="20"/>
              </w:rPr>
            </w:pPr>
            <w:r w:rsidRPr="005366CD">
              <w:rPr>
                <w:b/>
                <w:sz w:val="20"/>
              </w:rPr>
              <w:t>/</w:t>
            </w:r>
          </w:p>
          <w:p w:rsidR="0015670D" w:rsidRPr="005366CD" w:rsidRDefault="0015670D" w:rsidP="00A3488B">
            <w:pPr>
              <w:pStyle w:val="a3"/>
              <w:ind w:firstLine="0"/>
              <w:jc w:val="center"/>
              <w:rPr>
                <w:b/>
                <w:sz w:val="20"/>
              </w:rPr>
            </w:pPr>
            <w:r w:rsidRPr="005366CD">
              <w:rPr>
                <w:b/>
                <w:sz w:val="20"/>
              </w:rPr>
              <w:t>докладчик</w:t>
            </w:r>
          </w:p>
        </w:tc>
        <w:tc>
          <w:tcPr>
            <w:tcW w:w="4110" w:type="dxa"/>
            <w:vAlign w:val="center"/>
          </w:tcPr>
          <w:p w:rsidR="0015670D" w:rsidRPr="005366CD" w:rsidRDefault="0015670D" w:rsidP="00A3488B">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15670D" w:rsidRDefault="0015670D" w:rsidP="00A3488B">
            <w:pPr>
              <w:pStyle w:val="a3"/>
              <w:ind w:left="-76" w:right="-56" w:firstLine="0"/>
              <w:jc w:val="center"/>
              <w:rPr>
                <w:b/>
                <w:sz w:val="20"/>
              </w:rPr>
            </w:pPr>
            <w:r w:rsidRPr="005366CD">
              <w:rPr>
                <w:b/>
                <w:sz w:val="20"/>
              </w:rPr>
              <w:t xml:space="preserve">Соответствие плану деятельности </w:t>
            </w:r>
          </w:p>
          <w:p w:rsidR="0015670D" w:rsidRPr="007F1B93" w:rsidRDefault="0015670D" w:rsidP="00A3488B">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15670D" w:rsidRDefault="0015670D" w:rsidP="00A3488B">
            <w:pPr>
              <w:shd w:val="clear" w:color="auto" w:fill="FFFFFF"/>
              <w:jc w:val="center"/>
              <w:rPr>
                <w:b/>
                <w:bCs/>
              </w:rPr>
            </w:pPr>
            <w:r w:rsidRPr="007F1B93">
              <w:rPr>
                <w:b/>
                <w:bCs/>
              </w:rPr>
              <w:t>законопроектной и нормотворческой</w:t>
            </w:r>
          </w:p>
          <w:p w:rsidR="0015670D" w:rsidRPr="007F1B93" w:rsidRDefault="0015670D" w:rsidP="00A3488B">
            <w:pPr>
              <w:shd w:val="clear" w:color="auto" w:fill="FFFFFF"/>
              <w:jc w:val="center"/>
              <w:rPr>
                <w:b/>
              </w:rPr>
            </w:pPr>
            <w:r w:rsidRPr="007F1B93">
              <w:rPr>
                <w:b/>
                <w:bCs/>
              </w:rPr>
              <w:t xml:space="preserve">работы </w:t>
            </w:r>
          </w:p>
          <w:p w:rsidR="0015670D" w:rsidRPr="005366CD" w:rsidRDefault="0015670D" w:rsidP="00A3488B">
            <w:pPr>
              <w:pStyle w:val="a3"/>
              <w:ind w:left="-76" w:right="-56" w:firstLine="0"/>
              <w:jc w:val="center"/>
              <w:rPr>
                <w:b/>
                <w:sz w:val="20"/>
              </w:rPr>
            </w:pPr>
            <w:r>
              <w:rPr>
                <w:b/>
                <w:sz w:val="24"/>
                <w:szCs w:val="24"/>
              </w:rPr>
              <w:t>на 2020</w:t>
            </w:r>
            <w:r w:rsidRPr="00F6477E">
              <w:rPr>
                <w:b/>
                <w:sz w:val="24"/>
                <w:szCs w:val="24"/>
              </w:rPr>
              <w:t xml:space="preserve"> год</w:t>
            </w:r>
          </w:p>
        </w:tc>
        <w:tc>
          <w:tcPr>
            <w:tcW w:w="2766" w:type="dxa"/>
            <w:vAlign w:val="center"/>
          </w:tcPr>
          <w:p w:rsidR="0015670D" w:rsidRPr="005366CD" w:rsidRDefault="0015670D" w:rsidP="00A3488B">
            <w:pPr>
              <w:pStyle w:val="a3"/>
              <w:ind w:firstLine="0"/>
              <w:jc w:val="center"/>
              <w:rPr>
                <w:b/>
                <w:sz w:val="20"/>
              </w:rPr>
            </w:pPr>
            <w:r w:rsidRPr="005366CD">
              <w:rPr>
                <w:b/>
                <w:sz w:val="20"/>
              </w:rPr>
              <w:t>Результаты рассмотрения</w:t>
            </w:r>
          </w:p>
        </w:tc>
      </w:tr>
      <w:tr w:rsidR="0015670D" w:rsidRPr="00B27A37" w:rsidTr="00A3488B">
        <w:tc>
          <w:tcPr>
            <w:tcW w:w="534" w:type="dxa"/>
          </w:tcPr>
          <w:p w:rsidR="0015670D" w:rsidRPr="005366CD" w:rsidRDefault="0015670D" w:rsidP="00A3488B">
            <w:pPr>
              <w:pStyle w:val="a3"/>
              <w:ind w:firstLine="0"/>
              <w:jc w:val="center"/>
              <w:rPr>
                <w:sz w:val="20"/>
              </w:rPr>
            </w:pPr>
            <w:r w:rsidRPr="005366CD">
              <w:rPr>
                <w:sz w:val="20"/>
              </w:rPr>
              <w:t>1</w:t>
            </w:r>
          </w:p>
        </w:tc>
        <w:tc>
          <w:tcPr>
            <w:tcW w:w="2976" w:type="dxa"/>
          </w:tcPr>
          <w:p w:rsidR="0015670D" w:rsidRPr="005366CD" w:rsidRDefault="0015670D" w:rsidP="00A3488B">
            <w:pPr>
              <w:pStyle w:val="a3"/>
              <w:ind w:firstLine="0"/>
              <w:jc w:val="center"/>
              <w:rPr>
                <w:sz w:val="24"/>
                <w:szCs w:val="24"/>
              </w:rPr>
            </w:pPr>
            <w:r w:rsidRPr="005366CD">
              <w:rPr>
                <w:sz w:val="24"/>
                <w:szCs w:val="24"/>
              </w:rPr>
              <w:t>2</w:t>
            </w:r>
          </w:p>
        </w:tc>
        <w:tc>
          <w:tcPr>
            <w:tcW w:w="2836" w:type="dxa"/>
          </w:tcPr>
          <w:p w:rsidR="0015670D" w:rsidRPr="005366CD" w:rsidRDefault="0015670D" w:rsidP="00A3488B">
            <w:pPr>
              <w:pStyle w:val="a3"/>
              <w:ind w:left="-66" w:firstLine="0"/>
              <w:jc w:val="center"/>
              <w:rPr>
                <w:sz w:val="20"/>
              </w:rPr>
            </w:pPr>
            <w:r w:rsidRPr="005366CD">
              <w:rPr>
                <w:sz w:val="20"/>
              </w:rPr>
              <w:t>3</w:t>
            </w:r>
          </w:p>
        </w:tc>
        <w:tc>
          <w:tcPr>
            <w:tcW w:w="4110" w:type="dxa"/>
          </w:tcPr>
          <w:p w:rsidR="0015670D" w:rsidRPr="00EE4528" w:rsidRDefault="0015670D" w:rsidP="00A3488B">
            <w:pPr>
              <w:widowControl w:val="0"/>
              <w:autoSpaceDE w:val="0"/>
              <w:autoSpaceDN w:val="0"/>
              <w:adjustRightInd w:val="0"/>
              <w:ind w:firstLine="708"/>
              <w:jc w:val="center"/>
            </w:pPr>
            <w:r>
              <w:t>4</w:t>
            </w:r>
          </w:p>
        </w:tc>
        <w:tc>
          <w:tcPr>
            <w:tcW w:w="2268" w:type="dxa"/>
          </w:tcPr>
          <w:p w:rsidR="0015670D" w:rsidRPr="005366CD" w:rsidRDefault="0015670D" w:rsidP="00A3488B">
            <w:pPr>
              <w:pStyle w:val="a3"/>
              <w:ind w:left="-76" w:right="-56" w:firstLine="0"/>
              <w:jc w:val="center"/>
              <w:rPr>
                <w:sz w:val="20"/>
              </w:rPr>
            </w:pPr>
            <w:r w:rsidRPr="005366CD">
              <w:rPr>
                <w:sz w:val="20"/>
              </w:rPr>
              <w:t>5</w:t>
            </w:r>
          </w:p>
        </w:tc>
        <w:tc>
          <w:tcPr>
            <w:tcW w:w="2766" w:type="dxa"/>
          </w:tcPr>
          <w:p w:rsidR="0015670D" w:rsidRPr="005366CD" w:rsidRDefault="0015670D" w:rsidP="00A3488B">
            <w:pPr>
              <w:pStyle w:val="a3"/>
              <w:ind w:firstLine="0"/>
              <w:jc w:val="center"/>
              <w:rPr>
                <w:sz w:val="24"/>
                <w:szCs w:val="24"/>
              </w:rPr>
            </w:pPr>
            <w:r w:rsidRPr="005366CD">
              <w:rPr>
                <w:sz w:val="24"/>
                <w:szCs w:val="24"/>
              </w:rPr>
              <w:t>6</w:t>
            </w:r>
          </w:p>
        </w:tc>
      </w:tr>
      <w:tr w:rsidR="0015670D" w:rsidRPr="00B27A37" w:rsidTr="00A3488B">
        <w:tc>
          <w:tcPr>
            <w:tcW w:w="534" w:type="dxa"/>
          </w:tcPr>
          <w:p w:rsidR="0015670D" w:rsidRDefault="00926AFF" w:rsidP="00A3488B">
            <w:pPr>
              <w:pStyle w:val="a3"/>
              <w:ind w:firstLine="0"/>
              <w:jc w:val="center"/>
              <w:rPr>
                <w:sz w:val="20"/>
              </w:rPr>
            </w:pPr>
            <w:r>
              <w:rPr>
                <w:sz w:val="20"/>
              </w:rPr>
              <w:t>1</w:t>
            </w:r>
            <w:r w:rsidR="0015670D">
              <w:rPr>
                <w:sz w:val="20"/>
              </w:rPr>
              <w:t>.</w:t>
            </w:r>
          </w:p>
        </w:tc>
        <w:tc>
          <w:tcPr>
            <w:tcW w:w="2976" w:type="dxa"/>
          </w:tcPr>
          <w:p w:rsidR="00236A16" w:rsidRPr="00236A16" w:rsidRDefault="00236A16" w:rsidP="00236A16">
            <w:pPr>
              <w:pStyle w:val="a9"/>
              <w:jc w:val="both"/>
            </w:pPr>
            <w:r w:rsidRPr="00236A16">
              <w:t>Проект областного закона</w:t>
            </w:r>
            <w:r>
              <w:t xml:space="preserve"> № пз</w:t>
            </w:r>
            <w:proofErr w:type="gramStart"/>
            <w:r>
              <w:t>7</w:t>
            </w:r>
            <w:proofErr w:type="gramEnd"/>
            <w:r>
              <w:t>/491</w:t>
            </w:r>
            <w:r w:rsidRPr="00236A16">
              <w:t xml:space="preserve"> «Об областном бюджете на 2021 год                            и на плановый период 2022 и 2023 годов». </w:t>
            </w:r>
          </w:p>
          <w:p w:rsidR="0015670D" w:rsidRPr="00F45115" w:rsidRDefault="0015670D" w:rsidP="00236A16">
            <w:pPr>
              <w:pStyle w:val="a9"/>
              <w:ind w:firstLine="709"/>
              <w:jc w:val="both"/>
            </w:pPr>
          </w:p>
        </w:tc>
        <w:tc>
          <w:tcPr>
            <w:tcW w:w="2836" w:type="dxa"/>
          </w:tcPr>
          <w:p w:rsidR="00BA56AA" w:rsidRPr="00F45115" w:rsidRDefault="00BA56AA" w:rsidP="00BA56AA">
            <w:pPr>
              <w:pStyle w:val="ab"/>
              <w:jc w:val="both"/>
              <w:rPr>
                <w:rFonts w:ascii="Times New Roman" w:hAnsi="Times New Roman"/>
                <w:b/>
                <w:sz w:val="24"/>
                <w:szCs w:val="24"/>
              </w:rPr>
            </w:pPr>
            <w:r w:rsidRPr="00F45115">
              <w:rPr>
                <w:rFonts w:ascii="Times New Roman" w:hAnsi="Times New Roman"/>
                <w:b/>
                <w:sz w:val="24"/>
                <w:szCs w:val="24"/>
              </w:rPr>
              <w:t>Инициатор</w:t>
            </w:r>
            <w:r>
              <w:rPr>
                <w:rFonts w:ascii="Times New Roman" w:hAnsi="Times New Roman"/>
                <w:b/>
                <w:sz w:val="24"/>
                <w:szCs w:val="24"/>
              </w:rPr>
              <w:t>ы</w:t>
            </w:r>
            <w:r w:rsidRPr="00F45115">
              <w:rPr>
                <w:rFonts w:ascii="Times New Roman" w:hAnsi="Times New Roman"/>
                <w:b/>
                <w:sz w:val="24"/>
                <w:szCs w:val="24"/>
              </w:rPr>
              <w:t xml:space="preserve"> внесения:</w:t>
            </w:r>
            <w:r w:rsidRPr="00F45115">
              <w:rPr>
                <w:rFonts w:ascii="Times New Roman" w:hAnsi="Times New Roman"/>
                <w:sz w:val="24"/>
                <w:szCs w:val="24"/>
              </w:rPr>
              <w:t xml:space="preserve"> </w:t>
            </w:r>
          </w:p>
          <w:p w:rsidR="00BA56AA" w:rsidRDefault="00236A16" w:rsidP="00F45115">
            <w:pPr>
              <w:jc w:val="both"/>
              <w:rPr>
                <w:b/>
              </w:rPr>
            </w:pPr>
            <w:r>
              <w:rPr>
                <w:szCs w:val="28"/>
              </w:rPr>
              <w:t xml:space="preserve">Губернатор Архангельской области А.В. </w:t>
            </w:r>
            <w:proofErr w:type="spellStart"/>
            <w:r>
              <w:rPr>
                <w:szCs w:val="28"/>
              </w:rPr>
              <w:t>Цыбульский</w:t>
            </w:r>
            <w:proofErr w:type="spellEnd"/>
          </w:p>
          <w:p w:rsidR="00236A16" w:rsidRPr="00236A16" w:rsidRDefault="002317F9" w:rsidP="00236A16">
            <w:pPr>
              <w:pStyle w:val="a9"/>
              <w:jc w:val="both"/>
            </w:pPr>
            <w:r w:rsidRPr="00F45115">
              <w:rPr>
                <w:b/>
              </w:rPr>
              <w:t>Докладчик</w:t>
            </w:r>
            <w:r w:rsidR="00236A16">
              <w:rPr>
                <w:b/>
              </w:rPr>
              <w:t>и</w:t>
            </w:r>
            <w:r w:rsidRPr="00F45115">
              <w:rPr>
                <w:b/>
              </w:rPr>
              <w:t xml:space="preserve">: </w:t>
            </w:r>
            <w:r w:rsidR="00236A16" w:rsidRPr="00236A16">
              <w:t>Терентьев Федор Николаевич  – заместитель министра труда, занятости        и социального развития Архангельской области;</w:t>
            </w:r>
          </w:p>
          <w:p w:rsidR="00236A16" w:rsidRPr="00236A16" w:rsidRDefault="00236A16" w:rsidP="00236A16">
            <w:pPr>
              <w:pStyle w:val="a9"/>
              <w:jc w:val="both"/>
            </w:pPr>
            <w:r w:rsidRPr="00236A16">
              <w:t>Багрецов</w:t>
            </w:r>
            <w:r w:rsidRPr="00236A16">
              <w:rPr>
                <w:bCs/>
              </w:rPr>
              <w:t xml:space="preserve"> </w:t>
            </w:r>
            <w:r w:rsidRPr="00236A16">
              <w:t>Андрей Вячеславович</w:t>
            </w:r>
            <w:r w:rsidRPr="00236A16">
              <w:rPr>
                <w:bCs/>
              </w:rPr>
              <w:t xml:space="preserve"> </w:t>
            </w:r>
            <w:r w:rsidRPr="00236A16">
              <w:t>–</w:t>
            </w:r>
            <w:r w:rsidRPr="00236A16">
              <w:rPr>
                <w:bCs/>
              </w:rPr>
              <w:t xml:space="preserve"> руководитель агентства по спорту Архангельской области;</w:t>
            </w:r>
          </w:p>
          <w:p w:rsidR="00236A16" w:rsidRPr="00236A16" w:rsidRDefault="00236A16" w:rsidP="00236A16">
            <w:pPr>
              <w:pStyle w:val="a9"/>
              <w:jc w:val="both"/>
              <w:rPr>
                <w:bCs/>
              </w:rPr>
            </w:pPr>
            <w:proofErr w:type="spellStart"/>
            <w:r w:rsidRPr="00236A16">
              <w:t>Будейина</w:t>
            </w:r>
            <w:proofErr w:type="spellEnd"/>
            <w:r w:rsidRPr="00236A16">
              <w:t xml:space="preserve"> Мария Алексеевна – заместитель министра </w:t>
            </w:r>
            <w:r w:rsidRPr="00236A16">
              <w:lastRenderedPageBreak/>
              <w:t>здравоохранения Архангельской области.</w:t>
            </w:r>
          </w:p>
          <w:p w:rsidR="0015670D" w:rsidRPr="00717438" w:rsidRDefault="0015670D" w:rsidP="00236A16">
            <w:pPr>
              <w:jc w:val="both"/>
              <w:rPr>
                <w:b/>
              </w:rPr>
            </w:pPr>
          </w:p>
        </w:tc>
        <w:tc>
          <w:tcPr>
            <w:tcW w:w="4110" w:type="dxa"/>
          </w:tcPr>
          <w:p w:rsidR="00BE65FF" w:rsidRPr="00BE65FF" w:rsidRDefault="00BE65FF" w:rsidP="00BE65FF">
            <w:pPr>
              <w:pStyle w:val="ConsPlusNormal"/>
              <w:widowControl w:val="0"/>
              <w:numPr>
                <w:ilvl w:val="0"/>
                <w:numId w:val="3"/>
              </w:numPr>
              <w:ind w:left="0" w:firstLine="175"/>
              <w:jc w:val="both"/>
              <w:rPr>
                <w:sz w:val="24"/>
                <w:szCs w:val="24"/>
              </w:rPr>
            </w:pPr>
            <w:r w:rsidRPr="00BE65FF">
              <w:rPr>
                <w:sz w:val="24"/>
                <w:szCs w:val="24"/>
              </w:rPr>
              <w:lastRenderedPageBreak/>
              <w:t xml:space="preserve">В 2021 году ассигнования, запланированные                                            на </w:t>
            </w:r>
            <w:r w:rsidRPr="00BE65FF">
              <w:rPr>
                <w:b/>
                <w:sz w:val="24"/>
                <w:szCs w:val="24"/>
              </w:rPr>
              <w:t>«Здравоохранение»</w:t>
            </w:r>
            <w:r w:rsidRPr="00BE65FF">
              <w:rPr>
                <w:sz w:val="24"/>
                <w:szCs w:val="24"/>
              </w:rPr>
              <w:t xml:space="preserve"> (раздел 9 классификации расходов), составят                                     9 779,97 млн. рублей или 9,17% всех расходов областного бюджета.</w:t>
            </w:r>
          </w:p>
          <w:p w:rsidR="00BE65FF" w:rsidRPr="00BE65FF" w:rsidRDefault="00BE65FF" w:rsidP="00BE65FF">
            <w:pPr>
              <w:pStyle w:val="ConsPlusNormal"/>
              <w:ind w:firstLine="175"/>
              <w:jc w:val="both"/>
              <w:rPr>
                <w:sz w:val="24"/>
                <w:szCs w:val="24"/>
              </w:rPr>
            </w:pPr>
            <w:r w:rsidRPr="00BE65FF">
              <w:rPr>
                <w:sz w:val="24"/>
                <w:szCs w:val="24"/>
              </w:rPr>
              <w:t xml:space="preserve"> Снижение, по сравнению с ассигнованиями текущего года согласно уточненной сводной бюджетной росписи на 2020 год по состоянию                               на 30.09.2020 года, составило 6 115,4 млн. рублей или  на 38,5 %  (в 2020 году – 15 895,4 млн. рублей).</w:t>
            </w:r>
          </w:p>
          <w:p w:rsidR="00BE65FF" w:rsidRPr="00BE65FF" w:rsidRDefault="00BE65FF" w:rsidP="00BE65FF">
            <w:pPr>
              <w:pStyle w:val="ConsPlusNormal"/>
              <w:ind w:firstLine="175"/>
              <w:jc w:val="both"/>
              <w:rPr>
                <w:sz w:val="24"/>
                <w:szCs w:val="24"/>
              </w:rPr>
            </w:pPr>
            <w:r w:rsidRPr="00BE65FF">
              <w:rPr>
                <w:sz w:val="24"/>
                <w:szCs w:val="24"/>
              </w:rPr>
              <w:t xml:space="preserve">Снижение, по сравнению с ассигнованиями, утвержденными при принятии областного бюджета областным законом от 13 декабря </w:t>
            </w:r>
            <w:r w:rsidRPr="00BE65FF">
              <w:rPr>
                <w:sz w:val="24"/>
                <w:szCs w:val="24"/>
              </w:rPr>
              <w:lastRenderedPageBreak/>
              <w:t>2019 года                     № 188-13-ОЗ «Об областном бюджете на 2020 год и на плановый период                         2021 и 2022 годов», составило 1 662,8 млн. рублей или  на 14,5 %  (в 2020 году – 11 442,8 млн. рублей).</w:t>
            </w:r>
          </w:p>
          <w:p w:rsidR="00BE65FF" w:rsidRPr="00BE65FF" w:rsidRDefault="00BE65FF" w:rsidP="00BE65FF">
            <w:pPr>
              <w:ind w:firstLine="175"/>
              <w:jc w:val="both"/>
              <w:rPr>
                <w:bCs/>
              </w:rPr>
            </w:pPr>
            <w:r w:rsidRPr="00BE65FF">
              <w:rPr>
                <w:bCs/>
              </w:rPr>
              <w:t xml:space="preserve">Расходы </w:t>
            </w:r>
            <w:r w:rsidRPr="00BE65FF">
              <w:t xml:space="preserve">на реализацию государственной программы Архангельской области «Развитие здравоохранения Архангельской области» (далее – госпрограмма) </w:t>
            </w:r>
            <w:r w:rsidRPr="00BE65FF">
              <w:rPr>
                <w:bCs/>
              </w:rPr>
              <w:t>с учетом межбюджетных трансфертов из федерального бюджета</w:t>
            </w:r>
            <w:r w:rsidRPr="00BE65FF">
              <w:t xml:space="preserve"> в 2021 году составят 18 343,1 млн. рублей, с уменьшением                                                            </w:t>
            </w:r>
            <w:r w:rsidRPr="00BE65FF">
              <w:rPr>
                <w:bCs/>
              </w:rPr>
              <w:t xml:space="preserve">на 4 765,6 млн. рублей или на 20,6 %. </w:t>
            </w:r>
          </w:p>
          <w:p w:rsidR="00BE65FF" w:rsidRPr="00BE65FF" w:rsidRDefault="00BE65FF" w:rsidP="00BE65FF">
            <w:pPr>
              <w:ind w:firstLine="175"/>
              <w:jc w:val="both"/>
              <w:rPr>
                <w:bCs/>
              </w:rPr>
            </w:pPr>
            <w:r w:rsidRPr="00BE65FF">
              <w:rPr>
                <w:bCs/>
              </w:rPr>
              <w:t xml:space="preserve">По сравнению с 2020 годом объем федеральных средств на реализацию госпрограммы в 2021 году уменьшится на 2 801 млн. рублей или на 56,3%                       и составит 2 170,2 млн. рублей. </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Ответственным исполнителем мероприятий госпрограммы является министерство здравоохранения Архангельской области с объемом финансирования (в части средств областного бюджета) </w:t>
            </w:r>
            <w:r w:rsidRPr="00BE65FF">
              <w:rPr>
                <w:color w:val="000000"/>
                <w:sz w:val="24"/>
                <w:szCs w:val="24"/>
              </w:rPr>
              <w:t xml:space="preserve">16 172,9 </w:t>
            </w:r>
            <w:r w:rsidRPr="00BE65FF">
              <w:rPr>
                <w:rStyle w:val="s1"/>
                <w:sz w:val="24"/>
                <w:szCs w:val="24"/>
              </w:rPr>
              <w:t>млн. рублей (уменьшение на 1 964,6  млн. рублей или на 10,8 %).</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Соисполнителем госпрограммы, в части  строительства объектов, включенных в областную адресную инвестиционную программу, является министерство строительства и архитектуры Архангельской области с объемом финансирования </w:t>
            </w:r>
            <w:r w:rsidRPr="00BE65FF">
              <w:rPr>
                <w:rStyle w:val="s1"/>
                <w:sz w:val="24"/>
                <w:szCs w:val="24"/>
              </w:rPr>
              <w:lastRenderedPageBreak/>
              <w:t xml:space="preserve">1 160,6 млн. рублей, в том числе </w:t>
            </w:r>
            <w:r w:rsidRPr="00BE65FF">
              <w:rPr>
                <w:sz w:val="24"/>
                <w:szCs w:val="24"/>
              </w:rPr>
              <w:t>265,5 млн. рублей                              из областного бюджета</w:t>
            </w:r>
            <w:r w:rsidRPr="00BE65FF">
              <w:rPr>
                <w:b/>
                <w:sz w:val="24"/>
                <w:szCs w:val="24"/>
              </w:rPr>
              <w:t xml:space="preserve"> </w:t>
            </w:r>
            <w:r w:rsidRPr="00BE65FF">
              <w:rPr>
                <w:sz w:val="24"/>
                <w:szCs w:val="24"/>
              </w:rPr>
              <w:t>и 895,1 млн. рублей из федерального бюджета</w:t>
            </w:r>
            <w:r w:rsidRPr="00BE65FF">
              <w:rPr>
                <w:rStyle w:val="s1"/>
                <w:sz w:val="24"/>
                <w:szCs w:val="24"/>
              </w:rPr>
              <w:t xml:space="preserve">. </w:t>
            </w:r>
          </w:p>
          <w:p w:rsidR="00BE65FF" w:rsidRPr="00BE65FF" w:rsidRDefault="00BE65FF" w:rsidP="00BE65FF">
            <w:pPr>
              <w:ind w:firstLine="175"/>
              <w:jc w:val="both"/>
            </w:pPr>
            <w:proofErr w:type="gramStart"/>
            <w:r w:rsidRPr="00BE65FF">
              <w:rPr>
                <w:bCs/>
              </w:rPr>
              <w:t>Большая часть средств подпрограммы</w:t>
            </w:r>
            <w:r w:rsidRPr="00BE65FF">
              <w:t xml:space="preserve"> запланирована на обязательное медицинское страхование неработающего населения Архангельской области                                 в сумме 8 491,6 млн. рублей (в 2020 – 7 564,4 млн. рублей), с ростом                                             на 927,2 млн. рублей или на 12,3 %. Увеличение объема страховых взносов                    на ОМС неработающего населения на территории Архангельской области при продолжающемся снижении численности неработающего населения, застрахованного по ОМС, вызвано повышением коэффициента удорожания стоимости</w:t>
            </w:r>
            <w:proofErr w:type="gramEnd"/>
            <w:r w:rsidRPr="00BE65FF">
              <w:t xml:space="preserve"> медицинских услуг с 1,153 в 2020 году до 1,196                                      на 2021 год.</w:t>
            </w:r>
          </w:p>
          <w:p w:rsidR="00BE65FF" w:rsidRPr="00BE65FF" w:rsidRDefault="00BE65FF" w:rsidP="00BE65FF">
            <w:pPr>
              <w:ind w:firstLine="175"/>
              <w:jc w:val="both"/>
            </w:pPr>
            <w:r w:rsidRPr="00BE65FF">
              <w:t>На реализацию мероприятий подпрограммы № 1 «Профилактика заболеваний и формирование здорового образа жизни, развитие первичной медико-санитарной помощи» предусмотрено 139,6 млн. рублей, в том числе средства федерального бюджета на информационные компании                                         по социально-значимым инфекциям 0,6 млн. руб.</w:t>
            </w:r>
          </w:p>
          <w:p w:rsidR="00BE65FF" w:rsidRPr="00BE65FF" w:rsidRDefault="00BE65FF" w:rsidP="00BE65FF">
            <w:pPr>
              <w:ind w:firstLine="175"/>
              <w:jc w:val="both"/>
            </w:pPr>
            <w:r w:rsidRPr="00BE65FF">
              <w:t>За счет средств областного бюджета предусмотрено:</w:t>
            </w:r>
          </w:p>
          <w:p w:rsidR="00BE65FF" w:rsidRPr="00BE65FF" w:rsidRDefault="00BE65FF" w:rsidP="00BE65FF">
            <w:pPr>
              <w:ind w:firstLine="175"/>
              <w:jc w:val="both"/>
            </w:pPr>
            <w:r w:rsidRPr="00BE65FF">
              <w:t xml:space="preserve">- субсидии на выполнение </w:t>
            </w:r>
            <w:r w:rsidRPr="00BE65FF">
              <w:lastRenderedPageBreak/>
              <w:t>государственного задания – 136,2 млн. рублей (в 2020 году – 140 млн. рублей);</w:t>
            </w:r>
          </w:p>
          <w:p w:rsidR="00BE65FF" w:rsidRPr="00BE65FF" w:rsidRDefault="00BE65FF" w:rsidP="00BE65FF">
            <w:pPr>
              <w:ind w:firstLine="175"/>
              <w:jc w:val="both"/>
            </w:pPr>
            <w:r w:rsidRPr="00BE65FF">
              <w:t xml:space="preserve">- проведение информационно-коммуникационной кампании, направленной на профилактику онкологических заболеваний,                                  </w:t>
            </w:r>
            <w:proofErr w:type="spellStart"/>
            <w:proofErr w:type="gramStart"/>
            <w:r w:rsidRPr="00BE65FF">
              <w:t>сердечно-сосудистых</w:t>
            </w:r>
            <w:proofErr w:type="spellEnd"/>
            <w:proofErr w:type="gramEnd"/>
            <w:r w:rsidRPr="00BE65FF">
              <w:t xml:space="preserve"> заболеваний и пропаганду необходимости прохождения диспансеризации взрослого населения – 0,9 млн. рублей.</w:t>
            </w:r>
          </w:p>
          <w:p w:rsidR="00BE65FF" w:rsidRPr="00BE65FF" w:rsidRDefault="00BE65FF" w:rsidP="00BE65FF">
            <w:pPr>
              <w:ind w:firstLine="175"/>
              <w:jc w:val="both"/>
            </w:pPr>
            <w:r w:rsidRPr="00BE65FF">
              <w:t>- развитие дистанционных методов диагностики телеметрической передачи ЭКГ – 0,9 млн. рублей (в 2020 году – 0,95 млн. рублей).</w:t>
            </w:r>
          </w:p>
          <w:p w:rsidR="00BE65FF" w:rsidRPr="00BE65FF" w:rsidRDefault="00BE65FF" w:rsidP="00BE65FF">
            <w:pPr>
              <w:ind w:firstLine="175"/>
              <w:jc w:val="both"/>
            </w:pPr>
            <w:proofErr w:type="gramStart"/>
            <w:r w:rsidRPr="00BE65FF">
              <w:t>На реализацию мероприятий подпрограммы №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включая эвакуации» на 2021 год предусмотрено 3 768,6 млн. рублей (из них 3 315,3 млн. рублей средства областного бюджета) с уменьшением                     на 515,1 млн. рублей или на 12 %, в том числе на 413,7 млн. рублей за счет средств федерального бюджета</w:t>
            </w:r>
            <w:proofErr w:type="gramEnd"/>
            <w:r w:rsidRPr="00BE65FF">
              <w:t xml:space="preserve">  (в 2020 году – 4 283,7 млн. рублей). </w:t>
            </w:r>
          </w:p>
          <w:p w:rsidR="00BE65FF" w:rsidRPr="00BE65FF" w:rsidRDefault="00BE65FF" w:rsidP="00BE65FF">
            <w:pPr>
              <w:ind w:firstLine="175"/>
              <w:jc w:val="both"/>
            </w:pPr>
            <w:r w:rsidRPr="00BE65FF">
              <w:t xml:space="preserve">В рамках средств по подпрограмме, запланированных на 2021 год, предусмотрено финансирование </w:t>
            </w:r>
            <w:proofErr w:type="gramStart"/>
            <w:r w:rsidRPr="00BE65FF">
              <w:t>на</w:t>
            </w:r>
            <w:proofErr w:type="gramEnd"/>
            <w:r w:rsidRPr="00BE65FF">
              <w:t>:</w:t>
            </w:r>
          </w:p>
          <w:p w:rsidR="00BE65FF" w:rsidRPr="00BE65FF" w:rsidRDefault="00BE65FF" w:rsidP="00BE65FF">
            <w:pPr>
              <w:ind w:firstLine="175"/>
              <w:jc w:val="both"/>
            </w:pPr>
            <w:r w:rsidRPr="00BE65FF">
              <w:t xml:space="preserve">субсидии на выполнение государственного задания –                                                 </w:t>
            </w:r>
            <w:r w:rsidRPr="00BE65FF">
              <w:lastRenderedPageBreak/>
              <w:t>3 386,6 млн. рублей (в 2020 году – 3 214,8 млн. рублей);</w:t>
            </w:r>
          </w:p>
          <w:p w:rsidR="00BE65FF" w:rsidRPr="00BE65FF" w:rsidRDefault="00BE65FF" w:rsidP="00BE65FF">
            <w:pPr>
              <w:ind w:firstLine="175"/>
              <w:jc w:val="both"/>
            </w:pPr>
            <w:r w:rsidRPr="00BE65FF">
              <w:t xml:space="preserve">обеспечение </w:t>
            </w:r>
            <w:proofErr w:type="spellStart"/>
            <w:r w:rsidRPr="00BE65FF">
              <w:t>софинансирования</w:t>
            </w:r>
            <w:proofErr w:type="spellEnd"/>
            <w:r w:rsidRPr="00BE65FF">
              <w:t xml:space="preserve"> по закупке диагностических сре</w:t>
            </w:r>
            <w:proofErr w:type="gramStart"/>
            <w:r w:rsidRPr="00BE65FF">
              <w:t>дств дл</w:t>
            </w:r>
            <w:proofErr w:type="gramEnd"/>
            <w:r w:rsidRPr="00BE65FF">
              <w:t>я выявления  ВИЧ, гепатитов и туберкулеза – 9,4 млн. рублей (на уровне текущего года);</w:t>
            </w:r>
          </w:p>
          <w:p w:rsidR="00BE65FF" w:rsidRPr="00BE65FF" w:rsidRDefault="00BE65FF" w:rsidP="00BE65FF">
            <w:pPr>
              <w:ind w:firstLine="175"/>
              <w:jc w:val="both"/>
            </w:pPr>
            <w:r w:rsidRPr="00BE65FF">
              <w:t xml:space="preserve">организацию деятельности по трансплантации – 2,7 млн. рублей                     (2020 – 3,1 млн. рублей); </w:t>
            </w:r>
          </w:p>
          <w:p w:rsidR="00BE65FF" w:rsidRPr="00BE65FF" w:rsidRDefault="00BE65FF" w:rsidP="00BE65FF">
            <w:pPr>
              <w:ind w:firstLine="175"/>
              <w:jc w:val="both"/>
            </w:pPr>
            <w:r w:rsidRPr="00BE65FF">
              <w:rPr>
                <w:rFonts w:eastAsia="Calibri"/>
                <w:lang w:eastAsia="en-US"/>
              </w:rPr>
              <w:t>открытие и оснащение центра амбулаторной онкологической помощи                   на базе ГБУЗ АО «Архангельская городская клиническая поликлиника № 1» –      39,3 млн. рублей</w:t>
            </w:r>
            <w:r w:rsidRPr="00BE65FF">
              <w:t>;</w:t>
            </w:r>
          </w:p>
          <w:p w:rsidR="00BE65FF" w:rsidRPr="00BE65FF" w:rsidRDefault="00BE65FF" w:rsidP="00BE65FF">
            <w:pPr>
              <w:ind w:firstLine="175"/>
              <w:jc w:val="both"/>
            </w:pPr>
            <w:r w:rsidRPr="00BE65FF">
              <w:t>приобретение автомобилей скорой медицинской помощи в рамках реализации федерального проекта «Безопасность дорожного движения» национального проект «Безопасные и качественные автомобильные дороги» 30,0 млн. рублей (в 2020 году – 47,0 млн. рублей).</w:t>
            </w:r>
          </w:p>
          <w:p w:rsidR="00BE65FF" w:rsidRPr="00BE65FF" w:rsidRDefault="00BE65FF" w:rsidP="00BE65FF">
            <w:pPr>
              <w:ind w:firstLine="175"/>
              <w:jc w:val="both"/>
            </w:pPr>
            <w:proofErr w:type="gramStart"/>
            <w:r w:rsidRPr="00BE65FF">
              <w:t xml:space="preserve">Значительное уменьшение по подпрограмме связано с тем, что                             в 2020 году были предусмотрены средства областного бюджета                                    на приобретение хроматографа для ГБУЗ АО «Первая ГКБ                                                             им. Е.Е. Волосевич», рентгеновского аппарата для травматологического пункта ГБУЗ АО «Архангельская городская клиническая поликлиника № 1»,                             на оснащение сосудистых отделений, модернизацию и дооборудование </w:t>
            </w:r>
            <w:r w:rsidRPr="00BE65FF">
              <w:lastRenderedPageBreak/>
              <w:t>вертолетных площадок, которые в текущем году реализованы.</w:t>
            </w:r>
            <w:proofErr w:type="gramEnd"/>
            <w:r w:rsidRPr="00BE65FF">
              <w:t xml:space="preserve"> Кроме того,                   в 2020 году были выделены средства на погашение кредиторской задолженности государственных медицинских организаций                                                в сумме 255,7 млн. руб. На 2021 год данные мероприятии не запланированы. </w:t>
            </w:r>
          </w:p>
          <w:p w:rsidR="00BE65FF" w:rsidRPr="00BE65FF" w:rsidRDefault="00BE65FF" w:rsidP="00BE65FF">
            <w:pPr>
              <w:ind w:firstLine="175"/>
              <w:jc w:val="both"/>
            </w:pPr>
            <w:r w:rsidRPr="00BE65FF">
              <w:t xml:space="preserve">Снижение объема финансирования по подпрограмме в части федеральных средств обусловлено, снижением финансирования                                   на приобретение оборудования в рамках федеральных проектов «Борьба                        с </w:t>
            </w:r>
            <w:proofErr w:type="spellStart"/>
            <w:proofErr w:type="gramStart"/>
            <w:r w:rsidRPr="00BE65FF">
              <w:t>сердечно-сосудистыми</w:t>
            </w:r>
            <w:proofErr w:type="spellEnd"/>
            <w:proofErr w:type="gramEnd"/>
            <w:r w:rsidRPr="00BE65FF">
              <w:t xml:space="preserve"> заболеваниями» и «Борьба с онкологическими заболеваниями» национального проекта «Здравоохранение»                                               на 413,7 млн. рублей. На 2021 год на эти цели запланировано 300,5 млн. рублей (в 2020 году – 713,7 млн. рублей).</w:t>
            </w:r>
          </w:p>
          <w:p w:rsidR="00BE65FF" w:rsidRPr="00BE65FF" w:rsidRDefault="00BE65FF" w:rsidP="00BE65FF">
            <w:pPr>
              <w:pStyle w:val="a9"/>
              <w:ind w:firstLine="175"/>
              <w:jc w:val="both"/>
            </w:pPr>
            <w:r w:rsidRPr="00BE65FF">
              <w:t xml:space="preserve">На реализацию мероприятий подпрограммы № 3 «Охрана здоровья матери  и ребенка» на 2021 год запланировано 407,1 млн. рублей,                                    с уменьшением на 205,1 млн. рублей или на 33,5 % (в 2020 году –                               612,3 млн. рублей). </w:t>
            </w:r>
          </w:p>
          <w:p w:rsidR="00BE65FF" w:rsidRPr="00BE65FF" w:rsidRDefault="00BE65FF" w:rsidP="00BE65FF">
            <w:pPr>
              <w:pStyle w:val="a9"/>
              <w:ind w:firstLine="175"/>
              <w:jc w:val="both"/>
              <w:rPr>
                <w:color w:val="000000"/>
              </w:rPr>
            </w:pPr>
            <w:proofErr w:type="gramStart"/>
            <w:r w:rsidRPr="00BE65FF">
              <w:t xml:space="preserve">Снижение объема расходов по подпрограмме на 147,2 млн. рублей обусловлено завершившимся в 2020 году мероприятием </w:t>
            </w:r>
            <w:r w:rsidRPr="00BE65FF">
              <w:rPr>
                <w:color w:val="000000"/>
              </w:rPr>
              <w:t>по приобретению оборудования и организационно-</w:t>
            </w:r>
            <w:r w:rsidRPr="00BE65FF">
              <w:rPr>
                <w:color w:val="000000"/>
              </w:rPr>
              <w:lastRenderedPageBreak/>
              <w:t>планировочным решениям внутренних пространств в рамках исполнения регионального проекта «Развитие детского здравоохранения, включая создание современной инфраструктуры оказания медицинской помощи детям»</w:t>
            </w:r>
            <w:r w:rsidRPr="00BE65FF">
              <w:t xml:space="preserve">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r w:rsidRPr="00BE65FF">
              <w:rPr>
                <w:color w:val="000000"/>
              </w:rPr>
              <w:t>,                            в связи с чем, финансирование</w:t>
            </w:r>
            <w:proofErr w:type="gramEnd"/>
            <w:r w:rsidRPr="00BE65FF">
              <w:rPr>
                <w:color w:val="000000"/>
              </w:rPr>
              <w:t xml:space="preserve"> на 2021 год не предусмотрено.  </w:t>
            </w:r>
          </w:p>
          <w:p w:rsidR="00BE65FF" w:rsidRPr="00BE65FF" w:rsidRDefault="00BE65FF" w:rsidP="00BE65FF">
            <w:pPr>
              <w:pStyle w:val="a9"/>
              <w:ind w:firstLine="175"/>
              <w:jc w:val="both"/>
              <w:rPr>
                <w:color w:val="000000"/>
              </w:rPr>
            </w:pPr>
            <w:r w:rsidRPr="00BE65FF">
              <w:rPr>
                <w:color w:val="000000"/>
              </w:rPr>
              <w:t xml:space="preserve">В рамках данной подпрограммы на 2021 год предусмотрено финансирование </w:t>
            </w:r>
            <w:proofErr w:type="gramStart"/>
            <w:r w:rsidRPr="00BE65FF">
              <w:rPr>
                <w:color w:val="000000"/>
              </w:rPr>
              <w:t>на</w:t>
            </w:r>
            <w:proofErr w:type="gramEnd"/>
            <w:r w:rsidRPr="00BE65FF">
              <w:rPr>
                <w:color w:val="000000"/>
              </w:rPr>
              <w:t>:</w:t>
            </w:r>
          </w:p>
          <w:p w:rsidR="00BE65FF" w:rsidRPr="00BE65FF" w:rsidRDefault="00BE65FF" w:rsidP="00BE65FF">
            <w:pPr>
              <w:pStyle w:val="a9"/>
              <w:ind w:firstLine="175"/>
              <w:jc w:val="both"/>
              <w:rPr>
                <w:color w:val="000000"/>
              </w:rPr>
            </w:pPr>
            <w:r w:rsidRPr="00BE65FF">
              <w:rPr>
                <w:color w:val="000000"/>
              </w:rPr>
              <w:t xml:space="preserve">- предоставление помощи детям-сиротам, детям, оставшимся без попечения родителей, детям из неполных семей в сумме 355,1 млн. рублей, ниже уровня 2020 года на 10,2 млн. рублей или на 2,79 % (в 2020 году </w:t>
            </w:r>
            <w:r w:rsidRPr="00BE65FF">
              <w:t>–</w:t>
            </w:r>
            <w:r w:rsidRPr="00BE65FF">
              <w:rPr>
                <w:color w:val="000000"/>
              </w:rPr>
              <w:t xml:space="preserve">                     365,3 млн. рублей) (выполнение </w:t>
            </w:r>
            <w:proofErr w:type="spellStart"/>
            <w:r w:rsidRPr="00BE65FF">
              <w:rPr>
                <w:color w:val="000000"/>
              </w:rPr>
              <w:t>госзадания</w:t>
            </w:r>
            <w:proofErr w:type="spellEnd"/>
            <w:r w:rsidRPr="00BE65FF">
              <w:rPr>
                <w:color w:val="000000"/>
              </w:rPr>
              <w:t>);</w:t>
            </w:r>
          </w:p>
          <w:p w:rsidR="00BE65FF" w:rsidRPr="00BE65FF" w:rsidRDefault="00BE65FF" w:rsidP="00BE65FF">
            <w:pPr>
              <w:ind w:firstLine="175"/>
              <w:jc w:val="both"/>
            </w:pPr>
            <w:r w:rsidRPr="00BE65FF">
              <w:t xml:space="preserve">- обеспечение полноценным питанием беременных женщин, кормящих матерей и детей в возрасте до трех лет по заключению врачей в сумме 40 млн. рублей, ниже уровня 2020 года на 4,6 млн. рублей или на 10,3 % (в 2020 году – 44,6 млн. рублей). </w:t>
            </w:r>
            <w:proofErr w:type="gramStart"/>
            <w:r w:rsidRPr="00BE65FF">
              <w:t xml:space="preserve">По данным министерства здравоохранения Архангельской области уменьшение на 10,3 % к </w:t>
            </w:r>
            <w:r w:rsidRPr="00BE65FF">
              <w:lastRenderedPageBreak/>
              <w:t>уровню 2020 года связано с сокращением численности получателей мер социальной поддержки с 32 000 человек                             в 2020 году до 31 000 человек в 2021 году;</w:t>
            </w:r>
            <w:proofErr w:type="gramEnd"/>
          </w:p>
          <w:p w:rsidR="00BE65FF" w:rsidRPr="00BE65FF" w:rsidRDefault="00BE65FF" w:rsidP="00BE65FF">
            <w:pPr>
              <w:pStyle w:val="a9"/>
              <w:ind w:firstLine="175"/>
              <w:jc w:val="both"/>
            </w:pPr>
            <w:r w:rsidRPr="00BE65FF">
              <w:t xml:space="preserve">- расходы на предоставление единовременной денежной выплаты в связи с направлением на </w:t>
            </w:r>
            <w:proofErr w:type="spellStart"/>
            <w:r w:rsidRPr="00BE65FF">
              <w:t>родоразрешение</w:t>
            </w:r>
            <w:proofErr w:type="spellEnd"/>
            <w:r w:rsidRPr="00BE65FF">
              <w:t xml:space="preserve"> 7 млн. рублей (на уровне 2020 года);</w:t>
            </w:r>
          </w:p>
          <w:p w:rsidR="00BE65FF" w:rsidRPr="00BE65FF" w:rsidRDefault="00BE65FF" w:rsidP="00BE65FF">
            <w:pPr>
              <w:ind w:firstLine="175"/>
              <w:jc w:val="both"/>
            </w:pPr>
            <w:r w:rsidRPr="00BE65FF">
              <w:t xml:space="preserve">- приобретение специализированных расходных материалов                                и специального питания детям, страдающим </w:t>
            </w:r>
            <w:proofErr w:type="spellStart"/>
            <w:r w:rsidRPr="00BE65FF">
              <w:t>орфанными</w:t>
            </w:r>
            <w:proofErr w:type="spellEnd"/>
            <w:r w:rsidRPr="00BE65FF">
              <w:t xml:space="preserve"> заболеваниями –                        5 млн. рублей (на уровне 2020 года).</w:t>
            </w:r>
          </w:p>
          <w:p w:rsidR="00BE65FF" w:rsidRPr="00BE65FF" w:rsidRDefault="00BE65FF" w:rsidP="00BE65FF">
            <w:pPr>
              <w:ind w:firstLine="175"/>
              <w:jc w:val="both"/>
            </w:pPr>
            <w:r w:rsidRPr="00BE65FF">
              <w:t xml:space="preserve">По подпрограмме № 5  «Развитие медицинской реабилитации                                и санаторно-курортного лечения, в том числе детей» на 2021 год предусмотрены  субсидии на выполнение государственного задания в сумме 161,0 млн. рублей. </w:t>
            </w:r>
          </w:p>
          <w:p w:rsidR="00BE65FF" w:rsidRPr="00BE65FF" w:rsidRDefault="00BE65FF" w:rsidP="00BE65FF">
            <w:pPr>
              <w:ind w:firstLine="175"/>
              <w:jc w:val="both"/>
            </w:pPr>
            <w:r w:rsidRPr="00BE65FF">
              <w:t>На реализацию подпрограммы № 6 «Оказание паллиативной помощи,                  в том числе детям» в 2021 году запланировано 472,7 млн. рублей,                                   с увеличением на 15,2 млн. рублей или 3,35 % (в 2020 году 457,4 млн. рублей,                 в том числе 420,7 млн. рублей из областного бюджета).</w:t>
            </w:r>
          </w:p>
          <w:p w:rsidR="00BE65FF" w:rsidRPr="00BE65FF" w:rsidRDefault="00BE65FF" w:rsidP="00BE65FF">
            <w:pPr>
              <w:ind w:firstLine="175"/>
              <w:jc w:val="both"/>
            </w:pPr>
            <w:r w:rsidRPr="00BE65FF">
              <w:t xml:space="preserve">В рамках данной подпрограммы на 2021 год запланированы средства </w:t>
            </w:r>
            <w:proofErr w:type="gramStart"/>
            <w:r w:rsidRPr="00BE65FF">
              <w:t>на</w:t>
            </w:r>
            <w:proofErr w:type="gramEnd"/>
            <w:r w:rsidRPr="00BE65FF">
              <w:t>:</w:t>
            </w:r>
          </w:p>
          <w:p w:rsidR="00BE65FF" w:rsidRPr="00BE65FF" w:rsidRDefault="00BE65FF" w:rsidP="00BE65FF">
            <w:pPr>
              <w:ind w:firstLine="175"/>
              <w:jc w:val="both"/>
            </w:pPr>
            <w:r w:rsidRPr="00BE65FF">
              <w:t xml:space="preserve">- субсидии на выполнение государственного задания 432,6 млн. </w:t>
            </w:r>
            <w:r w:rsidRPr="00BE65FF">
              <w:lastRenderedPageBreak/>
              <w:t>рублей (в 2020 году - 414,6 млн. рублей).</w:t>
            </w:r>
          </w:p>
          <w:p w:rsidR="00BE65FF" w:rsidRPr="00BE65FF" w:rsidRDefault="00BE65FF" w:rsidP="00BE65FF">
            <w:pPr>
              <w:ind w:firstLine="175"/>
              <w:jc w:val="both"/>
            </w:pPr>
            <w:r w:rsidRPr="00BE65FF">
              <w:t xml:space="preserve">- оказание паллиативной помощи детям на дому для закупки изделий медицинского назначения – 2,6 млн. рублей (в 2020 году – 2,0 млн. рублей).                   На октябрь 2020 года паллиативными </w:t>
            </w:r>
            <w:proofErr w:type="gramStart"/>
            <w:r w:rsidRPr="00BE65FF">
              <w:t>признаны</w:t>
            </w:r>
            <w:proofErr w:type="gramEnd"/>
            <w:r w:rsidRPr="00BE65FF">
              <w:t xml:space="preserve"> 140 детей.</w:t>
            </w:r>
          </w:p>
          <w:p w:rsidR="00BE65FF" w:rsidRPr="00BE65FF" w:rsidRDefault="00BE65FF" w:rsidP="00BE65FF">
            <w:pPr>
              <w:ind w:firstLine="175"/>
              <w:jc w:val="both"/>
            </w:pPr>
            <w:r w:rsidRPr="00BE65FF">
              <w:t xml:space="preserve">- </w:t>
            </w:r>
            <w:proofErr w:type="gramStart"/>
            <w:r w:rsidRPr="00BE65FF">
              <w:t>о</w:t>
            </w:r>
            <w:proofErr w:type="gramEnd"/>
            <w:r w:rsidRPr="00BE65FF">
              <w:t xml:space="preserve">снащение медицинским оборудованием паллиативных коек государственных медицинских организаций – 3,7 млн. рублей. Данные средства из областного бюджета предусмотрены с целью </w:t>
            </w:r>
            <w:proofErr w:type="spellStart"/>
            <w:r w:rsidRPr="00BE65FF">
              <w:t>софинансирования</w:t>
            </w:r>
            <w:proofErr w:type="spellEnd"/>
            <w:r w:rsidRPr="00BE65FF">
              <w:t xml:space="preserve"> субсидии                 из федерального бюджета для реализации государственных программ субъектов Российской Федерации, содержащих мероприятия по развитию системы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Из федерального бюджета на это мероприятие предусмотрено 33,8 млн. рублей.</w:t>
            </w:r>
          </w:p>
          <w:p w:rsidR="00BE65FF" w:rsidRPr="00BE65FF" w:rsidRDefault="00BE65FF" w:rsidP="00BE65FF">
            <w:pPr>
              <w:ind w:firstLine="175"/>
              <w:jc w:val="both"/>
            </w:pPr>
            <w:r w:rsidRPr="00BE65FF">
              <w:t>В 2021 году впервые запланированы средства в сумме 7,2 млн. рублей                   на приобретение специализированного автотранспорта для перевозки паллиативных пациентов.</w:t>
            </w:r>
          </w:p>
          <w:p w:rsidR="00BE65FF" w:rsidRPr="00BE65FF" w:rsidRDefault="00BE65FF" w:rsidP="00BE65FF">
            <w:pPr>
              <w:ind w:firstLine="175"/>
              <w:jc w:val="both"/>
            </w:pPr>
            <w:r w:rsidRPr="00BE65FF">
              <w:lastRenderedPageBreak/>
              <w:t>На реализацию подпрограммы № 7 «Кадровое обеспечение системы здравоохранения» на 2021 год запланировано 370,5 млн. рублей                                          (в т.ч. 315,6 млн. рублей из областного бюджета), с увеличением                                      на 26,4 млн. рублей по сравнению с 2020 годом. В рамках данной подпрограммы запланированы следующие мероприятия:</w:t>
            </w:r>
          </w:p>
          <w:p w:rsidR="00BE65FF" w:rsidRPr="00BE65FF" w:rsidRDefault="00BE65FF" w:rsidP="00BE65FF">
            <w:pPr>
              <w:ind w:firstLine="175"/>
              <w:jc w:val="both"/>
            </w:pPr>
            <w:r w:rsidRPr="00BE65FF">
              <w:t>- увеличение средств на выполнение государственного задания (за счет увеличения количества обучающихся) – 83,7 млн. рублей (в 2020 году –                     77,7 млн. рублей);</w:t>
            </w:r>
          </w:p>
          <w:p w:rsidR="00BE65FF" w:rsidRPr="00BE65FF" w:rsidRDefault="00BE65FF" w:rsidP="00BE65FF">
            <w:pPr>
              <w:numPr>
                <w:ilvl w:val="0"/>
                <w:numId w:val="4"/>
              </w:numPr>
              <w:tabs>
                <w:tab w:val="clear" w:pos="720"/>
                <w:tab w:val="num" w:pos="1134"/>
              </w:tabs>
              <w:ind w:left="0" w:firstLine="175"/>
              <w:jc w:val="both"/>
            </w:pPr>
            <w:proofErr w:type="gramStart"/>
            <w:r w:rsidRPr="00BE65FF">
              <w:t xml:space="preserve">увеличение средств на ежемесячные выплаты обучающимся (доплаты к стипендиями </w:t>
            </w:r>
            <w:proofErr w:type="spellStart"/>
            <w:r w:rsidRPr="00BE65FF">
              <w:t>студентам-целевикам</w:t>
            </w:r>
            <w:proofErr w:type="spellEnd"/>
            <w:r w:rsidRPr="00BE65FF">
              <w:t>, заключившими договора о целевом обучении в Северном государственном медицинском университете                                                и Архангельском медицинском колледже) – 11,5 млн. рублей (в 2020 году -                      10 млн. рублей);</w:t>
            </w:r>
            <w:proofErr w:type="gramEnd"/>
          </w:p>
          <w:p w:rsidR="00BE65FF" w:rsidRPr="00BE65FF" w:rsidRDefault="00BE65FF" w:rsidP="00BE65FF">
            <w:pPr>
              <w:autoSpaceDE w:val="0"/>
              <w:autoSpaceDN w:val="0"/>
              <w:adjustRightInd w:val="0"/>
              <w:ind w:firstLine="175"/>
              <w:jc w:val="both"/>
            </w:pPr>
            <w:r w:rsidRPr="00BE65FF">
              <w:t>- увеличение стипендиального фонда Архангельского медицинского колледжа (за счет увеличения количества обучающихся) – 15,8 млн. рублей                 (в 2020 году – 14,5 млн. рублей);</w:t>
            </w:r>
          </w:p>
          <w:p w:rsidR="00BE65FF" w:rsidRPr="00BE65FF" w:rsidRDefault="00BE65FF" w:rsidP="00BE65FF">
            <w:pPr>
              <w:numPr>
                <w:ilvl w:val="0"/>
                <w:numId w:val="4"/>
              </w:numPr>
              <w:tabs>
                <w:tab w:val="clear" w:pos="720"/>
                <w:tab w:val="num" w:pos="1134"/>
              </w:tabs>
              <w:ind w:left="0" w:firstLine="175"/>
              <w:jc w:val="both"/>
            </w:pPr>
            <w:r w:rsidRPr="00BE65FF">
              <w:t xml:space="preserve">увеличение расходов на меры социальной поддержки по оплате жилищно-коммунальных услуг на селе и проезд к месту отдыха –                                 189,4 </w:t>
            </w:r>
            <w:r w:rsidRPr="00BE65FF">
              <w:lastRenderedPageBreak/>
              <w:t>млн. рублей (в 2020 году – 164,0 млн. рублей).</w:t>
            </w:r>
          </w:p>
          <w:p w:rsidR="00BE65FF" w:rsidRPr="00BE65FF" w:rsidRDefault="00BE65FF" w:rsidP="00BE65FF">
            <w:pPr>
              <w:tabs>
                <w:tab w:val="num" w:pos="1134"/>
              </w:tabs>
              <w:ind w:firstLine="175"/>
              <w:jc w:val="both"/>
            </w:pPr>
            <w:r w:rsidRPr="00BE65FF">
              <w:t>На уровне текущего года предусмотрены такие мероприятия:</w:t>
            </w:r>
          </w:p>
          <w:p w:rsidR="00BE65FF" w:rsidRPr="00BE65FF" w:rsidRDefault="00BE65FF" w:rsidP="00BE65FF">
            <w:pPr>
              <w:numPr>
                <w:ilvl w:val="0"/>
                <w:numId w:val="5"/>
              </w:numPr>
              <w:tabs>
                <w:tab w:val="clear" w:pos="720"/>
                <w:tab w:val="num" w:pos="1134"/>
              </w:tabs>
              <w:ind w:left="0" w:firstLine="175"/>
              <w:jc w:val="both"/>
            </w:pPr>
            <w:r w:rsidRPr="00BE65FF">
              <w:t>реализация проекта «Земский доктор, земский фельдшер»                             (на единовременные выплаты по 2 млн. рублей и 1 млн. рублей соответственно)                            6,8 млн. руб. По данному мероприятию средства федерального бюджета составят 54,9 млн. рублей (врачи – 31, фельдшера – 20);</w:t>
            </w:r>
          </w:p>
          <w:p w:rsidR="00BE65FF" w:rsidRPr="00BE65FF" w:rsidRDefault="00BE65FF" w:rsidP="00BE65FF">
            <w:pPr>
              <w:ind w:firstLine="175"/>
              <w:jc w:val="both"/>
            </w:pPr>
            <w:r w:rsidRPr="00BE65FF">
              <w:t xml:space="preserve">- обучение студентов на компенсационной основе на лечебном, педиатрическом и стоматологическом факультетах, а также обучение </w:t>
            </w:r>
            <w:r w:rsidRPr="00BE65FF">
              <w:br/>
              <w:t>по программам ординатуры – 3,175 млн. рублей;</w:t>
            </w:r>
          </w:p>
          <w:p w:rsidR="00BE65FF" w:rsidRPr="00BE65FF" w:rsidRDefault="00BE65FF" w:rsidP="00BE65FF">
            <w:pPr>
              <w:ind w:firstLine="175"/>
              <w:jc w:val="both"/>
            </w:pPr>
            <w:r w:rsidRPr="00BE65FF">
              <w:t xml:space="preserve">- единовременная денежная выплата в размере 500,0 тыс. рублей медицинским работникам, окончившим профессиональные образовательные организации, заключившим с министерством здравоохранения договор </w:t>
            </w:r>
            <w:r w:rsidRPr="00BE65FF">
              <w:br/>
              <w:t xml:space="preserve">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(«Земский фельдшер Поморья») – </w:t>
            </w:r>
            <w:r w:rsidRPr="00BE65FF">
              <w:br/>
              <w:t>1,0 млн. рублей;</w:t>
            </w:r>
          </w:p>
          <w:p w:rsidR="00BE65FF" w:rsidRPr="00BE65FF" w:rsidRDefault="00BE65FF" w:rsidP="00BE65FF">
            <w:pPr>
              <w:numPr>
                <w:ilvl w:val="0"/>
                <w:numId w:val="5"/>
              </w:numPr>
              <w:tabs>
                <w:tab w:val="clear" w:pos="720"/>
                <w:tab w:val="num" w:pos="1134"/>
              </w:tabs>
              <w:ind w:left="0" w:firstLine="175"/>
              <w:jc w:val="both"/>
            </w:pPr>
            <w:r w:rsidRPr="00BE65FF">
              <w:lastRenderedPageBreak/>
              <w:t>мероприятия по привлечению молодых специалистов –                                  1,2 млн. рублей.</w:t>
            </w:r>
          </w:p>
          <w:p w:rsidR="00BE65FF" w:rsidRPr="00BE65FF" w:rsidRDefault="00BE65FF" w:rsidP="00BE65FF">
            <w:pPr>
              <w:pStyle w:val="ConsPlusNormal"/>
              <w:ind w:firstLine="175"/>
              <w:jc w:val="both"/>
              <w:rPr>
                <w:sz w:val="24"/>
                <w:szCs w:val="24"/>
              </w:rPr>
            </w:pPr>
            <w:r w:rsidRPr="00BE65FF">
              <w:rPr>
                <w:sz w:val="24"/>
                <w:szCs w:val="24"/>
              </w:rPr>
              <w:t>- мероприятия по повышению престижа профессии, в том числе проведение конкурсов профессионального мастерства и иных тематических конкурсов – 3,0 млн. рублей (в 2020 году – 2,5 млн. рублей).</w:t>
            </w:r>
          </w:p>
          <w:p w:rsidR="00BE65FF" w:rsidRPr="00BE65FF" w:rsidRDefault="00BE65FF" w:rsidP="00BE65FF">
            <w:pPr>
              <w:ind w:firstLine="175"/>
              <w:jc w:val="both"/>
            </w:pPr>
            <w:r w:rsidRPr="00BE65FF">
              <w:t xml:space="preserve">Общий объем средств на реализацию подпрограммы № 8 «Совершенствование системы лекарственного обеспечения, в том числе                           в амбулаторных условиях» на 2021 год составит 2 278,1 млн. рублей, из них                       1 672,9 млн. рублей – средства областного бюджета, которые планируется направить </w:t>
            </w:r>
            <w:proofErr w:type="gramStart"/>
            <w:r w:rsidRPr="00BE65FF">
              <w:t>на</w:t>
            </w:r>
            <w:proofErr w:type="gramEnd"/>
            <w:r w:rsidRPr="00BE65FF">
              <w:t xml:space="preserve">:  </w:t>
            </w:r>
          </w:p>
          <w:p w:rsidR="00BE65FF" w:rsidRPr="00BE65FF" w:rsidRDefault="00BE65FF" w:rsidP="00BE65FF">
            <w:pPr>
              <w:ind w:firstLine="175"/>
              <w:jc w:val="both"/>
            </w:pPr>
            <w:r w:rsidRPr="00BE65FF">
              <w:t xml:space="preserve">- лекарственное обеспечение льготных категорий граждан                                      1 585 млн. рублей, что на 100 млн. рублей или на 6 % ниже уровня 2020 года                 (в 2020 году  1 684,9 млн. рублей) </w:t>
            </w:r>
          </w:p>
          <w:p w:rsidR="00BE65FF" w:rsidRPr="00BE65FF" w:rsidRDefault="00BE65FF" w:rsidP="00BE65FF">
            <w:pPr>
              <w:ind w:firstLine="175"/>
              <w:jc w:val="both"/>
            </w:pPr>
            <w:r w:rsidRPr="00BE65FF">
              <w:t xml:space="preserve">- </w:t>
            </w:r>
            <w:proofErr w:type="spellStart"/>
            <w:r w:rsidRPr="00BE65FF">
              <w:t>вакцинопрофилактику</w:t>
            </w:r>
            <w:proofErr w:type="spellEnd"/>
            <w:r w:rsidRPr="00BE65FF">
              <w:t xml:space="preserve"> -  85,8 млн. рублей (на уровне 2020 года), </w:t>
            </w:r>
          </w:p>
          <w:p w:rsidR="00BE65FF" w:rsidRPr="00BE65FF" w:rsidRDefault="00BE65FF" w:rsidP="00BE65FF">
            <w:pPr>
              <w:ind w:firstLine="175"/>
              <w:jc w:val="both"/>
            </w:pPr>
            <w:r w:rsidRPr="00BE65FF">
              <w:t xml:space="preserve">- лекарственное обеспечение по федеральному проекту «Борьба                           с </w:t>
            </w:r>
            <w:proofErr w:type="spellStart"/>
            <w:proofErr w:type="gramStart"/>
            <w:r w:rsidRPr="00BE65FF">
              <w:t>сердечно-сосудистыми</w:t>
            </w:r>
            <w:proofErr w:type="spellEnd"/>
            <w:proofErr w:type="gramEnd"/>
            <w:r w:rsidRPr="00BE65FF">
              <w:t xml:space="preserve"> заболеваниями» национального проекта «Здравоохранение» - 90,1 млн. рублей (средства областного бюджета составляют 1,8 млн. рублей, средства федерального бюджета составляют                  88,3 млн. руб.) </w:t>
            </w:r>
          </w:p>
          <w:p w:rsidR="00BE65FF" w:rsidRPr="00BE65FF" w:rsidRDefault="00BE65FF" w:rsidP="00BE65FF">
            <w:pPr>
              <w:ind w:firstLine="175"/>
              <w:jc w:val="both"/>
            </w:pPr>
            <w:r w:rsidRPr="00BE65FF">
              <w:lastRenderedPageBreak/>
              <w:t xml:space="preserve">- обеспечение лекарственными препаратами, в том числе для обезболивания, в целях </w:t>
            </w:r>
            <w:proofErr w:type="spellStart"/>
            <w:r w:rsidRPr="00BE65FF">
              <w:t>софинансирования</w:t>
            </w:r>
            <w:proofErr w:type="spellEnd"/>
            <w:r w:rsidRPr="00BE65FF">
              <w:t xml:space="preserve"> реализации государственных программ по развитию системы паллиативной медицинской помощи –                         2,8 млн. рублей, в том числе средства федерального бюджета 2,5 млн. рублей. </w:t>
            </w:r>
          </w:p>
          <w:p w:rsidR="00BE65FF" w:rsidRPr="00BE65FF" w:rsidRDefault="00BE65FF" w:rsidP="00BE65FF">
            <w:pPr>
              <w:pStyle w:val="a9"/>
              <w:ind w:firstLine="175"/>
              <w:jc w:val="both"/>
            </w:pPr>
            <w:r w:rsidRPr="00BE65FF">
              <w:t xml:space="preserve">Комитет обращает внимание на недостаточность запланированных                   на 2021 года средств на лекарственное обеспечение льготных категорий граждан  в сумме 1 585 млн. рублей. </w:t>
            </w:r>
          </w:p>
          <w:p w:rsidR="00BE65FF" w:rsidRPr="00BE65FF" w:rsidRDefault="00BE65FF" w:rsidP="00BE65FF">
            <w:pPr>
              <w:pStyle w:val="a9"/>
              <w:ind w:firstLine="175"/>
              <w:jc w:val="both"/>
            </w:pPr>
            <w:r w:rsidRPr="00BE65FF">
              <w:t xml:space="preserve">По информации министерства здравоохранения Архангельской области, потребность средств областного бюджета на льготное лекарственное обеспечение на 2020 год составляет 3 180,0 млн. рублей, в том числе                 800,0 млн. рублей на привидение перечня территориальной программы                          в соответствие с перечнем жизненно необходимых и важнейших лекарственных препаратов. Для обеспечения  льготных категорий граждан на 2020 год выделено 1 685,0 млн. рублей, в результате чего дефицит финансовых средств составил 695,0 млн. рублей. </w:t>
            </w:r>
          </w:p>
          <w:p w:rsidR="00BE65FF" w:rsidRPr="00BE65FF" w:rsidRDefault="00BE65FF" w:rsidP="00BE65FF">
            <w:pPr>
              <w:pStyle w:val="a9"/>
              <w:ind w:firstLine="175"/>
              <w:jc w:val="both"/>
            </w:pPr>
            <w:r w:rsidRPr="00BE65FF">
              <w:t xml:space="preserve">В связи с чем, комитет полагает, что заложенные на 2021 год средства                   в сумме 1 585 млн. рублей фактически покроют лишь часть </w:t>
            </w:r>
            <w:r w:rsidRPr="00BE65FF">
              <w:lastRenderedPageBreak/>
              <w:t xml:space="preserve">имеющейся потребности и только на 8 месяцев. </w:t>
            </w:r>
          </w:p>
          <w:p w:rsidR="00BE65FF" w:rsidRPr="00BE65FF" w:rsidRDefault="00BE65FF" w:rsidP="00BE65FF">
            <w:pPr>
              <w:pStyle w:val="a9"/>
              <w:ind w:firstLine="175"/>
              <w:jc w:val="both"/>
            </w:pPr>
            <w:r w:rsidRPr="00BE65FF">
              <w:t>На реализацию подпрограммы № 9 «Развитие информатизации                            в здравоохранении» предусмотрено 128,9 млн. рублей, в т.ч. 126 млн. рублей средства федерального бюджета. На 2021 год запланировано снижение объемов финансирования на 382 млн. рублей (в 2020 году 510,8 млн. рублей,                                  в т.ч. 500,6 млн. рублей средства федерального бюджета).</w:t>
            </w:r>
          </w:p>
          <w:p w:rsidR="00BE65FF" w:rsidRPr="00BE65FF" w:rsidRDefault="00BE65FF" w:rsidP="00BE65FF">
            <w:pPr>
              <w:pStyle w:val="a9"/>
              <w:ind w:firstLine="175"/>
              <w:jc w:val="both"/>
            </w:pPr>
            <w:r w:rsidRPr="00BE65FF">
              <w:t xml:space="preserve"> По информации министерства здравоохранения Архангельской области снижение обусловлено тем, что к 2021 году медицинские организации на 98,0% уже укомплектованы автоматизированными рабочими местами.</w:t>
            </w:r>
          </w:p>
          <w:p w:rsidR="00BE65FF" w:rsidRPr="00BE65FF" w:rsidRDefault="00BE65FF" w:rsidP="00BE65FF">
            <w:pPr>
              <w:ind w:firstLine="175"/>
              <w:jc w:val="both"/>
            </w:pPr>
            <w:r w:rsidRPr="00BE65FF">
              <w:t xml:space="preserve">На реализацию подпрограммы №10 «Совершенствование системы территориального планирования» на 2021 год запланировано 10 616,7 млн. рублей, что на 3 587,5 млн. рублей ниже уровня 2020 года (в 2020 году –14 204,2 млн. рублей), что в большей степени обусловлено снижением                             в 2021 году плановых объемов бюджетных ассигнований </w:t>
            </w:r>
            <w:proofErr w:type="gramStart"/>
            <w:r w:rsidRPr="00BE65FF">
              <w:t>на</w:t>
            </w:r>
            <w:proofErr w:type="gramEnd"/>
            <w:r w:rsidRPr="00BE65FF">
              <w:t xml:space="preserve">: </w:t>
            </w:r>
          </w:p>
          <w:p w:rsidR="00BE65FF" w:rsidRPr="00BE65FF" w:rsidRDefault="00BE65FF" w:rsidP="00BE65FF">
            <w:pPr>
              <w:ind w:firstLine="175"/>
              <w:jc w:val="both"/>
            </w:pPr>
            <w:r w:rsidRPr="00BE65FF">
              <w:t xml:space="preserve">- проведение текущих и капитальных ремонтов учреждений –                           200,9 млн. рублей, с уменьшением на 193,5 млн. рублей  или на 49,1 %, в том числе: 120,9 млн. рублей по </w:t>
            </w:r>
            <w:r w:rsidRPr="00BE65FF">
              <w:rPr>
                <w:rFonts w:eastAsia="Calibri"/>
                <w:lang w:eastAsia="en-US"/>
              </w:rPr>
              <w:t xml:space="preserve">Программе модернизации </w:t>
            </w:r>
            <w:r w:rsidRPr="00BE65FF">
              <w:rPr>
                <w:rFonts w:eastAsia="Calibri"/>
                <w:lang w:eastAsia="en-US"/>
              </w:rPr>
              <w:lastRenderedPageBreak/>
              <w:t>первичного звена здравоохранения и 80,0 млн. рублей  на проведение текущих и капитальных ремонтов в государственных медицинских организациях</w:t>
            </w:r>
            <w:r w:rsidRPr="00BE65FF">
              <w:t xml:space="preserve"> (в 2020 году –                           394,4 млн. рублей);</w:t>
            </w:r>
          </w:p>
          <w:p w:rsidR="00BE65FF" w:rsidRPr="00BE65FF" w:rsidRDefault="00BE65FF" w:rsidP="00BE65FF">
            <w:pPr>
              <w:ind w:firstLine="175"/>
              <w:jc w:val="both"/>
              <w:rPr>
                <w:rFonts w:eastAsia="Calibri"/>
                <w:lang w:eastAsia="en-US"/>
              </w:rPr>
            </w:pPr>
            <w:r w:rsidRPr="00BE65FF">
              <w:rPr>
                <w:rFonts w:eastAsia="Calibri"/>
                <w:lang w:eastAsia="en-US"/>
              </w:rPr>
              <w:t xml:space="preserve">- приобретение медицинского оборудования – 53,0 млн. рублей,                            с уменьшением на 44,9 млн. рублей (в 2020 году </w:t>
            </w:r>
            <w:r w:rsidRPr="00BE65FF">
              <w:t>–</w:t>
            </w:r>
            <w:r w:rsidRPr="00BE65FF">
              <w:rPr>
                <w:rFonts w:eastAsia="Calibri"/>
                <w:lang w:eastAsia="en-US"/>
              </w:rPr>
              <w:t xml:space="preserve"> 97,9 млн. рублей);</w:t>
            </w:r>
          </w:p>
          <w:p w:rsidR="00BE65FF" w:rsidRPr="00BE65FF" w:rsidRDefault="00BE65FF" w:rsidP="00BE65FF">
            <w:pPr>
              <w:ind w:firstLine="175"/>
              <w:jc w:val="both"/>
              <w:rPr>
                <w:rFonts w:eastAsia="Calibri"/>
                <w:lang w:eastAsia="en-US"/>
              </w:rPr>
            </w:pPr>
            <w:r w:rsidRPr="00BE65FF">
              <w:rPr>
                <w:rFonts w:eastAsia="Calibri"/>
                <w:lang w:eastAsia="en-US"/>
              </w:rPr>
              <w:t>- приобретение автотранспорта – 5,1 млн. рублей, с уменьшением                         на 46,7 млн. рублей (51,8 млн. рублей);</w:t>
            </w:r>
          </w:p>
          <w:p w:rsidR="00BE65FF" w:rsidRPr="00BE65FF" w:rsidRDefault="00BE65FF" w:rsidP="00BE65FF">
            <w:pPr>
              <w:ind w:firstLine="175"/>
              <w:jc w:val="both"/>
            </w:pPr>
            <w:r w:rsidRPr="00BE65FF">
              <w:rPr>
                <w:rFonts w:eastAsia="Calibri"/>
                <w:lang w:eastAsia="en-US"/>
              </w:rPr>
              <w:t xml:space="preserve">- дополнительные меры по защите населения и территорий Архангельской области от распространения новой </w:t>
            </w:r>
            <w:proofErr w:type="spellStart"/>
            <w:r w:rsidRPr="00BE65FF">
              <w:rPr>
                <w:rFonts w:eastAsia="Calibri"/>
                <w:lang w:eastAsia="en-US"/>
              </w:rPr>
              <w:t>коронавирусной</w:t>
            </w:r>
            <w:proofErr w:type="spellEnd"/>
            <w:r w:rsidRPr="00BE65FF">
              <w:rPr>
                <w:rFonts w:eastAsia="Calibri"/>
                <w:lang w:eastAsia="en-US"/>
              </w:rPr>
              <w:t xml:space="preserve"> инфекции – 178,4 млн. рублей, с уменьшением на 3 745,4 млн. рублей (в 2020 году </w:t>
            </w:r>
            <w:r w:rsidRPr="00BE65FF">
              <w:t>–</w:t>
            </w:r>
            <w:r w:rsidRPr="00BE65FF">
              <w:rPr>
                <w:rFonts w:eastAsia="Calibri"/>
                <w:lang w:eastAsia="en-US"/>
              </w:rPr>
              <w:t xml:space="preserve">                      3 923,8 млн. рублей, в т.ч. 2 142,6 млн. рублей из областного бюджета                             и 1 781,1 млн. рублей из федерального бюджета).</w:t>
            </w:r>
            <w:r w:rsidRPr="00BE65FF">
              <w:t xml:space="preserve"> По информации министерства здравоохранения Архангельской области данные средства запланированы                    на оплату отпусков и выплату компенсаций за неиспользованные отпуска медицинским и иным работникам, оказывающим (участвующим в оказании) медицинскую помощь в связи с угрозой распространения новой </w:t>
            </w:r>
            <w:proofErr w:type="spellStart"/>
            <w:r w:rsidRPr="00BE65FF">
              <w:t>коронавирусной</w:t>
            </w:r>
            <w:proofErr w:type="spellEnd"/>
            <w:r w:rsidRPr="00BE65FF">
              <w:t xml:space="preserve"> инфекции (</w:t>
            </w:r>
            <w:r w:rsidRPr="00BE65FF">
              <w:rPr>
                <w:lang w:val="en-US"/>
              </w:rPr>
              <w:t>COVID</w:t>
            </w:r>
            <w:r w:rsidRPr="00BE65FF">
              <w:t>-19).</w:t>
            </w:r>
          </w:p>
          <w:p w:rsidR="00BE65FF" w:rsidRPr="00BE65FF" w:rsidRDefault="00BE65FF" w:rsidP="00BE65FF">
            <w:pPr>
              <w:ind w:firstLine="175"/>
              <w:jc w:val="both"/>
              <w:rPr>
                <w:bCs/>
              </w:rPr>
            </w:pPr>
            <w:r w:rsidRPr="00BE65FF">
              <w:rPr>
                <w:bCs/>
              </w:rPr>
              <w:lastRenderedPageBreak/>
              <w:t>В рамках госпрограммы на 2021 год предусмотрено финансирование                   на реализацию национальных проектов «Здравоохранение», «Демография», «Безопасные  и качественные автомобильные дороги» в общей сумме                                    1 480,3 млн. рублей с уменьшением к текущему году на 869,5 млн. рублей или на 37 % раза (в 2020 году год – 2 349,8 млн. рублей).</w:t>
            </w:r>
          </w:p>
          <w:p w:rsidR="00BE65FF" w:rsidRPr="00BE65FF" w:rsidRDefault="00BE65FF" w:rsidP="00BE65FF">
            <w:pPr>
              <w:ind w:firstLine="175"/>
              <w:jc w:val="both"/>
            </w:pPr>
            <w:r w:rsidRPr="00BE65FF">
              <w:t xml:space="preserve">На </w:t>
            </w:r>
            <w:proofErr w:type="spellStart"/>
            <w:r w:rsidRPr="00BE65FF">
              <w:t>софинансирование</w:t>
            </w:r>
            <w:proofErr w:type="spellEnd"/>
            <w:r w:rsidRPr="00BE65FF">
              <w:t xml:space="preserve"> из областного бюджета на реализацию мероприятий в рамках соглашений, заключаемых между Минздравом России </w:t>
            </w:r>
            <w:r w:rsidRPr="00BE65FF">
              <w:br/>
              <w:t xml:space="preserve">и Правительством Архангельской области, предусмотрено 421,3 млн. рублей (увеличение на 3,7 % к уровню 2020 года), в том числе </w:t>
            </w:r>
            <w:proofErr w:type="gramStart"/>
            <w:r w:rsidRPr="00BE65FF">
              <w:t>на</w:t>
            </w:r>
            <w:proofErr w:type="gramEnd"/>
            <w:r w:rsidRPr="00BE65FF">
              <w:t>:</w:t>
            </w:r>
          </w:p>
          <w:p w:rsidR="00BE65FF" w:rsidRPr="00BE65FF" w:rsidRDefault="00BE65FF" w:rsidP="00BE65FF">
            <w:pPr>
              <w:ind w:firstLine="175"/>
              <w:jc w:val="both"/>
              <w:rPr>
                <w:rFonts w:eastAsia="Calibri"/>
              </w:rPr>
            </w:pPr>
            <w:r w:rsidRPr="00BE65FF">
              <w:t xml:space="preserve">продолжение строительства лечебно-диагностического корпуса </w:t>
            </w:r>
            <w:r w:rsidRPr="00BE65FF">
              <w:br/>
              <w:t xml:space="preserve">ГБУЗ Архангельской области «Архангельская областная детская клиническая больница имени П.Г. </w:t>
            </w:r>
            <w:proofErr w:type="spellStart"/>
            <w:r w:rsidRPr="00BE65FF">
              <w:t>Выжлецова</w:t>
            </w:r>
            <w:proofErr w:type="spellEnd"/>
            <w:r w:rsidRPr="00BE65FF">
              <w:t xml:space="preserve">» в рамках реализации федерального проекта «Развитие детского здравоохранения, включая создание современной инфраструктуры оказания медицинской помощи детям» нацпроекта «Здравоохранение» – 78 млн. рублей </w:t>
            </w:r>
            <w:r w:rsidRPr="00BE65FF">
              <w:rPr>
                <w:color w:val="000000"/>
              </w:rPr>
              <w:t xml:space="preserve">(федеральная составляющая –                                  702 </w:t>
            </w:r>
            <w:r w:rsidRPr="00BE65FF">
              <w:rPr>
                <w:rFonts w:eastAsia="Calibri"/>
              </w:rPr>
              <w:t>млн. рублей, или 90 процентов);</w:t>
            </w:r>
          </w:p>
          <w:p w:rsidR="00BE65FF" w:rsidRPr="00BE65FF" w:rsidRDefault="00BE65FF" w:rsidP="00BE65FF">
            <w:pPr>
              <w:ind w:firstLine="175"/>
              <w:jc w:val="both"/>
              <w:rPr>
                <w:rFonts w:eastAsia="Calibri"/>
              </w:rPr>
            </w:pPr>
            <w:r w:rsidRPr="00BE65FF">
              <w:t xml:space="preserve">реализацию мероприятий по предупреждению и борьбе с </w:t>
            </w:r>
            <w:r w:rsidRPr="00BE65FF">
              <w:lastRenderedPageBreak/>
              <w:t xml:space="preserve">социально-значимыми инфекционными заболеваниями – 1,01 млн. рублей </w:t>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w:t>
            </w:r>
            <w:r w:rsidRPr="00BE65FF">
              <w:rPr>
                <w:color w:val="000000"/>
              </w:rPr>
              <w:br/>
              <w:t>9,1</w:t>
            </w:r>
            <w:r w:rsidRPr="00BE65FF">
              <w:rPr>
                <w:rFonts w:eastAsia="Calibri"/>
              </w:rPr>
              <w:t xml:space="preserve"> млн. рублей, или 90 процентов);</w:t>
            </w:r>
          </w:p>
          <w:p w:rsidR="00BE65FF" w:rsidRPr="00BE65FF" w:rsidRDefault="00BE65FF" w:rsidP="00BE65FF">
            <w:pPr>
              <w:ind w:firstLine="175"/>
              <w:jc w:val="both"/>
            </w:pPr>
            <w:r w:rsidRPr="00BE65FF">
              <w:t xml:space="preserve">оказание гражданам высокотехнологичной медицинской помощи – </w:t>
            </w:r>
            <w:r w:rsidRPr="00BE65FF">
              <w:br/>
              <w:t xml:space="preserve">256,34 млн. рублей </w:t>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66,1</w:t>
            </w:r>
            <w:r w:rsidRPr="00BE65FF">
              <w:rPr>
                <w:rFonts w:eastAsia="Calibri"/>
              </w:rPr>
              <w:t xml:space="preserve"> млн. рублей, или 20,4 процента);</w:t>
            </w:r>
          </w:p>
          <w:p w:rsidR="00BE65FF" w:rsidRPr="00BE65FF" w:rsidRDefault="00BE65FF" w:rsidP="00BE65FF">
            <w:pPr>
              <w:ind w:firstLine="175"/>
              <w:jc w:val="both"/>
              <w:rPr>
                <w:rFonts w:eastAsia="Calibri"/>
                <w:highlight w:val="yellow"/>
              </w:rPr>
            </w:pPr>
            <w:r w:rsidRPr="00BE65FF">
              <w:t xml:space="preserve">закупку авиационной работы органами государственной власти </w:t>
            </w:r>
            <w:r w:rsidRPr="00BE65FF">
              <w:br/>
              <w:t xml:space="preserve">для оказания медицинской помощи с применением авиации в рамках реализации федерального проекта «Развитие системы оказания первичной медико-санитарной помощи» нацпроекта «Здравоохранение» – </w:t>
            </w:r>
            <w:r w:rsidRPr="00BE65FF">
              <w:br/>
              <w:t xml:space="preserve">72,4 млн. рублей </w:t>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78,2</w:t>
            </w:r>
            <w:r w:rsidRPr="00BE65FF">
              <w:rPr>
                <w:rFonts w:eastAsia="Calibri"/>
              </w:rPr>
              <w:t xml:space="preserve"> млн. рублей, или 51,9 процента);</w:t>
            </w:r>
          </w:p>
          <w:p w:rsidR="00BE65FF" w:rsidRPr="00BE65FF" w:rsidRDefault="00BE65FF" w:rsidP="00BE65FF">
            <w:pPr>
              <w:ind w:firstLine="175"/>
              <w:jc w:val="both"/>
              <w:rPr>
                <w:rFonts w:eastAsia="Calibri"/>
              </w:rPr>
            </w:pPr>
            <w:r w:rsidRPr="00BE65FF">
              <w:rPr>
                <w:rFonts w:eastAsia="Calibri"/>
              </w:rPr>
              <w:t xml:space="preserve">развитие паллиативной медицинской помощи – 4,04 млн. рублей </w:t>
            </w:r>
            <w:r w:rsidRPr="00BE65FF">
              <w:rPr>
                <w:rFonts w:eastAsia="Calibri"/>
              </w:rPr>
              <w:br/>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36,3</w:t>
            </w:r>
            <w:r w:rsidRPr="00BE65FF">
              <w:rPr>
                <w:rFonts w:eastAsia="Calibri"/>
              </w:rPr>
              <w:t xml:space="preserve"> млн. рублей, или 90 процентов). Областные средств </w:t>
            </w:r>
            <w:r w:rsidRPr="00BE65FF">
              <w:rPr>
                <w:rFonts w:eastAsia="Calibri"/>
              </w:rPr>
              <w:br/>
            </w:r>
            <w:r w:rsidRPr="00BE65FF">
              <w:rPr>
                <w:rFonts w:eastAsia="Calibri"/>
              </w:rPr>
              <w:lastRenderedPageBreak/>
              <w:t xml:space="preserve">на указанные цели направляются на приобретение оборудования </w:t>
            </w:r>
            <w:r w:rsidRPr="00BE65FF">
              <w:rPr>
                <w:rFonts w:eastAsia="Calibri"/>
              </w:rPr>
              <w:br/>
              <w:t xml:space="preserve">и специализированного автотранспорта для патронажных выездных паллиативных бригад в размере 3,7 млн. рублей (федеральные средства – </w:t>
            </w:r>
            <w:r w:rsidRPr="00BE65FF">
              <w:rPr>
                <w:rFonts w:eastAsia="Calibri"/>
              </w:rPr>
              <w:br/>
              <w:t>33,8 млн. рублей) и закупку лекарственных препаратов – 0,3 млн. рублей (федеральные средства – 2,5 млн. рублей).</w:t>
            </w:r>
          </w:p>
          <w:p w:rsidR="00BE65FF" w:rsidRPr="00BE65FF" w:rsidRDefault="00BE65FF" w:rsidP="00BE65FF">
            <w:pPr>
              <w:ind w:firstLine="175"/>
              <w:jc w:val="both"/>
              <w:rPr>
                <w:rFonts w:eastAsia="Calibri"/>
              </w:rPr>
            </w:pPr>
            <w:proofErr w:type="gramStart"/>
            <w:r w:rsidRPr="00BE65FF">
              <w:rPr>
                <w:rFonts w:eastAsia="Calibri"/>
              </w:rPr>
              <w:t>е</w:t>
            </w:r>
            <w:proofErr w:type="gramEnd"/>
            <w:r w:rsidRPr="00BE65FF">
              <w:rPr>
                <w:rFonts w:eastAsia="Calibri"/>
              </w:rPr>
              <w:t xml:space="preserve">диновременные компенсационные выплаты медицинским работникам </w:t>
            </w:r>
            <w:r w:rsidRPr="00BE65FF">
              <w:rPr>
                <w:rFonts w:eastAsia="Calibri"/>
              </w:rPr>
              <w:br/>
              <w:t xml:space="preserve">в возрасте до 50 лет, работающим в сельской местности (выплата «земскому врачу» – 2,0 млн. рублей, «земскому фельдшеру» – 1,0 млн. рублей), – </w:t>
            </w:r>
            <w:r w:rsidRPr="00BE65FF">
              <w:rPr>
                <w:rFonts w:eastAsia="Calibri"/>
              </w:rPr>
              <w:br/>
              <w:t xml:space="preserve">6,8 млн. рублей </w:t>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54,9</w:t>
            </w:r>
            <w:r w:rsidRPr="00BE65FF">
              <w:rPr>
                <w:rFonts w:eastAsia="Calibri"/>
              </w:rPr>
              <w:t xml:space="preserve"> млн. рублей, или 89 процентов);</w:t>
            </w:r>
          </w:p>
          <w:p w:rsidR="00BE65FF" w:rsidRPr="00BE65FF" w:rsidRDefault="00BE65FF" w:rsidP="00BE65FF">
            <w:pPr>
              <w:ind w:firstLine="175"/>
              <w:jc w:val="both"/>
              <w:rPr>
                <w:rFonts w:eastAsia="Calibri"/>
              </w:rPr>
            </w:pPr>
            <w:r w:rsidRPr="00BE65FF">
              <w:rPr>
                <w:rFonts w:eastAsia="Calibri"/>
              </w:rPr>
              <w:t xml:space="preserve">на закупку лекарственных препаратов для профилактики развития </w:t>
            </w:r>
            <w:proofErr w:type="spellStart"/>
            <w:proofErr w:type="gramStart"/>
            <w:r w:rsidRPr="00BE65FF">
              <w:rPr>
                <w:rFonts w:eastAsia="Calibri"/>
              </w:rPr>
              <w:t>сердечно-сосудистых</w:t>
            </w:r>
            <w:proofErr w:type="spellEnd"/>
            <w:proofErr w:type="gramEnd"/>
            <w:r w:rsidRPr="00BE65FF">
              <w:rPr>
                <w:rFonts w:eastAsia="Calibri"/>
              </w:rPr>
              <w:t xml:space="preserve"> заболеваний и </w:t>
            </w:r>
            <w:proofErr w:type="spellStart"/>
            <w:r w:rsidRPr="00BE65FF">
              <w:rPr>
                <w:rFonts w:eastAsia="Calibri"/>
              </w:rPr>
              <w:t>сердечно-сосудистых</w:t>
            </w:r>
            <w:proofErr w:type="spellEnd"/>
            <w:r w:rsidRPr="00BE65FF">
              <w:rPr>
                <w:rFonts w:eastAsia="Calibri"/>
              </w:rPr>
              <w:t xml:space="preserve"> осложнений </w:t>
            </w:r>
            <w:r w:rsidRPr="00BE65FF">
              <w:rPr>
                <w:rFonts w:eastAsia="Calibri"/>
              </w:rPr>
              <w:br/>
              <w:t xml:space="preserve">у пациентов высокого риска в рамках реализации </w:t>
            </w:r>
            <w:r w:rsidRPr="00BE65FF">
              <w:t xml:space="preserve">федерального проекта «Борьба с </w:t>
            </w:r>
            <w:proofErr w:type="spellStart"/>
            <w:r w:rsidRPr="00BE65FF">
              <w:t>сердечно-сосудистыми</w:t>
            </w:r>
            <w:proofErr w:type="spellEnd"/>
            <w:r w:rsidRPr="00BE65FF">
              <w:t xml:space="preserve"> заболеваниями» нацпроекта «Здравоохранение»</w:t>
            </w:r>
            <w:r w:rsidRPr="00BE65FF">
              <w:rPr>
                <w:rFonts w:eastAsia="Calibri"/>
              </w:rPr>
              <w:t xml:space="preserve"> – 1,81 млн. рублей </w:t>
            </w:r>
            <w:r w:rsidRPr="00BE65FF">
              <w:rPr>
                <w:color w:val="000000"/>
              </w:rPr>
              <w:t xml:space="preserve">(федеральная составляющая – </w:t>
            </w:r>
            <w:r w:rsidRPr="00BE65FF">
              <w:rPr>
                <w:color w:val="000000"/>
              </w:rPr>
              <w:br/>
              <w:t>88,3</w:t>
            </w:r>
            <w:r w:rsidRPr="00BE65FF">
              <w:rPr>
                <w:rFonts w:eastAsia="Calibri"/>
              </w:rPr>
              <w:t xml:space="preserve"> млн. рублей, или 98 процентов);</w:t>
            </w:r>
          </w:p>
          <w:p w:rsidR="00BE65FF" w:rsidRPr="00BE65FF" w:rsidRDefault="00BE65FF" w:rsidP="00BE65FF">
            <w:pPr>
              <w:ind w:firstLine="175"/>
              <w:jc w:val="both"/>
              <w:rPr>
                <w:rFonts w:eastAsia="Calibri"/>
              </w:rPr>
            </w:pPr>
            <w:r w:rsidRPr="00BE65FF">
              <w:rPr>
                <w:rFonts w:eastAsia="Calibri"/>
              </w:rPr>
              <w:t xml:space="preserve">информатизацию государственных учреждений здравоохранения </w:t>
            </w:r>
            <w:r w:rsidRPr="00BE65FF">
              <w:rPr>
                <w:rFonts w:eastAsia="Calibri"/>
              </w:rPr>
              <w:br/>
            </w:r>
            <w:r w:rsidRPr="00BE65FF">
              <w:rPr>
                <w:rFonts w:eastAsia="Calibri"/>
              </w:rPr>
              <w:lastRenderedPageBreak/>
              <w:t xml:space="preserve">в рамках федерального проекта «Создание единого цифрового контура </w:t>
            </w:r>
            <w:r w:rsidRPr="00BE65FF">
              <w:rPr>
                <w:rFonts w:eastAsia="Calibri"/>
              </w:rPr>
              <w:br/>
              <w:t xml:space="preserve">в здравоохранении на основе единой государственной информационной системы здравоохранения (ЕГИСЗ)» нацпроекта «Здравоохранение» – </w:t>
            </w:r>
            <w:r w:rsidRPr="00BE65FF">
              <w:rPr>
                <w:rFonts w:eastAsia="Calibri"/>
              </w:rPr>
              <w:br/>
              <w:t>2,9</w:t>
            </w:r>
            <w:r w:rsidRPr="00BE65FF">
              <w:t xml:space="preserve"> млн. рублей </w:t>
            </w:r>
            <w:r w:rsidRPr="00BE65FF">
              <w:rPr>
                <w:color w:val="000000"/>
              </w:rPr>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 – 126,0</w:t>
            </w:r>
            <w:r w:rsidRPr="00BE65FF">
              <w:rPr>
                <w:rFonts w:eastAsia="Calibri"/>
              </w:rPr>
              <w:t xml:space="preserve"> млн. рублей, или 97,8 процента).</w:t>
            </w:r>
          </w:p>
          <w:p w:rsidR="00BE65FF" w:rsidRPr="00BE65FF" w:rsidRDefault="00BE65FF" w:rsidP="00BE65FF">
            <w:pPr>
              <w:tabs>
                <w:tab w:val="left" w:pos="4340"/>
              </w:tabs>
              <w:autoSpaceDE w:val="0"/>
              <w:autoSpaceDN w:val="0"/>
              <w:adjustRightInd w:val="0"/>
              <w:ind w:firstLine="175"/>
              <w:jc w:val="both"/>
            </w:pPr>
            <w:r w:rsidRPr="00BE65FF">
              <w:t xml:space="preserve">В проекте областной адресной инвестиционной программы на 2021 год                            и на плановый период 2022 и 2023 годов (далее – ОАИП) на 2021 год предусмотрены бюджетные инвестиции на объекты здравоохранения. </w:t>
            </w:r>
            <w:proofErr w:type="gramStart"/>
            <w:r w:rsidRPr="00BE65FF">
              <w:t xml:space="preserve">В рамках </w:t>
            </w:r>
            <w:r w:rsidRPr="00BE65FF">
              <w:rPr>
                <w:bCs/>
                <w:color w:val="000000"/>
              </w:rPr>
              <w:t xml:space="preserve">подпрограммы «Совершенствование системы территориального планирования Архангельской области» </w:t>
            </w:r>
            <w:r w:rsidRPr="00BE65FF">
              <w:t>государственной программы Архангельской области «Развитие здравоохранения Архангельской области» на строительство объектов государственных медицинских организаций в 2021 году предусмотрено                         265,5 млн. рублей из областного бюджета</w:t>
            </w:r>
            <w:r w:rsidRPr="00BE65FF">
              <w:rPr>
                <w:b/>
              </w:rPr>
              <w:t xml:space="preserve"> </w:t>
            </w:r>
            <w:r w:rsidRPr="00BE65FF">
              <w:t>(с уменьшением                                                на 130,45 млн. рублей или на 33 %) и 895,1 млн. рублей из федерального                              (с увеличением на 247,39 млн. рублей или 38 %) (2020 год:</w:t>
            </w:r>
            <w:proofErr w:type="gramEnd"/>
            <w:r w:rsidRPr="00BE65FF">
              <w:t xml:space="preserve">                                               </w:t>
            </w:r>
            <w:proofErr w:type="gramStart"/>
            <w:r w:rsidRPr="00BE65FF">
              <w:t xml:space="preserve">ОБ – 395,96 млн. рублей, ФБ – 647,73 </w:t>
            </w:r>
            <w:r w:rsidRPr="00BE65FF">
              <w:lastRenderedPageBreak/>
              <w:t>млн. рублей), в том числе:</w:t>
            </w:r>
            <w:proofErr w:type="gramEnd"/>
          </w:p>
          <w:p w:rsidR="00BE65FF" w:rsidRPr="00BE65FF" w:rsidRDefault="00BE65FF" w:rsidP="00BE65FF">
            <w:pPr>
              <w:pStyle w:val="a9"/>
              <w:ind w:firstLine="175"/>
              <w:jc w:val="both"/>
            </w:pPr>
            <w:r w:rsidRPr="00BE65FF">
              <w:t xml:space="preserve">приобретение, проектирование, строительство 10 фельдшерско-акушерских пунктов в отдаленных населенных пунктах Архангельской области 17,8 млн. рублей (в 2020 году – 10,28 млн. рублей). Предусмотрено </w:t>
            </w:r>
            <w:proofErr w:type="spellStart"/>
            <w:r w:rsidRPr="00BE65FF">
              <w:t>софинансирование</w:t>
            </w:r>
            <w:proofErr w:type="spellEnd"/>
            <w:r w:rsidRPr="00BE65FF">
              <w:t xml:space="preserve"> 10 процентов в рамках </w:t>
            </w:r>
            <w:proofErr w:type="gramStart"/>
            <w:r w:rsidRPr="00BE65FF">
              <w:t>проекта региональной программы модернизации первичного звена здравоохранения Архангельской</w:t>
            </w:r>
            <w:proofErr w:type="gramEnd"/>
            <w:r w:rsidRPr="00BE65FF">
              <w:t xml:space="preserve"> области;</w:t>
            </w:r>
          </w:p>
          <w:p w:rsidR="00BE65FF" w:rsidRPr="00BE65FF" w:rsidRDefault="00BE65FF" w:rsidP="00BE65FF">
            <w:pPr>
              <w:pStyle w:val="a9"/>
              <w:ind w:firstLine="175"/>
              <w:jc w:val="both"/>
            </w:pPr>
            <w:r w:rsidRPr="00BE65FF">
              <w:t>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 59,4 млн. рублей (в 2020 году – 9,850 млн. рублей);</w:t>
            </w:r>
          </w:p>
          <w:p w:rsidR="00BE65FF" w:rsidRPr="00BE65FF" w:rsidRDefault="00BE65FF" w:rsidP="00BE65FF">
            <w:pPr>
              <w:pStyle w:val="a9"/>
              <w:ind w:firstLine="175"/>
              <w:jc w:val="both"/>
            </w:pPr>
            <w:proofErr w:type="gramStart"/>
            <w:r w:rsidRPr="00BE65FF">
              <w:t xml:space="preserve">корректировка проектной документации и строительство объекта «Лечебно-диагностический корпус государственного бюджетного учреждения здравоохранения Архангельской области «Архангельская областная детская клиническая больница имени </w:t>
            </w:r>
            <w:proofErr w:type="spellStart"/>
            <w:r w:rsidRPr="00BE65FF">
              <w:t>П.Г.Выжлецова</w:t>
            </w:r>
            <w:proofErr w:type="spellEnd"/>
            <w:r w:rsidRPr="00BE65FF">
              <w:t>» – 78,0 млн. рублей (областные средства) и 702 млн. рублей (федеральные средства)  (в 2020 году:</w:t>
            </w:r>
            <w:proofErr w:type="gramEnd"/>
            <w:r w:rsidRPr="00BE65FF">
              <w:t xml:space="preserve">                                    </w:t>
            </w:r>
            <w:proofErr w:type="gramStart"/>
            <w:r w:rsidRPr="00BE65FF">
              <w:t>ОБ – 111,7 млн. рублей, ФБ – 585 млн. рублей);</w:t>
            </w:r>
            <w:proofErr w:type="gramEnd"/>
          </w:p>
          <w:p w:rsidR="00BE65FF" w:rsidRPr="00BE65FF" w:rsidRDefault="00BE65FF" w:rsidP="00BE65FF">
            <w:pPr>
              <w:pStyle w:val="a9"/>
              <w:ind w:firstLine="175"/>
              <w:jc w:val="both"/>
            </w:pPr>
            <w:r w:rsidRPr="00BE65FF">
              <w:lastRenderedPageBreak/>
              <w:t xml:space="preserve">строительство больницы в пос. Березник </w:t>
            </w:r>
            <w:proofErr w:type="spellStart"/>
            <w:r w:rsidRPr="00BE65FF">
              <w:t>Виноградовского</w:t>
            </w:r>
            <w:proofErr w:type="spellEnd"/>
            <w:r w:rsidRPr="00BE65FF">
              <w:t xml:space="preserve"> района Архангельской области – 108,7 млн. рублей (в 2020 году – 139,1 млн. рублей);</w:t>
            </w:r>
          </w:p>
          <w:p w:rsidR="00BE65FF" w:rsidRPr="00BE65FF" w:rsidRDefault="00BE65FF" w:rsidP="00BE65FF">
            <w:pPr>
              <w:pStyle w:val="a9"/>
              <w:ind w:firstLine="175"/>
              <w:jc w:val="both"/>
            </w:pPr>
            <w:r w:rsidRPr="00BE65FF">
              <w:t xml:space="preserve"> строительство больницы на 16 стационарных коек и 7 коек дневного стационара в пос. Урдома Ленского района Архангельской области  –                     193,1 млн. рублей (федеральные средства);</w:t>
            </w:r>
          </w:p>
          <w:p w:rsidR="00BE65FF" w:rsidRPr="00BE65FF" w:rsidRDefault="00BE65FF" w:rsidP="00BE65FF">
            <w:pPr>
              <w:pStyle w:val="a9"/>
              <w:ind w:firstLine="175"/>
              <w:jc w:val="both"/>
            </w:pPr>
            <w:r w:rsidRPr="00BE65FF">
              <w:t xml:space="preserve">проектирование и строительство здания </w:t>
            </w:r>
            <w:proofErr w:type="spellStart"/>
            <w:r w:rsidRPr="00BE65FF">
              <w:t>трупохранилища</w:t>
            </w:r>
            <w:proofErr w:type="spellEnd"/>
            <w:r w:rsidRPr="00BE65FF">
              <w:t xml:space="preserve">                                 ГБУЗ АО «Шенкурская ЦРБ» – 1,5 млн. рублей;</w:t>
            </w:r>
          </w:p>
          <w:p w:rsidR="00BE65FF" w:rsidRPr="00BE65FF" w:rsidRDefault="00BE65FF" w:rsidP="00BE65FF">
            <w:pPr>
              <w:pStyle w:val="a9"/>
              <w:ind w:firstLine="175"/>
              <w:jc w:val="both"/>
            </w:pPr>
            <w:proofErr w:type="gramStart"/>
            <w:r w:rsidRPr="00BE65FF">
              <w:t>проектирование и строительство врачебных амбулаторий, фельдшерских и фельдшерско-акушерских пунктов для населенных пунктов с численностью населения от 101 до 2000 человек – 0 рублей (в 2020 году:</w:t>
            </w:r>
            <w:proofErr w:type="gramEnd"/>
            <w:r w:rsidRPr="00BE65FF">
              <w:t xml:space="preserve">                                               </w:t>
            </w:r>
            <w:proofErr w:type="gramStart"/>
            <w:r w:rsidRPr="00BE65FF">
              <w:t>ОБ – 123,8 млн. рублей, ФБ – 53 млн. рублей);</w:t>
            </w:r>
            <w:proofErr w:type="gramEnd"/>
          </w:p>
          <w:p w:rsidR="00BE65FF" w:rsidRPr="00BE65FF" w:rsidRDefault="00BE65FF" w:rsidP="00BE65FF">
            <w:pPr>
              <w:pStyle w:val="a9"/>
              <w:ind w:firstLine="175"/>
              <w:jc w:val="both"/>
            </w:pPr>
            <w:r w:rsidRPr="00BE65FF">
              <w:t xml:space="preserve">В рамках подпрограммы «Создание условий для обеспечения доступным и комфортным жильем жителей Архангельской области»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на 2021 - 2023 годы запланировано мероприятие по приобретению жилых помещений для </w:t>
            </w:r>
            <w:r w:rsidRPr="00BE65FF">
              <w:lastRenderedPageBreak/>
              <w:t>предоставления в качестве служебного жилья медицинским работникам (48 квартир). На 2021 год запланировано приобретение 20 квартир в муниципальных образованиях Архангельской области на сумму 33,5 млн. рублей. На 2022 год – 2023 годы  запланировано финансирование 30,3 млн. рублей и 30,6  млн. рублей соответственно.</w:t>
            </w:r>
          </w:p>
          <w:p w:rsidR="00BE65FF" w:rsidRPr="00BE65FF" w:rsidRDefault="00BE65FF" w:rsidP="00BE65FF">
            <w:pPr>
              <w:pStyle w:val="ConsPlusNormal"/>
              <w:ind w:firstLine="175"/>
              <w:jc w:val="both"/>
              <w:rPr>
                <w:sz w:val="24"/>
                <w:szCs w:val="24"/>
              </w:rPr>
            </w:pPr>
            <w:r w:rsidRPr="00BE65FF">
              <w:rPr>
                <w:sz w:val="24"/>
                <w:szCs w:val="24"/>
              </w:rPr>
              <w:t xml:space="preserve">2. В 2021 году ассигнования, запланированные на </w:t>
            </w:r>
            <w:r w:rsidRPr="00BE65FF">
              <w:rPr>
                <w:b/>
                <w:sz w:val="24"/>
                <w:szCs w:val="24"/>
              </w:rPr>
              <w:t xml:space="preserve">«Социальную политику» </w:t>
            </w:r>
            <w:r w:rsidRPr="00BE65FF">
              <w:rPr>
                <w:sz w:val="24"/>
                <w:szCs w:val="24"/>
              </w:rPr>
              <w:t>(раздел 10 классификации расходов), составят 27 729,1 млн. рублей или 26 % всех расходов областного бюджета, увеличение, по сравнению                          с утвержденными ассигнованиями текущего года,  составило 782,9 млн. рублей или на 2,91% .</w:t>
            </w:r>
          </w:p>
          <w:p w:rsidR="00BE65FF" w:rsidRPr="00BE65FF" w:rsidRDefault="00BE65FF" w:rsidP="00BE65FF">
            <w:pPr>
              <w:ind w:firstLine="175"/>
              <w:jc w:val="both"/>
              <w:rPr>
                <w:bCs/>
              </w:rPr>
            </w:pPr>
            <w:r w:rsidRPr="00BE65FF">
              <w:rPr>
                <w:bCs/>
              </w:rPr>
              <w:t xml:space="preserve">2.1. Расходы </w:t>
            </w:r>
            <w:r w:rsidRPr="00BE65FF">
              <w:t xml:space="preserve">на реализацию государственной программы Архангельской области «Социальная поддержка граждан в Архангельской области»                                    в 2021 году запланированы в сумме 16 476,5 млн. рублей, включая средства федерального бюджета в сумме 6 231,6 млн. рублей. </w:t>
            </w:r>
            <w:r w:rsidRPr="00BE65FF">
              <w:rPr>
                <w:bCs/>
              </w:rPr>
              <w:t xml:space="preserve">По сравнению                                     с 2020 годом объем средств на реализацию данной программы увеличится                     на 267,4 млн. рублей или на 1,6 %. </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Ответственным исполнителем мероприятий госпрограммы является министерство труда, занятости и социального развития Архангельской </w:t>
            </w:r>
            <w:r w:rsidRPr="00BE65FF">
              <w:rPr>
                <w:rStyle w:val="s1"/>
                <w:sz w:val="24"/>
                <w:szCs w:val="24"/>
              </w:rPr>
              <w:lastRenderedPageBreak/>
              <w:t xml:space="preserve">области с объемом финансирования 16 429,4 млн. рублей (в 2020 году – </w:t>
            </w:r>
            <w:r w:rsidRPr="00BE65FF">
              <w:rPr>
                <w:rStyle w:val="s1"/>
                <w:sz w:val="24"/>
                <w:szCs w:val="24"/>
              </w:rPr>
              <w:br/>
              <w:t>16 098,4 млн. рублей, увеличение на 331,0 млн. рублей или на 2,1 %).</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Соисполнителями госпрограммы являются:</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министерство образования и науки Архангельской области с объемом финансирования на 2021 год 39,9 млн. рублей (2020 год – 43,6 млн. рублей). Средства направляются на организацию отдыха детей-сирот и детей, оставшихся без попечения родителей, воспитывающихся в государственных образовательных организациях и проведение конференций и семинаров                        по проблемам работы с детьми с ограниченными возможностями;</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  министерство строительства и архитектуры Архангельской области                   с объемом финансирования на 2021 год 1,6 млн. рублей (2020 год –                                 6,9 млн. рублей). Средства направляются на обеспечение охраны объекта незавершенного строительства ГБУ АО социального обслуживания детей </w:t>
            </w:r>
            <w:r w:rsidRPr="00BE65FF">
              <w:rPr>
                <w:rStyle w:val="s1"/>
                <w:sz w:val="24"/>
                <w:szCs w:val="24"/>
              </w:rPr>
              <w:br/>
              <w:t>с ограниченными возможностями «</w:t>
            </w:r>
            <w:proofErr w:type="spellStart"/>
            <w:r w:rsidRPr="00BE65FF">
              <w:rPr>
                <w:rStyle w:val="s1"/>
                <w:sz w:val="24"/>
                <w:szCs w:val="24"/>
              </w:rPr>
              <w:t>Котласский</w:t>
            </w:r>
            <w:proofErr w:type="spellEnd"/>
            <w:r w:rsidRPr="00BE65FF">
              <w:rPr>
                <w:rStyle w:val="s1"/>
                <w:sz w:val="24"/>
                <w:szCs w:val="24"/>
              </w:rPr>
              <w:t xml:space="preserve"> реабилитационный центр для детей с ограниченными возможностями»;</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 министерство транспорта Архангельской области с объемом финансирования на 2021 год 4,5 млн. рублей (2020 год –  5,0 млн. рублей). Средства направляются на </w:t>
            </w:r>
            <w:r w:rsidRPr="00BE65FF">
              <w:rPr>
                <w:rStyle w:val="s1"/>
                <w:sz w:val="24"/>
                <w:szCs w:val="24"/>
              </w:rPr>
              <w:lastRenderedPageBreak/>
              <w:t xml:space="preserve">обеспечение беспрепятственного доступа </w:t>
            </w:r>
            <w:r w:rsidRPr="00BE65FF">
              <w:rPr>
                <w:rStyle w:val="s1"/>
                <w:sz w:val="24"/>
                <w:szCs w:val="24"/>
              </w:rPr>
              <w:br/>
              <w:t>к объектам транспортной инфраструктуры;</w:t>
            </w:r>
          </w:p>
          <w:p w:rsidR="00BE65FF" w:rsidRPr="00BE65FF" w:rsidRDefault="00BE65FF" w:rsidP="00BE65FF">
            <w:pPr>
              <w:pStyle w:val="ConsPlusNormal"/>
              <w:shd w:val="clear" w:color="auto" w:fill="FFFFFF"/>
              <w:ind w:firstLine="175"/>
              <w:jc w:val="both"/>
              <w:rPr>
                <w:rStyle w:val="s1"/>
                <w:b/>
                <w:i/>
                <w:sz w:val="24"/>
                <w:szCs w:val="24"/>
              </w:rPr>
            </w:pPr>
            <w:r w:rsidRPr="00BE65FF">
              <w:rPr>
                <w:rStyle w:val="s1"/>
                <w:sz w:val="24"/>
                <w:szCs w:val="24"/>
              </w:rPr>
              <w:t xml:space="preserve">- администрация Губернатора Архангельской области и Правительства Архангельской области с объемом финансирования на 2021 год 1,2 млн. рублей (2020 год – 1,2 млн. рублей). Средства направляются на мероприятия по преодолению разобщенности в обществе и формированию позитивного отношения к инвалидам и </w:t>
            </w:r>
            <w:proofErr w:type="spellStart"/>
            <w:r w:rsidRPr="00BE65FF">
              <w:rPr>
                <w:rStyle w:val="s1"/>
                <w:sz w:val="24"/>
                <w:szCs w:val="24"/>
              </w:rPr>
              <w:t>маломобильным</w:t>
            </w:r>
            <w:proofErr w:type="spellEnd"/>
            <w:r w:rsidRPr="00BE65FF">
              <w:rPr>
                <w:rStyle w:val="s1"/>
                <w:sz w:val="24"/>
                <w:szCs w:val="24"/>
              </w:rPr>
              <w:t xml:space="preserve"> группам населения.</w:t>
            </w:r>
          </w:p>
          <w:p w:rsidR="00BE65FF" w:rsidRPr="00BE65FF" w:rsidRDefault="00BE65FF" w:rsidP="00BE65FF">
            <w:pPr>
              <w:ind w:firstLine="175"/>
              <w:jc w:val="both"/>
            </w:pPr>
            <w:proofErr w:type="gramStart"/>
            <w:r w:rsidRPr="00BE65FF">
              <w:t xml:space="preserve">Снижение объема расходов по подпрограмме «Организация работы                     по социальному обслуживанию граждан и социальной защите населения </w:t>
            </w:r>
            <w:r w:rsidRPr="00BE65FF">
              <w:br/>
              <w:t>в Архангельской области» обусловлено тем, что в 2020 году выделены дополнительные средства на финансовое обеспечение организации введения режима изоляции в государственных организациях социального обслуживания, осуществляющих предоставление социальных услуг в стационарной (</w:t>
            </w:r>
            <w:proofErr w:type="spellStart"/>
            <w:r w:rsidRPr="00BE65FF">
              <w:t>полустационарной</w:t>
            </w:r>
            <w:proofErr w:type="spellEnd"/>
            <w:r w:rsidRPr="00BE65FF">
              <w:t xml:space="preserve">) форме социального обслуживания, в связи </w:t>
            </w:r>
            <w:r w:rsidRPr="00BE65FF">
              <w:br/>
              <w:t xml:space="preserve">с распространением новой </w:t>
            </w:r>
            <w:proofErr w:type="spellStart"/>
            <w:r w:rsidRPr="00BE65FF">
              <w:t>коронавирусной</w:t>
            </w:r>
            <w:proofErr w:type="spellEnd"/>
            <w:r w:rsidRPr="00BE65FF">
              <w:t xml:space="preserve"> инфекции (COVID-19), а также расходов</w:t>
            </w:r>
            <w:proofErr w:type="gramEnd"/>
            <w:r w:rsidRPr="00BE65FF">
              <w:t xml:space="preserve">, связанных с оплатой отпусков и выплаты </w:t>
            </w:r>
            <w:r w:rsidRPr="00BE65FF">
              <w:lastRenderedPageBreak/>
              <w:t>компенсации                           за неиспользованные отпуска работникам данных учреждений в размере</w:t>
            </w:r>
            <w:r w:rsidRPr="00BE65FF">
              <w:br/>
              <w:t>225,0 млн. рублей. Расходы на реализацию мероприятия «Модернизация Центра обработки данных Правительства Архангельской области для обеспечения размещения единой базы данных получателей мер социальной поддержки и социальных услуг», предусмотренные министерству связи                         и информационных технологий Архангельской области в 2020 году составили 33,8 млн. рублей. На 2021 год средства по указанным мероприятиям                            не предусмотрены.</w:t>
            </w:r>
          </w:p>
          <w:p w:rsidR="00BE65FF" w:rsidRPr="00BE65FF" w:rsidRDefault="00BE65FF" w:rsidP="00BE65FF">
            <w:pPr>
              <w:ind w:firstLine="175"/>
              <w:jc w:val="both"/>
            </w:pPr>
            <w:proofErr w:type="gramStart"/>
            <w:r w:rsidRPr="00BE65FF">
              <w:t xml:space="preserve">Снижение объема расходов по подпрограмме </w:t>
            </w:r>
            <w:r w:rsidRPr="00BE65FF">
              <w:rPr>
                <w:color w:val="000000"/>
              </w:rPr>
              <w:t xml:space="preserve">«Семья и дети </w:t>
            </w:r>
            <w:r w:rsidRPr="00BE65FF">
              <w:rPr>
                <w:color w:val="000000"/>
              </w:rPr>
              <w:br/>
              <w:t>в Архангельской области»</w:t>
            </w:r>
            <w:r w:rsidRPr="00BE65FF">
              <w:t xml:space="preserve"> обусловлено тем, что в 2021 году на приобретение автотранспорта и комплектующих для оснащения учреждений социального обслуживания семьи и детей, в том числе отделений профилактики безнадзорности и семейного неблагополучия учреждений социального обслуживания населения, предусмотрено 3,9 млн. рублей (в 2020 году –                                   20,8 млн. рублей).</w:t>
            </w:r>
            <w:proofErr w:type="gramEnd"/>
            <w:r w:rsidRPr="00BE65FF">
              <w:t xml:space="preserve"> Мероприятие «Консервация объекта незавершенного строительства – </w:t>
            </w:r>
            <w:r w:rsidRPr="00BE65FF">
              <w:lastRenderedPageBreak/>
              <w:t>государственного бюджетного учреждения Архангельской области социального обслуживания детей с ограниченными возможностями "</w:t>
            </w:r>
            <w:proofErr w:type="spellStart"/>
            <w:r w:rsidRPr="00BE65FF">
              <w:t>Котласский</w:t>
            </w:r>
            <w:proofErr w:type="spellEnd"/>
            <w:r w:rsidRPr="00BE65FF">
              <w:t xml:space="preserve"> реабилитационный центр для детей с ограниченными возможностями"» на сумму 5,4 млн. рублей реализуется в 2020 году. </w:t>
            </w:r>
          </w:p>
          <w:p w:rsidR="00BE65FF" w:rsidRPr="00BE65FF" w:rsidRDefault="00BE65FF" w:rsidP="00BE65FF">
            <w:pPr>
              <w:ind w:firstLine="175"/>
              <w:jc w:val="both"/>
            </w:pPr>
            <w:r w:rsidRPr="00BE65FF">
              <w:t xml:space="preserve">Снижение объема расходов по подпрограмме </w:t>
            </w:r>
            <w:r w:rsidRPr="00BE65FF">
              <w:rPr>
                <w:color w:val="000000"/>
              </w:rPr>
              <w:t>«Приоритетные                      социально-значимые мероприятия в сфере социальной политики Архангельской области»</w:t>
            </w:r>
            <w:r w:rsidRPr="00BE65FF">
              <w:t xml:space="preserve"> обусловлено уменьшением количества мероприятий                   в 2021 году.</w:t>
            </w:r>
          </w:p>
          <w:p w:rsidR="00BE65FF" w:rsidRPr="00BE65FF" w:rsidRDefault="00BE65FF" w:rsidP="00BE65FF">
            <w:pPr>
              <w:ind w:firstLine="175"/>
              <w:jc w:val="both"/>
              <w:rPr>
                <w:highlight w:val="yellow"/>
              </w:rPr>
            </w:pPr>
            <w:r w:rsidRPr="00BE65FF">
              <w:t xml:space="preserve">Снижение объема расходов по подпрограмме </w:t>
            </w:r>
            <w:r w:rsidRPr="00BE65FF">
              <w:rPr>
                <w:color w:val="000000"/>
              </w:rPr>
              <w:t xml:space="preserve">«Доступная среда» обусловлено снижением расходов по мероприятию «Комплекс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BE65FF">
              <w:rPr>
                <w:color w:val="000000"/>
              </w:rPr>
              <w:t>маломобильных</w:t>
            </w:r>
            <w:proofErr w:type="spellEnd"/>
            <w:r w:rsidRPr="00BE65FF">
              <w:rPr>
                <w:color w:val="000000"/>
              </w:rPr>
              <w:t xml:space="preserve"> групп населения Архангельской области» в 2021 году                             на 16,4 млн. рублей (2021 – 17,4 млн. рублей, </w:t>
            </w:r>
            <w:bookmarkStart w:id="0" w:name="_GoBack"/>
            <w:bookmarkEnd w:id="0"/>
            <w:r w:rsidRPr="00BE65FF">
              <w:rPr>
                <w:color w:val="000000"/>
              </w:rPr>
              <w:t xml:space="preserve">2020 </w:t>
            </w:r>
            <w:r w:rsidRPr="00BE65FF">
              <w:t xml:space="preserve">– </w:t>
            </w:r>
            <w:r w:rsidRPr="00BE65FF">
              <w:rPr>
                <w:color w:val="000000"/>
              </w:rPr>
              <w:t xml:space="preserve">33,8 млн. рублей). </w:t>
            </w:r>
          </w:p>
          <w:p w:rsidR="00BE65FF" w:rsidRPr="00BE65FF" w:rsidRDefault="00BE65FF" w:rsidP="00BE65FF">
            <w:pPr>
              <w:ind w:firstLine="175"/>
              <w:jc w:val="both"/>
            </w:pPr>
            <w:r w:rsidRPr="00BE65FF">
              <w:t xml:space="preserve">Средства федерального бюджета (без учета межбюджетных трансфертов на </w:t>
            </w:r>
            <w:proofErr w:type="spellStart"/>
            <w:r w:rsidRPr="00BE65FF">
              <w:t>софинансирование</w:t>
            </w:r>
            <w:proofErr w:type="spellEnd"/>
            <w:r w:rsidRPr="00BE65FF">
              <w:t xml:space="preserve"> расходных обязательств Архангельской области) будут направлены:</w:t>
            </w:r>
          </w:p>
          <w:p w:rsidR="00BE65FF" w:rsidRPr="00BE65FF" w:rsidRDefault="00BE65FF" w:rsidP="00BE65FF">
            <w:pPr>
              <w:ind w:firstLine="175"/>
              <w:jc w:val="both"/>
            </w:pPr>
            <w:r w:rsidRPr="00BE65FF">
              <w:t xml:space="preserve">на обеспечение мер социальной </w:t>
            </w:r>
            <w:r w:rsidRPr="00BE65FF">
              <w:lastRenderedPageBreak/>
              <w:t xml:space="preserve">поддержки граждан Архангельской области, награжденных знаком «Почетный донор России» – 135,0 млн. рублей (рост на 3,7 % к уровню 2020 года); </w:t>
            </w:r>
          </w:p>
          <w:p w:rsidR="00BE65FF" w:rsidRPr="00BE65FF" w:rsidRDefault="00BE65FF" w:rsidP="00BE65FF">
            <w:pPr>
              <w:ind w:firstLine="175"/>
              <w:jc w:val="both"/>
            </w:pPr>
            <w:r w:rsidRPr="00BE65FF">
              <w:t xml:space="preserve">на выплату инвалидам Архангельской области компенсаций страховых премий по договору обязательного страхования гражданской ответственности владельцев транспортных средств – 0,5 млн. рублей (на уровне 2020 года); </w:t>
            </w:r>
          </w:p>
          <w:p w:rsidR="00BE65FF" w:rsidRPr="00BE65FF" w:rsidRDefault="00BE65FF" w:rsidP="00BE65FF">
            <w:pPr>
              <w:ind w:firstLine="175"/>
              <w:jc w:val="both"/>
            </w:pPr>
            <w:r w:rsidRPr="00BE65FF">
              <w:t xml:space="preserve">на единовременные пособия беременным женам военнослужащих, </w:t>
            </w:r>
            <w:r w:rsidRPr="00BE65FF">
              <w:br/>
              <w:t xml:space="preserve">а также на ежемесячные пособия на детей военнослужащих, проходящих военную службу по призыву – 7,0 млн. рублей (рост на 6,1 %); </w:t>
            </w:r>
          </w:p>
          <w:p w:rsidR="00BE65FF" w:rsidRPr="00BE65FF" w:rsidRDefault="00BE65FF" w:rsidP="00BE65FF">
            <w:pPr>
              <w:ind w:firstLine="175"/>
              <w:jc w:val="both"/>
            </w:pPr>
            <w:r w:rsidRPr="00BE65FF">
              <w:t>на предоставление мер социальной поддержки по оплате                          жилищно-коммунальных услуг отдельным категориям граждан –                                 695,9 млн. рублей, (ниже уровня 2020 года на 23,5 %);</w:t>
            </w:r>
          </w:p>
          <w:p w:rsidR="00BE65FF" w:rsidRPr="00BE65FF" w:rsidRDefault="00BE65FF" w:rsidP="00BE65FF">
            <w:pPr>
              <w:ind w:firstLine="175"/>
              <w:jc w:val="both"/>
            </w:pPr>
            <w:r w:rsidRPr="00BE65FF">
              <w:t>на предоставление мер социальной поддержки по обеспечению жильем отдельных категорий граждан Архангельской области, установленных федеральным законом «О ветеранах» – 20,5 млн. рублей (снижение                             на 0,6 %);</w:t>
            </w:r>
          </w:p>
          <w:p w:rsidR="00BE65FF" w:rsidRPr="00BE65FF" w:rsidRDefault="00BE65FF" w:rsidP="00BE65FF">
            <w:pPr>
              <w:ind w:firstLine="175"/>
              <w:jc w:val="both"/>
            </w:pPr>
            <w:r w:rsidRPr="00BE65FF">
              <w:t xml:space="preserve">на предоставление мер социальной поддержки по обеспечению жильем отдельных категорий граждан Архангельской области, </w:t>
            </w:r>
            <w:r w:rsidRPr="00BE65FF">
              <w:lastRenderedPageBreak/>
              <w:t>установленных федеральным законом «О социальной защите инвалидов в Российской Федерации» – 17,3 млн. рублей (снижение на 13,7 процента);</w:t>
            </w:r>
          </w:p>
          <w:p w:rsidR="00BE65FF" w:rsidRPr="00BE65FF" w:rsidRDefault="00BE65FF" w:rsidP="00BE65FF">
            <w:pPr>
              <w:ind w:firstLine="175"/>
              <w:jc w:val="both"/>
            </w:pPr>
            <w:r w:rsidRPr="00BE65FF">
              <w:t>на перевозку несовершеннолетних детей, самовольно ушедших из семей и специальных детских учреждений, между субъектами  Российской Федерации – 0,2 млн. рублей (на уровне 2020 года);</w:t>
            </w:r>
          </w:p>
          <w:p w:rsidR="00BE65FF" w:rsidRPr="00BE65FF" w:rsidRDefault="00BE65FF" w:rsidP="00BE65FF">
            <w:pPr>
              <w:ind w:firstLine="175"/>
              <w:jc w:val="both"/>
            </w:pPr>
            <w:proofErr w:type="gramStart"/>
            <w:r w:rsidRPr="00BE65FF">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w:t>
            </w:r>
            <w:r w:rsidRPr="00BE65FF">
              <w:br/>
              <w:t xml:space="preserve">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 505,3 млн. рублей (с увеличением на 14,9 %); </w:t>
            </w:r>
            <w:proofErr w:type="gramEnd"/>
          </w:p>
          <w:p w:rsidR="00BE65FF" w:rsidRPr="00BE65FF" w:rsidRDefault="00BE65FF" w:rsidP="00BE65FF">
            <w:pPr>
              <w:ind w:firstLine="175"/>
              <w:jc w:val="both"/>
            </w:pPr>
            <w:r w:rsidRPr="00BE65FF">
              <w:t xml:space="preserve">на осуществление полномочий по предоставлению отдельных мер социальной поддержки граждан, подвергшихся радиации – 9,1 млн. рублей                  (на уровне 2020 года); </w:t>
            </w:r>
          </w:p>
          <w:p w:rsidR="00BE65FF" w:rsidRPr="00BE65FF" w:rsidRDefault="00BE65FF" w:rsidP="00BE65FF">
            <w:pPr>
              <w:ind w:firstLine="175"/>
              <w:jc w:val="both"/>
            </w:pPr>
            <w:r w:rsidRPr="00BE65FF">
              <w:t xml:space="preserve">на ежемесячные выплаты в связи с рождением (усыновлением) первого ребенка – 1 072,7 млн. рублей (с </w:t>
            </w:r>
            <w:r w:rsidRPr="00BE65FF">
              <w:lastRenderedPageBreak/>
              <w:t>увеличением  на 27,7 %).</w:t>
            </w:r>
          </w:p>
          <w:p w:rsidR="00BE65FF" w:rsidRPr="00BE65FF" w:rsidRDefault="00BE65FF" w:rsidP="00BE65FF">
            <w:pPr>
              <w:ind w:firstLine="175"/>
              <w:jc w:val="both"/>
            </w:pPr>
            <w:r w:rsidRPr="00BE65FF">
              <w:t>На</w:t>
            </w:r>
            <w:r w:rsidRPr="00BE65FF">
              <w:rPr>
                <w:b/>
              </w:rPr>
              <w:t xml:space="preserve"> </w:t>
            </w:r>
            <w:r w:rsidRPr="00BE65FF">
              <w:t xml:space="preserve">обеспечение деятельности 52 учреждений, подведомственных министерству труда, занятости и социального развития Архангельской области, планируется направить 3 136,4 млн. рублей, что ниже уровня 2020 года                            на 61,5 млн. рублей или на 2,0 процента (снижение обусловлено выплатами                       в 2020 году работникам стационарных учреждений за работу в режиме изоляции). Фонд оплаты труда на 2021 год за счет средств областного бюджета запланирован в объеме 2 558,0 млн. рублей. Расходы на проведение текущих                    и капитальных ремонтов запланированы на 76,9 млн. рублей (с увеличением                 на 6,3 млн. рублей). </w:t>
            </w:r>
          </w:p>
          <w:p w:rsidR="00BE65FF" w:rsidRPr="00BE65FF" w:rsidRDefault="00BE65FF" w:rsidP="00BE65FF">
            <w:pPr>
              <w:ind w:firstLine="175"/>
              <w:jc w:val="both"/>
            </w:pPr>
            <w:r w:rsidRPr="00BE65FF">
              <w:t>Общ</w:t>
            </w:r>
            <w:r w:rsidRPr="00BE65FF">
              <w:rPr>
                <w:iCs/>
              </w:rPr>
              <w:t xml:space="preserve">ий объем ассигнований </w:t>
            </w:r>
            <w:r w:rsidRPr="00BE65FF">
              <w:t xml:space="preserve">на социальное обеспечение населения </w:t>
            </w:r>
            <w:r w:rsidRPr="00BE65FF">
              <w:br/>
              <w:t>(за исключением межбюджетных трансфертов) составляет 6 616,5 млн. рублей, из них 3 709,8 млн. рублей – на исполнение публично-нормативных обязательств.</w:t>
            </w:r>
          </w:p>
          <w:p w:rsidR="00BE65FF" w:rsidRPr="00BE65FF" w:rsidRDefault="00BE65FF" w:rsidP="00BE65FF">
            <w:pPr>
              <w:pStyle w:val="ConsPlusTitle"/>
              <w:ind w:firstLine="175"/>
              <w:jc w:val="both"/>
              <w:rPr>
                <w:rFonts w:ascii="Times New Roman" w:hAnsi="Times New Roman" w:cs="Times New Roman"/>
                <w:b w:val="0"/>
                <w:bCs w:val="0"/>
                <w:color w:val="FF0000"/>
                <w:sz w:val="24"/>
                <w:szCs w:val="24"/>
              </w:rPr>
            </w:pPr>
            <w:r w:rsidRPr="00BE65FF">
              <w:rPr>
                <w:rFonts w:ascii="Times New Roman" w:hAnsi="Times New Roman" w:cs="Times New Roman"/>
                <w:b w:val="0"/>
                <w:sz w:val="24"/>
                <w:szCs w:val="24"/>
              </w:rPr>
              <w:t>Расчет расходов областного бюджета на социальные выплаты</w:t>
            </w:r>
            <w:r w:rsidRPr="00BE65FF">
              <w:rPr>
                <w:rFonts w:ascii="Times New Roman" w:hAnsi="Times New Roman" w:cs="Times New Roman"/>
                <w:b w:val="0"/>
                <w:color w:val="000000"/>
                <w:sz w:val="24"/>
                <w:szCs w:val="24"/>
              </w:rPr>
              <w:t xml:space="preserve"> произведен с учетом </w:t>
            </w:r>
            <w:r w:rsidRPr="00BE65FF">
              <w:rPr>
                <w:rFonts w:ascii="Times New Roman" w:hAnsi="Times New Roman" w:cs="Times New Roman"/>
                <w:b w:val="0"/>
                <w:sz w:val="24"/>
                <w:szCs w:val="24"/>
              </w:rPr>
              <w:t>изменения численности получателей</w:t>
            </w:r>
            <w:r w:rsidRPr="00BE65FF">
              <w:rPr>
                <w:rFonts w:ascii="Times New Roman" w:hAnsi="Times New Roman" w:cs="Times New Roman"/>
                <w:b w:val="0"/>
                <w:color w:val="000000"/>
                <w:sz w:val="24"/>
                <w:szCs w:val="24"/>
              </w:rPr>
              <w:t xml:space="preserve"> и индексации размеров выплат на прогнозный уровень инфляции (индекс роста потребительских цен)                          за предыдущий год с 1 января 2021 года на 4 процента. Размеры                                         </w:t>
            </w:r>
            <w:r w:rsidRPr="00BE65FF">
              <w:rPr>
                <w:rFonts w:ascii="Times New Roman" w:hAnsi="Times New Roman" w:cs="Times New Roman"/>
                <w:b w:val="0"/>
                <w:color w:val="000000"/>
                <w:sz w:val="24"/>
                <w:szCs w:val="24"/>
              </w:rPr>
              <w:lastRenderedPageBreak/>
              <w:t>с 1 января 2021 года и с 1 января 2022 года проиндексированы также                                 на 4,0 процента. Объем дополнительных расходов, необходимых для указанной индексации выплат в 2021 году, составил 131,6 млн. рублей.</w:t>
            </w:r>
          </w:p>
          <w:p w:rsidR="00BE65FF" w:rsidRPr="00BE65FF" w:rsidRDefault="00BE65FF" w:rsidP="00BE65FF">
            <w:pPr>
              <w:tabs>
                <w:tab w:val="left" w:pos="1080"/>
              </w:tabs>
              <w:ind w:firstLine="175"/>
              <w:jc w:val="both"/>
            </w:pPr>
            <w:r w:rsidRPr="00BE65FF">
              <w:t xml:space="preserve">Расходы на предоставление мер социальной поддержки отдельным категориям граждан по оплате жилья и коммунальных услуг на 2021 год определены с учетом </w:t>
            </w:r>
            <w:r w:rsidRPr="00BE65FF">
              <w:rPr>
                <w:bCs/>
                <w:color w:val="000000"/>
              </w:rPr>
              <w:t>прогнозного уровня инфляции (индекса роста потребительских цен) за предыдущий год – 4,0 процента</w:t>
            </w:r>
            <w:r w:rsidRPr="00BE65FF">
              <w:t xml:space="preserve">. Расходы                                       на 2021 и на 2022 год проиндексированы также на 4,0 процента. </w:t>
            </w:r>
          </w:p>
          <w:p w:rsidR="00BE65FF" w:rsidRPr="00BE65FF" w:rsidRDefault="00BE65FF" w:rsidP="00BE65FF">
            <w:pPr>
              <w:tabs>
                <w:tab w:val="left" w:pos="1080"/>
              </w:tabs>
              <w:ind w:firstLine="175"/>
              <w:jc w:val="both"/>
            </w:pPr>
            <w:proofErr w:type="gramStart"/>
            <w:r w:rsidRPr="00BE65FF">
              <w:t>Расходы на предоставление мер социальной поддержки ветеранам труда и ветеранам труда Архангельской области, реабилитированным лицам и лицам, признанным пострадавшими от политических репрессий, а также труженикам тыла на 2021 год запланированы в объеме 4 479,1 млн. рублей, что выше уровня 2020 года на 100,1 млн. рублей или на 2,3 %. Расходы на ежемесячные денежные выплаты данным категориям рассчитаны с учетом индексации                       и</w:t>
            </w:r>
            <w:proofErr w:type="gramEnd"/>
            <w:r w:rsidRPr="00BE65FF">
              <w:t xml:space="preserve"> </w:t>
            </w:r>
            <w:proofErr w:type="gramStart"/>
            <w:r w:rsidRPr="00BE65FF">
              <w:t xml:space="preserve">составили 2 390,5 млн. рублей, с увеличением на 2,6%. На обеспечение мер социальной поддержки по оплате жилья и коммунальных услуг, проезд                          </w:t>
            </w:r>
            <w:r w:rsidRPr="00BE65FF">
              <w:lastRenderedPageBreak/>
              <w:t>на пригородном железнодорожном транспорте и другие льготы для ветеранов труда и ветеранов труда Архангельской области, реабилитированных лиц                          и лиц, признанных пострадавшими от политических репрессий, а также тружеников тыла ассигнования определены в размере 2 088,6 млн. рублей,                       с увеличением на</w:t>
            </w:r>
            <w:proofErr w:type="gramEnd"/>
            <w:r w:rsidRPr="00BE65FF">
              <w:t xml:space="preserve"> 2,0 %.</w:t>
            </w:r>
          </w:p>
          <w:p w:rsidR="00BE65FF" w:rsidRPr="00BE65FF" w:rsidRDefault="00BE65FF" w:rsidP="00BE65FF">
            <w:pPr>
              <w:tabs>
                <w:tab w:val="left" w:pos="1080"/>
              </w:tabs>
              <w:ind w:firstLine="175"/>
              <w:jc w:val="both"/>
              <w:rPr>
                <w:i/>
              </w:rPr>
            </w:pPr>
            <w:proofErr w:type="gramStart"/>
            <w:r w:rsidRPr="00BE65FF">
              <w:t xml:space="preserve">Расходы на обеспечение мер социальной поддержки по оплате жилья </w:t>
            </w:r>
            <w:r w:rsidRPr="00BE65FF">
              <w:br/>
              <w:t xml:space="preserve">и коммунальных услуг ветеранов труда и граждан – получателей субсидий </w:t>
            </w:r>
            <w:r w:rsidRPr="00BE65FF">
              <w:br/>
              <w:t xml:space="preserve">на оплату жилого помещения и коммунальных услуг в 2021 году рассчитаны </w:t>
            </w:r>
            <w:r w:rsidRPr="00BE65FF">
              <w:br/>
              <w:t>на 11 месяцев с учетом ожидаемого сокращения плановой численности получателей в течение 2021 года, исходя из сложившейся динамики численности (ветераны труда: 2018 год –212,1 тыс. человек, 2019 год –                       206,0 тыс. человек</w:t>
            </w:r>
            <w:proofErr w:type="gramEnd"/>
            <w:r w:rsidRPr="00BE65FF">
              <w:t xml:space="preserve">, </w:t>
            </w:r>
            <w:proofErr w:type="gramStart"/>
            <w:r w:rsidRPr="00BE65FF">
              <w:t xml:space="preserve">2020 год – 201,0 тыс. человек; граждане – получатели субсидий на оплату жилого помещения и коммунальных услуг: 2018 год –                  22,6 тыс. человек, 2019 год – 17,3 тыс. человек, 2020 год – 20,6 тыс. человек). </w:t>
            </w:r>
            <w:proofErr w:type="gramEnd"/>
          </w:p>
          <w:p w:rsidR="00BE65FF" w:rsidRPr="00BE65FF" w:rsidRDefault="00BE65FF" w:rsidP="00BE65FF">
            <w:pPr>
              <w:tabs>
                <w:tab w:val="left" w:pos="1080"/>
              </w:tabs>
              <w:ind w:firstLine="175"/>
              <w:jc w:val="both"/>
            </w:pPr>
            <w:r w:rsidRPr="00BE65FF">
              <w:t xml:space="preserve">Общий объем расходов на выплату региональной социальной доплаты                      к пенсии составляет 1 084,1 млн. рублей, из них за счет средств </w:t>
            </w:r>
            <w:r w:rsidRPr="00BE65FF">
              <w:lastRenderedPageBreak/>
              <w:t xml:space="preserve">федеральной субсидии – 963,6 млн. рублей, за счет областного бюджета – 120,5 млн. рублей. </w:t>
            </w:r>
            <w:proofErr w:type="gramStart"/>
            <w:r w:rsidRPr="00BE65FF">
              <w:t xml:space="preserve">С учетом снижения численности (2020 год – 30 275 чел., 2021 год – 28 124 чел.) и увеличения размера прожиточного минимума пенсионера, используемого для определения размера региональной социальной доплаты к пенсии                                        до 11 403 руб. в 2021 году (в 2020 году – 10 955 рублей) расходы на доплаты                  к пенсиям в 2021 году снизятся на 38,4 млн. рублей.  </w:t>
            </w:r>
            <w:proofErr w:type="gramEnd"/>
          </w:p>
          <w:p w:rsidR="00BE65FF" w:rsidRPr="00BE65FF" w:rsidRDefault="00BE65FF" w:rsidP="00BE65FF">
            <w:pPr>
              <w:tabs>
                <w:tab w:val="left" w:pos="1080"/>
              </w:tabs>
              <w:ind w:firstLine="175"/>
              <w:jc w:val="both"/>
            </w:pPr>
            <w:r w:rsidRPr="00BE65FF">
              <w:t xml:space="preserve">Общий объем расходов на </w:t>
            </w:r>
            <w:proofErr w:type="gramStart"/>
            <w:r w:rsidRPr="00BE65FF">
              <w:t>ежемесячную денежную выплату, назначаемую в случае рождения третьего ребенка или последующих детей                    до достижения ребенком возраста трех лет составляет</w:t>
            </w:r>
            <w:proofErr w:type="gramEnd"/>
            <w:r w:rsidRPr="00BE65FF">
              <w:t xml:space="preserve"> 769,7 млн. рублей, из них за счет средств федеральной субсидии – 683,7 млн. рублей, за счет областного бюджета – 86,0 млн. рублей. С учетом увеличения численности (2020 год – 4 369 чел., 2021 год – 4 606 чел.) и  размера указанной ежемесячной денежной выплаты на 6,9 процента (2020 год – 12 861 рублей , 2021 год – 13 744 рубля)  расходы на выплаты в 2021 году увеличатся на 60,1 млн. рублей.  </w:t>
            </w:r>
          </w:p>
          <w:p w:rsidR="00BE65FF" w:rsidRPr="00BE65FF" w:rsidRDefault="00BE65FF" w:rsidP="00BE65FF">
            <w:pPr>
              <w:spacing w:line="320" w:lineRule="exact"/>
              <w:ind w:firstLine="175"/>
              <w:jc w:val="both"/>
            </w:pPr>
            <w:r w:rsidRPr="00BE65FF">
              <w:t xml:space="preserve">Общий объем расходов на ежемесячную денежную выплату на ребёнка                        в возрасте от 3 до 7 лет включительно составляет </w:t>
            </w:r>
            <w:r w:rsidRPr="00BE65FF">
              <w:lastRenderedPageBreak/>
              <w:t xml:space="preserve">2 137,0 млн. рублей, из них                за счет средств федеральной субсидии – 1 898,3 млн. рублей, за счет областного бюджета – 238,7 млн. рублей (в 2020 году –2 102,1 млн. рублей). </w:t>
            </w:r>
          </w:p>
          <w:p w:rsidR="00BE65FF" w:rsidRPr="00BE65FF" w:rsidRDefault="00BE65FF" w:rsidP="00BE65FF">
            <w:pPr>
              <w:spacing w:line="320" w:lineRule="exact"/>
              <w:ind w:firstLine="175"/>
              <w:jc w:val="both"/>
            </w:pPr>
            <w:proofErr w:type="gramStart"/>
            <w:r w:rsidRPr="00BE65FF">
              <w:t>Рост расходов на 2021 год обусловлен увеличением размера выплаты                   (на 2020 год размер выплаты составляет 6 387 рублей, на  2021 год –                       6 872 рубля) с одновременным уменьшением численности получателей                      (2020 год – 27 138 чел., 2021 год – 25 577 чел.), в свою очередь обусловленным процедурой межведомственного взаимодействия по проверке доходов получателей, которая отсутствовала в период неблагоприятной эпидемиологической обстановки в 2020 году</w:t>
            </w:r>
            <w:proofErr w:type="gramEnd"/>
            <w:r w:rsidRPr="00BE65FF">
              <w:t xml:space="preserve">. </w:t>
            </w:r>
            <w:proofErr w:type="gramStart"/>
            <w:r w:rsidRPr="00BE65FF">
              <w:t xml:space="preserve">Данная выплата введена                         в соответствии с Указом Президента Российской Федерации                                               от 20 марта 2020 года «О дополнительных мерах государственной поддержки семей, имеющих детей» с 1 июля 2020 года (выплачивается за период с января 2020 года) и назначается гражданам в случае, если размер среднедушевого дохода семьи, имеющей ребенка, не </w:t>
            </w:r>
            <w:r w:rsidRPr="00BE65FF">
              <w:lastRenderedPageBreak/>
              <w:t>превышает величину прожиточного минимума на душу населения, установленную постановлением Правительства Архангельской области</w:t>
            </w:r>
            <w:proofErr w:type="gramEnd"/>
            <w:r w:rsidRPr="00BE65FF">
              <w:t>, за II квартал года, предшествующего году обращения за назначением выплаты. Выплата осуществляется в размере 50 процентов величины прожиточного минимума для детей, установленной постановлением Правительства Архангельской области, за II квартал года, предшествующего году обращения за назначением выплаты.</w:t>
            </w:r>
          </w:p>
          <w:p w:rsidR="00BE65FF" w:rsidRPr="00BE65FF" w:rsidRDefault="00BE65FF" w:rsidP="00BE65FF">
            <w:pPr>
              <w:ind w:firstLine="175"/>
              <w:jc w:val="both"/>
            </w:pPr>
            <w:r w:rsidRPr="00BE65FF">
              <w:t xml:space="preserve">Расходы на выплату компенсации отдельным категориям граждан оплаты взноса на капитальный ремонт общего имущества в многоквартирном доме запланированы в объеме 36,7 млн. рублей, с увеличением на 1,7 %, из них                      за счет средств федеральной субсидии – 13,5 млн. рублей, за счет областного бюджета – 23,2 млн. рублей. </w:t>
            </w:r>
          </w:p>
          <w:p w:rsidR="00BE65FF" w:rsidRPr="00BE65FF" w:rsidRDefault="00BE65FF" w:rsidP="00BE65FF">
            <w:pPr>
              <w:ind w:firstLine="175"/>
              <w:jc w:val="both"/>
            </w:pPr>
            <w:r w:rsidRPr="00BE65FF">
              <w:t xml:space="preserve">Ассигнования на вновь вводимые с 1 января 2021 года расходы, связанные с оказанием государственной социальной помощи на основании социального контракта отдельным категориям граждан запланированы в сумме 235,2 млн. рублей, из них за счет средств федеральной субсидии –                                 209,0 млн. рублей, за счет областного </w:t>
            </w:r>
            <w:r w:rsidRPr="00BE65FF">
              <w:lastRenderedPageBreak/>
              <w:t>бюджета – 26,2 млн. рублей.</w:t>
            </w:r>
          </w:p>
          <w:p w:rsidR="00BE65FF" w:rsidRPr="00BE65FF" w:rsidRDefault="00BE65FF" w:rsidP="00BE65FF">
            <w:pPr>
              <w:ind w:firstLine="175"/>
              <w:jc w:val="both"/>
            </w:pPr>
            <w:proofErr w:type="gramStart"/>
            <w:r w:rsidRPr="00BE65FF">
              <w:t>Расходы на социальную поддержку семей, воспитывающих детей,                          в Архангельской области (без учета расходов на ежемесячную денежную выплату, назначаемую в случае рождения третьего ребенка или последующих детей до достижения ребенком возраста трех лет и на ежемесячную денежную выплату на ребёнка в возрасте от 3 до 7 лет включительно) на 2021 год запланированы в объеме 1 017,6 млн. рублей, что выше уровня</w:t>
            </w:r>
            <w:proofErr w:type="gramEnd"/>
            <w:r w:rsidRPr="00BE65FF">
              <w:t xml:space="preserve"> 2020 года                      на 72,5 млн. рублей или на 7,7 %. Увеличение объема обусловлено изменением численности получателей, индексацией размеров выплат и увеличением расходов по оплате жилищно-коммунальных услуг.</w:t>
            </w:r>
          </w:p>
          <w:p w:rsidR="00BE65FF" w:rsidRPr="00BE65FF" w:rsidRDefault="00BE65FF" w:rsidP="00BE65FF">
            <w:pPr>
              <w:ind w:firstLine="175"/>
              <w:jc w:val="both"/>
              <w:rPr>
                <w:color w:val="FF0000"/>
              </w:rPr>
            </w:pPr>
            <w:r w:rsidRPr="00BE65FF">
              <w:t xml:space="preserve">Объем ассигнований на межбюджетные трансферты муниципальным образованиям составляет 93,3 млн. рублей, в том числе: </w:t>
            </w:r>
          </w:p>
          <w:p w:rsidR="00BE65FF" w:rsidRPr="00BE65FF" w:rsidRDefault="00BE65FF" w:rsidP="00BE65FF">
            <w:pPr>
              <w:ind w:firstLine="175"/>
              <w:jc w:val="both"/>
            </w:pPr>
            <w:r w:rsidRPr="00BE65FF">
              <w:t>а) межбюджетные трансферты, распределение по которым осуществляется на основании конкурсного отбора муниципальных образований:</w:t>
            </w:r>
          </w:p>
          <w:p w:rsidR="00BE65FF" w:rsidRPr="00BE65FF" w:rsidRDefault="00BE65FF" w:rsidP="00BE65FF">
            <w:pPr>
              <w:ind w:firstLine="175"/>
              <w:jc w:val="both"/>
            </w:pPr>
            <w:r w:rsidRPr="00BE65FF">
              <w:t xml:space="preserve">субсидии на приобретение специализированных пассажирских автобусов в рамках реализации мероприятий по формированию доступной среды для инвалидов и </w:t>
            </w:r>
            <w:proofErr w:type="spellStart"/>
            <w:r w:rsidRPr="00BE65FF">
              <w:t>маломобильных</w:t>
            </w:r>
            <w:proofErr w:type="spellEnd"/>
            <w:r w:rsidRPr="00BE65FF">
              <w:t xml:space="preserve"> групп населения – </w:t>
            </w:r>
            <w:r w:rsidRPr="00BE65FF">
              <w:lastRenderedPageBreak/>
              <w:t>4,5 млн. рублей;</w:t>
            </w:r>
          </w:p>
          <w:p w:rsidR="00BE65FF" w:rsidRPr="00BE65FF" w:rsidRDefault="00BE65FF" w:rsidP="00BE65FF">
            <w:pPr>
              <w:ind w:firstLine="175"/>
              <w:jc w:val="both"/>
            </w:pPr>
            <w:r w:rsidRPr="00BE65FF">
              <w:t>б) межбюджетные трансферты, распределение по которым утверждается областным законом о бюджете:</w:t>
            </w:r>
          </w:p>
          <w:p w:rsidR="00BE65FF" w:rsidRPr="00BE65FF" w:rsidRDefault="00BE65FF" w:rsidP="00BE65FF">
            <w:pPr>
              <w:ind w:firstLine="175"/>
              <w:jc w:val="both"/>
            </w:pPr>
            <w:r w:rsidRPr="00BE65FF">
              <w:t>субвенции на реализацию областного закона «О профессиональной опеке над недееспособными гражданами в Архангельской области» – 7,4 млн. рублей (в 2020 году – 6,2 млн. рублей). Рост обусловлен индексацией размеров вознаграждения профессиональным опекунам на 4,0 процента;</w:t>
            </w:r>
          </w:p>
          <w:p w:rsidR="00BE65FF" w:rsidRPr="00BE65FF" w:rsidRDefault="00BE65FF" w:rsidP="00BE65FF">
            <w:pPr>
              <w:ind w:firstLine="175"/>
              <w:jc w:val="both"/>
            </w:pPr>
            <w:r w:rsidRPr="00BE65FF">
              <w:t xml:space="preserve">субвенции на мероприятия по проведению оздоровительной кампании детей в части оплаты набора продуктов питания для детей – 73,7 млн. рублей, что меньше уровня 2020 года на 1,1 млн. рублей. Потребность в средствах сформирована на основании заявок муниципальных образований. Снижение обусловлено оптимизацией финансовых потоков, но при этом количество детей, планируемых к оздоровлению, осталось на уровне 2020 года; </w:t>
            </w:r>
          </w:p>
          <w:p w:rsidR="00BE65FF" w:rsidRPr="00BE65FF" w:rsidRDefault="00BE65FF" w:rsidP="00BE65FF">
            <w:pPr>
              <w:ind w:firstLine="175"/>
              <w:jc w:val="both"/>
            </w:pPr>
            <w:r w:rsidRPr="00BE65FF">
              <w:t>иные межбюджетные трансферты на обеспечение равной доступности услуг общественного транспорта для ветеранов и инвалидов Великой Отечественной войны и инвалидов боевых действий – 7,7 млн. рублей                       (на уровне 2020 года).</w:t>
            </w:r>
          </w:p>
          <w:p w:rsidR="00BE65FF" w:rsidRPr="00BE65FF" w:rsidRDefault="00BE65FF" w:rsidP="00BE65FF">
            <w:pPr>
              <w:ind w:firstLine="175"/>
              <w:jc w:val="both"/>
              <w:rPr>
                <w:b/>
              </w:rPr>
            </w:pPr>
            <w:r w:rsidRPr="00BE65FF">
              <w:t xml:space="preserve">В рамках госпрограммы </w:t>
            </w:r>
            <w:r w:rsidRPr="00BE65FF">
              <w:lastRenderedPageBreak/>
              <w:t xml:space="preserve">предусмотрены ассигнования на реализацию мероприятий в сумме 398,7 млн. рублей, с увеличением на 186,5 млн. рублей </w:t>
            </w:r>
            <w:r w:rsidRPr="00BE65FF">
              <w:br/>
              <w:t>или на 87,9 %</w:t>
            </w:r>
            <w:r w:rsidRPr="00BE65FF">
              <w:rPr>
                <w:b/>
              </w:rPr>
              <w:t>:</w:t>
            </w:r>
          </w:p>
          <w:p w:rsidR="00BE65FF" w:rsidRPr="00BE65FF" w:rsidRDefault="00BE65FF" w:rsidP="00BE65FF">
            <w:pPr>
              <w:ind w:firstLine="175"/>
              <w:jc w:val="both"/>
            </w:pPr>
            <w:r w:rsidRPr="00BE65FF">
              <w:t>в области оздоровления детей – 276,5 млн. рублей,  в том числе:</w:t>
            </w:r>
          </w:p>
          <w:p w:rsidR="00BE65FF" w:rsidRPr="00BE65FF" w:rsidRDefault="00BE65FF" w:rsidP="00BE65FF">
            <w:pPr>
              <w:ind w:firstLine="175"/>
              <w:jc w:val="both"/>
            </w:pPr>
            <w:r w:rsidRPr="00BE65FF">
              <w:t xml:space="preserve">39,7 млн. рублей на организацию отдыха детей-сирот и детей, оставшихся без попечения родителей, воспитывающихся в государственных образовательных организациях, подведомственных министерству образования и науки Архангельской области, </w:t>
            </w:r>
          </w:p>
          <w:p w:rsidR="00BE65FF" w:rsidRPr="00BE65FF" w:rsidRDefault="00BE65FF" w:rsidP="00BE65FF">
            <w:pPr>
              <w:ind w:firstLine="175"/>
              <w:jc w:val="both"/>
            </w:pPr>
            <w:r w:rsidRPr="00BE65FF">
              <w:t xml:space="preserve">225,7 млн. рублей на расходы  по оплате сертификатов на проведение круглогодичного санаторно-курортного оздоровления детей, отдых </w:t>
            </w:r>
            <w:r w:rsidRPr="00BE65FF">
              <w:br/>
              <w:t>и оздоровление детей в стационарных лагерях, лагерях палаточного типа,</w:t>
            </w:r>
          </w:p>
          <w:p w:rsidR="00BE65FF" w:rsidRPr="00BE65FF" w:rsidRDefault="00BE65FF" w:rsidP="00BE65FF">
            <w:pPr>
              <w:ind w:firstLine="175"/>
              <w:jc w:val="both"/>
            </w:pPr>
            <w:r w:rsidRPr="00BE65FF">
              <w:t>11,1 млн. рублей – гранты на укрепление материально-технической базы стационарных детских оздоровительных лагерей всех видов собственности;</w:t>
            </w:r>
          </w:p>
          <w:p w:rsidR="00BE65FF" w:rsidRPr="00BE65FF" w:rsidRDefault="00BE65FF" w:rsidP="00BE65FF">
            <w:pPr>
              <w:ind w:firstLine="175"/>
              <w:jc w:val="both"/>
            </w:pPr>
            <w:r w:rsidRPr="00BE65FF">
              <w:t xml:space="preserve">на компенсацию расходов поставщиков социальных услуг – </w:t>
            </w:r>
            <w:r w:rsidRPr="00BE65FF">
              <w:br/>
              <w:t>112,3 млн. рублей, с увеличением на 21,7 % (в 2020 году - 92,3 млн. рублей),                   в связи с открытием частного психоневрологического интерната «Опека»;</w:t>
            </w:r>
          </w:p>
          <w:p w:rsidR="00BE65FF" w:rsidRPr="00BE65FF" w:rsidRDefault="00BE65FF" w:rsidP="00BE65FF">
            <w:pPr>
              <w:ind w:firstLine="175"/>
              <w:jc w:val="both"/>
            </w:pPr>
            <w:r w:rsidRPr="00BE65FF">
              <w:t xml:space="preserve">на ежемесячные вознаграждения </w:t>
            </w:r>
            <w:r w:rsidRPr="00BE65FF">
              <w:lastRenderedPageBreak/>
              <w:t xml:space="preserve">лицам, организовавшим приемные семьи для граждан пожилого возраста и инвалидов, – 5,9 млн. рублей </w:t>
            </w:r>
            <w:r w:rsidRPr="00BE65FF">
              <w:br/>
              <w:t>(в 2020 году – 3,8 млн. рублей) с учетом индексации размера  вознаграждения приемной семье на 4,0 процента;</w:t>
            </w:r>
          </w:p>
          <w:p w:rsidR="00BE65FF" w:rsidRPr="00BE65FF" w:rsidRDefault="00BE65FF" w:rsidP="00BE65FF">
            <w:pPr>
              <w:ind w:firstLine="175"/>
              <w:jc w:val="both"/>
            </w:pPr>
            <w:r w:rsidRPr="00BE65FF">
              <w:t>на организацию и проведение областных социально-значимых мероприятий  в сфере социальной политики, в том числе на создание системы долговременного ухода за гражданами пожилого возраста и инвалидами –                  3,1 млн. рублей;</w:t>
            </w:r>
          </w:p>
          <w:p w:rsidR="00BE65FF" w:rsidRPr="00BE65FF" w:rsidRDefault="00BE65FF" w:rsidP="00BE65FF">
            <w:pPr>
              <w:ind w:firstLine="175"/>
              <w:jc w:val="both"/>
            </w:pPr>
            <w:r w:rsidRPr="00BE65FF">
              <w:t xml:space="preserve">на организацию и проведение  научно-практических конференций </w:t>
            </w:r>
            <w:r w:rsidRPr="00BE65FF">
              <w:br/>
              <w:t xml:space="preserve">и семинаров специалистов по работе с детьми, повышение квалификации работников поставщиков социальных услуг для реализации системы долговременного ухода за гражданами пожилого возраста и инвалидами – </w:t>
            </w:r>
            <w:r w:rsidRPr="00BE65FF">
              <w:br/>
              <w:t>0,4 млн. рублей (на уровне 2020 года);</w:t>
            </w:r>
          </w:p>
          <w:p w:rsidR="00BE65FF" w:rsidRPr="00BE65FF" w:rsidRDefault="00BE65FF" w:rsidP="00BE65FF">
            <w:pPr>
              <w:ind w:firstLine="175"/>
              <w:jc w:val="both"/>
            </w:pPr>
            <w:r w:rsidRPr="00BE65FF">
              <w:t>на проведение ежегодного анализа информации о качестве оказания услуг поставщиками социальных услуг – 0,5 млн. рублей.</w:t>
            </w:r>
          </w:p>
          <w:p w:rsidR="00BE65FF" w:rsidRPr="00BE65FF" w:rsidRDefault="00BE65FF" w:rsidP="00BE65FF">
            <w:pPr>
              <w:ind w:firstLine="175"/>
              <w:jc w:val="both"/>
              <w:rPr>
                <w:bCs/>
              </w:rPr>
            </w:pPr>
            <w:r w:rsidRPr="00BE65FF">
              <w:rPr>
                <w:bCs/>
              </w:rPr>
              <w:t xml:space="preserve">2.2. Расходы </w:t>
            </w:r>
            <w:r w:rsidRPr="00BE65FF">
              <w:t xml:space="preserve">на реализацию государственной программы Архангельской области </w:t>
            </w:r>
            <w:r w:rsidRPr="00BE65FF">
              <w:rPr>
                <w:b/>
              </w:rPr>
              <w:t xml:space="preserve">«Содействие занятости населения Архангельской области, улучшение условий и охраны </w:t>
            </w:r>
            <w:r w:rsidRPr="00BE65FF">
              <w:rPr>
                <w:b/>
              </w:rPr>
              <w:lastRenderedPageBreak/>
              <w:t xml:space="preserve">труда» </w:t>
            </w:r>
            <w:r w:rsidRPr="00BE65FF">
              <w:t xml:space="preserve">с учетом межбюджетных трансфертов из федерального бюджета в 2021 году составят 1 524,8 млн. рублей.                           </w:t>
            </w:r>
            <w:r w:rsidRPr="00BE65FF">
              <w:rPr>
                <w:bCs/>
              </w:rPr>
              <w:t>По сравнению с 2020 годом объем средств на реализацию данной программы сократиться на 641 млн. рублей или на 29,6 %. Средства областного бюджета         на 2021 год запланированы в сумме 470,9  млн. рублей.</w:t>
            </w:r>
          </w:p>
          <w:p w:rsidR="00BE65FF" w:rsidRPr="00BE65FF" w:rsidRDefault="00BE65FF" w:rsidP="00BE65FF">
            <w:pPr>
              <w:pStyle w:val="ConsPlusNormal"/>
              <w:shd w:val="clear" w:color="auto" w:fill="FFFFFF"/>
              <w:ind w:firstLine="175"/>
              <w:jc w:val="both"/>
              <w:rPr>
                <w:rStyle w:val="s1"/>
                <w:sz w:val="24"/>
                <w:szCs w:val="24"/>
              </w:rPr>
            </w:pPr>
            <w:r w:rsidRPr="00BE65FF">
              <w:rPr>
                <w:rStyle w:val="s1"/>
                <w:sz w:val="24"/>
                <w:szCs w:val="24"/>
              </w:rPr>
              <w:t xml:space="preserve">Ответственным исполнителем мероприятий госпрограммы является министерство труда, занятости и социального развития Архангельской области. </w:t>
            </w:r>
          </w:p>
          <w:p w:rsidR="00BE65FF" w:rsidRPr="00BE65FF" w:rsidRDefault="00BE65FF" w:rsidP="00BE65FF">
            <w:pPr>
              <w:pStyle w:val="a9"/>
              <w:ind w:firstLine="175"/>
              <w:jc w:val="both"/>
            </w:pPr>
            <w:r w:rsidRPr="00BE65FF">
              <w:t xml:space="preserve">За счет средств субвенции из федерального бюджета на реализацию государственных полномочий в сфере занятости населения предусмотрено 967,9 млн. рублей, в том числе: </w:t>
            </w:r>
          </w:p>
          <w:p w:rsidR="00BE65FF" w:rsidRPr="00BE65FF" w:rsidRDefault="00BE65FF" w:rsidP="00BE65FF">
            <w:pPr>
              <w:pStyle w:val="a9"/>
              <w:ind w:firstLine="175"/>
              <w:jc w:val="both"/>
            </w:pPr>
            <w:r w:rsidRPr="00BE65FF">
              <w:t>- на выплату пособий и стипендий безработным гражданам Архангельской области с учетом затрат для оплаты услуг почтовой связи, банковских услуг – 933,3 млн. рублей;</w:t>
            </w:r>
          </w:p>
          <w:p w:rsidR="00BE65FF" w:rsidRPr="00BE65FF" w:rsidRDefault="00BE65FF" w:rsidP="00BE65FF">
            <w:pPr>
              <w:pStyle w:val="a9"/>
              <w:ind w:firstLine="175"/>
              <w:jc w:val="both"/>
            </w:pPr>
            <w:r w:rsidRPr="00BE65FF">
              <w:t xml:space="preserve">- на возмещение Пенсионному фонду Российской Федерации расходов </w:t>
            </w:r>
            <w:r w:rsidRPr="00BE65FF">
              <w:br/>
              <w:t>по досрочно назначенной  трудовой пенсии – 34,6 млн. рублей.</w:t>
            </w:r>
          </w:p>
          <w:p w:rsidR="00BE65FF" w:rsidRPr="00BE65FF" w:rsidRDefault="00BE65FF" w:rsidP="00BE65FF">
            <w:pPr>
              <w:pStyle w:val="a9"/>
              <w:ind w:firstLine="175"/>
              <w:jc w:val="both"/>
            </w:pPr>
            <w:r w:rsidRPr="00BE65FF">
              <w:t xml:space="preserve">Снижение расходов  в 2021 году обусловлено ростом числа безработных, увеличением  размера пособия по безработице (увеличение </w:t>
            </w:r>
            <w:r w:rsidRPr="00BE65FF">
              <w:lastRenderedPageBreak/>
              <w:t xml:space="preserve">минимальной величины пособия по безработице, увеличение пособия по безработице гражданам, прекратившим индивидуальную предпринимательскую деятельность, увеличение размера пособия на 3000 рублей гражданам, признанным безработными, имеющим детей в возрасте до 18 лет) в 2020 году. </w:t>
            </w:r>
          </w:p>
          <w:p w:rsidR="00BE65FF" w:rsidRPr="00BE65FF" w:rsidRDefault="00BE65FF" w:rsidP="00BE65FF">
            <w:pPr>
              <w:tabs>
                <w:tab w:val="left" w:pos="4340"/>
              </w:tabs>
              <w:autoSpaceDE w:val="0"/>
              <w:autoSpaceDN w:val="0"/>
              <w:adjustRightInd w:val="0"/>
              <w:ind w:firstLine="175"/>
              <w:jc w:val="both"/>
            </w:pPr>
            <w:r w:rsidRPr="00BE65FF">
              <w:t xml:space="preserve">Расходы на содержание и обеспечение деятельности министерства труда, занятости и социального развития Архангельской области запланированы                     в сумме 110,4 млн. рублей, что составляет 98,9 % к уровню 2020 года. </w:t>
            </w:r>
          </w:p>
          <w:p w:rsidR="00BE65FF" w:rsidRPr="00BE65FF" w:rsidRDefault="00BE65FF" w:rsidP="00BE65FF">
            <w:pPr>
              <w:tabs>
                <w:tab w:val="left" w:pos="4340"/>
              </w:tabs>
              <w:autoSpaceDE w:val="0"/>
              <w:autoSpaceDN w:val="0"/>
              <w:adjustRightInd w:val="0"/>
              <w:ind w:firstLine="175"/>
              <w:jc w:val="both"/>
            </w:pPr>
            <w:r w:rsidRPr="00BE65FF">
              <w:t>На обеспечение деятельности ГКУ «Архангельский областной центр занятости населения  предусмотрено 272,3 млн. рублей, что составляет                     95,6 % к уровню 2020 года. Снижение расходов обусловлено применением основных подходов к формированию предельных объемов бюджетного финансирования.</w:t>
            </w:r>
          </w:p>
          <w:p w:rsidR="00BE65FF" w:rsidRPr="00BE65FF" w:rsidRDefault="00BE65FF" w:rsidP="00BE65FF">
            <w:pPr>
              <w:tabs>
                <w:tab w:val="left" w:pos="4340"/>
              </w:tabs>
              <w:autoSpaceDE w:val="0"/>
              <w:autoSpaceDN w:val="0"/>
              <w:adjustRightInd w:val="0"/>
              <w:ind w:firstLine="175"/>
              <w:jc w:val="both"/>
            </w:pPr>
            <w:r w:rsidRPr="00BE65FF">
              <w:t xml:space="preserve"> На реализацию мероприятий активной политики в сфере занятости населения предусмотрено 60,8 млн. рублей, что ниже уровня 2020 года</w:t>
            </w:r>
            <w:r w:rsidRPr="00BE65FF">
              <w:br/>
              <w:t xml:space="preserve">на 8,3 %. Ассигнования рассчитаны в соответствии с нормативами доступности государственных услуг в области содействия занятости населения, утвержденными приказом Министерства здравоохранения и социального развития Российской </w:t>
            </w:r>
            <w:r w:rsidRPr="00BE65FF">
              <w:lastRenderedPageBreak/>
              <w:t>Федерации от 4 октября 2016 года № 553н.</w:t>
            </w:r>
          </w:p>
          <w:p w:rsidR="00BE65FF" w:rsidRPr="00BE65FF" w:rsidRDefault="00BE65FF" w:rsidP="00BE65FF">
            <w:pPr>
              <w:spacing w:line="320" w:lineRule="atLeast"/>
              <w:ind w:firstLine="175"/>
              <w:jc w:val="both"/>
              <w:rPr>
                <w:b/>
                <w:bCs/>
                <w:color w:val="FF0000"/>
              </w:rPr>
            </w:pPr>
            <w:r w:rsidRPr="00BE65FF">
              <w:t>На реализацию мероприятий по содействию занятости инвалидов,</w:t>
            </w:r>
            <w:r w:rsidRPr="00BE65FF">
              <w:br/>
              <w:t>в том числе инвалидов молодого возраста при получении ими профессионального образования и последующем трудоустройстве, а также инвалидов, нуждающихся в сопровождаемом содействии их занятости, запланировано 3,6 млн. рублей из областного бюджета</w:t>
            </w:r>
            <w:r w:rsidRPr="00BE65FF">
              <w:rPr>
                <w:rFonts w:eastAsia="Calibri"/>
              </w:rPr>
              <w:t xml:space="preserve">. </w:t>
            </w:r>
            <w:r w:rsidRPr="00BE65FF">
              <w:t>Средства предусмотрены на возмещение работодателям затрат по созданию (оборудованию) рабочих мест для трудоустройства инвалидов,</w:t>
            </w:r>
            <w:r w:rsidRPr="00BE65FF">
              <w:br/>
              <w:t>по организации наставничества в отношении инвалидов, нуждающихся</w:t>
            </w:r>
            <w:r w:rsidRPr="00BE65FF">
              <w:br/>
              <w:t>в сопровождаемом содействии их занятости, а также части расходов</w:t>
            </w:r>
            <w:r w:rsidRPr="00BE65FF">
              <w:br/>
              <w:t xml:space="preserve">на оплату труда инвалидов.  В 2020 году возмещены затраты по оплате труда работникам, имеющим инвалидность, понесенные при выполнении мероприятий, связанных с ограничениями, вызванными распространением новой </w:t>
            </w:r>
            <w:proofErr w:type="spellStart"/>
            <w:r w:rsidRPr="00BE65FF">
              <w:t>коронавирусной</w:t>
            </w:r>
            <w:proofErr w:type="spellEnd"/>
            <w:r w:rsidRPr="00BE65FF">
              <w:t xml:space="preserve"> инфекции (COVID-2019), для сохранения их трудовой занятости  в сумме 0,6 млн. рублей. </w:t>
            </w:r>
          </w:p>
          <w:p w:rsidR="00BE65FF" w:rsidRPr="00BE65FF" w:rsidRDefault="00BE65FF" w:rsidP="00BE65FF">
            <w:pPr>
              <w:ind w:firstLine="175"/>
              <w:jc w:val="both"/>
            </w:pPr>
            <w:r w:rsidRPr="00BE65FF">
              <w:t xml:space="preserve">Общие расходы на мероприятия, </w:t>
            </w:r>
            <w:proofErr w:type="spellStart"/>
            <w:r w:rsidRPr="00BE65FF">
              <w:t>софинансируемые</w:t>
            </w:r>
            <w:proofErr w:type="spellEnd"/>
            <w:r w:rsidRPr="00BE65FF">
              <w:t xml:space="preserve"> из федерального бюджета, запланированы в сумме </w:t>
            </w:r>
            <w:r w:rsidRPr="00BE65FF">
              <w:lastRenderedPageBreak/>
              <w:t xml:space="preserve">89,1 млн. рублей, в том числе за счет средств федерального бюджета 86,1 млн. рублей (рост к 2020 году составил </w:t>
            </w:r>
            <w:r w:rsidRPr="00BE65FF">
              <w:br/>
              <w:t xml:space="preserve">31,3%), за счет средств областного бюджета 3,0 млн. рублей                                      (рост к 2020 году составил 30,4 %). Из них: </w:t>
            </w:r>
          </w:p>
          <w:p w:rsidR="00BE65FF" w:rsidRPr="00BE65FF" w:rsidRDefault="00BE65FF" w:rsidP="00BE65FF">
            <w:pPr>
              <w:ind w:firstLine="175"/>
              <w:jc w:val="both"/>
              <w:rPr>
                <w:rFonts w:eastAsia="Calibri"/>
              </w:rPr>
            </w:pPr>
            <w:r w:rsidRPr="00BE65FF">
              <w:t xml:space="preserve">- 1,2 млн. рублей на оказание содействия добровольному переселению </w:t>
            </w:r>
            <w:r w:rsidRPr="00BE65FF">
              <w:br/>
              <w:t xml:space="preserve">в Архангельскую область соотечественников, проживающих за рубежом, в том числе за счет средств федерального бюджета </w:t>
            </w:r>
            <w:r w:rsidRPr="00BE65FF">
              <w:rPr>
                <w:rFonts w:eastAsia="Calibri"/>
              </w:rPr>
              <w:t xml:space="preserve">1,1 млн. рублей, за счет средств областного бюджета 0,1 млн. рублей. </w:t>
            </w:r>
            <w:proofErr w:type="gramStart"/>
            <w:r w:rsidRPr="00BE65FF">
              <w:t xml:space="preserve">Средства предусмотрены                                    на осуществление единовременной денежной выплаты на потребительские нужды участникам государственной программы Российской Федерации и членам их семей, переселившимся на постоянное место жительства </w:t>
            </w:r>
            <w:r w:rsidRPr="00BE65FF">
              <w:br/>
              <w:t>в Архангельскую область;</w:t>
            </w:r>
            <w:proofErr w:type="gramEnd"/>
          </w:p>
          <w:p w:rsidR="00BE65FF" w:rsidRPr="00BE65FF" w:rsidRDefault="00BE65FF" w:rsidP="00BE65FF">
            <w:pPr>
              <w:ind w:firstLine="175"/>
              <w:jc w:val="both"/>
              <w:rPr>
                <w:rFonts w:eastAsia="Calibri"/>
                <w:spacing w:val="-4"/>
              </w:rPr>
            </w:pPr>
            <w:r w:rsidRPr="00BE65FF">
              <w:t xml:space="preserve">- 13,5 млн. рублей на повышение мобильности трудовых ресурсов, </w:t>
            </w:r>
            <w:r w:rsidRPr="00BE65FF">
              <w:br/>
              <w:t xml:space="preserve">в том числе за счет средств федерального бюджета </w:t>
            </w:r>
            <w:r w:rsidRPr="00BE65FF">
              <w:rPr>
                <w:rFonts w:eastAsia="Calibri"/>
              </w:rPr>
              <w:t xml:space="preserve">12,1 млн. рублей, за счет средств областного бюджета 1,4 млн. рублей. </w:t>
            </w:r>
            <w:proofErr w:type="gramStart"/>
            <w:r w:rsidRPr="00BE65FF">
              <w:t xml:space="preserve">Средства предусмотрены для </w:t>
            </w:r>
            <w:r w:rsidRPr="00BE65FF">
              <w:br/>
              <w:t xml:space="preserve">АО «Производственное объединение «Северное машиностроительное предприятие» на возмещение расходов по привлечению трудовых </w:t>
            </w:r>
            <w:r w:rsidRPr="00BE65FF">
              <w:lastRenderedPageBreak/>
              <w:t xml:space="preserve">ресурсов                    </w:t>
            </w:r>
            <w:r w:rsidRPr="00BE65FF">
              <w:rPr>
                <w:rFonts w:eastAsia="Calibri"/>
                <w:spacing w:val="-4"/>
              </w:rPr>
              <w:t>в Архангельскую область (оплата стоимости проезда и провоза багажа работника и членов его семьи к месту трудоустройства работника, оплата найма жилого помещения, оплата коммунальных услуг, бытовое обустройство работника                       и членов его семьи, оплата пребывания детей в дошкольной образовательной организации).</w:t>
            </w:r>
            <w:proofErr w:type="gramEnd"/>
          </w:p>
          <w:p w:rsidR="00BE65FF" w:rsidRPr="00BE65FF" w:rsidRDefault="00BE65FF" w:rsidP="00BE65FF">
            <w:pPr>
              <w:ind w:firstLine="175"/>
              <w:jc w:val="both"/>
              <w:rPr>
                <w:rFonts w:eastAsia="Calibri"/>
              </w:rPr>
            </w:pPr>
            <w:r w:rsidRPr="00BE65FF">
              <w:t xml:space="preserve">- 18,8 млн. рублей на переобучение и повышение квалификации женщин в период отпуска по уходу за ребенком в возрасте до трех лет запланировано,                  в том числе за счет средств федерального бюджета </w:t>
            </w:r>
            <w:r w:rsidRPr="00BE65FF">
              <w:rPr>
                <w:rFonts w:eastAsia="Calibri"/>
              </w:rPr>
              <w:t>18,4 млн. рублей, за счет средств областного бюджета 0,4 млн. рублей;</w:t>
            </w:r>
          </w:p>
          <w:p w:rsidR="00BE65FF" w:rsidRPr="00BE65FF" w:rsidRDefault="00BE65FF" w:rsidP="00BE65FF">
            <w:pPr>
              <w:ind w:firstLine="175"/>
              <w:jc w:val="both"/>
              <w:rPr>
                <w:rFonts w:eastAsia="Calibri"/>
                <w:spacing w:val="-4"/>
              </w:rPr>
            </w:pPr>
            <w:r w:rsidRPr="00BE65FF">
              <w:t xml:space="preserve">- 6,9 млн. рублей на  профессиональное обучение и дополнительное профессиональное образование лиц </w:t>
            </w:r>
            <w:proofErr w:type="spellStart"/>
            <w:r w:rsidRPr="00BE65FF">
              <w:t>предпенсионного</w:t>
            </w:r>
            <w:proofErr w:type="spellEnd"/>
            <w:r w:rsidRPr="00BE65FF">
              <w:t xml:space="preserve"> возраста, в том числе </w:t>
            </w:r>
            <w:r w:rsidRPr="00BE65FF">
              <w:br/>
              <w:t xml:space="preserve">за счет средств федерального бюджета </w:t>
            </w:r>
            <w:r w:rsidRPr="00BE65FF">
              <w:rPr>
                <w:rFonts w:eastAsia="Calibri"/>
              </w:rPr>
              <w:t>6,8 млн. рублей, за счет средств областного бюджета 0,1 млн. рублей</w:t>
            </w:r>
            <w:r w:rsidRPr="00BE65FF">
              <w:t>.</w:t>
            </w:r>
          </w:p>
          <w:p w:rsidR="00BE65FF" w:rsidRPr="00BE65FF" w:rsidRDefault="00BE65FF" w:rsidP="00BE65FF">
            <w:pPr>
              <w:pStyle w:val="af0"/>
              <w:spacing w:after="0"/>
              <w:ind w:left="0" w:firstLine="175"/>
              <w:jc w:val="both"/>
              <w:rPr>
                <w:sz w:val="24"/>
                <w:szCs w:val="24"/>
              </w:rPr>
            </w:pPr>
            <w:r w:rsidRPr="00BE65FF">
              <w:rPr>
                <w:sz w:val="24"/>
                <w:szCs w:val="24"/>
              </w:rPr>
              <w:t xml:space="preserve">- 48,7 млн. рублей на организацию переобучения, повышение квалификации работников предприятий в целях поддержки занятости                          и повышения эффективности рынка труда, а также на мероприятия, направленные на повышение </w:t>
            </w:r>
            <w:r w:rsidRPr="00BE65FF">
              <w:rPr>
                <w:sz w:val="24"/>
                <w:szCs w:val="24"/>
              </w:rPr>
              <w:lastRenderedPageBreak/>
              <w:t xml:space="preserve">эффективности службы занятости запланировано, в том числе за счет средств федерального бюджета </w:t>
            </w:r>
            <w:r w:rsidRPr="00BE65FF">
              <w:rPr>
                <w:rFonts w:eastAsia="Calibri"/>
                <w:sz w:val="24"/>
                <w:szCs w:val="24"/>
              </w:rPr>
              <w:t>47,7 млн. рублей, за счет средств областного бюджета 1,0 млн. рублей.</w:t>
            </w:r>
          </w:p>
          <w:p w:rsidR="00BE65FF" w:rsidRPr="00BE65FF" w:rsidRDefault="00BE65FF" w:rsidP="00BE65FF">
            <w:pPr>
              <w:pStyle w:val="af0"/>
              <w:spacing w:after="0"/>
              <w:ind w:left="0" w:firstLine="175"/>
              <w:jc w:val="both"/>
              <w:rPr>
                <w:sz w:val="24"/>
                <w:szCs w:val="24"/>
              </w:rPr>
            </w:pPr>
            <w:proofErr w:type="gramStart"/>
            <w:r w:rsidRPr="00BE65FF">
              <w:rPr>
                <w:sz w:val="24"/>
                <w:szCs w:val="24"/>
              </w:rPr>
              <w:t>Ассигнования на прочие выплаты по обязательствам государства</w:t>
            </w:r>
            <w:r w:rsidRPr="00BE65FF">
              <w:rPr>
                <w:sz w:val="24"/>
                <w:szCs w:val="24"/>
              </w:rPr>
              <w:br/>
              <w:t>в сумме 5,9 млн. рублей предусмотрены на обеспечение защиты информации                и проведение дополнительных мероприятий в рамках аттестации государственных информационных систем, обрабатывающих персональные данные в соответствии с решением постоянно действующей технической комиссии по защите государственной тайны в исполнительных органах государственной власти  Архангельской области от 28 июля 2017 года № 2/17 (программный комплекс Катарсис 8</w:t>
            </w:r>
            <w:proofErr w:type="gramEnd"/>
            <w:r w:rsidRPr="00BE65FF">
              <w:rPr>
                <w:sz w:val="24"/>
                <w:szCs w:val="24"/>
              </w:rPr>
              <w:t>). Расходы,  предусмотренные                                   в госпрограмме на 2021 год, составляют 57,8 % от плановых на 2020 год                             в связи с централизацией обслуживания информационно-коммуникационной  инфраструктуры исполнительных органов государственной власти Архангельской области.</w:t>
            </w:r>
          </w:p>
          <w:p w:rsidR="00BE65FF" w:rsidRPr="00BE65FF" w:rsidRDefault="00BE65FF" w:rsidP="00BE65FF">
            <w:pPr>
              <w:ind w:firstLine="175"/>
              <w:jc w:val="both"/>
            </w:pPr>
            <w:proofErr w:type="gramStart"/>
            <w:r w:rsidRPr="00BE65FF">
              <w:t xml:space="preserve">В госпрограмме предусмотрены субвенции муниципальным образованиям на осуществление государственных полномочий Архангельской области в сфере </w:t>
            </w:r>
            <w:r w:rsidRPr="00BE65FF">
              <w:lastRenderedPageBreak/>
              <w:t>охраны труда в сумме 14,9 млн. рублей, что больше уровня 2020 года на 25,2 %. Рост расходов обусловлен увеличением количества должностных окладов в год на одного муниципального служащего органа местного самоуправления, осуществляющего государственные полномочия                   в сфере охраны труда с 53,15 до 65,15, а также увеличением материальных затрат</w:t>
            </w:r>
            <w:proofErr w:type="gramEnd"/>
            <w:r w:rsidRPr="00BE65FF">
              <w:t xml:space="preserve"> с 50 до 70 тыс. рублей на штатную единицу.</w:t>
            </w:r>
          </w:p>
          <w:p w:rsidR="00BE65FF" w:rsidRPr="00BE65FF" w:rsidRDefault="00BE65FF" w:rsidP="00BE65FF">
            <w:pPr>
              <w:ind w:firstLine="175"/>
            </w:pPr>
          </w:p>
          <w:p w:rsidR="00BE65FF" w:rsidRPr="00BE65FF" w:rsidRDefault="00BE65FF" w:rsidP="00BE65FF">
            <w:pPr>
              <w:ind w:firstLine="175"/>
              <w:jc w:val="both"/>
            </w:pPr>
            <w:r w:rsidRPr="00BE65FF">
              <w:t xml:space="preserve">3. </w:t>
            </w:r>
            <w:proofErr w:type="gramStart"/>
            <w:r w:rsidRPr="00BE65FF">
              <w:t xml:space="preserve">В 2021 году ассигнования, запланированные на </w:t>
            </w:r>
            <w:r w:rsidRPr="00BE65FF">
              <w:rPr>
                <w:b/>
              </w:rPr>
              <w:t xml:space="preserve">«Физическую культуру и спорт» </w:t>
            </w:r>
            <w:r w:rsidRPr="00BE65FF">
              <w:t>(раздел 11 классификации расходов), составят                               977,5 млн. рублей или 0,92% всех расходов областного бюджета, уменьшение, по сравнению с ассигнованиями текущего года по сводной бюджетной росписи на 2020 год на 30.09.2020 года, составило 366,6 млн. рублей или на 27,3%                   (в 2020 году – 1 344,1 млн. рублей).</w:t>
            </w:r>
            <w:proofErr w:type="gramEnd"/>
          </w:p>
          <w:p w:rsidR="00BE65FF" w:rsidRPr="00BE65FF" w:rsidRDefault="00BE65FF" w:rsidP="00BE65FF">
            <w:pPr>
              <w:ind w:firstLine="175"/>
              <w:jc w:val="both"/>
            </w:pPr>
            <w:proofErr w:type="gramStart"/>
            <w:r w:rsidRPr="00BE65FF">
              <w:rPr>
                <w:rStyle w:val="s1"/>
              </w:rPr>
              <w:t xml:space="preserve">На реализацию мероприятий подпрограммы </w:t>
            </w:r>
            <w:r w:rsidRPr="00BE65FF">
              <w:t xml:space="preserve">«Развитие физической культуры и спорта в Архангельской области» запланировано 987,1 млн. рублей (в том числе за счет средств областного бюджета 696,3 млн. рублей, за счет средств федерального бюджета  290,8 млн. рублей), с уменьшением                                     на 350,4  млн. рублей или на 26,2 % по сравнению с 2020 годом (в 2020 году </w:t>
            </w:r>
            <w:r w:rsidRPr="00BE65FF">
              <w:lastRenderedPageBreak/>
              <w:t xml:space="preserve">– 1 337,5 млн. рублей). </w:t>
            </w:r>
            <w:proofErr w:type="gramEnd"/>
          </w:p>
          <w:p w:rsidR="00BE65FF" w:rsidRPr="00BE65FF" w:rsidRDefault="00BE65FF" w:rsidP="00BE65FF">
            <w:pPr>
              <w:ind w:firstLine="175"/>
              <w:jc w:val="both"/>
              <w:rPr>
                <w:bCs/>
              </w:rPr>
            </w:pPr>
            <w:r w:rsidRPr="00BE65FF">
              <w:rPr>
                <w:bCs/>
              </w:rPr>
              <w:t>В рамках госпрограммы на 2021 год предусмотрено финансирование                  на реализацию федерального проекта «Спорт – норма жизни» национального проекта «Демография» в сумме 327,2 млн. рублей с уменьшением к текущему году на 67,6 млн. рублей или на 17,13 % (2020 год – 394,8 млн. рублей).</w:t>
            </w:r>
          </w:p>
          <w:p w:rsidR="00BE65FF" w:rsidRPr="00BE65FF" w:rsidRDefault="00BE65FF" w:rsidP="00BE65FF">
            <w:pPr>
              <w:ind w:firstLine="175"/>
              <w:jc w:val="both"/>
              <w:rPr>
                <w:rStyle w:val="s1"/>
              </w:rPr>
            </w:pPr>
            <w:r w:rsidRPr="00BE65FF">
              <w:rPr>
                <w:rStyle w:val="s1"/>
              </w:rPr>
              <w:t>Ответственным исполнителем мероприятий подпрограммы является агентство по спорту Архангельской области с объемом финансирования на 2021 год в сумме 684,6 млн. рублей. Уменьшение по сравнению с текущим годом составит 179 млн. рублей или на 20,7% (2020 год – 863,6 млн. рублей).</w:t>
            </w:r>
          </w:p>
          <w:p w:rsidR="00BE65FF" w:rsidRPr="00BE65FF" w:rsidRDefault="00BE65FF" w:rsidP="00BE65FF">
            <w:pPr>
              <w:ind w:firstLine="175"/>
              <w:jc w:val="both"/>
              <w:rPr>
                <w:rStyle w:val="s1"/>
              </w:rPr>
            </w:pPr>
            <w:r w:rsidRPr="00BE65FF">
              <w:rPr>
                <w:rStyle w:val="s1"/>
              </w:rPr>
              <w:t>Соисполнителями государственной программы являются:</w:t>
            </w:r>
          </w:p>
          <w:p w:rsidR="00BE65FF" w:rsidRPr="00BE65FF" w:rsidRDefault="00BE65FF" w:rsidP="00BE65FF">
            <w:pPr>
              <w:ind w:firstLine="175"/>
              <w:jc w:val="both"/>
              <w:rPr>
                <w:rStyle w:val="s1"/>
              </w:rPr>
            </w:pPr>
            <w:proofErr w:type="gramStart"/>
            <w:r w:rsidRPr="00BE65FF">
              <w:rPr>
                <w:rStyle w:val="s1"/>
              </w:rPr>
              <w:t>министерство здравоохранения Архангельской области, в части медицинской помощи участникам официальных физкультурных и спортивных мероприятий и медико-биологического обеспечения спортивных сборных команд Архангельской области с запланированным объемом финансирования на 2021 год в сумме  5,1 млн. рублей, с уменьшением к текущему году                           на 0,5 млн. рублей или на 8,9% (в 2020 году – 5,6 млн. рублей);</w:t>
            </w:r>
            <w:proofErr w:type="gramEnd"/>
          </w:p>
          <w:p w:rsidR="00BE65FF" w:rsidRPr="00BE65FF" w:rsidRDefault="00BE65FF" w:rsidP="00BE65FF">
            <w:pPr>
              <w:ind w:firstLine="175"/>
              <w:jc w:val="both"/>
              <w:rPr>
                <w:rStyle w:val="s1"/>
              </w:rPr>
            </w:pPr>
            <w:r w:rsidRPr="00BE65FF">
              <w:rPr>
                <w:rStyle w:val="s1"/>
              </w:rPr>
              <w:t xml:space="preserve"> министерство строительства и архитектуры Архангельской области,                     </w:t>
            </w:r>
            <w:r w:rsidRPr="00BE65FF">
              <w:rPr>
                <w:rStyle w:val="s1"/>
              </w:rPr>
              <w:lastRenderedPageBreak/>
              <w:t>в части строительства</w:t>
            </w:r>
            <w:r w:rsidRPr="00BE65FF">
              <w:rPr>
                <w:rStyle w:val="s1"/>
                <w:i/>
              </w:rPr>
              <w:t xml:space="preserve"> </w:t>
            </w:r>
            <w:r w:rsidRPr="00BE65FF">
              <w:rPr>
                <w:rStyle w:val="s1"/>
              </w:rPr>
              <w:t>трех объектов,</w:t>
            </w:r>
            <w:r w:rsidRPr="00BE65FF">
              <w:rPr>
                <w:rStyle w:val="s1"/>
                <w:i/>
              </w:rPr>
              <w:t xml:space="preserve"> </w:t>
            </w:r>
            <w:r w:rsidRPr="00BE65FF">
              <w:rPr>
                <w:rStyle w:val="s1"/>
              </w:rPr>
              <w:t xml:space="preserve">включенных в ОАИП с объемом финансирования в 2021 году в сумме 297,3 млн. рублей, с уменьшением                        к текущему году на 160,3 млн. рублей или на 35 % (в 2020 году –                                 457,7 млн. рублей). </w:t>
            </w:r>
          </w:p>
          <w:p w:rsidR="00BE65FF" w:rsidRPr="00BE65FF" w:rsidRDefault="00BE65FF" w:rsidP="00BE65FF">
            <w:pPr>
              <w:ind w:firstLine="175"/>
              <w:jc w:val="both"/>
            </w:pPr>
            <w:proofErr w:type="spellStart"/>
            <w:r w:rsidRPr="00BE65FF">
              <w:t>Софинансирование</w:t>
            </w:r>
            <w:proofErr w:type="spellEnd"/>
            <w:r w:rsidRPr="00BE65FF">
              <w:t xml:space="preserve"> из областного бюджета для реализации мероприятий в рамках соглашений, заключаемых между федеральными органами власти </w:t>
            </w:r>
            <w:r w:rsidRPr="00BE65FF">
              <w:br/>
              <w:t xml:space="preserve">и Правительством Архангельской области, предусмотрено на 2021 год </w:t>
            </w:r>
            <w:r w:rsidRPr="00BE65FF">
              <w:br/>
              <w:t xml:space="preserve">в размере 6,2 млн. рублей, снижение на 28,9 млн. рублей или на 83,4 %                          от уровня 2020 года, в том числе </w:t>
            </w:r>
            <w:proofErr w:type="gramStart"/>
            <w:r w:rsidRPr="00BE65FF">
              <w:t>на</w:t>
            </w:r>
            <w:proofErr w:type="gramEnd"/>
            <w:r w:rsidRPr="00BE65FF">
              <w:t xml:space="preserve">: </w:t>
            </w:r>
          </w:p>
          <w:p w:rsidR="00BE65FF" w:rsidRPr="00BE65FF" w:rsidRDefault="00BE65FF" w:rsidP="00BE65FF">
            <w:pPr>
              <w:ind w:firstLine="175"/>
              <w:jc w:val="both"/>
            </w:pPr>
            <w:proofErr w:type="gramStart"/>
            <w:r w:rsidRPr="00BE65FF">
              <w:t xml:space="preserve">проектирование и строительство объекта «Крытый универсальный легкоатлетический манеж в г. Архангельске» в рамках федерального проекта «Спорт - норма жизни» национального проекта «Демография» в размере </w:t>
            </w:r>
            <w:r w:rsidRPr="00BE65FF">
              <w:br/>
              <w:t xml:space="preserve">5,5 млн. рублей (федеральная составляющая – 272,3 млн. рублей, </w:t>
            </w:r>
            <w:r w:rsidRPr="00BE65FF">
              <w:br/>
              <w:t>или 98 процентов);</w:t>
            </w:r>
            <w:proofErr w:type="gramEnd"/>
          </w:p>
          <w:p w:rsidR="00BE65FF" w:rsidRPr="00BE65FF" w:rsidRDefault="00BE65FF" w:rsidP="00BE65FF">
            <w:pPr>
              <w:ind w:firstLine="175"/>
              <w:jc w:val="both"/>
              <w:rPr>
                <w:rFonts w:eastAsia="Calibri"/>
              </w:rPr>
            </w:pPr>
            <w:r w:rsidRPr="00BE65FF">
              <w:t xml:space="preserve">поддержку спортивных организаций, осуществляющих подготовку спортивного резерва для сборных команд, в том числе спортивных сборных команд Российской Федерации, в рамках федерального проекта «Спорт – норма жизни» нацпроекта «Демография» в размере 0,4 млн. рублей </w:t>
            </w:r>
            <w:r w:rsidRPr="00BE65FF">
              <w:br/>
            </w:r>
            <w:r w:rsidRPr="00BE65FF">
              <w:rPr>
                <w:color w:val="000000"/>
              </w:rPr>
              <w:lastRenderedPageBreak/>
              <w:t xml:space="preserve">на условиях </w:t>
            </w:r>
            <w:proofErr w:type="spellStart"/>
            <w:r w:rsidRPr="00BE65FF">
              <w:rPr>
                <w:color w:val="000000"/>
              </w:rPr>
              <w:t>софинансирования</w:t>
            </w:r>
            <w:proofErr w:type="spellEnd"/>
            <w:r w:rsidRPr="00BE65FF">
              <w:rPr>
                <w:color w:val="000000"/>
              </w:rPr>
              <w:t xml:space="preserve"> из федерального бюджета (федеральная составляющая</w:t>
            </w:r>
            <w:r w:rsidRPr="00BE65FF">
              <w:rPr>
                <w:i/>
                <w:color w:val="000000"/>
              </w:rPr>
              <w:t xml:space="preserve"> </w:t>
            </w:r>
            <w:r w:rsidRPr="00BE65FF">
              <w:rPr>
                <w:color w:val="000000"/>
              </w:rPr>
              <w:t>– 4,1</w:t>
            </w:r>
            <w:r w:rsidRPr="00BE65FF">
              <w:rPr>
                <w:rFonts w:eastAsia="Calibri"/>
              </w:rPr>
              <w:t xml:space="preserve"> млн. рублей, или 90 процентов);</w:t>
            </w:r>
          </w:p>
          <w:p w:rsidR="00BE65FF" w:rsidRPr="00BE65FF" w:rsidRDefault="00BE65FF" w:rsidP="00BE65FF">
            <w:pPr>
              <w:ind w:firstLine="175"/>
              <w:jc w:val="both"/>
            </w:pPr>
            <w:r w:rsidRPr="00BE65FF">
              <w:t xml:space="preserve">реализацию мероприятий по приобретению спортивного оборудования </w:t>
            </w:r>
            <w:r w:rsidRPr="00BE65FF">
              <w:br/>
              <w:t xml:space="preserve">и инвентаря для приведения государственных организаций спортивной подготовки в нормативное состояние в рамках федерального проекта «Спорт – норма жизни» нацпроекта «Демография» в размере 0,2 млн. рублей </w:t>
            </w:r>
            <w:r w:rsidRPr="00BE65FF">
              <w:rPr>
                <w:color w:val="000000"/>
              </w:rPr>
              <w:t>(федеральная составляющая – 9,4</w:t>
            </w:r>
            <w:r w:rsidRPr="00BE65FF">
              <w:rPr>
                <w:rFonts w:eastAsia="Calibri"/>
              </w:rPr>
              <w:t xml:space="preserve"> млн. рублей, или 98 процентов)</w:t>
            </w:r>
            <w:r w:rsidRPr="00BE65FF">
              <w:t>;</w:t>
            </w:r>
          </w:p>
          <w:p w:rsidR="00BE65FF" w:rsidRPr="00BE65FF" w:rsidRDefault="00BE65FF" w:rsidP="00BE65FF">
            <w:pPr>
              <w:ind w:firstLine="175"/>
              <w:jc w:val="both"/>
              <w:rPr>
                <w:highlight w:val="yellow"/>
              </w:rPr>
            </w:pPr>
            <w:r w:rsidRPr="00BE65FF">
              <w:t xml:space="preserve">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рамках федерального проекта «Спорт - норма жизни» национального проекта «Демография» в размере 0,1 млн. рублей </w:t>
            </w:r>
            <w:r w:rsidRPr="00BE65FF">
              <w:rPr>
                <w:color w:val="000000"/>
              </w:rPr>
              <w:t>(федеральная составляющая – 5,0</w:t>
            </w:r>
            <w:r w:rsidRPr="00BE65FF">
              <w:rPr>
                <w:rFonts w:eastAsia="Calibri"/>
              </w:rPr>
              <w:t xml:space="preserve"> млн. рублей, или 98 процентов).</w:t>
            </w:r>
          </w:p>
          <w:p w:rsidR="00BE65FF" w:rsidRPr="00BE65FF" w:rsidRDefault="00BE65FF" w:rsidP="00BE65FF">
            <w:pPr>
              <w:ind w:firstLine="175"/>
              <w:jc w:val="both"/>
            </w:pPr>
            <w:proofErr w:type="gramStart"/>
            <w:r w:rsidRPr="00BE65FF">
              <w:t xml:space="preserve">В рамках реализации госпрограммы в 2021 году предусмотрены бюджетные ассигнования </w:t>
            </w:r>
            <w:r w:rsidRPr="00BE65FF">
              <w:rPr>
                <w:bCs/>
              </w:rPr>
              <w:t>на обеспечение деятельности</w:t>
            </w:r>
            <w:r w:rsidRPr="00BE65FF">
              <w:rPr>
                <w:iCs/>
              </w:rPr>
              <w:t xml:space="preserve"> 4</w:t>
            </w:r>
            <w:r w:rsidRPr="00BE65FF">
              <w:t xml:space="preserve"> спортивных учреждений (ГАУ АО «Региональный ЦСП «Водник», ГАУ АО «СШОР «Поморье», ГАУ АО «Спортивная адаптивная школа», ГБУ «</w:t>
            </w:r>
            <w:proofErr w:type="spellStart"/>
            <w:r w:rsidRPr="00BE65FF">
              <w:t>Устьянская</w:t>
            </w:r>
            <w:proofErr w:type="spellEnd"/>
            <w:r w:rsidRPr="00BE65FF">
              <w:t xml:space="preserve"> спортивная школа олимпийского резерва») в размере </w:t>
            </w:r>
            <w:r w:rsidRPr="00BE65FF">
              <w:lastRenderedPageBreak/>
              <w:t>525,8 млн. рублей, снижение от уровня 2020 года на 78,9 млн. рублей или на 13,04% (в 2020 году – 604,7 млн. рублей), в</w:t>
            </w:r>
            <w:proofErr w:type="gramEnd"/>
            <w:r w:rsidRPr="00BE65FF">
              <w:t xml:space="preserve"> том числе субсидия на выполнение государственного задания областными учреждениями в сфере физической культуры и спорта – 505,4 млн. рублей с увеличением на 35,3 млн. рублей по сравнению с текущим годом (в 2020 году - 470,1 млн. рублей). В рамках данной субсидии в 2021 году запланировано увеличение затрат на аренду дорожек плавательного бассейна «Водник» – 5,3 млн. рублей и на обеспечение деятельности нового учреждения в связи с передачей </w:t>
            </w:r>
            <w:proofErr w:type="spellStart"/>
            <w:r w:rsidRPr="00BE65FF">
              <w:t>Устьянской</w:t>
            </w:r>
            <w:proofErr w:type="spellEnd"/>
            <w:r w:rsidRPr="00BE65FF">
              <w:t xml:space="preserve"> спортивной школы из муниципальной собственности в государственную собственность – 20,0 млн. рублей.</w:t>
            </w:r>
          </w:p>
          <w:p w:rsidR="00BE65FF" w:rsidRPr="00BE65FF" w:rsidRDefault="00BE65FF" w:rsidP="00BE65FF">
            <w:pPr>
              <w:ind w:firstLine="175"/>
              <w:jc w:val="both"/>
            </w:pPr>
            <w:r w:rsidRPr="00BE65FF">
              <w:t xml:space="preserve">В рамках предоставления субсидий на иные цели, не связанные </w:t>
            </w:r>
            <w:r w:rsidRPr="00BE65FF">
              <w:br/>
              <w:t xml:space="preserve">с выполнением государственного задания, запланированы расходы </w:t>
            </w:r>
            <w:proofErr w:type="gramStart"/>
            <w:r w:rsidRPr="00BE65FF">
              <w:t>на</w:t>
            </w:r>
            <w:proofErr w:type="gramEnd"/>
            <w:r w:rsidRPr="00BE65FF">
              <w:t>:</w:t>
            </w:r>
          </w:p>
          <w:p w:rsidR="00BE65FF" w:rsidRPr="00BE65FF" w:rsidRDefault="00BE65FF" w:rsidP="00BE65FF">
            <w:pPr>
              <w:ind w:firstLine="175"/>
              <w:jc w:val="both"/>
            </w:pPr>
            <w:r w:rsidRPr="00BE65FF">
              <w:t xml:space="preserve">проведение текущих (капитальных) ремонтов ГАУ Архангельской области «Региональный центр спортивной подготовки “Водник”» – </w:t>
            </w:r>
            <w:r w:rsidRPr="00BE65FF">
              <w:br/>
              <w:t xml:space="preserve">7,2 млн. рублей, в том числе: </w:t>
            </w:r>
          </w:p>
          <w:p w:rsidR="00BE65FF" w:rsidRPr="00BE65FF" w:rsidRDefault="00BE65FF" w:rsidP="00BE65FF">
            <w:pPr>
              <w:ind w:firstLine="175"/>
              <w:jc w:val="both"/>
            </w:pPr>
            <w:r w:rsidRPr="00BE65FF">
              <w:t>обследование и текущий ремонт канализационных труб здания «Норд Арена» и вспомогательного корпуса – 0,3 млн. рублей;</w:t>
            </w:r>
          </w:p>
          <w:p w:rsidR="00BE65FF" w:rsidRPr="00BE65FF" w:rsidRDefault="00BE65FF" w:rsidP="00BE65FF">
            <w:pPr>
              <w:ind w:firstLine="175"/>
              <w:jc w:val="both"/>
            </w:pPr>
            <w:r w:rsidRPr="00BE65FF">
              <w:t xml:space="preserve">текущий ремонт кровли хоккейного корта – 4,0 млн. рублей; </w:t>
            </w:r>
          </w:p>
          <w:p w:rsidR="00BE65FF" w:rsidRPr="00BE65FF" w:rsidRDefault="00BE65FF" w:rsidP="00BE65FF">
            <w:pPr>
              <w:ind w:firstLine="175"/>
              <w:jc w:val="both"/>
            </w:pPr>
            <w:r w:rsidRPr="00BE65FF">
              <w:t xml:space="preserve">текущий ремонт системы </w:t>
            </w:r>
            <w:r w:rsidRPr="00BE65FF">
              <w:lastRenderedPageBreak/>
              <w:t>электроснабжения западной трибуны стадиона «Труд» – 1,3 млн. рублей;</w:t>
            </w:r>
          </w:p>
          <w:p w:rsidR="00BE65FF" w:rsidRPr="00BE65FF" w:rsidRDefault="00BE65FF" w:rsidP="00BE65FF">
            <w:pPr>
              <w:ind w:firstLine="175"/>
              <w:jc w:val="both"/>
            </w:pPr>
            <w:r w:rsidRPr="00BE65FF">
              <w:t>текущий ремонт холодильной установки хоккейного корта –</w:t>
            </w:r>
            <w:r w:rsidRPr="00BE65FF">
              <w:br/>
              <w:t>0,3 млн. рублей;</w:t>
            </w:r>
          </w:p>
          <w:p w:rsidR="00BE65FF" w:rsidRPr="00BE65FF" w:rsidRDefault="00BE65FF" w:rsidP="00BE65FF">
            <w:pPr>
              <w:ind w:firstLine="175"/>
              <w:jc w:val="both"/>
            </w:pPr>
            <w:r w:rsidRPr="00BE65FF">
              <w:t xml:space="preserve"> монтаж эвакуационного освещения ЦРС «Норд Арена» – </w:t>
            </w:r>
            <w:r w:rsidRPr="00BE65FF">
              <w:br/>
              <w:t xml:space="preserve">0,8 млн. рублей; </w:t>
            </w:r>
          </w:p>
          <w:p w:rsidR="00BE65FF" w:rsidRPr="00BE65FF" w:rsidRDefault="00BE65FF" w:rsidP="00BE65FF">
            <w:pPr>
              <w:ind w:firstLine="175"/>
              <w:jc w:val="both"/>
            </w:pPr>
            <w:r w:rsidRPr="00BE65FF">
              <w:t xml:space="preserve">обследования и аэродинамические испытания систем вентиляции </w:t>
            </w:r>
            <w:r w:rsidRPr="00BE65FF">
              <w:br/>
              <w:t>на объектах ГАУ Архангельской области «Водник» – 0,3 млн. рублей;</w:t>
            </w:r>
          </w:p>
          <w:p w:rsidR="00BE65FF" w:rsidRPr="00BE65FF" w:rsidRDefault="00BE65FF" w:rsidP="00BE65FF">
            <w:pPr>
              <w:ind w:firstLine="175"/>
              <w:jc w:val="both"/>
            </w:pPr>
            <w:r w:rsidRPr="00BE65FF">
              <w:t>проектирование капитального ремонта холодильной установки большего поля стадиона «Труд» – 0,2 млн. рублей;</w:t>
            </w:r>
          </w:p>
          <w:p w:rsidR="00BE65FF" w:rsidRPr="00BE65FF" w:rsidRDefault="00BE65FF" w:rsidP="00BE65FF">
            <w:pPr>
              <w:ind w:firstLine="175"/>
              <w:jc w:val="both"/>
            </w:pPr>
            <w:r w:rsidRPr="00BE65FF">
              <w:t xml:space="preserve">капитальный ремонт крыши здания стрелкового тира </w:t>
            </w:r>
            <w:proofErr w:type="gramStart"/>
            <w:r w:rsidRPr="00BE65FF">
              <w:t>г</w:t>
            </w:r>
            <w:proofErr w:type="gramEnd"/>
            <w:r w:rsidRPr="00BE65FF">
              <w:t xml:space="preserve">. </w:t>
            </w:r>
            <w:proofErr w:type="spellStart"/>
            <w:r w:rsidRPr="00BE65FF">
              <w:t>Новодвинск</w:t>
            </w:r>
            <w:proofErr w:type="spellEnd"/>
            <w:r w:rsidRPr="00BE65FF">
              <w:t xml:space="preserve">                    (ГАУ Архангельской области «Спортивная школа олимпийского резерва «Поморье») – 1,5 млн. рублей;</w:t>
            </w:r>
          </w:p>
          <w:p w:rsidR="00BE65FF" w:rsidRPr="00BE65FF" w:rsidRDefault="00BE65FF" w:rsidP="00BE65FF">
            <w:pPr>
              <w:ind w:firstLine="175"/>
              <w:jc w:val="both"/>
            </w:pPr>
            <w:r w:rsidRPr="00BE65FF">
              <w:t xml:space="preserve">На мероприятия в сфере физической культуры  и спорта в 2021 году планируется направить 90,3 млн. рублей, в том числе </w:t>
            </w:r>
            <w:proofErr w:type="gramStart"/>
            <w:r w:rsidRPr="00BE65FF">
              <w:t>на</w:t>
            </w:r>
            <w:proofErr w:type="gramEnd"/>
            <w:r w:rsidRPr="00BE65FF">
              <w:t>:</w:t>
            </w:r>
          </w:p>
          <w:p w:rsidR="00BE65FF" w:rsidRPr="00BE65FF" w:rsidRDefault="00BE65FF" w:rsidP="00BE65FF">
            <w:pPr>
              <w:ind w:firstLine="175"/>
              <w:jc w:val="both"/>
            </w:pPr>
            <w:r w:rsidRPr="00BE65FF">
              <w:t xml:space="preserve">повышение квалификации тренеров-преподавателей детско-юношеских спортивных школ муниципальных образований и специалистов государственных учреждений физической культуры и спорта, переподготовки спортивных судей, подготовки контролеров-распорядителей – 0,2 млн. рублей; </w:t>
            </w:r>
          </w:p>
          <w:p w:rsidR="00BE65FF" w:rsidRPr="00BE65FF" w:rsidRDefault="00BE65FF" w:rsidP="00BE65FF">
            <w:pPr>
              <w:ind w:firstLine="175"/>
              <w:jc w:val="both"/>
            </w:pPr>
            <w:r w:rsidRPr="00BE65FF">
              <w:t xml:space="preserve">проведение официальных физкультурных и спортивных </w:t>
            </w:r>
            <w:r w:rsidRPr="00BE65FF">
              <w:lastRenderedPageBreak/>
              <w:t xml:space="preserve">мероприятий Архангельской области и участие во всероссийских и международных спортивных соревнованиях – 80,4 млн. рублей (в 2020 году – 87,7 млн. рублей); </w:t>
            </w:r>
          </w:p>
          <w:p w:rsidR="00BE65FF" w:rsidRPr="00BE65FF" w:rsidRDefault="00BE65FF" w:rsidP="00BE65FF">
            <w:pPr>
              <w:ind w:firstLine="175"/>
              <w:jc w:val="both"/>
              <w:rPr>
                <w:bCs/>
              </w:rPr>
            </w:pPr>
            <w:r w:rsidRPr="00BE65FF">
              <w:rPr>
                <w:bCs/>
              </w:rPr>
              <w:t>гранты тренерам, специалистам физической культуры и спорта, муниципальным учреждениям и государственным учреждениям Архангельской области, организациям физкультурно-спортивной направленности, спортивным клубам, общественным объединениям за лучшую организацию                             физкультурно-спортивной работы – 2,0 млн. рублей;</w:t>
            </w:r>
          </w:p>
          <w:p w:rsidR="00BE65FF" w:rsidRPr="00BE65FF" w:rsidRDefault="00BE65FF" w:rsidP="00BE65FF">
            <w:pPr>
              <w:ind w:firstLine="175"/>
              <w:jc w:val="both"/>
              <w:rPr>
                <w:bCs/>
              </w:rPr>
            </w:pPr>
            <w:r w:rsidRPr="00BE65FF">
              <w:rPr>
                <w:bCs/>
              </w:rPr>
              <w:t>сертификацию спортивных объектов государственных учреждений физической культуры и спорта – 0,2 млн. рублей (в 2020 году –                           0,42 млн. рублей);</w:t>
            </w:r>
          </w:p>
          <w:p w:rsidR="00BE65FF" w:rsidRPr="00BE65FF" w:rsidRDefault="00BE65FF" w:rsidP="00BE65FF">
            <w:pPr>
              <w:ind w:firstLine="175"/>
              <w:jc w:val="both"/>
              <w:rPr>
                <w:bCs/>
              </w:rPr>
            </w:pPr>
            <w:r w:rsidRPr="00BE65FF">
              <w:rPr>
                <w:bCs/>
              </w:rPr>
              <w:t>обеспечение спортивным инвентарем и оборудованием, спортивной формой спортивных сборных команд Архангельской области спортсменов</w:t>
            </w:r>
            <w:r w:rsidRPr="00BE65FF">
              <w:rPr>
                <w:bCs/>
              </w:rPr>
              <w:br/>
              <w:t>и тренеров – 2,0 млн. рублей (в 2020 году – 4,5 млн. рублей);</w:t>
            </w:r>
          </w:p>
          <w:p w:rsidR="00BE65FF" w:rsidRPr="00BE65FF" w:rsidRDefault="00BE65FF" w:rsidP="00BE65FF">
            <w:pPr>
              <w:ind w:firstLine="175"/>
              <w:jc w:val="both"/>
            </w:pPr>
            <w:r w:rsidRPr="00BE65FF">
              <w:rPr>
                <w:bCs/>
              </w:rPr>
              <w:t xml:space="preserve">поддержку муниципальных учреждений и организаций физкультурно-спортивной направленности, спортсменов, тренеров и специалистов </w:t>
            </w:r>
            <w:r w:rsidRPr="00BE65FF">
              <w:rPr>
                <w:bCs/>
              </w:rPr>
              <w:br/>
              <w:t>по развитию базовых зимних видов спорта – 5,5 млн. рублей (на уровне                      2020 года).</w:t>
            </w:r>
            <w:r w:rsidRPr="00BE65FF">
              <w:t xml:space="preserve"> </w:t>
            </w:r>
          </w:p>
          <w:p w:rsidR="00BE65FF" w:rsidRPr="00BE65FF" w:rsidRDefault="00BE65FF" w:rsidP="00BE65FF">
            <w:pPr>
              <w:ind w:firstLine="175"/>
              <w:jc w:val="both"/>
            </w:pPr>
            <w:r w:rsidRPr="00BE65FF">
              <w:lastRenderedPageBreak/>
              <w:t xml:space="preserve">На предоставление субсидий на мероприятия по развитию физической культуры и спорта в муниципальных образованиях планируется направить </w:t>
            </w:r>
            <w:r w:rsidRPr="00BE65FF">
              <w:br/>
              <w:t>35,2 млн. рублей, в том числе:</w:t>
            </w:r>
          </w:p>
          <w:p w:rsidR="00BE65FF" w:rsidRPr="00BE65FF" w:rsidRDefault="00BE65FF" w:rsidP="00BE65FF">
            <w:pPr>
              <w:ind w:firstLine="175"/>
              <w:jc w:val="both"/>
            </w:pPr>
            <w:r w:rsidRPr="00BE65FF">
              <w:t xml:space="preserve">30,2 млн. рублей – на оказание поддержки муниципальным организациям, осуществляющим подготовку спортивного резерва в рамках реализации федерального проекта «Спорт – норма жизни» нацпроекта «Демография»                       (на уровне 2020 года); </w:t>
            </w:r>
          </w:p>
          <w:p w:rsidR="00BE65FF" w:rsidRPr="00BE65FF" w:rsidRDefault="00BE65FF" w:rsidP="00BE65FF">
            <w:pPr>
              <w:ind w:firstLine="175"/>
              <w:jc w:val="both"/>
            </w:pPr>
            <w:r w:rsidRPr="00BE65FF">
              <w:t xml:space="preserve">5,0 млн. рублей – на приобретение спортивного инвентаря </w:t>
            </w:r>
            <w:r w:rsidRPr="00BE65FF">
              <w:br/>
              <w:t>и оборудования для муниципальных учреждений физкультурно-спортивной направленности (на уровне 2020 года).</w:t>
            </w:r>
          </w:p>
          <w:p w:rsidR="00BE65FF" w:rsidRPr="00BE65FF" w:rsidRDefault="00BE65FF" w:rsidP="00BE65FF">
            <w:pPr>
              <w:ind w:firstLine="175"/>
              <w:jc w:val="both"/>
            </w:pPr>
            <w:r w:rsidRPr="00BE65FF">
              <w:t>На 2021 год предусмотрены средства на поддержку организаций, осуществляющих физкультурно-спортивную деятельность, при реализации проектов «Активное долголетие» в сумме 1,0 млн. рублей (новое мероприятие).</w:t>
            </w:r>
          </w:p>
          <w:p w:rsidR="00BE65FF" w:rsidRPr="00BE65FF" w:rsidRDefault="00BE65FF" w:rsidP="00BE65FF">
            <w:pPr>
              <w:ind w:firstLine="175"/>
              <w:jc w:val="both"/>
            </w:pPr>
            <w:r w:rsidRPr="00BE65FF">
              <w:t>В проекте ОАИП на 2021 год и на плановый период 2022 и 2023 годов                      на 2021 год запланировано 297,3 млн. рублей, в том числе 272,3 млн. рублей средства федерального бюджета, на строительство трех объектов физкультуры и спорта, в том числе:</w:t>
            </w:r>
          </w:p>
          <w:p w:rsidR="00BE65FF" w:rsidRPr="00BE65FF" w:rsidRDefault="00BE65FF" w:rsidP="00BE65FF">
            <w:pPr>
              <w:ind w:firstLine="175"/>
              <w:jc w:val="both"/>
            </w:pPr>
            <w:r w:rsidRPr="00BE65FF">
              <w:t xml:space="preserve">проектирование и строительство крытого катка с искусственным </w:t>
            </w:r>
            <w:r w:rsidRPr="00BE65FF">
              <w:lastRenderedPageBreak/>
              <w:t xml:space="preserve">льдом                       в </w:t>
            </w:r>
            <w:proofErr w:type="gramStart"/>
            <w:r w:rsidRPr="00BE65FF">
              <w:t>г</w:t>
            </w:r>
            <w:proofErr w:type="gramEnd"/>
            <w:r w:rsidRPr="00BE65FF">
              <w:t>. Архангельске – 8,3 млн. рублей;</w:t>
            </w:r>
          </w:p>
          <w:p w:rsidR="00BE65FF" w:rsidRPr="00BE65FF" w:rsidRDefault="00BE65FF" w:rsidP="00BE65FF">
            <w:pPr>
              <w:ind w:firstLine="175"/>
              <w:jc w:val="both"/>
            </w:pPr>
            <w:r w:rsidRPr="00BE65FF">
              <w:t xml:space="preserve">строительство спортивного зала ГБНОУ АО «Архангельский государственный лицей имени М.В. Ломоносова» по адресу:                                   </w:t>
            </w:r>
            <w:proofErr w:type="gramStart"/>
            <w:r w:rsidRPr="00BE65FF">
              <w:t>г</w:t>
            </w:r>
            <w:proofErr w:type="gramEnd"/>
            <w:r w:rsidRPr="00BE65FF">
              <w:t>. Архангельск, набережная Северной Двины, д. 25 – 11,2 млн. рублей.</w:t>
            </w:r>
          </w:p>
          <w:p w:rsidR="00BE65FF" w:rsidRPr="00BE65FF" w:rsidRDefault="00BE65FF" w:rsidP="00BE65FF">
            <w:pPr>
              <w:ind w:firstLine="175"/>
              <w:jc w:val="both"/>
            </w:pPr>
            <w:r w:rsidRPr="00BE65FF">
              <w:t xml:space="preserve">проектирование и строительство объекта «Крытый универсальный легкоатлетический манеж в </w:t>
            </w:r>
            <w:proofErr w:type="gramStart"/>
            <w:r w:rsidRPr="00BE65FF">
              <w:t>г</w:t>
            </w:r>
            <w:proofErr w:type="gramEnd"/>
            <w:r w:rsidRPr="00BE65FF">
              <w:t>. Архангельске» (в рамках федерального проекта «Спорт – норма жизни» национального проекта «Демография») –                                   5,5 млн. рублей из областного бюджета, 272,3 млн. рублей из федерального бюджета.</w:t>
            </w:r>
          </w:p>
          <w:p w:rsidR="00BE65FF" w:rsidRPr="00BE65FF" w:rsidRDefault="00BE65FF" w:rsidP="00BE65FF">
            <w:pPr>
              <w:ind w:firstLine="175"/>
              <w:jc w:val="both"/>
            </w:pPr>
            <w:r w:rsidRPr="00BE65FF">
              <w:t xml:space="preserve">В рамках подпрограммы «Доступная среда» государственной программы Архангельской области «Социальная поддержка граждан в Архангельской области»  (исполнитель – агентство по спорту Архангельской области)                               на 2021 год  не запланированы средства на обеспечение беспрепятственного доступа к спортивным объектам для инвалидов и других </w:t>
            </w:r>
            <w:proofErr w:type="spellStart"/>
            <w:r w:rsidRPr="00BE65FF">
              <w:t>маломобильных</w:t>
            </w:r>
            <w:proofErr w:type="spellEnd"/>
            <w:r w:rsidRPr="00BE65FF">
              <w:t xml:space="preserve"> групп населения</w:t>
            </w:r>
            <w:r w:rsidRPr="00BE65FF">
              <w:rPr>
                <w:i/>
              </w:rPr>
              <w:t xml:space="preserve"> </w:t>
            </w:r>
            <w:r w:rsidRPr="00BE65FF">
              <w:t>(в 2020 году – 4,8 млн. рублей).</w:t>
            </w:r>
          </w:p>
          <w:p w:rsidR="00BE65FF" w:rsidRPr="00BE65FF" w:rsidRDefault="00BE65FF" w:rsidP="00BE65FF">
            <w:pPr>
              <w:ind w:firstLine="175"/>
              <w:jc w:val="both"/>
            </w:pPr>
            <w:r w:rsidRPr="00BE65FF">
              <w:t xml:space="preserve"> </w:t>
            </w:r>
            <w:proofErr w:type="gramStart"/>
            <w:r w:rsidRPr="00BE65FF">
              <w:rPr>
                <w:rStyle w:val="s1"/>
              </w:rPr>
              <w:t xml:space="preserve">Комитет, рассмотрев бюджетные ассигнования, запланированные                      по разделу «Физическая культура и спорт» и расходы на реализацию мероприятий подпрограммы </w:t>
            </w:r>
            <w:r w:rsidRPr="00BE65FF">
              <w:rPr>
                <w:rStyle w:val="s1"/>
              </w:rPr>
              <w:lastRenderedPageBreak/>
              <w:t>государственной программы Архангельской области «Развитие физической культуры и спорта в Архангельской области» отмечает,</w:t>
            </w:r>
            <w:r w:rsidRPr="00BE65FF">
              <w:rPr>
                <w:color w:val="000000"/>
              </w:rPr>
              <w:t xml:space="preserve"> </w:t>
            </w:r>
            <w:r w:rsidRPr="00BE65FF">
              <w:rPr>
                <w:rStyle w:val="s1"/>
              </w:rPr>
              <w:t xml:space="preserve"> что в проекте областного бюджета на 2021 год </w:t>
            </w:r>
            <w:r w:rsidRPr="00BE65FF">
              <w:rPr>
                <w:color w:val="000000"/>
                <w:u w:val="single"/>
              </w:rPr>
              <w:t>не предусмотрено</w:t>
            </w:r>
            <w:r w:rsidRPr="00BE65FF">
              <w:rPr>
                <w:color w:val="000000"/>
              </w:rPr>
              <w:t xml:space="preserve"> финансирование </w:t>
            </w:r>
            <w:r w:rsidRPr="00BE65FF">
              <w:t>на предоставление субсидий бюджетам муниципальных районов и городских округов Архангельской области на  обустройство                          и модернизацию плоскостных спортивных сооружений муниципальных</w:t>
            </w:r>
            <w:proofErr w:type="gramEnd"/>
            <w:r w:rsidRPr="00BE65FF">
              <w:t xml:space="preserve"> образований, обустройство и модернизацию объектов городской инфраструктуры, парковых и рекреационных зон для занятий физической культурой и спортом, капитальный ремонт крытых спортивных объектов муниципальных образований. </w:t>
            </w:r>
          </w:p>
          <w:p w:rsidR="00BE65FF" w:rsidRPr="00BE65FF" w:rsidRDefault="00BE65FF" w:rsidP="00BE65FF">
            <w:pPr>
              <w:ind w:firstLine="175"/>
              <w:jc w:val="both"/>
            </w:pPr>
            <w:r w:rsidRPr="00BE65FF">
              <w:t xml:space="preserve">По данным агентства по спорту Архангельской области дополнительная потребность на эти цели составляет 40 млн. рублей, в том числе </w:t>
            </w:r>
            <w:proofErr w:type="gramStart"/>
            <w:r w:rsidRPr="00BE65FF">
              <w:t>на</w:t>
            </w:r>
            <w:proofErr w:type="gramEnd"/>
            <w:r w:rsidRPr="00BE65FF">
              <w:t>:</w:t>
            </w:r>
          </w:p>
          <w:p w:rsidR="00BE65FF" w:rsidRPr="00BE65FF" w:rsidRDefault="00BE65FF" w:rsidP="00BE65FF">
            <w:pPr>
              <w:ind w:firstLine="175"/>
              <w:jc w:val="both"/>
            </w:pPr>
            <w:r w:rsidRPr="00BE65FF">
              <w:t xml:space="preserve"> обустройство и модернизацию плоскостных спортивных сооружений муниципальных образований – 20 000,0 тыс. рублей;</w:t>
            </w:r>
          </w:p>
          <w:p w:rsidR="00BE65FF" w:rsidRPr="00BE65FF" w:rsidRDefault="00BE65FF" w:rsidP="00BE65FF">
            <w:pPr>
              <w:ind w:firstLine="175"/>
              <w:jc w:val="both"/>
            </w:pPr>
            <w:r w:rsidRPr="00BE65FF">
              <w:t>обустройство и модернизацию объектов городской инфраструктуры, парковых и рекреационных зон для занятий физической культурой и спортом – 10 000,0 тыс. рублей;</w:t>
            </w:r>
          </w:p>
          <w:p w:rsidR="00BE65FF" w:rsidRPr="00DB6EE6" w:rsidRDefault="00BE65FF" w:rsidP="00BE65FF">
            <w:pPr>
              <w:ind w:firstLine="175"/>
              <w:jc w:val="both"/>
            </w:pPr>
            <w:r w:rsidRPr="00BE65FF">
              <w:t xml:space="preserve">капитальный ремонт крытых спортивных объектов </w:t>
            </w:r>
            <w:r w:rsidRPr="00BE65FF">
              <w:lastRenderedPageBreak/>
              <w:t>муниципальных образований – 10 000,0 тыс. рублей.</w:t>
            </w:r>
          </w:p>
          <w:p w:rsidR="00BE65FF" w:rsidRPr="00044016" w:rsidRDefault="00BE65FF" w:rsidP="00BE65FF">
            <w:pPr>
              <w:tabs>
                <w:tab w:val="left" w:pos="4340"/>
              </w:tabs>
              <w:autoSpaceDE w:val="0"/>
              <w:autoSpaceDN w:val="0"/>
              <w:adjustRightInd w:val="0"/>
              <w:ind w:firstLine="720"/>
              <w:jc w:val="both"/>
              <w:rPr>
                <w:szCs w:val="28"/>
              </w:rPr>
            </w:pPr>
          </w:p>
          <w:p w:rsidR="00BE65FF" w:rsidRDefault="00BE65FF" w:rsidP="00BE65FF">
            <w:pPr>
              <w:ind w:firstLine="709"/>
              <w:jc w:val="both"/>
              <w:rPr>
                <w:bCs/>
                <w:szCs w:val="28"/>
              </w:rPr>
            </w:pPr>
          </w:p>
          <w:p w:rsidR="0015670D" w:rsidRPr="00CF120C" w:rsidRDefault="0015670D" w:rsidP="00926AFF">
            <w:pPr>
              <w:widowControl w:val="0"/>
              <w:shd w:val="clear" w:color="auto" w:fill="FFFFFF"/>
              <w:tabs>
                <w:tab w:val="left" w:pos="993"/>
              </w:tabs>
              <w:autoSpaceDE w:val="0"/>
              <w:autoSpaceDN w:val="0"/>
              <w:adjustRightInd w:val="0"/>
              <w:ind w:firstLine="317"/>
              <w:jc w:val="both"/>
            </w:pPr>
          </w:p>
        </w:tc>
        <w:tc>
          <w:tcPr>
            <w:tcW w:w="2268" w:type="dxa"/>
          </w:tcPr>
          <w:p w:rsidR="0015670D" w:rsidRPr="00CF120C" w:rsidRDefault="004A6E83" w:rsidP="00A3488B">
            <w:pPr>
              <w:pStyle w:val="a3"/>
              <w:ind w:firstLine="0"/>
              <w:jc w:val="center"/>
              <w:rPr>
                <w:sz w:val="24"/>
                <w:szCs w:val="24"/>
              </w:rPr>
            </w:pPr>
            <w:r w:rsidRPr="00CF120C">
              <w:rPr>
                <w:sz w:val="24"/>
                <w:szCs w:val="24"/>
              </w:rPr>
              <w:lastRenderedPageBreak/>
              <w:t>Вне плана</w:t>
            </w:r>
          </w:p>
        </w:tc>
        <w:tc>
          <w:tcPr>
            <w:tcW w:w="2766" w:type="dxa"/>
          </w:tcPr>
          <w:p w:rsidR="0015670D" w:rsidRPr="00CF120C" w:rsidRDefault="0015670D" w:rsidP="00236A16">
            <w:pPr>
              <w:pStyle w:val="2"/>
              <w:spacing w:after="0" w:line="240" w:lineRule="auto"/>
              <w:ind w:firstLine="176"/>
              <w:jc w:val="both"/>
            </w:pPr>
            <w:r w:rsidRPr="00CF120C">
              <w:t>Решили:</w:t>
            </w:r>
          </w:p>
          <w:p w:rsidR="00236A16" w:rsidRPr="00CF120C" w:rsidRDefault="00236A16" w:rsidP="00236A16">
            <w:pPr>
              <w:pStyle w:val="ConsPlusNormal"/>
              <w:ind w:firstLine="176"/>
              <w:jc w:val="both"/>
              <w:rPr>
                <w:sz w:val="24"/>
                <w:szCs w:val="24"/>
              </w:rPr>
            </w:pPr>
            <w:r w:rsidRPr="00CF120C">
              <w:rPr>
                <w:sz w:val="24"/>
                <w:szCs w:val="24"/>
              </w:rPr>
              <w:t>1. Правительству Архангельской области при подготовке проекта областного закона «Об областном бюджете на 2021 год и на плановый период 2022 и 2023 годов» ко второму чтению, а также в ходе исполнения областного бюджета в 2021 году:</w:t>
            </w:r>
          </w:p>
          <w:p w:rsidR="00236A16" w:rsidRPr="00CF120C" w:rsidRDefault="00236A16" w:rsidP="00236A16">
            <w:pPr>
              <w:pStyle w:val="ConsPlusNormal"/>
              <w:ind w:firstLine="176"/>
              <w:jc w:val="both"/>
              <w:rPr>
                <w:sz w:val="24"/>
                <w:szCs w:val="24"/>
              </w:rPr>
            </w:pPr>
            <w:r w:rsidRPr="00CF120C">
              <w:rPr>
                <w:sz w:val="24"/>
                <w:szCs w:val="24"/>
              </w:rPr>
              <w:t xml:space="preserve">1.1. Исходя из имеющейся потребности увеличить ассигнования </w:t>
            </w:r>
            <w:proofErr w:type="gramStart"/>
            <w:r w:rsidRPr="00CF120C">
              <w:rPr>
                <w:sz w:val="24"/>
                <w:szCs w:val="24"/>
              </w:rPr>
              <w:t>на</w:t>
            </w:r>
            <w:proofErr w:type="gramEnd"/>
            <w:r w:rsidRPr="00CF120C">
              <w:rPr>
                <w:sz w:val="24"/>
                <w:szCs w:val="24"/>
              </w:rPr>
              <w:t>:</w:t>
            </w:r>
          </w:p>
          <w:p w:rsidR="00236A16" w:rsidRPr="00CF120C" w:rsidRDefault="00236A16" w:rsidP="00236A16">
            <w:pPr>
              <w:pStyle w:val="a9"/>
              <w:ind w:firstLine="176"/>
              <w:jc w:val="both"/>
            </w:pPr>
            <w:r w:rsidRPr="00CF120C">
              <w:t xml:space="preserve">- обеспечение лекарственными </w:t>
            </w:r>
            <w:r w:rsidRPr="00CF120C">
              <w:lastRenderedPageBreak/>
              <w:t>препаратами, медицинскими изделиями                   и специализированными продуктами лечебного питания отдельных групп населения;</w:t>
            </w:r>
          </w:p>
          <w:p w:rsidR="00236A16" w:rsidRPr="00CF120C" w:rsidRDefault="00236A16" w:rsidP="00236A16">
            <w:pPr>
              <w:pStyle w:val="a9"/>
              <w:ind w:firstLine="176"/>
              <w:jc w:val="both"/>
            </w:pPr>
            <w:r w:rsidRPr="00CF120C">
              <w:t>- закупку медицинского оборудования для государственных медицинских организаций Архангельской области;</w:t>
            </w:r>
          </w:p>
          <w:p w:rsidR="00236A16" w:rsidRPr="00CF120C" w:rsidRDefault="00236A16" w:rsidP="00236A16">
            <w:pPr>
              <w:ind w:firstLine="176"/>
              <w:jc w:val="both"/>
            </w:pPr>
            <w:r w:rsidRPr="00CF120C">
              <w:t>- проведение текущих и капитальных ремонтов в государственных медицинских организациях Архангельской области;</w:t>
            </w:r>
          </w:p>
          <w:p w:rsidR="00236A16" w:rsidRPr="00CF120C" w:rsidRDefault="00236A16" w:rsidP="00236A16">
            <w:pPr>
              <w:autoSpaceDE w:val="0"/>
              <w:autoSpaceDN w:val="0"/>
              <w:adjustRightInd w:val="0"/>
              <w:ind w:firstLine="176"/>
              <w:jc w:val="both"/>
            </w:pPr>
            <w:r w:rsidRPr="00CF120C">
              <w:t xml:space="preserve">- повышение уровня доступности для инвалидов и иных </w:t>
            </w:r>
            <w:proofErr w:type="spellStart"/>
            <w:r w:rsidRPr="00CF120C">
              <w:t>маломобильных</w:t>
            </w:r>
            <w:proofErr w:type="spellEnd"/>
            <w:r w:rsidRPr="00CF120C">
              <w:t xml:space="preserve"> групп населения к объектам и услугам в сферах здравоохранения и физической культуры и спорта.</w:t>
            </w:r>
          </w:p>
          <w:p w:rsidR="00236A16" w:rsidRPr="00CF120C" w:rsidRDefault="00236A16" w:rsidP="00236A16">
            <w:pPr>
              <w:ind w:firstLine="176"/>
              <w:jc w:val="both"/>
            </w:pPr>
          </w:p>
          <w:p w:rsidR="00236A16" w:rsidRPr="00CF120C" w:rsidRDefault="00236A16" w:rsidP="00236A16">
            <w:pPr>
              <w:tabs>
                <w:tab w:val="left" w:pos="4340"/>
              </w:tabs>
              <w:autoSpaceDE w:val="0"/>
              <w:autoSpaceDN w:val="0"/>
              <w:adjustRightInd w:val="0"/>
              <w:ind w:firstLine="176"/>
              <w:jc w:val="both"/>
            </w:pPr>
            <w:r w:rsidRPr="00CF120C">
              <w:t xml:space="preserve">1.2. Предусмотреть бюджетные ассигнования </w:t>
            </w:r>
            <w:proofErr w:type="gramStart"/>
            <w:r w:rsidRPr="00CF120C">
              <w:t>на</w:t>
            </w:r>
            <w:proofErr w:type="gramEnd"/>
            <w:r w:rsidRPr="00CF120C">
              <w:t>:</w:t>
            </w:r>
          </w:p>
          <w:p w:rsidR="00236A16" w:rsidRPr="00CF120C" w:rsidRDefault="00236A16" w:rsidP="00236A16">
            <w:pPr>
              <w:ind w:firstLine="176"/>
              <w:jc w:val="both"/>
            </w:pPr>
            <w:r w:rsidRPr="00CF120C">
              <w:t xml:space="preserve"> </w:t>
            </w:r>
            <w:r w:rsidRPr="00CF120C">
              <w:rPr>
                <w:color w:val="000000"/>
              </w:rPr>
              <w:t xml:space="preserve">- приобретение </w:t>
            </w:r>
            <w:r w:rsidRPr="00CF120C">
              <w:t xml:space="preserve">санитарного транспорта, используемого                                         в труднодоступных, </w:t>
            </w:r>
            <w:r w:rsidRPr="00CF120C">
              <w:lastRenderedPageBreak/>
              <w:t>отдаленных территориях  для транспортировки больных, обслуживания вызовов на дом работниками ФАП и амбулаторий, участковых больниц (не менее 10 единиц);</w:t>
            </w:r>
          </w:p>
          <w:p w:rsidR="00236A16" w:rsidRPr="00CF120C" w:rsidRDefault="00236A16" w:rsidP="00236A16">
            <w:pPr>
              <w:ind w:firstLine="176"/>
              <w:jc w:val="both"/>
            </w:pPr>
            <w:r w:rsidRPr="00CF120C">
              <w:t xml:space="preserve">- сервисное обслуживание дорогостоящего медицинского оборудования; </w:t>
            </w:r>
          </w:p>
          <w:p w:rsidR="00236A16" w:rsidRPr="00CF120C" w:rsidRDefault="00236A16" w:rsidP="00236A16">
            <w:pPr>
              <w:pStyle w:val="a9"/>
              <w:ind w:firstLine="176"/>
              <w:jc w:val="both"/>
            </w:pPr>
            <w:r w:rsidRPr="00CF120C">
              <w:t xml:space="preserve">- ремонт лифтов в государственных медицинских организациях;  </w:t>
            </w:r>
          </w:p>
          <w:p w:rsidR="00236A16" w:rsidRPr="00CF120C" w:rsidRDefault="00236A16" w:rsidP="00236A16">
            <w:pPr>
              <w:pStyle w:val="a9"/>
              <w:ind w:firstLine="176"/>
              <w:jc w:val="both"/>
            </w:pPr>
            <w:r w:rsidRPr="00CF120C">
              <w:t>- на исполнение предписаний надзорных органов  по устранению нарушений законодательства для учреждений здравоохранения, социальной политики и спорта;</w:t>
            </w:r>
          </w:p>
          <w:p w:rsidR="00236A16" w:rsidRPr="00CF120C" w:rsidRDefault="00236A16" w:rsidP="00236A16">
            <w:pPr>
              <w:pStyle w:val="a9"/>
              <w:ind w:firstLine="176"/>
              <w:jc w:val="both"/>
            </w:pPr>
            <w:r w:rsidRPr="00CF120C">
              <w:t xml:space="preserve">- предоставление субсидий бюджетам муниципальных районов                              и городских округов Архангельской области </w:t>
            </w:r>
            <w:proofErr w:type="gramStart"/>
            <w:r w:rsidRPr="00CF120C">
              <w:t>на</w:t>
            </w:r>
            <w:proofErr w:type="gramEnd"/>
            <w:r w:rsidRPr="00CF120C">
              <w:t xml:space="preserve">: </w:t>
            </w:r>
          </w:p>
          <w:p w:rsidR="00236A16" w:rsidRPr="00CF120C" w:rsidRDefault="00236A16" w:rsidP="00236A16">
            <w:pPr>
              <w:pStyle w:val="a9"/>
              <w:ind w:firstLine="176"/>
              <w:jc w:val="both"/>
            </w:pPr>
            <w:r w:rsidRPr="00CF120C">
              <w:t xml:space="preserve"> обустройство и модернизацию плоскостных </w:t>
            </w:r>
            <w:r w:rsidRPr="00CF120C">
              <w:lastRenderedPageBreak/>
              <w:t>спортивных сооружений муниципальных образований – 20 000,0 тыс. рублей;</w:t>
            </w:r>
          </w:p>
          <w:p w:rsidR="00236A16" w:rsidRPr="00CF120C" w:rsidRDefault="00236A16" w:rsidP="00236A16">
            <w:pPr>
              <w:pStyle w:val="a9"/>
              <w:ind w:firstLine="176"/>
              <w:jc w:val="both"/>
            </w:pPr>
            <w:r w:rsidRPr="00CF120C">
              <w:t>обустройство и модернизацию объектов городской инфраструктуры, парковых и рекреационных зон для занятий физической культурой и спортом – 10 000,0 тыс. рублей;</w:t>
            </w:r>
          </w:p>
          <w:p w:rsidR="00236A16" w:rsidRPr="00CF120C" w:rsidRDefault="00236A16" w:rsidP="00236A16">
            <w:pPr>
              <w:pStyle w:val="a9"/>
              <w:ind w:firstLine="176"/>
              <w:jc w:val="both"/>
            </w:pPr>
            <w:r w:rsidRPr="00CF120C">
              <w:t>капитальный ремонт крытых спортивных объектов муниципальных образований – 10 000,0 тыс. рублей;</w:t>
            </w:r>
          </w:p>
          <w:p w:rsidR="00236A16" w:rsidRPr="00CF120C" w:rsidRDefault="00236A16" w:rsidP="00236A16">
            <w:pPr>
              <w:pStyle w:val="a9"/>
              <w:ind w:firstLine="176"/>
              <w:jc w:val="both"/>
            </w:pPr>
          </w:p>
          <w:p w:rsidR="00236A16" w:rsidRPr="00CF120C" w:rsidRDefault="00236A16" w:rsidP="00236A16">
            <w:pPr>
              <w:pStyle w:val="a9"/>
              <w:ind w:firstLine="176"/>
              <w:jc w:val="both"/>
            </w:pPr>
            <w:r w:rsidRPr="00CF120C">
              <w:t>1.3. Рассмотреть вопросы:</w:t>
            </w:r>
          </w:p>
          <w:p w:rsidR="00236A16" w:rsidRPr="00CF120C" w:rsidRDefault="00236A16" w:rsidP="00236A16">
            <w:pPr>
              <w:pStyle w:val="a9"/>
              <w:ind w:firstLine="176"/>
              <w:jc w:val="both"/>
            </w:pPr>
            <w:r w:rsidRPr="00CF120C">
              <w:t xml:space="preserve">- перевода на прямое финансирование из областного бюджета заведомо убыточных фельдшерско-акушерских пунктов и врачебных амбулаторий,                      а также отдельных направлений оказания медицинской помощи центральными районными больницами, расположенными в отдаленных и труднодоступных </w:t>
            </w:r>
            <w:r w:rsidRPr="00CF120C">
              <w:lastRenderedPageBreak/>
              <w:t>местностях;</w:t>
            </w:r>
          </w:p>
          <w:p w:rsidR="00236A16" w:rsidRPr="00CF120C" w:rsidRDefault="00236A16" w:rsidP="00236A16">
            <w:pPr>
              <w:pStyle w:val="a9"/>
              <w:ind w:firstLine="176"/>
              <w:jc w:val="both"/>
            </w:pPr>
            <w:r w:rsidRPr="00CF120C">
              <w:t xml:space="preserve">- финансирования из областного бюджета расходов на компенсацию оплаты стоимости проезда и провоза багажа к месту использования отпуска                   и обратно лицам, работающим в организациях, расположенных в </w:t>
            </w:r>
            <w:hyperlink r:id="rId7" w:history="1">
              <w:r w:rsidRPr="00CF120C">
                <w:rPr>
                  <w:color w:val="000000" w:themeColor="text1"/>
                </w:rPr>
                <w:t>районах</w:t>
              </w:r>
            </w:hyperlink>
            <w:r w:rsidRPr="00CF120C">
              <w:rPr>
                <w:color w:val="000000" w:themeColor="text1"/>
              </w:rPr>
              <w:t xml:space="preserve"> </w:t>
            </w:r>
            <w:r w:rsidRPr="00CF120C">
              <w:t>Крайнего Севера и приравненных к ним местностях (в отношении лиц, участвующих в реализации территориальной программы обязательного медицинского страхования на территории Архангельской области);</w:t>
            </w:r>
          </w:p>
          <w:p w:rsidR="00236A16" w:rsidRPr="00CF120C" w:rsidRDefault="00236A16" w:rsidP="00236A16">
            <w:pPr>
              <w:autoSpaceDE w:val="0"/>
              <w:autoSpaceDN w:val="0"/>
              <w:adjustRightInd w:val="0"/>
              <w:ind w:firstLine="176"/>
              <w:jc w:val="both"/>
              <w:rPr>
                <w:rFonts w:eastAsiaTheme="minorHAnsi"/>
                <w:bCs/>
                <w:lang w:eastAsia="en-US"/>
              </w:rPr>
            </w:pPr>
            <w:r w:rsidRPr="00CF120C">
              <w:t xml:space="preserve">- предоставления мер социальной поддержки больным                                             с онкологическими заболеваниями в виде возмещения расходов на проезд железнодорожным, водным, междугородным и автомобильным </w:t>
            </w:r>
            <w:r w:rsidRPr="00CF120C">
              <w:lastRenderedPageBreak/>
              <w:t>транспортом общего пользования к месту обследования и лечения в государственных медицинских организациях Архангельской области, оказывающих специализированную онкологическую помощь, и обратно;</w:t>
            </w:r>
          </w:p>
          <w:p w:rsidR="00236A16" w:rsidRPr="00CF120C" w:rsidRDefault="00236A16" w:rsidP="00236A16">
            <w:pPr>
              <w:pStyle w:val="a9"/>
              <w:ind w:firstLine="176"/>
              <w:jc w:val="both"/>
            </w:pPr>
            <w:r w:rsidRPr="00CF120C">
              <w:t xml:space="preserve">- развития системы </w:t>
            </w:r>
            <w:proofErr w:type="spellStart"/>
            <w:proofErr w:type="gramStart"/>
            <w:r w:rsidRPr="00CF120C">
              <w:t>пациент-отелей</w:t>
            </w:r>
            <w:proofErr w:type="spellEnd"/>
            <w:proofErr w:type="gramEnd"/>
            <w:r w:rsidRPr="00CF120C">
              <w:t xml:space="preserve"> с оплатой их услуг (или части услуг)                 за счет средств областного бюджета;</w:t>
            </w:r>
          </w:p>
          <w:p w:rsidR="00236A16" w:rsidRPr="00CF120C" w:rsidRDefault="00236A16" w:rsidP="00236A16">
            <w:pPr>
              <w:pStyle w:val="a9"/>
              <w:ind w:firstLine="176"/>
              <w:jc w:val="both"/>
            </w:pPr>
            <w:r w:rsidRPr="00CF120C">
              <w:t>- установления дополнительных стимулирующих выплат медицинским работникам, осуществляющим свою деятельность во врачебных амбулаториях, в фельдшерских и фельдшерско-акушерских пунктах, расположенных                           в отдаленных и труднодоступных местностях;</w:t>
            </w:r>
          </w:p>
          <w:p w:rsidR="00236A16" w:rsidRPr="00CF120C" w:rsidRDefault="00236A16" w:rsidP="00236A16">
            <w:pPr>
              <w:pStyle w:val="a9"/>
              <w:ind w:firstLine="176"/>
              <w:jc w:val="both"/>
            </w:pPr>
            <w:r w:rsidRPr="00CF120C">
              <w:t xml:space="preserve">- разработки типовых решений для строительства (в том числе модульного) </w:t>
            </w:r>
            <w:r w:rsidRPr="00CF120C">
              <w:lastRenderedPageBreak/>
              <w:t>фельдшерско-акушерских пунктов и врачебных амбулаторий;</w:t>
            </w:r>
          </w:p>
          <w:p w:rsidR="00236A16" w:rsidRPr="00CF120C" w:rsidRDefault="00236A16" w:rsidP="00236A16">
            <w:pPr>
              <w:pStyle w:val="a9"/>
              <w:ind w:firstLine="176"/>
              <w:jc w:val="both"/>
            </w:pPr>
            <w:r w:rsidRPr="00CF120C">
              <w:t>- включения в областную адресную инвестиционную программу мероприятий по строительству пристройки к зданию ГБУЗ Архангельской области «Вельская центральная районная больница» и строительству стационарного отделения скорой и неотложной медицинской помощи                        ГБУЗ Архангельской области «Первая городская клиническая больница                                     им. Е.Е. Волосевич»;</w:t>
            </w:r>
          </w:p>
          <w:p w:rsidR="00236A16" w:rsidRPr="00CF120C" w:rsidRDefault="00236A16" w:rsidP="00236A16">
            <w:pPr>
              <w:ind w:firstLine="176"/>
              <w:jc w:val="both"/>
            </w:pPr>
            <w:r w:rsidRPr="00CF120C">
              <w:t>- повышения нормативов обеспечения полноценным питанием беременных женщин, кормящих матерей и детей в возрасте до трех лет;</w:t>
            </w:r>
          </w:p>
          <w:p w:rsidR="00236A16" w:rsidRPr="00CF120C" w:rsidRDefault="00236A16" w:rsidP="00236A16">
            <w:pPr>
              <w:pStyle w:val="a9"/>
              <w:ind w:firstLine="176"/>
              <w:jc w:val="both"/>
            </w:pPr>
            <w:r w:rsidRPr="00CF120C">
              <w:t>- повышения выплат профессиональным опекунам и гражданам, создавшим приёмные семьи;</w:t>
            </w:r>
          </w:p>
          <w:p w:rsidR="00236A16" w:rsidRPr="00CF120C" w:rsidRDefault="00236A16" w:rsidP="00236A16">
            <w:pPr>
              <w:pStyle w:val="a9"/>
              <w:ind w:firstLine="176"/>
              <w:jc w:val="both"/>
            </w:pPr>
            <w:r w:rsidRPr="00CF120C">
              <w:lastRenderedPageBreak/>
              <w:t>- увеличения предельной величины среднедушевого дохода для предоставления социальных услуг в Архангельской области с полуторного                     до двукратного размера прожиточного минимума.</w:t>
            </w:r>
          </w:p>
          <w:p w:rsidR="00236A16" w:rsidRPr="00CF120C" w:rsidRDefault="00236A16" w:rsidP="00236A16">
            <w:pPr>
              <w:pStyle w:val="a9"/>
              <w:ind w:firstLine="176"/>
              <w:jc w:val="both"/>
            </w:pPr>
          </w:p>
          <w:p w:rsidR="00236A16" w:rsidRPr="00CF120C" w:rsidRDefault="00236A16" w:rsidP="00236A16">
            <w:pPr>
              <w:pStyle w:val="ConsPlusNormal"/>
              <w:ind w:firstLine="176"/>
              <w:jc w:val="both"/>
              <w:rPr>
                <w:sz w:val="24"/>
                <w:szCs w:val="24"/>
              </w:rPr>
            </w:pPr>
            <w:r w:rsidRPr="00CF120C">
              <w:rPr>
                <w:sz w:val="24"/>
                <w:szCs w:val="24"/>
              </w:rPr>
              <w:t>2. Депутатам Архангельского областного Собрания  принять проект областного закона «Об областном бюджете на 2021 год и на плановый период  2022 и 2023 годов» в первом чтении на двадцать первой сессии Архангельского областного Собрания депутатов с учетом изложенных рекомендаций.</w:t>
            </w:r>
          </w:p>
          <w:p w:rsidR="0015670D" w:rsidRPr="00CF120C" w:rsidRDefault="0015670D" w:rsidP="00236A16">
            <w:pPr>
              <w:pStyle w:val="2"/>
              <w:spacing w:after="0" w:line="240" w:lineRule="auto"/>
              <w:ind w:firstLine="176"/>
              <w:jc w:val="both"/>
            </w:pPr>
          </w:p>
        </w:tc>
      </w:tr>
      <w:tr w:rsidR="0015670D" w:rsidRPr="00B27A37" w:rsidTr="00A3488B">
        <w:tc>
          <w:tcPr>
            <w:tcW w:w="534" w:type="dxa"/>
          </w:tcPr>
          <w:p w:rsidR="0015670D" w:rsidRDefault="00926AFF" w:rsidP="00A3488B">
            <w:pPr>
              <w:pStyle w:val="a3"/>
              <w:ind w:firstLine="0"/>
              <w:jc w:val="center"/>
              <w:rPr>
                <w:sz w:val="20"/>
              </w:rPr>
            </w:pPr>
            <w:r>
              <w:rPr>
                <w:sz w:val="20"/>
              </w:rPr>
              <w:lastRenderedPageBreak/>
              <w:t>2</w:t>
            </w:r>
            <w:r w:rsidR="0015670D">
              <w:rPr>
                <w:sz w:val="20"/>
              </w:rPr>
              <w:t>.</w:t>
            </w:r>
          </w:p>
        </w:tc>
        <w:tc>
          <w:tcPr>
            <w:tcW w:w="2976" w:type="dxa"/>
          </w:tcPr>
          <w:p w:rsidR="00236A16" w:rsidRPr="00236A16" w:rsidRDefault="00236A16" w:rsidP="00236A16">
            <w:pPr>
              <w:pStyle w:val="a9"/>
              <w:jc w:val="both"/>
            </w:pPr>
            <w:r>
              <w:t>Проект</w:t>
            </w:r>
            <w:r w:rsidRPr="00236A16">
              <w:t xml:space="preserve"> областного закона</w:t>
            </w:r>
            <w:r>
              <w:t xml:space="preserve"> № пз</w:t>
            </w:r>
            <w:proofErr w:type="gramStart"/>
            <w:r>
              <w:t>7</w:t>
            </w:r>
            <w:proofErr w:type="gramEnd"/>
            <w:r>
              <w:t>/490</w:t>
            </w:r>
            <w:r w:rsidRPr="00236A16">
              <w:t xml:space="preserve"> «О бюджете территориального фонда обязательного медицинского страхования Архангельской области на 2021 год                    и плановый период 2022 и 2023 годов».</w:t>
            </w:r>
          </w:p>
          <w:p w:rsidR="0015670D" w:rsidRPr="00F45115" w:rsidRDefault="0015670D" w:rsidP="00236A16">
            <w:pPr>
              <w:pStyle w:val="a9"/>
              <w:ind w:firstLine="709"/>
              <w:jc w:val="both"/>
            </w:pPr>
          </w:p>
        </w:tc>
        <w:tc>
          <w:tcPr>
            <w:tcW w:w="2836" w:type="dxa"/>
          </w:tcPr>
          <w:p w:rsidR="0015670D" w:rsidRDefault="0015670D" w:rsidP="00A3488B">
            <w:pPr>
              <w:pStyle w:val="ab"/>
              <w:jc w:val="both"/>
              <w:rPr>
                <w:rFonts w:ascii="Times New Roman" w:hAnsi="Times New Roman"/>
                <w:sz w:val="24"/>
                <w:szCs w:val="24"/>
              </w:rPr>
            </w:pPr>
            <w:r w:rsidRPr="00F45115">
              <w:rPr>
                <w:rFonts w:ascii="Times New Roman" w:hAnsi="Times New Roman"/>
                <w:b/>
                <w:sz w:val="24"/>
                <w:szCs w:val="24"/>
              </w:rPr>
              <w:t>Инициатор внесения:</w:t>
            </w:r>
            <w:r w:rsidRPr="00F45115">
              <w:rPr>
                <w:rFonts w:ascii="Times New Roman" w:hAnsi="Times New Roman"/>
                <w:sz w:val="24"/>
                <w:szCs w:val="24"/>
              </w:rPr>
              <w:t xml:space="preserve"> </w:t>
            </w:r>
          </w:p>
          <w:p w:rsidR="00587868" w:rsidRPr="00587868" w:rsidRDefault="00587868" w:rsidP="00A3488B">
            <w:pPr>
              <w:pStyle w:val="ab"/>
              <w:jc w:val="both"/>
              <w:rPr>
                <w:rFonts w:ascii="Times New Roman" w:hAnsi="Times New Roman"/>
                <w:b/>
                <w:sz w:val="24"/>
                <w:szCs w:val="24"/>
              </w:rPr>
            </w:pPr>
            <w:r w:rsidRPr="00587868">
              <w:rPr>
                <w:rFonts w:ascii="Times New Roman" w:hAnsi="Times New Roman"/>
                <w:sz w:val="24"/>
                <w:szCs w:val="24"/>
              </w:rPr>
              <w:t>Правительство Архангельской области.</w:t>
            </w:r>
          </w:p>
          <w:p w:rsidR="00F45115" w:rsidRDefault="00F45115" w:rsidP="00F45115">
            <w:pPr>
              <w:jc w:val="both"/>
              <w:rPr>
                <w:b/>
              </w:rPr>
            </w:pPr>
            <w:r w:rsidRPr="00F45115">
              <w:rPr>
                <w:b/>
              </w:rPr>
              <w:t xml:space="preserve">Докладчики: </w:t>
            </w:r>
          </w:p>
          <w:p w:rsidR="00236A16" w:rsidRPr="00236A16" w:rsidRDefault="00236A16" w:rsidP="00236A16">
            <w:pPr>
              <w:pStyle w:val="a9"/>
              <w:jc w:val="both"/>
            </w:pPr>
            <w:r w:rsidRPr="00236A16">
              <w:t xml:space="preserve">Ясько Наталья Николаевна – директор территориального фонда обязательного медицинского страхования Архангельской области; </w:t>
            </w:r>
          </w:p>
          <w:p w:rsidR="00236A16" w:rsidRPr="00236A16" w:rsidRDefault="00236A16" w:rsidP="00236A16">
            <w:pPr>
              <w:pStyle w:val="a9"/>
              <w:jc w:val="both"/>
              <w:rPr>
                <w:bCs/>
              </w:rPr>
            </w:pPr>
            <w:proofErr w:type="spellStart"/>
            <w:r w:rsidRPr="00236A16">
              <w:t>Будейкина</w:t>
            </w:r>
            <w:proofErr w:type="spellEnd"/>
            <w:r w:rsidRPr="00236A16">
              <w:t xml:space="preserve"> Мария Алексеевна – заместитель министра здравоохранения Архангельской области.</w:t>
            </w:r>
          </w:p>
          <w:p w:rsidR="0015670D" w:rsidRPr="00F45115" w:rsidRDefault="0015670D" w:rsidP="00236A16">
            <w:pPr>
              <w:jc w:val="both"/>
              <w:rPr>
                <w:b/>
              </w:rPr>
            </w:pPr>
          </w:p>
        </w:tc>
        <w:tc>
          <w:tcPr>
            <w:tcW w:w="4110" w:type="dxa"/>
          </w:tcPr>
          <w:p w:rsidR="00CF120C" w:rsidRPr="00CF120C" w:rsidRDefault="00CF120C" w:rsidP="00CF120C">
            <w:pPr>
              <w:pStyle w:val="a3"/>
              <w:ind w:firstLine="175"/>
              <w:outlineLvl w:val="0"/>
              <w:rPr>
                <w:sz w:val="24"/>
                <w:szCs w:val="24"/>
              </w:rPr>
            </w:pPr>
            <w:proofErr w:type="gramStart"/>
            <w:r w:rsidRPr="00CF120C">
              <w:rPr>
                <w:sz w:val="24"/>
                <w:szCs w:val="24"/>
              </w:rPr>
              <w:t>Проект бюджета территориального фонда обязательного медицинского страхования Архангельской области (далее по тексту – территориальный фонд) сформирован с учетом произошедших изменений нормативно-правовой базы                  и внесен на рассмотрение в соответствии с требованиями федерального закона                                       от 29 ноября 2010 года № 326-ФЗ «Об обязательном медицинском страховании» (далее по тексту – федеральный закон  № 326-ФЗ)                                               и статей 23, 24 областного закона «О бюджетном процессе Архангельской области» от  23</w:t>
            </w:r>
            <w:proofErr w:type="gramEnd"/>
            <w:r w:rsidRPr="00CF120C">
              <w:rPr>
                <w:sz w:val="24"/>
                <w:szCs w:val="24"/>
              </w:rPr>
              <w:t xml:space="preserve"> сентября 2008 года № 562-29-ОЗ.</w:t>
            </w:r>
          </w:p>
          <w:p w:rsidR="00CF120C" w:rsidRPr="00CF120C" w:rsidRDefault="00CF120C" w:rsidP="00CF120C">
            <w:pPr>
              <w:ind w:firstLine="175"/>
              <w:jc w:val="both"/>
            </w:pPr>
            <w:r w:rsidRPr="00CF120C">
              <w:t>Проект бюджета территориального фонда на 2021 год и на плановый период 2022 и 2023 годов сбалансирован по доходам и расходам.</w:t>
            </w:r>
          </w:p>
          <w:p w:rsidR="00CF120C" w:rsidRPr="00CF120C" w:rsidRDefault="00CF120C" w:rsidP="00CF120C">
            <w:pPr>
              <w:ind w:firstLine="175"/>
              <w:jc w:val="both"/>
            </w:pPr>
            <w:r w:rsidRPr="00CF120C">
              <w:t xml:space="preserve">1. </w:t>
            </w:r>
            <w:proofErr w:type="gramStart"/>
            <w:r w:rsidRPr="00CF120C">
              <w:t xml:space="preserve">Законопроектом предлагается утвердить доходную часть бюджета территориального фонда на 2021 год в сумме 24 503,97 млн. рублей, увеличение к плановому объему доходов 2020 года составляет                                     137,7 млн. рублей или 0,6 %. На плановый период 2022 и 2023 годов доходы территориального фонда </w:t>
            </w:r>
            <w:r w:rsidRPr="00CF120C">
              <w:lastRenderedPageBreak/>
              <w:t xml:space="preserve">планируются в сумме 25 658,9 млн. рублей                                  и 27 099,2 млн. рублей соответственно. </w:t>
            </w:r>
            <w:proofErr w:type="gramEnd"/>
          </w:p>
          <w:p w:rsidR="00CF120C" w:rsidRPr="00CF120C" w:rsidRDefault="00CF120C" w:rsidP="00CF120C">
            <w:pPr>
              <w:ind w:firstLine="175"/>
              <w:jc w:val="both"/>
            </w:pPr>
            <w:r w:rsidRPr="00CF120C">
              <w:t xml:space="preserve">Федеральным законом № 326-ФЗ основным источником формирования доходной части бюджета территориального фонда определена субвенция, предоставляемая из бюджета федерального фонда ОМС, в целях финансового обеспечения расходных обязательств субъектов Российской Федерации, возникающих при осуществлении переданных полномочий по организации обязательного медицинского страхования (далее – субвенция) на территориях субъектов Российской Федерации. </w:t>
            </w:r>
          </w:p>
          <w:p w:rsidR="00CF120C" w:rsidRPr="00CF120C" w:rsidRDefault="00CF120C" w:rsidP="00CF120C">
            <w:pPr>
              <w:pStyle w:val="a3"/>
              <w:ind w:firstLine="175"/>
              <w:outlineLvl w:val="0"/>
              <w:rPr>
                <w:sz w:val="24"/>
                <w:szCs w:val="24"/>
              </w:rPr>
            </w:pPr>
            <w:r w:rsidRPr="00CF120C">
              <w:rPr>
                <w:sz w:val="24"/>
                <w:szCs w:val="24"/>
              </w:rPr>
              <w:t xml:space="preserve">Размер субвенций на 2021 год и на плановый период 2022 и 2023 годов рассчитан в соответствии с правилами и методикой распределения субвенций, утвержденной постановлением Правительства Российской Федерации                                от 05 мая 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CF120C">
              <w:rPr>
                <w:sz w:val="24"/>
                <w:szCs w:val="24"/>
              </w:rPr>
              <w:t>страхования</w:t>
            </w:r>
            <w:proofErr w:type="gramEnd"/>
            <w:r w:rsidRPr="00CF120C">
              <w:rPr>
                <w:sz w:val="24"/>
                <w:szCs w:val="24"/>
              </w:rPr>
              <w:t xml:space="preserve"> на осуществление переданных органам государственной власти субъектов </w:t>
            </w:r>
            <w:r w:rsidRPr="00CF120C">
              <w:rPr>
                <w:sz w:val="24"/>
                <w:szCs w:val="24"/>
              </w:rPr>
              <w:lastRenderedPageBreak/>
              <w:t xml:space="preserve">Российской Федерации полномочий Российской Федерации в сфере обязательного медицинского страхования» (далее – постановление Правительства РФ № 462) и частью 2 статьи 27 федерального закона № 326-ФЗ исходя </w:t>
            </w:r>
            <w:proofErr w:type="gramStart"/>
            <w:r w:rsidRPr="00CF120C">
              <w:rPr>
                <w:sz w:val="24"/>
                <w:szCs w:val="24"/>
              </w:rPr>
              <w:t>из</w:t>
            </w:r>
            <w:proofErr w:type="gramEnd"/>
            <w:r w:rsidRPr="00CF120C">
              <w:rPr>
                <w:sz w:val="24"/>
                <w:szCs w:val="24"/>
              </w:rPr>
              <w:t xml:space="preserve">: </w:t>
            </w:r>
          </w:p>
          <w:p w:rsidR="00CF120C" w:rsidRPr="00CF120C" w:rsidRDefault="00CF120C" w:rsidP="00CF120C">
            <w:pPr>
              <w:pStyle w:val="a3"/>
              <w:numPr>
                <w:ilvl w:val="0"/>
                <w:numId w:val="2"/>
              </w:numPr>
              <w:ind w:left="0" w:firstLine="175"/>
              <w:outlineLvl w:val="0"/>
              <w:rPr>
                <w:sz w:val="24"/>
                <w:szCs w:val="24"/>
              </w:rPr>
            </w:pPr>
            <w:r w:rsidRPr="00CF120C">
              <w:rPr>
                <w:sz w:val="24"/>
                <w:szCs w:val="24"/>
                <w:u w:val="single"/>
              </w:rPr>
              <w:t>норматива финансового обеспечения базовой программы ОМС                      за счет субвенций ФОМС на одно застрахованное лицо</w:t>
            </w:r>
            <w:r w:rsidRPr="00CF120C">
              <w:rPr>
                <w:sz w:val="24"/>
                <w:szCs w:val="24"/>
              </w:rPr>
              <w:t xml:space="preserve"> в соответствии                             с проектом Программы государственных гарантий бесплатного оказания гражданам медицинской помощи на 2020 год и на плановый период                           2021 и 2022 годов. </w:t>
            </w:r>
          </w:p>
          <w:p w:rsidR="00CF120C" w:rsidRPr="00CF120C" w:rsidRDefault="00CF120C" w:rsidP="00CF120C">
            <w:pPr>
              <w:pStyle w:val="a3"/>
              <w:ind w:firstLine="175"/>
              <w:outlineLvl w:val="0"/>
              <w:rPr>
                <w:sz w:val="24"/>
                <w:szCs w:val="24"/>
              </w:rPr>
            </w:pPr>
            <w:r w:rsidRPr="00CF120C">
              <w:rPr>
                <w:sz w:val="24"/>
                <w:szCs w:val="24"/>
              </w:rPr>
              <w:t xml:space="preserve">На 2021 год </w:t>
            </w:r>
            <w:proofErr w:type="spellStart"/>
            <w:r w:rsidRPr="00CF120C">
              <w:rPr>
                <w:sz w:val="24"/>
                <w:szCs w:val="24"/>
              </w:rPr>
              <w:t>подушевой</w:t>
            </w:r>
            <w:proofErr w:type="spellEnd"/>
            <w:r w:rsidRPr="00CF120C">
              <w:rPr>
                <w:sz w:val="24"/>
                <w:szCs w:val="24"/>
              </w:rPr>
              <w:t xml:space="preserve"> норматив составит 13 078,6 рублей                                  на 1 застрахованное лицо, с увеличением по сравнению с 2020 годом на  3 % или на 379,4  рублей  (в 2020 году – 12 699,2 рублей), на 2022  и 2023 годы –          13 696,7 рублей и 14 469,5 рублей соответственно;  </w:t>
            </w:r>
          </w:p>
          <w:p w:rsidR="00CF120C" w:rsidRPr="00CF120C" w:rsidRDefault="00CF120C" w:rsidP="00CF120C">
            <w:pPr>
              <w:pStyle w:val="a3"/>
              <w:numPr>
                <w:ilvl w:val="0"/>
                <w:numId w:val="2"/>
              </w:numPr>
              <w:ind w:left="0" w:firstLine="175"/>
              <w:outlineLvl w:val="0"/>
              <w:rPr>
                <w:sz w:val="24"/>
                <w:szCs w:val="24"/>
              </w:rPr>
            </w:pPr>
            <w:r w:rsidRPr="00CF120C">
              <w:rPr>
                <w:sz w:val="24"/>
                <w:szCs w:val="24"/>
                <w:u w:val="single"/>
              </w:rPr>
              <w:t>численности лиц, застрахованных по ОМС на территории Архангельской области по состоянию на 1 января текущего года</w:t>
            </w:r>
            <w:r w:rsidRPr="00CF120C">
              <w:rPr>
                <w:sz w:val="24"/>
                <w:szCs w:val="24"/>
              </w:rPr>
              <w:t xml:space="preserve">. </w:t>
            </w:r>
          </w:p>
          <w:p w:rsidR="00CF120C" w:rsidRPr="00CF120C" w:rsidRDefault="00CF120C" w:rsidP="00CF120C">
            <w:pPr>
              <w:ind w:firstLine="175"/>
              <w:jc w:val="both"/>
            </w:pPr>
            <w:r w:rsidRPr="00CF120C">
              <w:rPr>
                <w:color w:val="000000"/>
              </w:rPr>
              <w:t xml:space="preserve">В соответствии с формой № 8 «Сведения о численности лиц, застрахованных по обязательному медицинскому страхованию» численность лиц застрахованных по ОМС на территории Архангельской </w:t>
            </w:r>
            <w:r w:rsidRPr="00CF120C">
              <w:rPr>
                <w:color w:val="000000"/>
              </w:rPr>
              <w:lastRenderedPageBreak/>
              <w:t>области                                     1 января 2020 года</w:t>
            </w:r>
            <w:r w:rsidRPr="00CF120C">
              <w:t xml:space="preserve"> составляет 1 118 833 человека (на </w:t>
            </w:r>
            <w:r w:rsidRPr="00CF120C">
              <w:rPr>
                <w:color w:val="000000"/>
              </w:rPr>
              <w:t>1 января 2019 года</w:t>
            </w:r>
            <w:r w:rsidRPr="00CF120C">
              <w:t xml:space="preserve"> составляет 1 137 912 человек,</w:t>
            </w:r>
            <w:r w:rsidRPr="00CF120C">
              <w:rPr>
                <w:color w:val="000000"/>
              </w:rPr>
              <w:t xml:space="preserve"> снижение на 19 079 человек или на 1,7 %);</w:t>
            </w:r>
            <w:r w:rsidRPr="00CF120C">
              <w:t xml:space="preserve"> </w:t>
            </w:r>
          </w:p>
          <w:p w:rsidR="00CF120C" w:rsidRPr="00CF120C" w:rsidRDefault="00CF120C" w:rsidP="00CF120C">
            <w:pPr>
              <w:pStyle w:val="af"/>
              <w:numPr>
                <w:ilvl w:val="0"/>
                <w:numId w:val="2"/>
              </w:numPr>
              <w:ind w:left="0" w:firstLine="175"/>
              <w:jc w:val="both"/>
            </w:pPr>
            <w:r w:rsidRPr="00CF120C">
              <w:rPr>
                <w:u w:val="single"/>
              </w:rPr>
              <w:t>коэффициента дифференциации</w:t>
            </w:r>
            <w:r w:rsidRPr="00CF120C">
              <w:t xml:space="preserve">,  рассчитанного для Архангельской области. На 2021 год коэффициент дифференциации составит 1,645                                   со снижением на 0,3% по сравнению с 2020 годом (в 2020 году – 1,651). </w:t>
            </w:r>
          </w:p>
          <w:p w:rsidR="00CF120C" w:rsidRPr="00CF120C" w:rsidRDefault="00CF120C" w:rsidP="00CF120C">
            <w:pPr>
              <w:pStyle w:val="af"/>
              <w:tabs>
                <w:tab w:val="decimal" w:pos="709"/>
              </w:tabs>
              <w:ind w:left="0" w:firstLine="175"/>
              <w:jc w:val="both"/>
            </w:pPr>
            <w:r w:rsidRPr="00CF120C">
              <w:t xml:space="preserve">На размер коэффициента дифференциации влияют: </w:t>
            </w:r>
          </w:p>
          <w:p w:rsidR="00CF120C" w:rsidRPr="00CF120C" w:rsidRDefault="00CF120C" w:rsidP="00CF120C">
            <w:pPr>
              <w:ind w:firstLine="175"/>
              <w:jc w:val="both"/>
            </w:pPr>
            <w:r w:rsidRPr="00CF120C">
              <w:t>-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w:t>
            </w:r>
          </w:p>
          <w:p w:rsidR="00CF120C" w:rsidRPr="00CF120C" w:rsidRDefault="00CF120C" w:rsidP="00CF120C">
            <w:pPr>
              <w:ind w:firstLine="175"/>
              <w:jc w:val="both"/>
            </w:pPr>
            <w:r w:rsidRPr="00CF120C">
              <w:t xml:space="preserve">- коэффициент ценовой дифференциации бюджетных услуг, который учитывает стоимость жилищно-коммунальных услуг, а также уровень цен                       в регионе. </w:t>
            </w:r>
          </w:p>
          <w:p w:rsidR="00CF120C" w:rsidRPr="00CF120C" w:rsidRDefault="00CF120C" w:rsidP="00CF120C">
            <w:pPr>
              <w:pStyle w:val="af"/>
              <w:tabs>
                <w:tab w:val="decimal" w:pos="0"/>
              </w:tabs>
              <w:ind w:left="0" w:firstLine="175"/>
              <w:jc w:val="both"/>
            </w:pPr>
            <w:r w:rsidRPr="00CF120C">
              <w:t>Исходя из расчета, объем субвенции на 2021 год составит –                                   24 070,9 млн. рублей, с увеличением к 2020 году на 213,0 млн. рублей или                     на 0,9 %, на плановый период 2022 и 2023 год – 25 208,5 млн. рублей                                                     и 26 630,8 млн. рублей соответственно.</w:t>
            </w:r>
          </w:p>
          <w:p w:rsidR="00CF120C" w:rsidRPr="00CF120C" w:rsidRDefault="00CF120C" w:rsidP="00CF120C">
            <w:pPr>
              <w:pStyle w:val="a3"/>
              <w:ind w:firstLine="175"/>
              <w:outlineLvl w:val="0"/>
              <w:rPr>
                <w:sz w:val="24"/>
                <w:szCs w:val="24"/>
              </w:rPr>
            </w:pPr>
            <w:r w:rsidRPr="00CF120C">
              <w:rPr>
                <w:sz w:val="24"/>
                <w:szCs w:val="24"/>
              </w:rPr>
              <w:t xml:space="preserve">Размер субвенции соответствуют </w:t>
            </w:r>
            <w:r w:rsidRPr="00CF120C">
              <w:rPr>
                <w:sz w:val="24"/>
                <w:szCs w:val="24"/>
              </w:rPr>
              <w:lastRenderedPageBreak/>
              <w:t xml:space="preserve">размерам, предусмотренным проектом федерального закона «О бюджете Федерального фонда обязательного медицинского страхования на 2021 год и на плановый период                                        2022 и 2023 годов». </w:t>
            </w:r>
          </w:p>
          <w:p w:rsidR="00CF120C" w:rsidRPr="00CF120C" w:rsidRDefault="00CF120C" w:rsidP="00CF120C">
            <w:pPr>
              <w:pStyle w:val="a3"/>
              <w:ind w:firstLine="175"/>
              <w:outlineLvl w:val="0"/>
              <w:rPr>
                <w:sz w:val="24"/>
                <w:szCs w:val="24"/>
              </w:rPr>
            </w:pPr>
            <w:r w:rsidRPr="00CF120C">
              <w:rPr>
                <w:sz w:val="24"/>
                <w:szCs w:val="24"/>
              </w:rPr>
              <w:t>При этом комитет вновь обращает внимание на финансовую ситуацию, которая сложилась в здравоохранении Архангельской области в связи                            с изменениями, внесенными с 2019 года в методику распределения субвенций, утвержденную постановлением Правительства РФ № 462. В результате чего, возникла значительная диспропорция между регионами как в Северо-Западном федеральном округе, так и в целом по Российской Федерации в части показателя роста объема субвенции в процентном выражении в сравнении          с предыдущим годом.</w:t>
            </w:r>
          </w:p>
          <w:p w:rsidR="00CF120C" w:rsidRPr="00CF120C" w:rsidRDefault="00CF120C" w:rsidP="00CF120C">
            <w:pPr>
              <w:ind w:firstLine="175"/>
              <w:jc w:val="both"/>
            </w:pPr>
            <w:r w:rsidRPr="00CF120C">
              <w:t xml:space="preserve">При увеличении общего объема субвенций, запланированных                                  на 2021 году бюджетам территориальных фондов ОМС, на 2,3 процента по сравнению   с 2020 годом, прирост объема субвенций для Архангельской области составит 0,9 процента, Республики Коми – 0,9 процента, Ненецкого автономного округа  – 0,1 процента, Мурманской области – 1,3 процента, Новгородской области – 1,4 процента. При этом в ряде субъектов </w:t>
            </w:r>
            <w:r w:rsidRPr="00CF120C">
              <w:lastRenderedPageBreak/>
              <w:t>Северо-Западного Федерального округа увеличение объема субвенций  выше среднего показателя по Российской Федерации: Калининградская область – 3,8 процента, Ленинградская область – 4,3 процента.</w:t>
            </w:r>
          </w:p>
          <w:p w:rsidR="00CF120C" w:rsidRPr="00CF120C" w:rsidRDefault="00CF120C" w:rsidP="00CF120C">
            <w:pPr>
              <w:pStyle w:val="af"/>
              <w:tabs>
                <w:tab w:val="left" w:pos="567"/>
              </w:tabs>
              <w:ind w:left="0" w:firstLine="175"/>
              <w:jc w:val="both"/>
            </w:pPr>
            <w:proofErr w:type="gramStart"/>
            <w:r w:rsidRPr="00CF120C">
              <w:t>С 2019 года в Программе государственных гарантий бесплатного оказания гражданам медицинской помощи отдельно выделены нормативы объемов медицинской помощи и финансовых затрат по профилю «Онкология», доля затрат на дорогостоящие медикаменты и материалы составляет порядка                 75 % от общих расходов на профиль, что повлекло за собой увеличение финансового обеспечения оказания медицинской помощи пациентам                             с онкологическими заболеваниями медицинских организаций области                              в 2,2 раза, что</w:t>
            </w:r>
            <w:proofErr w:type="gramEnd"/>
            <w:r w:rsidRPr="00CF120C">
              <w:t xml:space="preserve"> в свою очередь привело к необходимости перераспределения финансовых сре</w:t>
            </w:r>
            <w:proofErr w:type="gramStart"/>
            <w:r w:rsidRPr="00CF120C">
              <w:t>дств  с др</w:t>
            </w:r>
            <w:proofErr w:type="gramEnd"/>
            <w:r w:rsidRPr="00CF120C">
              <w:t xml:space="preserve">угих профилей медицинской помощи, следовательно, к снижению финансового обеспечения медицинских организаций,                                не оказывающих онкологическую помощь. </w:t>
            </w:r>
          </w:p>
          <w:p w:rsidR="00CF120C" w:rsidRPr="00CF120C" w:rsidRDefault="00CF120C" w:rsidP="00CF120C">
            <w:pPr>
              <w:pStyle w:val="af"/>
              <w:tabs>
                <w:tab w:val="left" w:pos="567"/>
              </w:tabs>
              <w:ind w:left="0" w:firstLine="175"/>
              <w:jc w:val="both"/>
            </w:pPr>
            <w:proofErr w:type="gramStart"/>
            <w:r w:rsidRPr="00CF120C">
              <w:t xml:space="preserve">В 2020 году  продолжен дальнейший значительный рост нормативов (объема медицинской помощи и финансовых затрат на её </w:t>
            </w:r>
            <w:r w:rsidRPr="00CF120C">
              <w:lastRenderedPageBreak/>
              <w:t>оказание)                              по профилю «Онкология» и профилактическим мероприятиям в рамках амбулаторно-поликлинической медицинской помощи, расширение перечня видов высокотехнологичной медицинской помощи базовой программы ОМС, введения нормативов по диагностическим (лабораторным) исследованиям, что приведет к очередному перераспределению средств внутри системы.</w:t>
            </w:r>
            <w:proofErr w:type="gramEnd"/>
            <w:r w:rsidRPr="00CF120C">
              <w:t xml:space="preserve"> Кроме того, в текущем году на региональную систему здравоохранения повлияла пандемия </w:t>
            </w:r>
            <w:proofErr w:type="spellStart"/>
            <w:r w:rsidRPr="00CF120C">
              <w:t>коронавирусной</w:t>
            </w:r>
            <w:proofErr w:type="spellEnd"/>
            <w:r w:rsidRPr="00CF120C">
              <w:t xml:space="preserve"> инфекции </w:t>
            </w:r>
            <w:r w:rsidRPr="00CF120C">
              <w:rPr>
                <w:bCs/>
                <w:lang w:val="en-US"/>
              </w:rPr>
              <w:t>COVID</w:t>
            </w:r>
            <w:r w:rsidRPr="00CF120C">
              <w:rPr>
                <w:bCs/>
              </w:rPr>
              <w:t>-19</w:t>
            </w:r>
            <w:r w:rsidRPr="00CF120C">
              <w:t>.</w:t>
            </w:r>
          </w:p>
          <w:p w:rsidR="00CF120C" w:rsidRPr="00CF120C" w:rsidRDefault="00CF120C" w:rsidP="00CF120C">
            <w:pPr>
              <w:ind w:firstLine="175"/>
              <w:jc w:val="both"/>
              <w:rPr>
                <w:bCs/>
              </w:rPr>
            </w:pPr>
            <w:r w:rsidRPr="00CF120C">
              <w:rPr>
                <w:bCs/>
              </w:rPr>
              <w:t>На территории области в 2021 году, как и в 2020 году, будут осуществлять деятельность в сфере ОМС 2 страховые медицинские организации Филиал ООО «Капитал Медицинской Страхование»                                 в Архангельской области и Архангельский филиал АО « Страховая компания «</w:t>
            </w:r>
            <w:proofErr w:type="spellStart"/>
            <w:r w:rsidRPr="00CF120C">
              <w:rPr>
                <w:bCs/>
              </w:rPr>
              <w:t>СОГАЗ-Мед</w:t>
            </w:r>
            <w:proofErr w:type="spellEnd"/>
            <w:r w:rsidRPr="00CF120C">
              <w:rPr>
                <w:bCs/>
              </w:rPr>
              <w:t>».</w:t>
            </w:r>
          </w:p>
          <w:p w:rsidR="00CF120C" w:rsidRPr="00CF120C" w:rsidRDefault="00CF120C" w:rsidP="00CF120C">
            <w:pPr>
              <w:ind w:firstLine="175"/>
              <w:jc w:val="both"/>
              <w:rPr>
                <w:bCs/>
              </w:rPr>
            </w:pPr>
            <w:r w:rsidRPr="00CF120C">
              <w:t>При снижении численности лиц, застрахованных по ОМС,</w:t>
            </w:r>
            <w:r w:rsidRPr="00CF120C">
              <w:rPr>
                <w:bCs/>
              </w:rPr>
              <w:t xml:space="preserve">                             в Архангельской области, отмечается ежегодное увеличение количества медицинских организаций, участвующих в реализации территориальной программы ОМС.</w:t>
            </w:r>
          </w:p>
          <w:p w:rsidR="00CF120C" w:rsidRPr="00CF120C" w:rsidRDefault="00CF120C" w:rsidP="00CF120C">
            <w:pPr>
              <w:ind w:firstLine="175"/>
              <w:jc w:val="both"/>
              <w:rPr>
                <w:bCs/>
              </w:rPr>
            </w:pPr>
            <w:r w:rsidRPr="00CF120C">
              <w:rPr>
                <w:bCs/>
              </w:rPr>
              <w:t xml:space="preserve">На 2021 год в реестр медицинских организаций, осуществляющих деятельность в сфере ОМС, включено 122 юридических лица, с </w:t>
            </w:r>
            <w:r w:rsidRPr="00CF120C">
              <w:rPr>
                <w:bCs/>
              </w:rPr>
              <w:lastRenderedPageBreak/>
              <w:t xml:space="preserve">приростом                      к уровню 2020 года  на 2 организации или на 1,6 % (в 2020 году –                                    120 организаций). Изменение обусловлено увеличением количества негосударственных медицинских организаций с 60 до 66 или на 10 % (исключены 4 организации, включены 10 новых) и исключением из реестра                  4 государственных учреждений здравоохранения, которые в соответствии                    с Указом Губернатора Архангельской области были включены для оказания медицинской помощи и диагностики </w:t>
            </w:r>
            <w:r w:rsidRPr="00CF120C">
              <w:rPr>
                <w:bCs/>
                <w:lang w:val="en-US"/>
              </w:rPr>
              <w:t>COVID</w:t>
            </w:r>
            <w:r w:rsidRPr="00CF120C">
              <w:rPr>
                <w:bCs/>
              </w:rPr>
              <w:t xml:space="preserve">-19. </w:t>
            </w:r>
          </w:p>
          <w:p w:rsidR="00CF120C" w:rsidRPr="00CF120C" w:rsidRDefault="00CF120C" w:rsidP="00CF120C">
            <w:pPr>
              <w:ind w:firstLine="175"/>
              <w:jc w:val="both"/>
              <w:rPr>
                <w:bCs/>
              </w:rPr>
            </w:pPr>
            <w:r w:rsidRPr="00CF120C">
              <w:rPr>
                <w:bCs/>
              </w:rPr>
              <w:t xml:space="preserve">Следует отметить, что преимущественно увеличивается количество медицинских организаций, оказывающих первичную специализированную медико-санитарную помощь в амбулаторных условиях и в условиях дневного стационара, что при формировании территориальной программы ОМС приводит как к перераспределению объемов между медицинскими организациями, так и финансовых средств, направляемых на оплату медицинской помощи каждой медицинской организации. </w:t>
            </w:r>
          </w:p>
          <w:p w:rsidR="00CF120C" w:rsidRPr="00CF120C" w:rsidRDefault="00CF120C" w:rsidP="00CF120C">
            <w:pPr>
              <w:pStyle w:val="af"/>
              <w:tabs>
                <w:tab w:val="left" w:pos="567"/>
              </w:tabs>
              <w:ind w:left="0" w:firstLine="175"/>
              <w:jc w:val="both"/>
            </w:pPr>
            <w:r w:rsidRPr="00CF120C">
              <w:t xml:space="preserve"> Комитет выражает опасение, что ситуация, сложившаяся                                        в 2019 и 2020 годах, продолжит усугубляться и приведет к дальнейшему снижению </w:t>
            </w:r>
            <w:r w:rsidRPr="00CF120C">
              <w:lastRenderedPageBreak/>
              <w:t>финансового обеспечения центральных районных больниц и других медицинских организаций, преимущественно тех, которые оказывают медицинскую помощь первого уровня.</w:t>
            </w:r>
          </w:p>
          <w:p w:rsidR="00CF120C" w:rsidRPr="00CF120C" w:rsidRDefault="00CF120C" w:rsidP="00CF120C">
            <w:pPr>
              <w:pStyle w:val="af"/>
              <w:tabs>
                <w:tab w:val="left" w:pos="567"/>
              </w:tabs>
              <w:ind w:left="0" w:firstLine="175"/>
              <w:jc w:val="both"/>
            </w:pPr>
            <w:proofErr w:type="gramStart"/>
            <w:r w:rsidRPr="00CF120C">
              <w:t>В соответствии с пунктом 2 статьи 8, частями 3 и 4 статьи 36 федерального закона № 326-ФЗ финансовое обеспечение территориальной программы ОМС, в части дополнительных к установленным базовой программой объемов страхового обеспечения, осуществляется за счет платежей субъекта Российской Федерации, уплачиваемых в бюджет территориального фонда ОМС.</w:t>
            </w:r>
            <w:proofErr w:type="gramEnd"/>
          </w:p>
          <w:p w:rsidR="00CF120C" w:rsidRPr="00CF120C" w:rsidRDefault="00CF120C" w:rsidP="00CF120C">
            <w:pPr>
              <w:tabs>
                <w:tab w:val="left" w:pos="567"/>
              </w:tabs>
              <w:spacing w:after="1"/>
              <w:ind w:firstLine="175"/>
              <w:jc w:val="both"/>
            </w:pPr>
            <w:r w:rsidRPr="00CF120C">
              <w:t xml:space="preserve">Кроме того, согласно пункту 3 статьи 8 федерального закона № 326-ФЗ финансовое обеспечение и реализация территориальной программы ОМС                         в </w:t>
            </w:r>
            <w:proofErr w:type="gramStart"/>
            <w:r w:rsidRPr="00CF120C">
              <w:t>размере, превышающем размер субвенции относится</w:t>
            </w:r>
            <w:proofErr w:type="gramEnd"/>
            <w:r w:rsidRPr="00CF120C">
              <w:t xml:space="preserve"> к полномочию государственной власти субъекта Российской Федерации.</w:t>
            </w:r>
          </w:p>
          <w:p w:rsidR="00CF120C" w:rsidRPr="00CF120C" w:rsidRDefault="00CF120C" w:rsidP="00CF120C">
            <w:pPr>
              <w:pStyle w:val="af"/>
              <w:tabs>
                <w:tab w:val="left" w:pos="567"/>
              </w:tabs>
              <w:ind w:left="0" w:firstLine="175"/>
              <w:jc w:val="both"/>
            </w:pPr>
            <w:r w:rsidRPr="00CF120C">
              <w:t>В представленном законопроекте предоставление межбюджетного трансферта из областного бюджета на дополнительное финансовое обеспечение территориальной программы ОМС, в части базовой программы, на 2021 год                      и плановый период 2022 и 2023 года не предусмотрено.</w:t>
            </w:r>
          </w:p>
          <w:p w:rsidR="00CF120C" w:rsidRPr="00CF120C" w:rsidRDefault="00CF120C" w:rsidP="00CF120C">
            <w:pPr>
              <w:ind w:firstLine="175"/>
              <w:jc w:val="both"/>
            </w:pPr>
            <w:r w:rsidRPr="00CF120C">
              <w:t xml:space="preserve">Средства по межтерриториальным </w:t>
            </w:r>
            <w:r w:rsidRPr="00CF120C">
              <w:lastRenderedPageBreak/>
              <w:t xml:space="preserve">расчетам за оказанную медицинскую помощь гражданам других субъектов РФ в медицинских организациях Архангельской области в 2021 году составят  384,5 млн. рублей, в плановом периоде 2022 и 2023 годов – 399,9 млн. рублей и 415,9 млн. рублей соответственно. </w:t>
            </w:r>
          </w:p>
          <w:p w:rsidR="00CF120C" w:rsidRPr="00CF120C" w:rsidRDefault="00CF120C" w:rsidP="00CF120C">
            <w:pPr>
              <w:ind w:firstLine="175"/>
              <w:jc w:val="both"/>
            </w:pPr>
            <w:proofErr w:type="gramStart"/>
            <w:r w:rsidRPr="00CF120C">
              <w:t>Поступление средств, которые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составит: на 2021 год – 45,5 млн. рублей,                        на 2022 и  2023 годы – 47,3 млн. рублей и 49,2 млн. рублей соответственно.</w:t>
            </w:r>
            <w:proofErr w:type="gramEnd"/>
          </w:p>
          <w:p w:rsidR="00CF120C" w:rsidRPr="00CF120C" w:rsidRDefault="00CF120C" w:rsidP="00CF120C">
            <w:pPr>
              <w:pStyle w:val="31"/>
              <w:ind w:right="-1" w:firstLine="175"/>
              <w:rPr>
                <w:sz w:val="24"/>
                <w:szCs w:val="24"/>
              </w:rPr>
            </w:pPr>
            <w:r w:rsidRPr="00CF120C">
              <w:rPr>
                <w:sz w:val="24"/>
                <w:szCs w:val="24"/>
              </w:rPr>
              <w:t>2. Расходы бюджета территориального фонда</w:t>
            </w:r>
            <w:r w:rsidRPr="00CF120C">
              <w:rPr>
                <w:b/>
                <w:sz w:val="24"/>
                <w:szCs w:val="24"/>
              </w:rPr>
              <w:t xml:space="preserve"> </w:t>
            </w:r>
            <w:r w:rsidRPr="00CF120C">
              <w:rPr>
                <w:sz w:val="24"/>
                <w:szCs w:val="24"/>
              </w:rPr>
              <w:t>на 2021 год прогнозируются в сумме 24 503,97 млн. рублей, с уменьшением на 116,8 млн. рублей или                          на 0,5 %</w:t>
            </w:r>
            <w:r w:rsidRPr="00CF120C">
              <w:rPr>
                <w:i/>
                <w:sz w:val="24"/>
                <w:szCs w:val="24"/>
              </w:rPr>
              <w:t>.</w:t>
            </w:r>
            <w:r w:rsidRPr="00CF120C">
              <w:rPr>
                <w:sz w:val="24"/>
                <w:szCs w:val="24"/>
              </w:rPr>
              <w:t xml:space="preserve"> Расходы на 2022 год запланированы в размере 25 658,9 млн. рублей,                                на 2023 год – 27 099,2 млн. рублей. </w:t>
            </w:r>
          </w:p>
          <w:p w:rsidR="00CF120C" w:rsidRPr="00CF120C" w:rsidRDefault="00CF120C" w:rsidP="00CF120C">
            <w:pPr>
              <w:pStyle w:val="a3"/>
              <w:ind w:firstLine="175"/>
              <w:outlineLvl w:val="0"/>
              <w:rPr>
                <w:bCs/>
                <w:sz w:val="24"/>
                <w:szCs w:val="24"/>
              </w:rPr>
            </w:pPr>
            <w:proofErr w:type="gramStart"/>
            <w:r w:rsidRPr="00CF120C">
              <w:rPr>
                <w:sz w:val="24"/>
                <w:szCs w:val="24"/>
              </w:rPr>
              <w:t xml:space="preserve">Основной объем средств (98 %) бюджета территориального фонда                             в 2021 году в сумме 23 936,9 млн. рублей (на 89,9 млн. рублей или                                </w:t>
            </w:r>
            <w:r w:rsidRPr="00CF120C">
              <w:rPr>
                <w:sz w:val="24"/>
                <w:szCs w:val="24"/>
              </w:rPr>
              <w:lastRenderedPageBreak/>
              <w:t>на 0,38 % больше, чем в 2020 году) планируется направить на выполнение территориальной программы государственных гарантий бесплатного оказания гражданам медицинской помощи в Архангельской области на 2021 год                              и на плановый период 2022 и 2023 годов (далее по тексту – территориальная программа</w:t>
            </w:r>
            <w:proofErr w:type="gramEnd"/>
            <w:r w:rsidRPr="00CF120C">
              <w:rPr>
                <w:sz w:val="24"/>
                <w:szCs w:val="24"/>
              </w:rPr>
              <w:t xml:space="preserve">). </w:t>
            </w:r>
          </w:p>
          <w:p w:rsidR="00CF120C" w:rsidRPr="00CF120C" w:rsidRDefault="00CF120C" w:rsidP="00CF120C">
            <w:pPr>
              <w:ind w:firstLine="175"/>
              <w:jc w:val="both"/>
            </w:pPr>
            <w:proofErr w:type="gramStart"/>
            <w:r w:rsidRPr="00CF120C">
              <w:t>Согласно  пояснительной записке, проект территориальной программы разработан в соответствии с федеральным законом Российской Федерации                 от 21 ноября 2011 года № 323-ФЗ «Об основах охраны здоровья граждан                       в Российской Федерации», федеральным законом от 29 ноября 2010 года № 326-ФЗ «Об обязательном медицинском страховании в Российской Федерации», постановлениями Правительства Российской Федерации                          от 06 мая 2003 года № 255 «О разработке и финансировании выполнения заданий по</w:t>
            </w:r>
            <w:proofErr w:type="gramEnd"/>
            <w:r w:rsidRPr="00CF120C">
              <w:t xml:space="preserve"> обеспечению государственных гарантий оказания гражданам Российской Федерации бесплатной медицинской помощи и </w:t>
            </w:r>
            <w:proofErr w:type="gramStart"/>
            <w:r w:rsidRPr="00CF120C">
              <w:t>контроле                       за</w:t>
            </w:r>
            <w:proofErr w:type="gramEnd"/>
            <w:r w:rsidRPr="00CF120C">
              <w:t xml:space="preserve"> их реализацией» и проектом федеральной программы государственных гарантий бесплатного оказания гражданам медицинской помощи на 2021 год                </w:t>
            </w:r>
            <w:r w:rsidRPr="00CF120C">
              <w:lastRenderedPageBreak/>
              <w:t>и на плановый период 2022 и 2023 годов.</w:t>
            </w:r>
          </w:p>
          <w:p w:rsidR="00CF120C" w:rsidRPr="00CF120C" w:rsidRDefault="00CF120C" w:rsidP="00CF120C">
            <w:pPr>
              <w:ind w:firstLine="175"/>
              <w:jc w:val="both"/>
            </w:pPr>
            <w:r w:rsidRPr="00CF120C">
              <w:t>Источниками финансирования территориальной программы                                      на 2021 год и на плановый период 2022 и 2023 годов являются средства областного бюджета и бюджета территориального фонда обязательного медицинского страхования Архангельской области.</w:t>
            </w:r>
          </w:p>
          <w:p w:rsidR="00CF120C" w:rsidRPr="00CF120C" w:rsidRDefault="00CF120C" w:rsidP="00CF120C">
            <w:pPr>
              <w:ind w:firstLine="175"/>
              <w:jc w:val="both"/>
            </w:pPr>
            <w:r w:rsidRPr="00CF120C">
              <w:t xml:space="preserve">На обязательное медицинское страхование неработающего населения Архангельской области в 2021 году из областного бюджета планируется направить 8 491,6 млн. рублей, с увеличением на 239,5 млн. рублей или                            на 2,9 % (в 2020 году </w:t>
            </w:r>
            <w:r w:rsidRPr="00CF120C">
              <w:rPr>
                <w:rStyle w:val="s1"/>
              </w:rPr>
              <w:t>–</w:t>
            </w:r>
            <w:r w:rsidRPr="00CF120C">
              <w:t xml:space="preserve">  8 252,1 млн. рублей). Увеличение объема страховых взносов на ОМС неработающего населения на территории Архангельской области при продолжающемся снижении численности неработающего населения, застрахованного по ОМС, вызвано повышением коэффициента удорожания стоимости медицинских услуг с 1,153 в 2020 году до 1,196                            на 2021 год.</w:t>
            </w:r>
          </w:p>
          <w:p w:rsidR="00CF120C" w:rsidRPr="00CF120C" w:rsidRDefault="00CF120C" w:rsidP="00CF120C">
            <w:pPr>
              <w:ind w:firstLine="175"/>
              <w:jc w:val="both"/>
            </w:pPr>
            <w:proofErr w:type="gramStart"/>
            <w:r w:rsidRPr="00CF120C">
              <w:t xml:space="preserve">Планируемая стоимость территориальной программы государственных гарантий на 2021 год составляет 30 503,1 млн. рублей, что выше                                   ее утвержденной стоимости на 2020 год на 377,6 млн. рублей или на 1,25 %,                    в том числе:  средства областного </w:t>
            </w:r>
            <w:r w:rsidRPr="00CF120C">
              <w:lastRenderedPageBreak/>
              <w:t>бюджета – 6 563,1 млн. рублей (увеличение                           на 168,4 млн. рублей), программа ОМС  – 23 939,9 млн. рублей (увеличение                на 209,1 млн. рублей).</w:t>
            </w:r>
            <w:proofErr w:type="gramEnd"/>
          </w:p>
          <w:p w:rsidR="00CF120C" w:rsidRPr="00CF120C" w:rsidRDefault="00CF120C" w:rsidP="00CF120C">
            <w:pPr>
              <w:ind w:firstLine="175"/>
              <w:jc w:val="both"/>
            </w:pPr>
            <w:proofErr w:type="spellStart"/>
            <w:r w:rsidRPr="00CF120C">
              <w:t>Подушевой</w:t>
            </w:r>
            <w:proofErr w:type="spellEnd"/>
            <w:r w:rsidRPr="00CF120C">
              <w:t xml:space="preserve"> норматив финансирования территориальной программы                     в 2021 году составит 27 498,0 рублей (с увеличением на 764,3 рублей), </w:t>
            </w:r>
            <w:r w:rsidRPr="00CF120C">
              <w:br/>
              <w:t>в том числе: за счет средств областного бюджета – 6 100,8 рубля на одного жителя (увеличение на 221,7 рублей), по программе ОМС – 21 397,2 рублей                на одно застрахованное лицо (увеличение на 542,6 рублей).</w:t>
            </w:r>
          </w:p>
          <w:p w:rsidR="00CF120C" w:rsidRPr="00CF120C" w:rsidRDefault="00CF120C" w:rsidP="00CF120C">
            <w:pPr>
              <w:ind w:firstLine="175"/>
              <w:jc w:val="both"/>
            </w:pPr>
            <w:proofErr w:type="gramStart"/>
            <w:r w:rsidRPr="00CF120C">
              <w:t xml:space="preserve">За счет средств областного бюджета финансируются расходы на оказание скорой, первичной медико-санитарной и специализированной медицинской помощи при заболеваниях и состояниях,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rsidRPr="00CF120C">
              <w:t>психоактивных</w:t>
            </w:r>
            <w:proofErr w:type="spellEnd"/>
            <w:r w:rsidRPr="00CF120C">
              <w:t xml:space="preserve"> веществ)                                           и не застрахованным по обязательному медицинскому страхованию лицам. </w:t>
            </w:r>
            <w:proofErr w:type="gramEnd"/>
          </w:p>
          <w:p w:rsidR="00CF120C" w:rsidRPr="00CF120C" w:rsidRDefault="00CF120C" w:rsidP="00CF120C">
            <w:pPr>
              <w:ind w:firstLine="175"/>
              <w:jc w:val="both"/>
              <w:rPr>
                <w:bCs/>
              </w:rPr>
            </w:pPr>
            <w:proofErr w:type="gramStart"/>
            <w:r w:rsidRPr="00CF120C">
              <w:rPr>
                <w:bCs/>
              </w:rPr>
              <w:lastRenderedPageBreak/>
              <w:t xml:space="preserve">За счет субвенции из бюджета ФОМС обеспечивается реализация базовой программы ОМС, в рамках которой оказывается первичная медико-санитарная помощь, включая профилактическую помощь и диспансеризацию,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по установленному перечню (в 2021 году в базовую программу ОМС дополнительно переводятся одного метода </w:t>
            </w:r>
            <w:proofErr w:type="spellStart"/>
            <w:r w:rsidRPr="00CF120C">
              <w:rPr>
                <w:bCs/>
              </w:rPr>
              <w:t>поликомпонентного</w:t>
            </w:r>
            <w:proofErr w:type="spellEnd"/>
            <w:r w:rsidRPr="00CF120C">
              <w:rPr>
                <w:bCs/>
              </w:rPr>
              <w:t xml:space="preserve"> лечения сахарного диабета</w:t>
            </w:r>
            <w:proofErr w:type="gramEnd"/>
            <w:r w:rsidRPr="00CF120C">
              <w:rPr>
                <w:bCs/>
              </w:rPr>
              <w:t xml:space="preserve"> и гиперинсулизма по профилю «педиатрия» и двух методов хирургического лечения доброкачественных новообразований по профилю «отоларингология»). </w:t>
            </w:r>
          </w:p>
          <w:p w:rsidR="00CF120C" w:rsidRPr="00CF120C" w:rsidRDefault="00CF120C" w:rsidP="00CF120C">
            <w:pPr>
              <w:ind w:firstLine="175"/>
              <w:jc w:val="both"/>
            </w:pPr>
            <w:r w:rsidRPr="00CF120C">
              <w:t>Проект территориальной программы государственных гарантий бесплатного оказания гражданам медицинской помощи на 2021 год и плановый период 2022 и 2023 годов содержит ряд особенностей, которые обусловлены необходимостью выполнения показателей национальных проектов «Здравоохранение» и «Демография».</w:t>
            </w:r>
          </w:p>
          <w:p w:rsidR="00CF120C" w:rsidRPr="00CF120C" w:rsidRDefault="00CF120C" w:rsidP="00CF120C">
            <w:pPr>
              <w:ind w:firstLine="175"/>
              <w:jc w:val="both"/>
            </w:pPr>
            <w:r w:rsidRPr="00CF120C">
              <w:t xml:space="preserve">В рамках проекта «Развитие системы оказания первичной медико-санитарной помощи» увеличены </w:t>
            </w:r>
            <w:r w:rsidRPr="00CF120C">
              <w:lastRenderedPageBreak/>
              <w:t xml:space="preserve">нормативы объемов по таким профилактическим мероприятиям, как профилактические осмотры                              и диспансеризация на 3 % (увеличение на 2 436 законченных случаев) и 5 % (увеличение на 6 616 законченных случаев) соответственно; </w:t>
            </w:r>
          </w:p>
          <w:p w:rsidR="00CF120C" w:rsidRPr="00CF120C" w:rsidRDefault="00CF120C" w:rsidP="00CF120C">
            <w:pPr>
              <w:ind w:firstLine="175"/>
              <w:jc w:val="both"/>
            </w:pPr>
            <w:r w:rsidRPr="00CF120C">
              <w:t xml:space="preserve">В рамках проекта «Борьба с </w:t>
            </w:r>
            <w:proofErr w:type="spellStart"/>
            <w:proofErr w:type="gramStart"/>
            <w:r w:rsidRPr="00CF120C">
              <w:t>сердечно-сосудистыми</w:t>
            </w:r>
            <w:proofErr w:type="spellEnd"/>
            <w:proofErr w:type="gramEnd"/>
            <w:r w:rsidRPr="00CF120C">
              <w:t xml:space="preserve"> заболеваниями» предусмотрен прирост по услугам УЗИ </w:t>
            </w:r>
            <w:proofErr w:type="spellStart"/>
            <w:r w:rsidRPr="00CF120C">
              <w:t>сердечно-сосудистой</w:t>
            </w:r>
            <w:proofErr w:type="spellEnd"/>
            <w:r w:rsidRPr="00CF120C">
              <w:t xml:space="preserve"> системы на 5 % (увеличение на 4 153 услуги), компьютерной и магнитно-резонансной томографии на 5 % (увеличение на 1 016 и 444 услуги) соответственно;</w:t>
            </w:r>
          </w:p>
          <w:p w:rsidR="00CF120C" w:rsidRPr="00CF120C" w:rsidRDefault="00CF120C" w:rsidP="00CF120C">
            <w:pPr>
              <w:ind w:firstLine="175"/>
              <w:jc w:val="both"/>
            </w:pPr>
            <w:r w:rsidRPr="00CF120C">
              <w:t xml:space="preserve">В рамках проекта «Борьба с онкологическими заболеваниями» увеличены объемные показатели на медицинскую помощь, оказываемую в круглосуточном стационаре на 3 % (увеличение на 145 случаев госпитализации) и в условиях дневного стационара на 4 % (увеличение на 179 случаев лечения). Кроме того, по </w:t>
            </w:r>
            <w:proofErr w:type="spellStart"/>
            <w:proofErr w:type="gramStart"/>
            <w:r w:rsidRPr="00CF120C">
              <w:t>патолого-анатомическим</w:t>
            </w:r>
            <w:proofErr w:type="spellEnd"/>
            <w:proofErr w:type="gramEnd"/>
            <w:r w:rsidRPr="00CF120C">
              <w:t xml:space="preserve"> исследованиям </w:t>
            </w:r>
            <w:proofErr w:type="spellStart"/>
            <w:r w:rsidRPr="00CF120C">
              <w:t>биопсийного</w:t>
            </w:r>
            <w:proofErr w:type="spellEnd"/>
            <w:r w:rsidRPr="00CF120C">
              <w:t xml:space="preserve"> (операционного) материала и молекулярно-генетическим исследованиям с целью выявления онкологических заболеваний также наблюдается прирост на 5 % и 6 % соответственно (увеличение на 1 852 и 31 исследование соответственно).</w:t>
            </w:r>
          </w:p>
          <w:p w:rsidR="00CF120C" w:rsidRPr="00CF120C" w:rsidRDefault="00CF120C" w:rsidP="00CF120C">
            <w:pPr>
              <w:ind w:firstLine="175"/>
              <w:jc w:val="both"/>
            </w:pPr>
            <w:r w:rsidRPr="00CF120C">
              <w:lastRenderedPageBreak/>
              <w:t>Постановлением Правительства РФ от 30.12.2019 № 1940 утверждены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CF120C" w:rsidRPr="00CF120C" w:rsidRDefault="00CF120C" w:rsidP="00CF120C">
            <w:pPr>
              <w:ind w:firstLine="175"/>
              <w:jc w:val="both"/>
            </w:pPr>
            <w:r w:rsidRPr="00CF120C">
              <w:t>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w:t>
            </w:r>
          </w:p>
          <w:p w:rsidR="00CF120C" w:rsidRPr="00CF120C" w:rsidRDefault="00CF120C" w:rsidP="00CF120C">
            <w:pPr>
              <w:ind w:firstLine="175"/>
              <w:jc w:val="both"/>
            </w:pPr>
            <w:r w:rsidRPr="00CF120C">
              <w:t>В рамках проекта «Демография» запланировано увеличение случаев экстракорпорального оплодотворения до 569 с приростом на 2 %.</w:t>
            </w:r>
          </w:p>
          <w:p w:rsidR="00CF120C" w:rsidRPr="00CF120C" w:rsidRDefault="00CF120C" w:rsidP="00CF120C">
            <w:pPr>
              <w:ind w:firstLine="175"/>
              <w:jc w:val="both"/>
            </w:pPr>
            <w:r w:rsidRPr="00CF120C">
              <w:t xml:space="preserve">Показатель уровня госпитализации </w:t>
            </w:r>
            <w:r w:rsidRPr="00CF120C">
              <w:lastRenderedPageBreak/>
              <w:t>на геронтологические койки лиц                    60 лет и более на 2021 год запланирован с приростом к 2020 году                                           на 14 % в размере 51,4 на 10 тыс. населения соответствующего возраста или                         1 428 случаев госпитализации.</w:t>
            </w:r>
          </w:p>
          <w:p w:rsidR="00CF120C" w:rsidRPr="00CF120C" w:rsidRDefault="00CF120C" w:rsidP="00CF120C">
            <w:pPr>
              <w:ind w:firstLine="175"/>
              <w:jc w:val="both"/>
            </w:pPr>
            <w:r w:rsidRPr="00CF120C">
              <w:t xml:space="preserve">Охват граждан старше трудоспособного возраста профилактическими осмотрами, включая диспансеризацию, в 2021 году должен </w:t>
            </w:r>
            <w:proofErr w:type="gramStart"/>
            <w:r w:rsidRPr="00CF120C">
              <w:t>быть</w:t>
            </w:r>
            <w:proofErr w:type="gramEnd"/>
            <w:r w:rsidRPr="00CF120C">
              <w:t xml:space="preserve"> увеличен                      и  составить 31 % при 25 % в 2020 году;</w:t>
            </w:r>
          </w:p>
          <w:p w:rsidR="00CF120C" w:rsidRPr="00CF120C" w:rsidRDefault="00CF120C" w:rsidP="00CF120C">
            <w:pPr>
              <w:ind w:firstLine="175"/>
              <w:jc w:val="both"/>
            </w:pPr>
            <w:r w:rsidRPr="00CF120C">
              <w:t>Значительно увеличены нормативы объема паллиативной медицинской помощи в амбулаторных условиях, в том числе при осуществлении посещений на дому выездными патронажными бригадами с 0,00765 в 2020 году                                      до 0,0234 посещений на 2021 год или почти в 3 раза.</w:t>
            </w:r>
          </w:p>
          <w:p w:rsidR="00CF120C" w:rsidRPr="00CF120C" w:rsidRDefault="00CF120C" w:rsidP="00CF120C">
            <w:pPr>
              <w:pStyle w:val="a3"/>
              <w:ind w:firstLine="175"/>
              <w:outlineLvl w:val="0"/>
              <w:rPr>
                <w:sz w:val="24"/>
                <w:szCs w:val="24"/>
              </w:rPr>
            </w:pPr>
            <w:r w:rsidRPr="00CF120C">
              <w:rPr>
                <w:sz w:val="24"/>
                <w:szCs w:val="24"/>
              </w:rPr>
              <w:t xml:space="preserve">Впервые  установлены средние нормативы объема и средние нормативы финансовых затрат по проводимым в амбулаторных условиях лабораторным исследованиям по тестированию на выявление новой </w:t>
            </w:r>
            <w:proofErr w:type="spellStart"/>
            <w:r w:rsidRPr="00CF120C">
              <w:rPr>
                <w:sz w:val="24"/>
                <w:szCs w:val="24"/>
              </w:rPr>
              <w:t>коронавирусной</w:t>
            </w:r>
            <w:proofErr w:type="spellEnd"/>
            <w:r w:rsidRPr="00CF120C">
              <w:rPr>
                <w:sz w:val="24"/>
                <w:szCs w:val="24"/>
              </w:rPr>
              <w:t xml:space="preserve"> инфекции (</w:t>
            </w:r>
            <w:r w:rsidRPr="00CF120C">
              <w:rPr>
                <w:sz w:val="24"/>
                <w:szCs w:val="24"/>
                <w:lang w:val="en-US"/>
              </w:rPr>
              <w:t>COVID</w:t>
            </w:r>
            <w:r w:rsidRPr="00CF120C">
              <w:rPr>
                <w:sz w:val="24"/>
                <w:szCs w:val="24"/>
              </w:rPr>
              <w:t>-19).</w:t>
            </w:r>
          </w:p>
          <w:p w:rsidR="00CF120C" w:rsidRPr="00CF120C" w:rsidRDefault="00CF120C" w:rsidP="00CF120C">
            <w:pPr>
              <w:pStyle w:val="a3"/>
              <w:ind w:firstLine="175"/>
              <w:outlineLvl w:val="0"/>
              <w:rPr>
                <w:sz w:val="24"/>
                <w:szCs w:val="24"/>
              </w:rPr>
            </w:pPr>
            <w:proofErr w:type="gramStart"/>
            <w:r w:rsidRPr="00CF120C">
              <w:rPr>
                <w:sz w:val="24"/>
                <w:szCs w:val="24"/>
              </w:rPr>
              <w:t xml:space="preserve">В целях обеспечения финансовой устойчивости ОМС на территории Архангельской области статьей 6 законопроекта предлагается установить размер нормированного страхового запаса территориального </w:t>
            </w:r>
            <w:r w:rsidRPr="00CF120C">
              <w:rPr>
                <w:sz w:val="24"/>
                <w:szCs w:val="24"/>
              </w:rPr>
              <w:lastRenderedPageBreak/>
              <w:t>фонда на 2021 год в сумме 1 850,0 млн. рублей (на уровне текущего года), на 2022 год –                      1 900,0 млн. рублей, на 2023 год – 2 000 млн. рублей, а также определить цели его использования, которые соответствуют положениям                                                       части 6.4. статьи</w:t>
            </w:r>
            <w:proofErr w:type="gramEnd"/>
            <w:r w:rsidRPr="00CF120C">
              <w:rPr>
                <w:sz w:val="24"/>
                <w:szCs w:val="24"/>
              </w:rPr>
              <w:t xml:space="preserve"> 26 федерального закона № 326-ФЗ и пункта 3 Порядка использования средств нормированного страхового запаса территориального фонда обязательного медицинского страхования, утвержденного приказом федерального фонда обязательного медицинского страхования                                                от 27 марта 2019 года № 54. </w:t>
            </w:r>
          </w:p>
          <w:p w:rsidR="00CF120C" w:rsidRPr="00CF120C" w:rsidRDefault="00CF120C" w:rsidP="00CF120C">
            <w:pPr>
              <w:ind w:firstLine="175"/>
              <w:jc w:val="both"/>
              <w:rPr>
                <w:bCs/>
              </w:rPr>
            </w:pPr>
            <w:proofErr w:type="gramStart"/>
            <w:r w:rsidRPr="00CF120C">
              <w:rPr>
                <w:rFonts w:eastAsiaTheme="minorHAnsi"/>
                <w:lang w:eastAsia="en-US"/>
              </w:rPr>
              <w:t xml:space="preserve">В соответствии с частью 18 статьи 38 федерального закона № 326-ФЗ                     в статье 7 законопроекта предлагается установить норматив расходов                          на ведение дела по ОМС для страховых медицинских организаций, участвующих в реализации </w:t>
            </w:r>
            <w:proofErr w:type="spellStart"/>
            <w:r w:rsidRPr="00CF120C">
              <w:rPr>
                <w:rFonts w:eastAsiaTheme="minorHAnsi"/>
                <w:lang w:eastAsia="en-US"/>
              </w:rPr>
              <w:t>терпрограммы</w:t>
            </w:r>
            <w:proofErr w:type="spellEnd"/>
            <w:r w:rsidRPr="00CF120C">
              <w:rPr>
                <w:rFonts w:eastAsiaTheme="minorHAnsi"/>
                <w:lang w:eastAsia="en-US"/>
              </w:rPr>
              <w:t xml:space="preserve"> госгарантий, в размере 1,1 %                          от суммы средств, поступивших в страховые медицинские организации                        по дифференцированным </w:t>
            </w:r>
            <w:proofErr w:type="spellStart"/>
            <w:r w:rsidRPr="00CF120C">
              <w:rPr>
                <w:rFonts w:eastAsiaTheme="minorHAnsi"/>
                <w:lang w:eastAsia="en-US"/>
              </w:rPr>
              <w:t>подушевым</w:t>
            </w:r>
            <w:proofErr w:type="spellEnd"/>
            <w:r w:rsidRPr="00CF120C">
              <w:rPr>
                <w:rFonts w:eastAsiaTheme="minorHAnsi"/>
                <w:lang w:eastAsia="en-US"/>
              </w:rPr>
              <w:t xml:space="preserve"> нормативам финансового обеспечения ОМС (в 2020 году – 1,2%).</w:t>
            </w:r>
            <w:proofErr w:type="gramEnd"/>
            <w:r w:rsidRPr="00CF120C">
              <w:t xml:space="preserve"> </w:t>
            </w:r>
            <w:r w:rsidRPr="00CF120C">
              <w:rPr>
                <w:bCs/>
              </w:rPr>
              <w:t xml:space="preserve">Снижение размера норматива с 1,2 до 1,1 процента обусловлено снижением численности застрахованных по ОМС лиц, </w:t>
            </w:r>
            <w:r w:rsidRPr="00CF120C">
              <w:rPr>
                <w:bCs/>
              </w:rPr>
              <w:lastRenderedPageBreak/>
              <w:t>снижением числа страховых случаев, принятых к оплате, темпом роста индекса потребительских цен.</w:t>
            </w:r>
          </w:p>
          <w:p w:rsidR="00CF120C" w:rsidRPr="00CF120C" w:rsidRDefault="00CF120C" w:rsidP="00CF120C">
            <w:pPr>
              <w:ind w:firstLine="175"/>
              <w:jc w:val="both"/>
            </w:pPr>
            <w:r w:rsidRPr="00CF120C">
              <w:t xml:space="preserve">По информации территориального фонда ОМС Архангельской области                      в расходной части бюджета территориального фонда учтено: </w:t>
            </w:r>
          </w:p>
          <w:p w:rsidR="00CF120C" w:rsidRPr="00CF120C" w:rsidRDefault="00CF120C" w:rsidP="00CF120C">
            <w:pPr>
              <w:ind w:firstLine="175"/>
              <w:jc w:val="both"/>
              <w:rPr>
                <w:bCs/>
              </w:rPr>
            </w:pPr>
            <w:r w:rsidRPr="00CF120C">
              <w:rPr>
                <w:bCs/>
              </w:rPr>
              <w:t xml:space="preserve">- обеспечение сохранения соотношения заработной платы медицинских работников к </w:t>
            </w:r>
            <w:proofErr w:type="spellStart"/>
            <w:r w:rsidRPr="00CF120C">
              <w:rPr>
                <w:bCs/>
              </w:rPr>
              <w:t>среднемесячеому</w:t>
            </w:r>
            <w:proofErr w:type="spellEnd"/>
            <w:r w:rsidRPr="00CF120C">
              <w:rPr>
                <w:bCs/>
              </w:rPr>
              <w:t xml:space="preserve"> доходу от трудовой деятельности в регионе: врачи – 200%,  средний медицинский персонал – 100 %;</w:t>
            </w:r>
          </w:p>
          <w:p w:rsidR="00CF120C" w:rsidRPr="00CF120C" w:rsidRDefault="00CF120C" w:rsidP="00CF120C">
            <w:pPr>
              <w:ind w:firstLine="175"/>
              <w:jc w:val="both"/>
              <w:rPr>
                <w:bCs/>
              </w:rPr>
            </w:pPr>
            <w:r w:rsidRPr="00CF120C">
              <w:rPr>
                <w:bCs/>
              </w:rPr>
              <w:t>- увеличение заработной платы младшего медицинского персонала                       и прочего персонала с 1 октября 2022 и 2023 года – на индекс потребительских цен (на 4 % ежегодно);</w:t>
            </w:r>
          </w:p>
          <w:p w:rsidR="00CF120C" w:rsidRPr="00CF120C" w:rsidRDefault="00CF120C" w:rsidP="00CF120C">
            <w:pPr>
              <w:ind w:firstLine="175"/>
              <w:jc w:val="both"/>
              <w:rPr>
                <w:bCs/>
              </w:rPr>
            </w:pPr>
            <w:r w:rsidRPr="00CF120C">
              <w:rPr>
                <w:bCs/>
              </w:rPr>
              <w:t>- увеличение расходов на медикаменты, расходные материалы, питание, коммунальные и другие услуги с 1 января на индекс потребительских цен                     (в 2021 году – на 3,7 %, в 2022 и 2023 годах – по 4 % ежегодно); </w:t>
            </w:r>
          </w:p>
          <w:p w:rsidR="00CF120C" w:rsidRPr="00CF120C" w:rsidRDefault="00CF120C" w:rsidP="00CF120C">
            <w:pPr>
              <w:ind w:firstLine="175"/>
              <w:jc w:val="both"/>
              <w:rPr>
                <w:bCs/>
              </w:rPr>
            </w:pPr>
            <w:r w:rsidRPr="00CF120C">
              <w:rPr>
                <w:bCs/>
              </w:rPr>
              <w:t>- финансовое обеспечение оказания медицинской помощи больным                             с онкологическими заболеваниями  в соответствии с клиническими рекомендациями  и протоколами лечения;</w:t>
            </w:r>
          </w:p>
          <w:p w:rsidR="00CF120C" w:rsidRPr="00CF120C" w:rsidRDefault="00CF120C" w:rsidP="00CF120C">
            <w:pPr>
              <w:ind w:firstLine="175"/>
              <w:jc w:val="both"/>
              <w:rPr>
                <w:bCs/>
              </w:rPr>
            </w:pPr>
            <w:r w:rsidRPr="00CF120C">
              <w:rPr>
                <w:bCs/>
              </w:rPr>
              <w:t xml:space="preserve">- финансовое обеспечение проведения диспансеризации населения                          и профилактических медицинских </w:t>
            </w:r>
            <w:r w:rsidRPr="00CF120C">
              <w:rPr>
                <w:bCs/>
              </w:rPr>
              <w:lastRenderedPageBreak/>
              <w:t>осмотров;</w:t>
            </w:r>
          </w:p>
          <w:p w:rsidR="00CF120C" w:rsidRPr="00CF120C" w:rsidRDefault="00CF120C" w:rsidP="00CF120C">
            <w:pPr>
              <w:ind w:firstLine="175"/>
              <w:jc w:val="both"/>
              <w:rPr>
                <w:bCs/>
              </w:rPr>
            </w:pPr>
            <w:r w:rsidRPr="00CF120C">
              <w:rPr>
                <w:bCs/>
              </w:rPr>
              <w:t xml:space="preserve">- увеличение объема высокотехнологичной медицинской помощи  (включение в базовую программу ОМС одного метода </w:t>
            </w:r>
            <w:proofErr w:type="spellStart"/>
            <w:r w:rsidRPr="00CF120C">
              <w:rPr>
                <w:bCs/>
              </w:rPr>
              <w:t>поликомпонентного</w:t>
            </w:r>
            <w:proofErr w:type="spellEnd"/>
            <w:r w:rsidRPr="00CF120C">
              <w:rPr>
                <w:bCs/>
              </w:rPr>
              <w:t xml:space="preserve"> лечения сахарного диабета и гиперинсулизма по профилю «педиатрия» и двух методов хирургического лечения доброкачественных новообразований                      по профилю «отоларингология»);</w:t>
            </w:r>
          </w:p>
          <w:p w:rsidR="00CF120C" w:rsidRPr="00CF120C" w:rsidRDefault="00CF120C" w:rsidP="00CF120C">
            <w:pPr>
              <w:ind w:firstLine="175"/>
              <w:jc w:val="both"/>
              <w:rPr>
                <w:bCs/>
              </w:rPr>
            </w:pPr>
            <w:r w:rsidRPr="00CF120C">
              <w:rPr>
                <w:bCs/>
              </w:rPr>
              <w:t>- финансовое обеспечение по проводимым в амбулаторных условиях дорогостоящим  диагностическим и лабораторным исследованиям.</w:t>
            </w:r>
          </w:p>
          <w:p w:rsidR="00CF120C" w:rsidRPr="00CF120C" w:rsidRDefault="00CF120C" w:rsidP="00CF120C">
            <w:pPr>
              <w:ind w:firstLine="175"/>
              <w:jc w:val="both"/>
            </w:pPr>
            <w:r w:rsidRPr="00CF120C">
              <w:t>Комитет отмечает, что проект бюджета территориального фонда                                  на 2021 год и на плановый период 2022 и 2023 годов сбалансирован по доходам и расходам, состав доходной и расходной части бюджета территориального фонда соответствует требованиям федерального законодательства.</w:t>
            </w:r>
          </w:p>
          <w:p w:rsidR="00CF120C" w:rsidRPr="00CF120C" w:rsidRDefault="00CF120C" w:rsidP="00CF120C">
            <w:pPr>
              <w:ind w:firstLine="175"/>
              <w:jc w:val="both"/>
              <w:rPr>
                <w:bCs/>
              </w:rPr>
            </w:pPr>
            <w:r w:rsidRPr="00CF120C">
              <w:rPr>
                <w:bCs/>
              </w:rPr>
              <w:t>На законопроект имеется положительное заключение контрольно-счетной палаты Архангельской области.</w:t>
            </w:r>
          </w:p>
          <w:p w:rsidR="0015670D" w:rsidRPr="00CF120C" w:rsidRDefault="0015670D" w:rsidP="00926AFF">
            <w:pPr>
              <w:pStyle w:val="ConsPlusNormal"/>
              <w:ind w:firstLine="317"/>
              <w:jc w:val="both"/>
              <w:rPr>
                <w:sz w:val="24"/>
                <w:szCs w:val="24"/>
              </w:rPr>
            </w:pPr>
          </w:p>
        </w:tc>
        <w:tc>
          <w:tcPr>
            <w:tcW w:w="2268" w:type="dxa"/>
          </w:tcPr>
          <w:p w:rsidR="0015670D" w:rsidRPr="00CF120C" w:rsidRDefault="00BA56AA" w:rsidP="00BA56AA">
            <w:pPr>
              <w:pStyle w:val="a3"/>
              <w:ind w:firstLine="0"/>
              <w:jc w:val="center"/>
              <w:rPr>
                <w:sz w:val="24"/>
                <w:szCs w:val="24"/>
              </w:rPr>
            </w:pPr>
            <w:r w:rsidRPr="00CF120C">
              <w:rPr>
                <w:sz w:val="24"/>
                <w:szCs w:val="24"/>
              </w:rPr>
              <w:lastRenderedPageBreak/>
              <w:t>Вне плана</w:t>
            </w:r>
          </w:p>
        </w:tc>
        <w:tc>
          <w:tcPr>
            <w:tcW w:w="2766" w:type="dxa"/>
          </w:tcPr>
          <w:p w:rsidR="00236A16" w:rsidRPr="00CF120C" w:rsidRDefault="00236A16" w:rsidP="00236A16">
            <w:pPr>
              <w:pStyle w:val="2"/>
              <w:spacing w:after="0" w:line="240" w:lineRule="auto"/>
              <w:jc w:val="both"/>
            </w:pPr>
            <w:r w:rsidRPr="00CF120C">
              <w:t>Решили рекомендовать:</w:t>
            </w:r>
          </w:p>
          <w:p w:rsidR="00236A16" w:rsidRPr="00CF120C" w:rsidRDefault="00236A16" w:rsidP="00236A16">
            <w:pPr>
              <w:ind w:firstLine="176"/>
              <w:jc w:val="both"/>
            </w:pPr>
            <w:r w:rsidRPr="00CF120C">
              <w:t>- депутатам областного Собрания принять проект областного закона в первом чтении;</w:t>
            </w:r>
          </w:p>
          <w:p w:rsidR="00236A16" w:rsidRPr="00CF120C" w:rsidRDefault="00236A16" w:rsidP="00236A16">
            <w:pPr>
              <w:ind w:firstLine="176"/>
              <w:jc w:val="both"/>
            </w:pPr>
            <w:r w:rsidRPr="00CF120C">
              <w:t xml:space="preserve">- Правительству Архангельской области рассмотреть вопрос предоставления межбюджетного трансферта из областного бюджета                              на дополнительное финансовое обеспечение территориальной программы обязательного медицинского страхования, в части базовой программы,                               на 2021 год и плановый период 2022 и 2023 года, в соответствии                                           с пунктом 2 статьи 8 федерального закона </w:t>
            </w:r>
            <w:r w:rsidR="00CF120C" w:rsidRPr="00CF120C">
              <w:t xml:space="preserve">             </w:t>
            </w:r>
            <w:r w:rsidRPr="00CF120C">
              <w:t xml:space="preserve">№ 326-ФЗ. </w:t>
            </w:r>
          </w:p>
          <w:p w:rsidR="0015670D" w:rsidRPr="00CF120C" w:rsidRDefault="0015670D" w:rsidP="00236A16">
            <w:pPr>
              <w:pStyle w:val="a9"/>
              <w:ind w:firstLine="176"/>
              <w:jc w:val="both"/>
            </w:pPr>
          </w:p>
        </w:tc>
      </w:tr>
    </w:tbl>
    <w:p w:rsidR="0015670D" w:rsidRDefault="0015670D" w:rsidP="0015670D"/>
    <w:p w:rsidR="0015670D" w:rsidRDefault="0015670D" w:rsidP="0015670D"/>
    <w:p w:rsidR="00425563" w:rsidRDefault="00425563"/>
    <w:sectPr w:rsidR="00425563"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9F" w:rsidRDefault="000E079F" w:rsidP="00935B8A">
      <w:r>
        <w:separator/>
      </w:r>
    </w:p>
  </w:endnote>
  <w:endnote w:type="continuationSeparator" w:id="0">
    <w:p w:rsidR="000E079F" w:rsidRDefault="000E079F" w:rsidP="00935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9F" w:rsidRDefault="000E079F" w:rsidP="00935B8A">
      <w:r>
        <w:separator/>
      </w:r>
    </w:p>
  </w:footnote>
  <w:footnote w:type="continuationSeparator" w:id="0">
    <w:p w:rsidR="000E079F" w:rsidRDefault="000E079F" w:rsidP="00935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83373"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end"/>
    </w:r>
  </w:p>
  <w:p w:rsidR="00C52032" w:rsidRDefault="000E07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83373" w:rsidP="00C52032">
    <w:pPr>
      <w:pStyle w:val="a5"/>
      <w:framePr w:wrap="around" w:vAnchor="text" w:hAnchor="margin" w:xAlign="center" w:y="1"/>
      <w:rPr>
        <w:rStyle w:val="a7"/>
      </w:rPr>
    </w:pPr>
    <w:r>
      <w:rPr>
        <w:rStyle w:val="a7"/>
      </w:rPr>
      <w:fldChar w:fldCharType="begin"/>
    </w:r>
    <w:r w:rsidR="00F45115">
      <w:rPr>
        <w:rStyle w:val="a7"/>
      </w:rPr>
      <w:instrText xml:space="preserve">PAGE  </w:instrText>
    </w:r>
    <w:r>
      <w:rPr>
        <w:rStyle w:val="a7"/>
      </w:rPr>
      <w:fldChar w:fldCharType="separate"/>
    </w:r>
    <w:r w:rsidR="00BE65FF">
      <w:rPr>
        <w:rStyle w:val="a7"/>
        <w:noProof/>
      </w:rPr>
      <w:t>72</w:t>
    </w:r>
    <w:r>
      <w:rPr>
        <w:rStyle w:val="a7"/>
      </w:rPr>
      <w:fldChar w:fldCharType="end"/>
    </w:r>
  </w:p>
  <w:p w:rsidR="00C52032" w:rsidRDefault="000E07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7B2"/>
    <w:multiLevelType w:val="hybridMultilevel"/>
    <w:tmpl w:val="A6AA4F86"/>
    <w:lvl w:ilvl="0" w:tplc="D4CAE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6C50FB"/>
    <w:multiLevelType w:val="hybridMultilevel"/>
    <w:tmpl w:val="D5B63098"/>
    <w:lvl w:ilvl="0" w:tplc="8960CA24">
      <w:start w:val="1"/>
      <w:numFmt w:val="bullet"/>
      <w:lvlText w:val="-"/>
      <w:lvlJc w:val="left"/>
      <w:pPr>
        <w:tabs>
          <w:tab w:val="num" w:pos="720"/>
        </w:tabs>
        <w:ind w:left="720" w:hanging="360"/>
      </w:pPr>
      <w:rPr>
        <w:rFonts w:ascii="Times New Roman" w:hAnsi="Times New Roman" w:hint="default"/>
      </w:rPr>
    </w:lvl>
    <w:lvl w:ilvl="1" w:tplc="40B85A84" w:tentative="1">
      <w:start w:val="1"/>
      <w:numFmt w:val="bullet"/>
      <w:lvlText w:val="-"/>
      <w:lvlJc w:val="left"/>
      <w:pPr>
        <w:tabs>
          <w:tab w:val="num" w:pos="1440"/>
        </w:tabs>
        <w:ind w:left="1440" w:hanging="360"/>
      </w:pPr>
      <w:rPr>
        <w:rFonts w:ascii="Times New Roman" w:hAnsi="Times New Roman" w:hint="default"/>
      </w:rPr>
    </w:lvl>
    <w:lvl w:ilvl="2" w:tplc="007ABCAE" w:tentative="1">
      <w:start w:val="1"/>
      <w:numFmt w:val="bullet"/>
      <w:lvlText w:val="-"/>
      <w:lvlJc w:val="left"/>
      <w:pPr>
        <w:tabs>
          <w:tab w:val="num" w:pos="2160"/>
        </w:tabs>
        <w:ind w:left="2160" w:hanging="360"/>
      </w:pPr>
      <w:rPr>
        <w:rFonts w:ascii="Times New Roman" w:hAnsi="Times New Roman" w:hint="default"/>
      </w:rPr>
    </w:lvl>
    <w:lvl w:ilvl="3" w:tplc="E7204812" w:tentative="1">
      <w:start w:val="1"/>
      <w:numFmt w:val="bullet"/>
      <w:lvlText w:val="-"/>
      <w:lvlJc w:val="left"/>
      <w:pPr>
        <w:tabs>
          <w:tab w:val="num" w:pos="2880"/>
        </w:tabs>
        <w:ind w:left="2880" w:hanging="360"/>
      </w:pPr>
      <w:rPr>
        <w:rFonts w:ascii="Times New Roman" w:hAnsi="Times New Roman" w:hint="default"/>
      </w:rPr>
    </w:lvl>
    <w:lvl w:ilvl="4" w:tplc="5CAE10A6" w:tentative="1">
      <w:start w:val="1"/>
      <w:numFmt w:val="bullet"/>
      <w:lvlText w:val="-"/>
      <w:lvlJc w:val="left"/>
      <w:pPr>
        <w:tabs>
          <w:tab w:val="num" w:pos="3600"/>
        </w:tabs>
        <w:ind w:left="3600" w:hanging="360"/>
      </w:pPr>
      <w:rPr>
        <w:rFonts w:ascii="Times New Roman" w:hAnsi="Times New Roman" w:hint="default"/>
      </w:rPr>
    </w:lvl>
    <w:lvl w:ilvl="5" w:tplc="2EF6EF64" w:tentative="1">
      <w:start w:val="1"/>
      <w:numFmt w:val="bullet"/>
      <w:lvlText w:val="-"/>
      <w:lvlJc w:val="left"/>
      <w:pPr>
        <w:tabs>
          <w:tab w:val="num" w:pos="4320"/>
        </w:tabs>
        <w:ind w:left="4320" w:hanging="360"/>
      </w:pPr>
      <w:rPr>
        <w:rFonts w:ascii="Times New Roman" w:hAnsi="Times New Roman" w:hint="default"/>
      </w:rPr>
    </w:lvl>
    <w:lvl w:ilvl="6" w:tplc="872C0630" w:tentative="1">
      <w:start w:val="1"/>
      <w:numFmt w:val="bullet"/>
      <w:lvlText w:val="-"/>
      <w:lvlJc w:val="left"/>
      <w:pPr>
        <w:tabs>
          <w:tab w:val="num" w:pos="5040"/>
        </w:tabs>
        <w:ind w:left="5040" w:hanging="360"/>
      </w:pPr>
      <w:rPr>
        <w:rFonts w:ascii="Times New Roman" w:hAnsi="Times New Roman" w:hint="default"/>
      </w:rPr>
    </w:lvl>
    <w:lvl w:ilvl="7" w:tplc="E1D07CB8" w:tentative="1">
      <w:start w:val="1"/>
      <w:numFmt w:val="bullet"/>
      <w:lvlText w:val="-"/>
      <w:lvlJc w:val="left"/>
      <w:pPr>
        <w:tabs>
          <w:tab w:val="num" w:pos="5760"/>
        </w:tabs>
        <w:ind w:left="5760" w:hanging="360"/>
      </w:pPr>
      <w:rPr>
        <w:rFonts w:ascii="Times New Roman" w:hAnsi="Times New Roman" w:hint="default"/>
      </w:rPr>
    </w:lvl>
    <w:lvl w:ilvl="8" w:tplc="0CEE5DF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106EC2"/>
    <w:multiLevelType w:val="hybridMultilevel"/>
    <w:tmpl w:val="FD88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5DA"/>
    <w:multiLevelType w:val="hybridMultilevel"/>
    <w:tmpl w:val="18E094BC"/>
    <w:lvl w:ilvl="0" w:tplc="6B4E10E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82434C"/>
    <w:multiLevelType w:val="hybridMultilevel"/>
    <w:tmpl w:val="F0E878E4"/>
    <w:lvl w:ilvl="0" w:tplc="5B3C8600">
      <w:start w:val="1"/>
      <w:numFmt w:val="bullet"/>
      <w:lvlText w:val="-"/>
      <w:lvlJc w:val="left"/>
      <w:pPr>
        <w:tabs>
          <w:tab w:val="num" w:pos="720"/>
        </w:tabs>
        <w:ind w:left="720" w:hanging="360"/>
      </w:pPr>
      <w:rPr>
        <w:rFonts w:ascii="Times New Roman" w:hAnsi="Times New Roman" w:hint="default"/>
      </w:rPr>
    </w:lvl>
    <w:lvl w:ilvl="1" w:tplc="4FD4E6EE" w:tentative="1">
      <w:start w:val="1"/>
      <w:numFmt w:val="bullet"/>
      <w:lvlText w:val="-"/>
      <w:lvlJc w:val="left"/>
      <w:pPr>
        <w:tabs>
          <w:tab w:val="num" w:pos="1440"/>
        </w:tabs>
        <w:ind w:left="1440" w:hanging="360"/>
      </w:pPr>
      <w:rPr>
        <w:rFonts w:ascii="Times New Roman" w:hAnsi="Times New Roman" w:hint="default"/>
      </w:rPr>
    </w:lvl>
    <w:lvl w:ilvl="2" w:tplc="FB5A723A" w:tentative="1">
      <w:start w:val="1"/>
      <w:numFmt w:val="bullet"/>
      <w:lvlText w:val="-"/>
      <w:lvlJc w:val="left"/>
      <w:pPr>
        <w:tabs>
          <w:tab w:val="num" w:pos="2160"/>
        </w:tabs>
        <w:ind w:left="2160" w:hanging="360"/>
      </w:pPr>
      <w:rPr>
        <w:rFonts w:ascii="Times New Roman" w:hAnsi="Times New Roman" w:hint="default"/>
      </w:rPr>
    </w:lvl>
    <w:lvl w:ilvl="3" w:tplc="AD6A697C" w:tentative="1">
      <w:start w:val="1"/>
      <w:numFmt w:val="bullet"/>
      <w:lvlText w:val="-"/>
      <w:lvlJc w:val="left"/>
      <w:pPr>
        <w:tabs>
          <w:tab w:val="num" w:pos="2880"/>
        </w:tabs>
        <w:ind w:left="2880" w:hanging="360"/>
      </w:pPr>
      <w:rPr>
        <w:rFonts w:ascii="Times New Roman" w:hAnsi="Times New Roman" w:hint="default"/>
      </w:rPr>
    </w:lvl>
    <w:lvl w:ilvl="4" w:tplc="43BAA142" w:tentative="1">
      <w:start w:val="1"/>
      <w:numFmt w:val="bullet"/>
      <w:lvlText w:val="-"/>
      <w:lvlJc w:val="left"/>
      <w:pPr>
        <w:tabs>
          <w:tab w:val="num" w:pos="3600"/>
        </w:tabs>
        <w:ind w:left="3600" w:hanging="360"/>
      </w:pPr>
      <w:rPr>
        <w:rFonts w:ascii="Times New Roman" w:hAnsi="Times New Roman" w:hint="default"/>
      </w:rPr>
    </w:lvl>
    <w:lvl w:ilvl="5" w:tplc="08C4B74A" w:tentative="1">
      <w:start w:val="1"/>
      <w:numFmt w:val="bullet"/>
      <w:lvlText w:val="-"/>
      <w:lvlJc w:val="left"/>
      <w:pPr>
        <w:tabs>
          <w:tab w:val="num" w:pos="4320"/>
        </w:tabs>
        <w:ind w:left="4320" w:hanging="360"/>
      </w:pPr>
      <w:rPr>
        <w:rFonts w:ascii="Times New Roman" w:hAnsi="Times New Roman" w:hint="default"/>
      </w:rPr>
    </w:lvl>
    <w:lvl w:ilvl="6" w:tplc="1E42235A" w:tentative="1">
      <w:start w:val="1"/>
      <w:numFmt w:val="bullet"/>
      <w:lvlText w:val="-"/>
      <w:lvlJc w:val="left"/>
      <w:pPr>
        <w:tabs>
          <w:tab w:val="num" w:pos="5040"/>
        </w:tabs>
        <w:ind w:left="5040" w:hanging="360"/>
      </w:pPr>
      <w:rPr>
        <w:rFonts w:ascii="Times New Roman" w:hAnsi="Times New Roman" w:hint="default"/>
      </w:rPr>
    </w:lvl>
    <w:lvl w:ilvl="7" w:tplc="AF12CD00" w:tentative="1">
      <w:start w:val="1"/>
      <w:numFmt w:val="bullet"/>
      <w:lvlText w:val="-"/>
      <w:lvlJc w:val="left"/>
      <w:pPr>
        <w:tabs>
          <w:tab w:val="num" w:pos="5760"/>
        </w:tabs>
        <w:ind w:left="5760" w:hanging="360"/>
      </w:pPr>
      <w:rPr>
        <w:rFonts w:ascii="Times New Roman" w:hAnsi="Times New Roman" w:hint="default"/>
      </w:rPr>
    </w:lvl>
    <w:lvl w:ilvl="8" w:tplc="19227D5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670D"/>
    <w:rsid w:val="00006877"/>
    <w:rsid w:val="000075AB"/>
    <w:rsid w:val="00031DAC"/>
    <w:rsid w:val="00046286"/>
    <w:rsid w:val="00053FB0"/>
    <w:rsid w:val="00064D36"/>
    <w:rsid w:val="000D7609"/>
    <w:rsid w:val="000E079F"/>
    <w:rsid w:val="00154212"/>
    <w:rsid w:val="0015670D"/>
    <w:rsid w:val="00156EAB"/>
    <w:rsid w:val="00174DC3"/>
    <w:rsid w:val="00184D82"/>
    <w:rsid w:val="001D5579"/>
    <w:rsid w:val="0020498F"/>
    <w:rsid w:val="002317F9"/>
    <w:rsid w:val="00236A16"/>
    <w:rsid w:val="002879CC"/>
    <w:rsid w:val="002C1C34"/>
    <w:rsid w:val="002C5182"/>
    <w:rsid w:val="00344DDA"/>
    <w:rsid w:val="00346D5B"/>
    <w:rsid w:val="00366308"/>
    <w:rsid w:val="003763B0"/>
    <w:rsid w:val="003A4EA4"/>
    <w:rsid w:val="003D40BF"/>
    <w:rsid w:val="003F1C79"/>
    <w:rsid w:val="0041774D"/>
    <w:rsid w:val="00425563"/>
    <w:rsid w:val="004429C7"/>
    <w:rsid w:val="004A6E83"/>
    <w:rsid w:val="004E5BF4"/>
    <w:rsid w:val="005210ED"/>
    <w:rsid w:val="00587868"/>
    <w:rsid w:val="00595595"/>
    <w:rsid w:val="005F6722"/>
    <w:rsid w:val="00611940"/>
    <w:rsid w:val="006604A7"/>
    <w:rsid w:val="006B509A"/>
    <w:rsid w:val="006C5C47"/>
    <w:rsid w:val="00707019"/>
    <w:rsid w:val="007218C3"/>
    <w:rsid w:val="007243FD"/>
    <w:rsid w:val="00732A37"/>
    <w:rsid w:val="007545E1"/>
    <w:rsid w:val="00767033"/>
    <w:rsid w:val="007D2C7E"/>
    <w:rsid w:val="00827821"/>
    <w:rsid w:val="00884452"/>
    <w:rsid w:val="0089559A"/>
    <w:rsid w:val="008C0D43"/>
    <w:rsid w:val="00926AFF"/>
    <w:rsid w:val="00935B8A"/>
    <w:rsid w:val="00A36FD2"/>
    <w:rsid w:val="00A93783"/>
    <w:rsid w:val="00A93817"/>
    <w:rsid w:val="00AB098D"/>
    <w:rsid w:val="00B40228"/>
    <w:rsid w:val="00B76B80"/>
    <w:rsid w:val="00B90912"/>
    <w:rsid w:val="00B91A8B"/>
    <w:rsid w:val="00BA057B"/>
    <w:rsid w:val="00BA56AA"/>
    <w:rsid w:val="00BC407A"/>
    <w:rsid w:val="00BE65FF"/>
    <w:rsid w:val="00C04EF8"/>
    <w:rsid w:val="00C14657"/>
    <w:rsid w:val="00CB3763"/>
    <w:rsid w:val="00CF120C"/>
    <w:rsid w:val="00CF5A5A"/>
    <w:rsid w:val="00D040E3"/>
    <w:rsid w:val="00D2201C"/>
    <w:rsid w:val="00D312E2"/>
    <w:rsid w:val="00D93308"/>
    <w:rsid w:val="00DA4DD1"/>
    <w:rsid w:val="00DA7586"/>
    <w:rsid w:val="00DB6D3B"/>
    <w:rsid w:val="00DE5153"/>
    <w:rsid w:val="00E14A58"/>
    <w:rsid w:val="00E8551D"/>
    <w:rsid w:val="00EA3467"/>
    <w:rsid w:val="00EC2676"/>
    <w:rsid w:val="00EE56AC"/>
    <w:rsid w:val="00EE58CD"/>
    <w:rsid w:val="00F45115"/>
    <w:rsid w:val="00F469BE"/>
    <w:rsid w:val="00F83373"/>
    <w:rsid w:val="00F96E86"/>
    <w:rsid w:val="00FB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5670D"/>
    <w:pPr>
      <w:ind w:firstLine="720"/>
      <w:jc w:val="both"/>
    </w:pPr>
    <w:rPr>
      <w:sz w:val="28"/>
      <w:szCs w:val="20"/>
    </w:rPr>
  </w:style>
  <w:style w:type="paragraph" w:styleId="a5">
    <w:name w:val="header"/>
    <w:basedOn w:val="a"/>
    <w:link w:val="a6"/>
    <w:rsid w:val="0015670D"/>
    <w:pPr>
      <w:tabs>
        <w:tab w:val="center" w:pos="4677"/>
        <w:tab w:val="right" w:pos="9355"/>
      </w:tabs>
    </w:pPr>
  </w:style>
  <w:style w:type="character" w:customStyle="1" w:styleId="a6">
    <w:name w:val="Верхний колонтитул Знак"/>
    <w:basedOn w:val="a0"/>
    <w:link w:val="a5"/>
    <w:rsid w:val="0015670D"/>
    <w:rPr>
      <w:rFonts w:ascii="Times New Roman" w:eastAsia="Times New Roman" w:hAnsi="Times New Roman" w:cs="Times New Roman"/>
      <w:sz w:val="24"/>
      <w:szCs w:val="24"/>
      <w:lang w:eastAsia="ru-RU"/>
    </w:rPr>
  </w:style>
  <w:style w:type="character" w:styleId="a7">
    <w:name w:val="page number"/>
    <w:basedOn w:val="a0"/>
    <w:rsid w:val="0015670D"/>
  </w:style>
  <w:style w:type="paragraph" w:styleId="2">
    <w:name w:val="Body Text 2"/>
    <w:basedOn w:val="a"/>
    <w:link w:val="20"/>
    <w:uiPriority w:val="99"/>
    <w:unhideWhenUsed/>
    <w:rsid w:val="0015670D"/>
    <w:pPr>
      <w:spacing w:after="120" w:line="480" w:lineRule="auto"/>
    </w:pPr>
  </w:style>
  <w:style w:type="character" w:customStyle="1" w:styleId="20">
    <w:name w:val="Основной текст 2 Знак"/>
    <w:basedOn w:val="a0"/>
    <w:link w:val="2"/>
    <w:uiPriority w:val="99"/>
    <w:rsid w:val="0015670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5670D"/>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15670D"/>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15670D"/>
    <w:pPr>
      <w:widowControl w:val="0"/>
      <w:shd w:val="clear" w:color="auto" w:fill="FFFFFF"/>
      <w:spacing w:line="360" w:lineRule="exact"/>
      <w:jc w:val="center"/>
    </w:pPr>
    <w:rPr>
      <w:sz w:val="27"/>
      <w:szCs w:val="27"/>
      <w:lang w:eastAsia="en-US"/>
    </w:rPr>
  </w:style>
  <w:style w:type="paragraph" w:styleId="a9">
    <w:name w:val="No Spacing"/>
    <w:uiPriority w:val="1"/>
    <w:qFormat/>
    <w:rsid w:val="0015670D"/>
    <w:pPr>
      <w:spacing w:after="0" w:line="240" w:lineRule="auto"/>
    </w:pPr>
    <w:rPr>
      <w:rFonts w:ascii="Times New Roman" w:eastAsia="Times New Roman" w:hAnsi="Times New Roman" w:cs="Times New Roman"/>
      <w:sz w:val="24"/>
      <w:szCs w:val="24"/>
      <w:lang w:eastAsia="ru-RU"/>
    </w:rPr>
  </w:style>
  <w:style w:type="paragraph" w:customStyle="1" w:styleId="aa">
    <w:name w:val="Мой стиль"/>
    <w:basedOn w:val="a"/>
    <w:rsid w:val="0015670D"/>
    <w:pPr>
      <w:ind w:firstLine="709"/>
      <w:jc w:val="both"/>
    </w:pPr>
    <w:rPr>
      <w:sz w:val="28"/>
      <w:szCs w:val="20"/>
    </w:rPr>
  </w:style>
  <w:style w:type="paragraph" w:styleId="ab">
    <w:name w:val="Plain Text"/>
    <w:basedOn w:val="a"/>
    <w:link w:val="ac"/>
    <w:uiPriority w:val="99"/>
    <w:unhideWhenUsed/>
    <w:rsid w:val="0015670D"/>
    <w:rPr>
      <w:rFonts w:ascii="Consolas" w:eastAsia="Calibri" w:hAnsi="Consolas"/>
      <w:sz w:val="21"/>
      <w:szCs w:val="21"/>
      <w:lang w:eastAsia="en-US"/>
    </w:rPr>
  </w:style>
  <w:style w:type="character" w:customStyle="1" w:styleId="ac">
    <w:name w:val="Текст Знак"/>
    <w:basedOn w:val="a0"/>
    <w:link w:val="ab"/>
    <w:uiPriority w:val="99"/>
    <w:rsid w:val="0015670D"/>
    <w:rPr>
      <w:rFonts w:ascii="Consolas" w:eastAsia="Calibri" w:hAnsi="Consolas" w:cs="Times New Roman"/>
      <w:sz w:val="21"/>
      <w:szCs w:val="21"/>
    </w:rPr>
  </w:style>
  <w:style w:type="paragraph" w:customStyle="1" w:styleId="ConsPlusNormal">
    <w:name w:val="ConsPlusNormal"/>
    <w:link w:val="ConsPlusNormal0"/>
    <w:uiPriority w:val="99"/>
    <w:rsid w:val="0015670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ressmall">
    <w:name w:val="ressmall"/>
    <w:rsid w:val="0015670D"/>
  </w:style>
  <w:style w:type="paragraph" w:styleId="3">
    <w:name w:val="Body Text Indent 3"/>
    <w:basedOn w:val="a"/>
    <w:link w:val="30"/>
    <w:rsid w:val="00BA56AA"/>
    <w:pPr>
      <w:spacing w:after="120"/>
      <w:ind w:left="283"/>
    </w:pPr>
    <w:rPr>
      <w:sz w:val="16"/>
      <w:szCs w:val="16"/>
    </w:rPr>
  </w:style>
  <w:style w:type="character" w:customStyle="1" w:styleId="30">
    <w:name w:val="Основной текст с отступом 3 Знак"/>
    <w:basedOn w:val="a0"/>
    <w:link w:val="3"/>
    <w:rsid w:val="00BA56AA"/>
    <w:rPr>
      <w:rFonts w:ascii="Times New Roman" w:eastAsia="Times New Roman" w:hAnsi="Times New Roman" w:cs="Times New Roman"/>
      <w:sz w:val="16"/>
      <w:szCs w:val="16"/>
      <w:lang w:eastAsia="ru-RU"/>
    </w:rPr>
  </w:style>
  <w:style w:type="paragraph" w:customStyle="1" w:styleId="21">
    <w:name w:val="Основной текст2"/>
    <w:basedOn w:val="a"/>
    <w:rsid w:val="00732A37"/>
    <w:pPr>
      <w:widowControl w:val="0"/>
      <w:shd w:val="clear" w:color="auto" w:fill="FFFFFF"/>
      <w:spacing w:line="322" w:lineRule="exact"/>
      <w:jc w:val="both"/>
    </w:pPr>
    <w:rPr>
      <w:sz w:val="27"/>
      <w:szCs w:val="27"/>
      <w:lang w:eastAsia="en-US"/>
    </w:rPr>
  </w:style>
  <w:style w:type="paragraph" w:styleId="ad">
    <w:name w:val="Body Text"/>
    <w:basedOn w:val="a"/>
    <w:link w:val="ae"/>
    <w:uiPriority w:val="99"/>
    <w:semiHidden/>
    <w:unhideWhenUsed/>
    <w:rsid w:val="00926AFF"/>
    <w:pPr>
      <w:spacing w:after="120"/>
    </w:pPr>
  </w:style>
  <w:style w:type="character" w:customStyle="1" w:styleId="ae">
    <w:name w:val="Основной текст Знак"/>
    <w:basedOn w:val="a0"/>
    <w:link w:val="ad"/>
    <w:uiPriority w:val="99"/>
    <w:semiHidden/>
    <w:rsid w:val="00926AFF"/>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926AFF"/>
    <w:pPr>
      <w:spacing w:after="120" w:line="480" w:lineRule="auto"/>
      <w:ind w:left="283"/>
    </w:pPr>
  </w:style>
  <w:style w:type="character" w:customStyle="1" w:styleId="23">
    <w:name w:val="Основной текст с отступом 2 Знак"/>
    <w:basedOn w:val="a0"/>
    <w:link w:val="22"/>
    <w:uiPriority w:val="99"/>
    <w:semiHidden/>
    <w:rsid w:val="00926AFF"/>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rsid w:val="00236A16"/>
    <w:rPr>
      <w:rFonts w:ascii="Times New Roman" w:eastAsia="Times New Roman" w:hAnsi="Times New Roman" w:cs="Times New Roman"/>
      <w:sz w:val="28"/>
      <w:szCs w:val="28"/>
      <w:lang w:eastAsia="ru-RU"/>
    </w:rPr>
  </w:style>
  <w:style w:type="character" w:customStyle="1" w:styleId="s1">
    <w:name w:val="s1"/>
    <w:basedOn w:val="a0"/>
    <w:rsid w:val="00236A16"/>
  </w:style>
  <w:style w:type="paragraph" w:styleId="31">
    <w:name w:val="Body Text 3"/>
    <w:basedOn w:val="a"/>
    <w:link w:val="32"/>
    <w:uiPriority w:val="99"/>
    <w:semiHidden/>
    <w:unhideWhenUsed/>
    <w:rsid w:val="00CF120C"/>
    <w:pPr>
      <w:spacing w:after="120"/>
    </w:pPr>
    <w:rPr>
      <w:sz w:val="16"/>
      <w:szCs w:val="16"/>
    </w:rPr>
  </w:style>
  <w:style w:type="character" w:customStyle="1" w:styleId="32">
    <w:name w:val="Основной текст 3 Знак"/>
    <w:basedOn w:val="a0"/>
    <w:link w:val="31"/>
    <w:uiPriority w:val="99"/>
    <w:semiHidden/>
    <w:rsid w:val="00CF120C"/>
    <w:rPr>
      <w:rFonts w:ascii="Times New Roman" w:eastAsia="Times New Roman" w:hAnsi="Times New Roman" w:cs="Times New Roman"/>
      <w:sz w:val="16"/>
      <w:szCs w:val="16"/>
      <w:lang w:eastAsia="ru-RU"/>
    </w:rPr>
  </w:style>
  <w:style w:type="paragraph" w:styleId="af">
    <w:name w:val="List Paragraph"/>
    <w:basedOn w:val="a"/>
    <w:uiPriority w:val="34"/>
    <w:qFormat/>
    <w:rsid w:val="00CF120C"/>
    <w:pPr>
      <w:ind w:left="720"/>
      <w:contextualSpacing/>
    </w:pPr>
  </w:style>
  <w:style w:type="paragraph" w:customStyle="1" w:styleId="ConsPlusTitle">
    <w:name w:val="ConsPlusTitle"/>
    <w:uiPriority w:val="99"/>
    <w:rsid w:val="00BE6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rsid w:val="00BE65FF"/>
    <w:pPr>
      <w:spacing w:after="120"/>
      <w:ind w:left="283"/>
    </w:pPr>
    <w:rPr>
      <w:sz w:val="28"/>
      <w:szCs w:val="20"/>
    </w:rPr>
  </w:style>
  <w:style w:type="character" w:customStyle="1" w:styleId="af1">
    <w:name w:val="Основной текст с отступом Знак"/>
    <w:basedOn w:val="a0"/>
    <w:link w:val="af0"/>
    <w:rsid w:val="00BE65F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FBB137589D4DE6DBE5CE7E0EDEB525C004FBBE3DB57EE5D2983B7811523B3C285B92BFB2CE135C066C033888F56C2DB2F1A4E68558A5EFFM5p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74</Pages>
  <Words>13508</Words>
  <Characters>77002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4</cp:revision>
  <dcterms:created xsi:type="dcterms:W3CDTF">2020-11-17T11:35:00Z</dcterms:created>
  <dcterms:modified xsi:type="dcterms:W3CDTF">2020-11-17T11:53:00Z</dcterms:modified>
</cp:coreProperties>
</file>