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0D" w:rsidRDefault="0015670D" w:rsidP="0015670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15670D" w:rsidRPr="00D10BDD" w:rsidRDefault="0015670D" w:rsidP="0015670D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</w:t>
      </w:r>
      <w:r w:rsidR="00B91F78">
        <w:rPr>
          <w:b/>
          <w:iCs/>
          <w:sz w:val="24"/>
        </w:rPr>
        <w:t>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15670D" w:rsidRDefault="0015670D" w:rsidP="0015670D">
      <w:pPr>
        <w:pStyle w:val="a3"/>
        <w:ind w:firstLine="11700"/>
        <w:rPr>
          <w:b/>
          <w:sz w:val="24"/>
          <w:szCs w:val="24"/>
        </w:rPr>
      </w:pPr>
    </w:p>
    <w:p w:rsidR="0015670D" w:rsidRPr="00D10BDD" w:rsidRDefault="00B91F78" w:rsidP="0015670D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«16</w:t>
      </w:r>
      <w:r w:rsidR="0015670D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 2021</w:t>
      </w:r>
      <w:r w:rsidR="0015670D" w:rsidRPr="00D10BDD">
        <w:rPr>
          <w:sz w:val="24"/>
          <w:szCs w:val="24"/>
        </w:rPr>
        <w:t xml:space="preserve"> года</w:t>
      </w:r>
    </w:p>
    <w:p w:rsidR="0015670D" w:rsidRPr="00D10BDD" w:rsidRDefault="0015670D" w:rsidP="0015670D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B91F78">
        <w:rPr>
          <w:sz w:val="24"/>
          <w:szCs w:val="24"/>
        </w:rPr>
        <w:t>5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15670D" w:rsidRDefault="0015670D" w:rsidP="0015670D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15670D" w:rsidRDefault="0015670D" w:rsidP="0015670D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15670D" w:rsidRPr="00100F79" w:rsidRDefault="004A6E83" w:rsidP="0015670D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</w:t>
      </w:r>
      <w:r w:rsidR="00B91F78">
        <w:rPr>
          <w:sz w:val="24"/>
          <w:szCs w:val="24"/>
        </w:rPr>
        <w:t>5</w:t>
      </w:r>
    </w:p>
    <w:p w:rsidR="0015670D" w:rsidRDefault="0015670D" w:rsidP="0015670D">
      <w:pPr>
        <w:pStyle w:val="a3"/>
        <w:ind w:firstLine="11700"/>
        <w:rPr>
          <w:b/>
          <w:sz w:val="24"/>
          <w:szCs w:val="24"/>
        </w:rPr>
      </w:pPr>
    </w:p>
    <w:tbl>
      <w:tblPr>
        <w:tblW w:w="15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2836"/>
        <w:gridCol w:w="4252"/>
        <w:gridCol w:w="2127"/>
        <w:gridCol w:w="2766"/>
      </w:tblGrid>
      <w:tr w:rsidR="0015670D" w:rsidTr="00B91F78">
        <w:tc>
          <w:tcPr>
            <w:tcW w:w="534" w:type="dxa"/>
            <w:vAlign w:val="center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3118" w:type="dxa"/>
            <w:vAlign w:val="center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252" w:type="dxa"/>
            <w:vAlign w:val="center"/>
          </w:tcPr>
          <w:p w:rsidR="0015670D" w:rsidRPr="005366CD" w:rsidRDefault="0015670D" w:rsidP="00A3488B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15670D" w:rsidRDefault="0015670D" w:rsidP="00A3488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15670D" w:rsidRPr="007F1B93" w:rsidRDefault="0015670D" w:rsidP="00A3488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15670D" w:rsidRDefault="0015670D" w:rsidP="00A3488B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15670D" w:rsidRPr="007F1B93" w:rsidRDefault="0015670D" w:rsidP="00A3488B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15670D" w:rsidRPr="005366CD" w:rsidRDefault="00B91F78" w:rsidP="00A3488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="0015670D"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5670D" w:rsidRPr="00B27A37" w:rsidTr="00B91F78">
        <w:tc>
          <w:tcPr>
            <w:tcW w:w="534" w:type="dxa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3118" w:type="dxa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15670D" w:rsidRPr="005366CD" w:rsidRDefault="0015670D" w:rsidP="00A3488B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252" w:type="dxa"/>
          </w:tcPr>
          <w:p w:rsidR="0015670D" w:rsidRPr="00EE4528" w:rsidRDefault="0015670D" w:rsidP="00A3488B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15670D" w:rsidRPr="005366CD" w:rsidRDefault="0015670D" w:rsidP="00A3488B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B91F78" w:rsidRPr="00B27A37" w:rsidTr="00B91F78">
        <w:tc>
          <w:tcPr>
            <w:tcW w:w="534" w:type="dxa"/>
          </w:tcPr>
          <w:p w:rsidR="00B91F78" w:rsidRDefault="00B91F78" w:rsidP="00A3488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B91F78" w:rsidRPr="00236A16" w:rsidRDefault="00B91F78" w:rsidP="002E4C73">
            <w:pPr>
              <w:pStyle w:val="a9"/>
              <w:jc w:val="both"/>
            </w:pPr>
            <w:r>
              <w:t>Проект</w:t>
            </w:r>
            <w:r w:rsidRPr="00236A16">
              <w:t xml:space="preserve"> областного закона</w:t>
            </w:r>
            <w:r>
              <w:t xml:space="preserve"> № пз</w:t>
            </w:r>
            <w:proofErr w:type="gramStart"/>
            <w:r>
              <w:t>7</w:t>
            </w:r>
            <w:proofErr w:type="gramEnd"/>
            <w:r>
              <w:t>/704</w:t>
            </w:r>
            <w:r w:rsidRPr="00236A16">
              <w:t xml:space="preserve"> «О бюджете терри</w:t>
            </w:r>
            <w:r>
              <w:t xml:space="preserve">ториального фонда обязательного медицинского </w:t>
            </w:r>
            <w:r w:rsidRPr="00236A16">
              <w:t>страхован</w:t>
            </w:r>
            <w:r>
              <w:t>ия Архангельской области на 2022 год и плановый период 2023 и 2024</w:t>
            </w:r>
            <w:r w:rsidRPr="00236A16">
              <w:t xml:space="preserve"> годов».</w:t>
            </w:r>
          </w:p>
          <w:p w:rsidR="00B91F78" w:rsidRPr="00F45115" w:rsidRDefault="00B91F78" w:rsidP="002E4C73">
            <w:pPr>
              <w:pStyle w:val="a9"/>
              <w:ind w:firstLine="709"/>
              <w:jc w:val="both"/>
            </w:pPr>
          </w:p>
        </w:tc>
        <w:tc>
          <w:tcPr>
            <w:tcW w:w="2836" w:type="dxa"/>
          </w:tcPr>
          <w:p w:rsidR="00B91F78" w:rsidRDefault="00B91F78" w:rsidP="002E4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>Инициатор внесения:</w:t>
            </w:r>
            <w:r w:rsidRPr="00F45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1F78" w:rsidRPr="00587868" w:rsidRDefault="00B91F78" w:rsidP="002E4C7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868">
              <w:rPr>
                <w:rFonts w:ascii="Times New Roman" w:hAnsi="Times New Roman"/>
                <w:sz w:val="24"/>
                <w:szCs w:val="24"/>
              </w:rPr>
              <w:t>Правительство Архангельской области.</w:t>
            </w:r>
          </w:p>
          <w:p w:rsidR="00B91F78" w:rsidRDefault="00B91F78" w:rsidP="002E4C73">
            <w:pPr>
              <w:jc w:val="both"/>
              <w:rPr>
                <w:b/>
              </w:rPr>
            </w:pPr>
            <w:r w:rsidRPr="00F45115">
              <w:rPr>
                <w:b/>
              </w:rPr>
              <w:t xml:space="preserve">Докладчики: </w:t>
            </w:r>
          </w:p>
          <w:p w:rsidR="00B91F78" w:rsidRDefault="00B91F78" w:rsidP="002E4C73">
            <w:pPr>
              <w:pStyle w:val="a9"/>
              <w:jc w:val="both"/>
            </w:pPr>
            <w:r w:rsidRPr="00236A16">
              <w:t xml:space="preserve">Ясько Наталья Николаевна – директор территориального фонда обязательного медицинского страхования Архангельской области; </w:t>
            </w:r>
          </w:p>
          <w:p w:rsidR="00B91F78" w:rsidRPr="00B91F78" w:rsidRDefault="00B91F78" w:rsidP="00B91F78">
            <w:pPr>
              <w:pStyle w:val="a9"/>
              <w:jc w:val="both"/>
            </w:pPr>
            <w:proofErr w:type="spellStart"/>
            <w:r w:rsidRPr="00B91F78">
              <w:t>Герштанский</w:t>
            </w:r>
            <w:proofErr w:type="spellEnd"/>
            <w:r w:rsidRPr="00B91F78">
              <w:t xml:space="preserve"> </w:t>
            </w:r>
            <w:r>
              <w:t xml:space="preserve">Александр Сергеевич </w:t>
            </w:r>
            <w:r w:rsidRPr="00236A16">
              <w:t>–</w:t>
            </w:r>
            <w:r>
              <w:t xml:space="preserve">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  <w:r w:rsidRPr="00236A16">
              <w:t xml:space="preserve"> министра здравоохранения Архангельской области.</w:t>
            </w:r>
          </w:p>
          <w:p w:rsidR="00B91F78" w:rsidRPr="00236A16" w:rsidRDefault="00B91F78" w:rsidP="002E4C73">
            <w:pPr>
              <w:pStyle w:val="a9"/>
              <w:jc w:val="both"/>
            </w:pPr>
          </w:p>
          <w:p w:rsidR="00B91F78" w:rsidRPr="00F45115" w:rsidRDefault="00B91F78" w:rsidP="00B91F78">
            <w:pPr>
              <w:pStyle w:val="a9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83654B" w:rsidRPr="0083654B" w:rsidRDefault="0083654B" w:rsidP="0083654B">
            <w:pPr>
              <w:pStyle w:val="a9"/>
              <w:ind w:firstLine="175"/>
              <w:jc w:val="both"/>
            </w:pPr>
            <w:proofErr w:type="gramStart"/>
            <w:r w:rsidRPr="0083654B">
              <w:lastRenderedPageBreak/>
              <w:t>Проект бюджета территориального фонда обязательного медицинского страхования Архангельской области (далее по тексту – территориальный                   фонд) на 2022 год   и на плановый период 2023 и 2024 годов  сформирован                  с учетом требований Федеральных законов от 21 ноября 2011 года № 323-ФЗ «Об основах охраны здоровья граждан в Российской Федерации»                                    и Федерального закона от 29 ноября 2021 года № 326-ФЗ «Об обязательном медицинском страховании в Российской</w:t>
            </w:r>
            <w:proofErr w:type="gramEnd"/>
            <w:r w:rsidRPr="0083654B">
              <w:t xml:space="preserve"> Федерации» (далее – Федеральный закон № 326-ФЗ). </w:t>
            </w:r>
          </w:p>
          <w:p w:rsidR="0083654B" w:rsidRPr="0083654B" w:rsidRDefault="0083654B" w:rsidP="0083654B">
            <w:pPr>
              <w:ind w:firstLine="175"/>
              <w:jc w:val="both"/>
            </w:pPr>
            <w:r w:rsidRPr="0083654B">
              <w:t xml:space="preserve">Проект бюджета территориального </w:t>
            </w:r>
            <w:r w:rsidRPr="0083654B">
              <w:lastRenderedPageBreak/>
              <w:t>фонда на 2022 год и на плановый период 2023 и 2024 годов сбалансирован по доходам и расходам.</w:t>
            </w:r>
          </w:p>
          <w:p w:rsidR="0083654B" w:rsidRPr="0083654B" w:rsidRDefault="0083654B" w:rsidP="0083654B">
            <w:pPr>
              <w:ind w:firstLine="175"/>
              <w:jc w:val="both"/>
            </w:pPr>
            <w:r w:rsidRPr="0083654B">
              <w:t xml:space="preserve">1. </w:t>
            </w:r>
            <w:proofErr w:type="gramStart"/>
            <w:r w:rsidRPr="0083654B">
              <w:t xml:space="preserve">Законопроектом предлагается утвердить доходную часть бюджета территориального фонда на 2022 год в сумме 26 168,1 млн. рублей, уменьшение к плановому объему доходов 2021 года составляет 609,2 млн. рублей или 2,3 %. На плановый период 2023 и 2024 годов доходы территориального фонда планируются в сумме 27 593,4 млн. рублей и 29 216,6 млн. рублей соответственно. </w:t>
            </w:r>
            <w:proofErr w:type="gramEnd"/>
          </w:p>
          <w:p w:rsidR="0083654B" w:rsidRPr="0083654B" w:rsidRDefault="0083654B" w:rsidP="0083654B">
            <w:pPr>
              <w:ind w:firstLine="175"/>
              <w:jc w:val="both"/>
            </w:pPr>
            <w:r w:rsidRPr="0083654B">
              <w:t>Федеральным законом № 326-ФЗ основным источником формирования доходной части бюджета территориального фонда определена субвенция, предоставляемая из бюджета федерального фонда обязательного медицинского страхования (далее – ФОМС), в целях финансового обеспечения расходных обязательств субъектов Российской Федерации, возникающих при осуществлении переданных полномочий по организации обязательного медицинского страхования (далее – субвенция) на территориях субъектов Российской Федерации. В 2022 году субвенция составит 98,1 % доходной части бюджета территориального фонда.</w:t>
            </w:r>
          </w:p>
          <w:p w:rsidR="0083654B" w:rsidRPr="0083654B" w:rsidRDefault="0083654B" w:rsidP="0083654B">
            <w:pPr>
              <w:pStyle w:val="a3"/>
              <w:ind w:firstLine="175"/>
              <w:outlineLvl w:val="0"/>
              <w:rPr>
                <w:sz w:val="24"/>
                <w:szCs w:val="24"/>
              </w:rPr>
            </w:pPr>
            <w:r w:rsidRPr="0083654B">
              <w:rPr>
                <w:sz w:val="24"/>
                <w:szCs w:val="24"/>
              </w:rPr>
              <w:t xml:space="preserve">Размеры субвенций на 2022 год и на плановый период 2023 и 2024 годов рассчитаны в соответствии с правилами и методикой распределения </w:t>
            </w:r>
            <w:r w:rsidRPr="0083654B">
              <w:rPr>
                <w:sz w:val="24"/>
                <w:szCs w:val="24"/>
              </w:rPr>
              <w:lastRenderedPageBreak/>
              <w:t xml:space="preserve">субвенций, утвержденной постановлением Правительства Российской Федерации                                от 05 мая 2012 № 462 «О порядке распределения, предоставления                                      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</w:t>
            </w:r>
            <w:proofErr w:type="gramStart"/>
            <w:r w:rsidRPr="0083654B">
              <w:rPr>
                <w:sz w:val="24"/>
                <w:szCs w:val="24"/>
              </w:rPr>
              <w:t>страхования</w:t>
            </w:r>
            <w:proofErr w:type="gramEnd"/>
            <w:r w:rsidRPr="0083654B">
              <w:rPr>
                <w:sz w:val="24"/>
                <w:szCs w:val="24"/>
              </w:rPr>
              <w:t xml:space="preserve">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страхования» (далее – постановление Правительства РФ № 462) и частью 2 статьи 27 федерального закона № 326-ФЗ исходя </w:t>
            </w:r>
            <w:proofErr w:type="gramStart"/>
            <w:r w:rsidRPr="0083654B">
              <w:rPr>
                <w:sz w:val="24"/>
                <w:szCs w:val="24"/>
              </w:rPr>
              <w:t>из</w:t>
            </w:r>
            <w:proofErr w:type="gramEnd"/>
            <w:r w:rsidRPr="0083654B">
              <w:rPr>
                <w:sz w:val="24"/>
                <w:szCs w:val="24"/>
              </w:rPr>
              <w:t xml:space="preserve">: </w:t>
            </w:r>
          </w:p>
          <w:p w:rsidR="0083654B" w:rsidRPr="0083654B" w:rsidRDefault="0083654B" w:rsidP="0083654B">
            <w:pPr>
              <w:pStyle w:val="a3"/>
              <w:numPr>
                <w:ilvl w:val="0"/>
                <w:numId w:val="2"/>
              </w:numPr>
              <w:ind w:left="0" w:firstLine="175"/>
              <w:outlineLvl w:val="0"/>
              <w:rPr>
                <w:sz w:val="24"/>
                <w:szCs w:val="24"/>
              </w:rPr>
            </w:pPr>
            <w:r w:rsidRPr="0083654B">
              <w:rPr>
                <w:sz w:val="24"/>
                <w:szCs w:val="24"/>
              </w:rPr>
              <w:t xml:space="preserve">норматива финансового обеспечения базовой программы обязательного медицинского страхования (далее – ОМС) за счет субвенций ФОМС на одно застрахованное лицо. </w:t>
            </w:r>
          </w:p>
          <w:p w:rsidR="0083654B" w:rsidRPr="0083654B" w:rsidRDefault="0083654B" w:rsidP="0083654B">
            <w:pPr>
              <w:pStyle w:val="a3"/>
              <w:ind w:firstLine="175"/>
              <w:outlineLvl w:val="0"/>
              <w:rPr>
                <w:sz w:val="24"/>
                <w:szCs w:val="24"/>
              </w:rPr>
            </w:pPr>
            <w:r w:rsidRPr="0083654B">
              <w:rPr>
                <w:sz w:val="24"/>
                <w:szCs w:val="24"/>
              </w:rPr>
              <w:t xml:space="preserve">На 2021 год </w:t>
            </w:r>
            <w:proofErr w:type="spellStart"/>
            <w:r w:rsidRPr="0083654B">
              <w:rPr>
                <w:sz w:val="24"/>
                <w:szCs w:val="24"/>
              </w:rPr>
              <w:t>подушевой</w:t>
            </w:r>
            <w:proofErr w:type="spellEnd"/>
            <w:r w:rsidRPr="0083654B">
              <w:rPr>
                <w:sz w:val="24"/>
                <w:szCs w:val="24"/>
              </w:rPr>
              <w:t xml:space="preserve"> норматив составит 14 173,9 рублей                                  на 1 застрахованное лицо, с увеличением по сравнению с 2021 годом на  8,4 % или на 1 095,3  рублей  (в 2021 году – 13 078,6 рублей), на 2023  и 2024 годы –          14 949,9 рублей и 15 834,7 рублей соответственно;  </w:t>
            </w:r>
          </w:p>
          <w:p w:rsidR="0083654B" w:rsidRPr="0083654B" w:rsidRDefault="0083654B" w:rsidP="0083654B">
            <w:pPr>
              <w:pStyle w:val="a3"/>
              <w:numPr>
                <w:ilvl w:val="0"/>
                <w:numId w:val="2"/>
              </w:numPr>
              <w:ind w:left="0" w:firstLine="175"/>
              <w:outlineLvl w:val="0"/>
              <w:rPr>
                <w:sz w:val="24"/>
                <w:szCs w:val="24"/>
              </w:rPr>
            </w:pPr>
            <w:r w:rsidRPr="0083654B">
              <w:rPr>
                <w:sz w:val="24"/>
                <w:szCs w:val="24"/>
              </w:rPr>
              <w:t xml:space="preserve">численности лиц, застрахованных по ОМС на </w:t>
            </w:r>
            <w:r w:rsidRPr="0083654B">
              <w:rPr>
                <w:sz w:val="24"/>
                <w:szCs w:val="24"/>
              </w:rPr>
              <w:lastRenderedPageBreak/>
              <w:t xml:space="preserve">территории Архангельской области по состоянию на 1 января текущего года. </w:t>
            </w:r>
          </w:p>
          <w:p w:rsidR="0083654B" w:rsidRPr="0083654B" w:rsidRDefault="0083654B" w:rsidP="0083654B">
            <w:pPr>
              <w:ind w:firstLine="175"/>
              <w:jc w:val="both"/>
            </w:pPr>
            <w:r w:rsidRPr="0083654B">
              <w:rPr>
                <w:color w:val="000000"/>
              </w:rPr>
              <w:t xml:space="preserve">В </w:t>
            </w:r>
            <w:proofErr w:type="gramStart"/>
            <w:r w:rsidRPr="0083654B">
              <w:rPr>
                <w:color w:val="000000"/>
              </w:rPr>
              <w:t>соответствии</w:t>
            </w:r>
            <w:proofErr w:type="gramEnd"/>
            <w:r w:rsidRPr="0083654B">
              <w:rPr>
                <w:color w:val="000000"/>
              </w:rPr>
              <w:t xml:space="preserve"> с формой № 8 «Сведения о численности лиц, застрахованных по обязательному медицинскому страхованию» численность лиц застрахованных по ОМС на территории Архангельской области                                     1 января 2021 года</w:t>
            </w:r>
            <w:r w:rsidRPr="0083654B">
              <w:t xml:space="preserve"> составляет 1 100 999 человека (на </w:t>
            </w:r>
            <w:r w:rsidRPr="0083654B">
              <w:rPr>
                <w:color w:val="000000"/>
              </w:rPr>
              <w:t>1 января 2020 года</w:t>
            </w:r>
            <w:r w:rsidRPr="0083654B">
              <w:t xml:space="preserve"> составляет 1 118 833 человек),</w:t>
            </w:r>
            <w:r w:rsidRPr="0083654B">
              <w:rPr>
                <w:color w:val="000000"/>
              </w:rPr>
              <w:t xml:space="preserve"> снижение на  17 834  человека или на 1,6 %;</w:t>
            </w:r>
            <w:r w:rsidRPr="0083654B">
              <w:t xml:space="preserve"> </w:t>
            </w:r>
          </w:p>
          <w:p w:rsidR="0083654B" w:rsidRPr="0083654B" w:rsidRDefault="0083654B" w:rsidP="0083654B">
            <w:pPr>
              <w:pStyle w:val="af"/>
              <w:numPr>
                <w:ilvl w:val="0"/>
                <w:numId w:val="2"/>
              </w:numPr>
              <w:ind w:left="0" w:firstLine="175"/>
              <w:jc w:val="both"/>
            </w:pPr>
            <w:r w:rsidRPr="0083654B">
              <w:t xml:space="preserve">коэффициента дифференциации,  рассчитанного для Архангельской области. На 2022 год коэффициент дифференциации составит 1,645                                   на уровне 2021 года. </w:t>
            </w:r>
          </w:p>
          <w:p w:rsidR="0083654B" w:rsidRPr="0083654B" w:rsidRDefault="0083654B" w:rsidP="0083654B">
            <w:pPr>
              <w:pStyle w:val="af"/>
              <w:tabs>
                <w:tab w:val="decimal" w:pos="709"/>
              </w:tabs>
              <w:ind w:left="709" w:firstLine="175"/>
              <w:jc w:val="both"/>
            </w:pPr>
            <w:r w:rsidRPr="0083654B">
              <w:t xml:space="preserve">На размер коэффициента дифференциации влияют: </w:t>
            </w:r>
          </w:p>
          <w:p w:rsidR="0083654B" w:rsidRPr="0083654B" w:rsidRDefault="0083654B" w:rsidP="0083654B">
            <w:pPr>
              <w:ind w:firstLine="175"/>
              <w:jc w:val="both"/>
            </w:pPr>
            <w:r w:rsidRPr="0083654B">
              <w:t>- сумма средневзвешенного районного коэффициента к заработной плате и средневзвешенной процентной надбавки к заработной плате за стаж работы в районах Крайнего Севера и приравненных к ним местностях;</w:t>
            </w:r>
          </w:p>
          <w:p w:rsidR="0083654B" w:rsidRPr="0083654B" w:rsidRDefault="0083654B" w:rsidP="0083654B">
            <w:pPr>
              <w:ind w:firstLine="175"/>
              <w:jc w:val="both"/>
            </w:pPr>
            <w:r w:rsidRPr="0083654B">
              <w:t xml:space="preserve">- коэффициент ценовой дифференциации бюджетных услуг, который учитывает стоимость жилищно-коммунальных услуг, а также уровень цен                       в регионе. </w:t>
            </w:r>
          </w:p>
          <w:p w:rsidR="0083654B" w:rsidRPr="0083654B" w:rsidRDefault="0083654B" w:rsidP="0083654B">
            <w:pPr>
              <w:pStyle w:val="af"/>
              <w:tabs>
                <w:tab w:val="decimal" w:pos="0"/>
              </w:tabs>
              <w:ind w:left="0" w:firstLine="175"/>
              <w:jc w:val="both"/>
            </w:pPr>
            <w:r w:rsidRPr="0083654B">
              <w:t xml:space="preserve">Исходя из расчета, размер субвенции на 2022 год составит                                    25 671,0 млн. рублей (в 2021 году – </w:t>
            </w:r>
            <w:r w:rsidRPr="0083654B">
              <w:lastRenderedPageBreak/>
              <w:t>24 070,9 млн. рублей), с увеличением                        к 2021 году на 1 600,1 млн. рублей или  на 6,6 %, на плановый период                         2023 и 2024 годы – 27 076,4 млн. рублей и 28 678,9 млн. рублей соответственно.</w:t>
            </w:r>
          </w:p>
          <w:p w:rsidR="0083654B" w:rsidRPr="0083654B" w:rsidRDefault="0083654B" w:rsidP="0083654B">
            <w:pPr>
              <w:ind w:firstLine="175"/>
              <w:jc w:val="both"/>
            </w:pPr>
            <w:r w:rsidRPr="0083654B">
              <w:rPr>
                <w:bCs/>
              </w:rPr>
              <w:t xml:space="preserve">Прирост размера субвенции для Архангельской области </w:t>
            </w:r>
            <w:r w:rsidRPr="0083654B">
              <w:rPr>
                <w:bCs/>
              </w:rPr>
              <w:br/>
              <w:t>на 2022 год ниже среднего показателя по Российской Федерации обусловлен снижением численности застрахованных по ОМС лиц по сравнению                              с 2020 годом на 17 834 человек.</w:t>
            </w:r>
          </w:p>
          <w:p w:rsidR="0083654B" w:rsidRPr="0083654B" w:rsidRDefault="0083654B" w:rsidP="0083654B">
            <w:pPr>
              <w:pStyle w:val="a3"/>
              <w:ind w:firstLine="175"/>
              <w:outlineLvl w:val="0"/>
              <w:rPr>
                <w:sz w:val="24"/>
                <w:szCs w:val="24"/>
              </w:rPr>
            </w:pPr>
            <w:r w:rsidRPr="0083654B">
              <w:rPr>
                <w:sz w:val="24"/>
                <w:szCs w:val="24"/>
              </w:rPr>
              <w:t xml:space="preserve">В связи с изменениями, внесенными с 2019 года в </w:t>
            </w:r>
            <w:proofErr w:type="gramStart"/>
            <w:r w:rsidRPr="0083654B">
              <w:rPr>
                <w:sz w:val="24"/>
                <w:szCs w:val="24"/>
              </w:rPr>
              <w:t>методику распределения субвенций, утвержденную постановлением Правительства РФ № 462 продолжается</w:t>
            </w:r>
            <w:proofErr w:type="gramEnd"/>
            <w:r w:rsidRPr="0083654B">
              <w:rPr>
                <w:sz w:val="24"/>
                <w:szCs w:val="24"/>
              </w:rPr>
              <w:t xml:space="preserve"> тенденция значительной диспропорции между регионами как в Северо-Западном федеральном округе, так и в целом по Российской Федерации в части показателя роста объема субвенции в процентном выражении в сравнении с предыдущим годом.</w:t>
            </w:r>
          </w:p>
          <w:p w:rsidR="0083654B" w:rsidRPr="0083654B" w:rsidRDefault="0083654B" w:rsidP="0083654B">
            <w:pPr>
              <w:ind w:firstLine="175"/>
              <w:jc w:val="both"/>
            </w:pPr>
            <w:r w:rsidRPr="0083654B">
              <w:t xml:space="preserve">При увеличении общего объема субвенций, запланированных                                  на 2022 году бюджетам территориальных фондов ОМС на 8,1 % по сравнению с 2021 годом, прирост объема субвенций для Архангельской области составит 6,6 %, Республики Коми – 5,4 %, Псковской области  – 6,8 %. Мурманской области – 6,9 %, Республики Карелия – 7,0 %,Новгородской области – 7,2 %,               </w:t>
            </w:r>
            <w:r w:rsidRPr="0083654B">
              <w:lastRenderedPageBreak/>
              <w:t xml:space="preserve">г. Санкт-Петербург – 7,4 %, Вологодской области – 7,6 %. </w:t>
            </w:r>
          </w:p>
          <w:p w:rsidR="0083654B" w:rsidRPr="0083654B" w:rsidRDefault="0083654B" w:rsidP="0083654B">
            <w:pPr>
              <w:ind w:firstLine="175"/>
              <w:jc w:val="both"/>
            </w:pPr>
            <w:r w:rsidRPr="0083654B">
              <w:t xml:space="preserve">При этом в ряде субъектов Северо-Западного Федерального округа увеличение объема субвенций  выше среднего показателя по Российской Федерации: </w:t>
            </w:r>
            <w:proofErr w:type="gramStart"/>
            <w:r w:rsidRPr="0083654B">
              <w:t>Ненецкий</w:t>
            </w:r>
            <w:proofErr w:type="gramEnd"/>
            <w:r w:rsidRPr="0083654B">
              <w:t xml:space="preserve"> автономный округ  – 18,4 %, Калининградская область – 9,4 %, Ленинградская область – 9,1 %.</w:t>
            </w:r>
          </w:p>
          <w:p w:rsidR="0083654B" w:rsidRPr="0083654B" w:rsidRDefault="0083654B" w:rsidP="0083654B">
            <w:pPr>
              <w:pStyle w:val="a3"/>
              <w:ind w:firstLine="175"/>
              <w:outlineLvl w:val="0"/>
              <w:rPr>
                <w:sz w:val="24"/>
                <w:szCs w:val="24"/>
              </w:rPr>
            </w:pPr>
            <w:r w:rsidRPr="0083654B">
              <w:rPr>
                <w:sz w:val="24"/>
                <w:szCs w:val="24"/>
              </w:rPr>
              <w:t xml:space="preserve">Размер субвенции в проекте областного закона соответствует размеру, предусмотренному для Архангельской области в проекте федерального закона «О бюджете Федерального фонда обязательного медицинского страхования на 2022 год и на плановый период 2023 и 2024 годов». </w:t>
            </w:r>
          </w:p>
          <w:p w:rsidR="0083654B" w:rsidRPr="0083654B" w:rsidRDefault="0083654B" w:rsidP="0083654B">
            <w:pPr>
              <w:pStyle w:val="a3"/>
              <w:ind w:firstLine="175"/>
              <w:outlineLvl w:val="0"/>
              <w:rPr>
                <w:sz w:val="24"/>
                <w:szCs w:val="24"/>
              </w:rPr>
            </w:pPr>
            <w:proofErr w:type="gramStart"/>
            <w:r w:rsidRPr="0083654B">
              <w:rPr>
                <w:sz w:val="24"/>
                <w:szCs w:val="24"/>
              </w:rPr>
              <w:t xml:space="preserve">В составе субвенции ФОМС учтены страховые взносы на ОМС неработающего населения, размер которых определен в соответствии </w:t>
            </w:r>
            <w:r w:rsidRPr="0083654B">
              <w:rPr>
                <w:sz w:val="24"/>
                <w:szCs w:val="24"/>
              </w:rPr>
              <w:br/>
              <w:t xml:space="preserve">с требованиями Федерального закона № 326-ФЗ, Федерального закона                            от 30 ноября 2011 года № 354-ФЗ «О размере и порядке расчета тарифа страхового взноса на ОМС неработающего населения», </w:t>
            </w:r>
            <w:r w:rsidRPr="0083654B">
              <w:rPr>
                <w:bCs/>
                <w:sz w:val="24"/>
                <w:szCs w:val="24"/>
              </w:rPr>
              <w:t>исходя из численности застрахованного по ОМС неработающего населения по состоянию</w:t>
            </w:r>
            <w:r w:rsidRPr="0083654B">
              <w:rPr>
                <w:sz w:val="24"/>
                <w:szCs w:val="24"/>
              </w:rPr>
              <w:t xml:space="preserve">                                 </w:t>
            </w:r>
            <w:r w:rsidRPr="0083654B">
              <w:rPr>
                <w:bCs/>
                <w:sz w:val="24"/>
                <w:szCs w:val="24"/>
              </w:rPr>
              <w:t>на 1 января 2021 года  622 999 человек (снижение</w:t>
            </w:r>
            <w:proofErr w:type="gramEnd"/>
            <w:r w:rsidRPr="0083654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3654B">
              <w:rPr>
                <w:bCs/>
                <w:sz w:val="24"/>
                <w:szCs w:val="24"/>
              </w:rPr>
              <w:t xml:space="preserve">к уровню 2020 года                          на 2 920 человек или на 0,4 %), </w:t>
            </w:r>
            <w:r w:rsidRPr="0083654B">
              <w:rPr>
                <w:sz w:val="24"/>
                <w:szCs w:val="24"/>
              </w:rPr>
              <w:t xml:space="preserve">тарифа страхового взноса на ОМС неработающего населения </w:t>
            </w:r>
            <w:r w:rsidRPr="0083654B">
              <w:rPr>
                <w:sz w:val="24"/>
                <w:szCs w:val="24"/>
              </w:rPr>
              <w:lastRenderedPageBreak/>
              <w:t>18 864,6 рубля, коэффициента дифференциации и коэффициента удорожания стоимости медицинских услуг, установленных проектом федерального закона «О бюджете Федерального фонда обязательного медицинского страхования на 2022 год и на плановый период                                     2023 и 2024 годов».</w:t>
            </w:r>
            <w:proofErr w:type="gramEnd"/>
          </w:p>
          <w:p w:rsidR="0083654B" w:rsidRPr="0083654B" w:rsidRDefault="0083654B" w:rsidP="0083654B">
            <w:pPr>
              <w:ind w:firstLine="175"/>
              <w:jc w:val="both"/>
            </w:pPr>
            <w:r w:rsidRPr="0083654B">
              <w:t>Поступление средств по межтерриториальным расчетам за оказанную медицинскую помощь гражданам других субъектов РФ в медицинских организациях Архангельской области в 2022 году прогнозируется в размере 438,1 млн. рублей, в плановом периоде 2023 – 2024 годов – 455,7 млн. рублей                и 473,9 млн. рублей соответственно.</w:t>
            </w:r>
          </w:p>
          <w:p w:rsidR="0083654B" w:rsidRPr="0083654B" w:rsidRDefault="0083654B" w:rsidP="0083654B">
            <w:pPr>
              <w:ind w:firstLine="175"/>
              <w:jc w:val="both"/>
            </w:pPr>
            <w:proofErr w:type="gramStart"/>
            <w:r w:rsidRPr="0083654B">
              <w:t xml:space="preserve">Поступление средств, которые являются источником формирования нормированного страхового запаса (далее – НСЗ) территориального фонда                  в части финансового обеспечения мероприятий по организации дополнительного профессионального образования медицинских работников                  по программам повышения квалификации, а также по приобретению                            и проведению ремонта медицинского оборудования, запланировано на 2022 год в размере 55,3 млн. рублей, на 2023 и 2024 годы – 57,5 млн. рублей                                  и 59,8 млн. рублей соответственно. </w:t>
            </w:r>
            <w:proofErr w:type="gramEnd"/>
          </w:p>
          <w:p w:rsidR="0083654B" w:rsidRPr="0083654B" w:rsidRDefault="0083654B" w:rsidP="0083654B">
            <w:pPr>
              <w:ind w:firstLine="175"/>
              <w:jc w:val="both"/>
            </w:pPr>
            <w:r w:rsidRPr="0083654B">
              <w:t>Законопроектом не предусмотрено поступление:</w:t>
            </w:r>
          </w:p>
          <w:p w:rsidR="0083654B" w:rsidRPr="0083654B" w:rsidRDefault="0083654B" w:rsidP="0083654B">
            <w:pPr>
              <w:ind w:firstLine="175"/>
              <w:jc w:val="both"/>
            </w:pPr>
            <w:r w:rsidRPr="0083654B">
              <w:lastRenderedPageBreak/>
              <w:t xml:space="preserve">межбюджетных трансфертов из бюджета ФОМС для осуществления денежных выплат стимулирующего характера медицинским работникам </w:t>
            </w:r>
            <w:r w:rsidRPr="0083654B">
              <w:br/>
              <w:t xml:space="preserve">за выявление онкологических заболеваний в ходе проведения диспансеризации </w:t>
            </w:r>
            <w:r w:rsidRPr="0083654B">
              <w:br/>
              <w:t xml:space="preserve">и профилактических медицинских осмотров населения и для формирования нормированного страхового запаса территориального фонда в целях </w:t>
            </w:r>
            <w:proofErr w:type="spellStart"/>
            <w:r w:rsidRPr="0083654B">
              <w:t>софинансирования</w:t>
            </w:r>
            <w:proofErr w:type="spellEnd"/>
            <w:r w:rsidRPr="0083654B">
              <w:t xml:space="preserve"> расходов медицинских организаций на оплату труда врачей </w:t>
            </w:r>
            <w:r w:rsidRPr="0083654B">
              <w:br/>
              <w:t>и среднего медицинского персонала;</w:t>
            </w:r>
          </w:p>
          <w:p w:rsidR="0083654B" w:rsidRPr="0083654B" w:rsidRDefault="0083654B" w:rsidP="0083654B">
            <w:pPr>
              <w:ind w:firstLine="175"/>
              <w:jc w:val="both"/>
            </w:pPr>
            <w:proofErr w:type="gramStart"/>
            <w:r w:rsidRPr="0083654B">
              <w:t xml:space="preserve">межбюджетные трансферты, передаваемые из бюджетов субъектов Российской Федерации, источником финансового обеспечения которых являются средства федерального бюджета, предоставляемые субъекту Российской Федерации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окружающих. </w:t>
            </w:r>
            <w:proofErr w:type="gramEnd"/>
          </w:p>
          <w:p w:rsidR="0083654B" w:rsidRPr="0083654B" w:rsidRDefault="0083654B" w:rsidP="0083654B">
            <w:pPr>
              <w:ind w:firstLine="175"/>
              <w:jc w:val="both"/>
            </w:pPr>
            <w:r w:rsidRPr="0083654B">
              <w:t>Распределение указанных межбюджетных трансфертов между субъектами Российской Федерации утверждается распоряжениями Правительства Российской Федерации.</w:t>
            </w:r>
          </w:p>
          <w:p w:rsidR="0083654B" w:rsidRPr="0083654B" w:rsidRDefault="0083654B" w:rsidP="0083654B">
            <w:pPr>
              <w:pStyle w:val="af"/>
              <w:tabs>
                <w:tab w:val="left" w:pos="567"/>
              </w:tabs>
              <w:ind w:left="0" w:firstLine="175"/>
              <w:jc w:val="both"/>
            </w:pPr>
            <w:proofErr w:type="gramStart"/>
            <w:r w:rsidRPr="0083654B">
              <w:t xml:space="preserve">В соответствии с пунктом 2 статьи 8, частями 3 и 4 статьи 36 федерального закона № 326-ФЗ финансовое </w:t>
            </w:r>
            <w:r w:rsidRPr="0083654B">
              <w:lastRenderedPageBreak/>
              <w:t>обеспечение территориальной программы ОМС, в части дополнительных к установленным базовой программой объемов страхового обеспечения, осуществляется за счет платежей субъекта Российской Федерации, уплачиваемых в бюджет территориального фонда ОМС.</w:t>
            </w:r>
            <w:proofErr w:type="gramEnd"/>
          </w:p>
          <w:p w:rsidR="0083654B" w:rsidRPr="0083654B" w:rsidRDefault="0083654B" w:rsidP="0083654B">
            <w:pPr>
              <w:tabs>
                <w:tab w:val="left" w:pos="567"/>
              </w:tabs>
              <w:spacing w:after="1"/>
              <w:ind w:firstLine="175"/>
              <w:jc w:val="both"/>
            </w:pPr>
            <w:r w:rsidRPr="0083654B">
              <w:t xml:space="preserve">Кроме того, согласно пункту 3 статьи 8 федерального закона № 326-ФЗ финансовое обеспечение и реализация территориальной программы ОМС                         в </w:t>
            </w:r>
            <w:proofErr w:type="gramStart"/>
            <w:r w:rsidRPr="0083654B">
              <w:t>размере, превышающем размер субвенции относится</w:t>
            </w:r>
            <w:proofErr w:type="gramEnd"/>
            <w:r w:rsidRPr="0083654B">
              <w:t xml:space="preserve"> к полномочию государственной власти субъекта Российской Федерации.</w:t>
            </w:r>
          </w:p>
          <w:p w:rsidR="0083654B" w:rsidRPr="0083654B" w:rsidRDefault="0083654B" w:rsidP="0083654B">
            <w:pPr>
              <w:pStyle w:val="af"/>
              <w:tabs>
                <w:tab w:val="left" w:pos="567"/>
              </w:tabs>
              <w:ind w:left="0" w:firstLine="175"/>
              <w:jc w:val="both"/>
            </w:pPr>
            <w:r w:rsidRPr="0083654B">
              <w:t xml:space="preserve">В представленном </w:t>
            </w:r>
            <w:proofErr w:type="gramStart"/>
            <w:r w:rsidRPr="0083654B">
              <w:t>законопроекте</w:t>
            </w:r>
            <w:proofErr w:type="gramEnd"/>
            <w:r w:rsidRPr="0083654B">
              <w:t xml:space="preserve"> предоставление межбюджетного трансферта из областного бюджета на дополнительное финансовое обеспечение территориальной программы ОМС, в части базовой программы, на 2022 год                      и плановый период 2023 и 2024 года не предусмотрено.</w:t>
            </w:r>
          </w:p>
          <w:p w:rsidR="0083654B" w:rsidRPr="0083654B" w:rsidRDefault="0083654B" w:rsidP="0083654B">
            <w:pPr>
              <w:tabs>
                <w:tab w:val="decimal" w:pos="3261"/>
              </w:tabs>
              <w:ind w:firstLine="175"/>
              <w:jc w:val="both"/>
            </w:pPr>
            <w:r w:rsidRPr="0083654B">
              <w:t xml:space="preserve">2. </w:t>
            </w:r>
            <w:proofErr w:type="gramStart"/>
            <w:r w:rsidRPr="0083654B">
              <w:t>Расходы бюджета территориального фонда</w:t>
            </w:r>
            <w:r w:rsidRPr="0083654B">
              <w:rPr>
                <w:b/>
              </w:rPr>
              <w:t xml:space="preserve"> </w:t>
            </w:r>
            <w:r w:rsidRPr="0083654B">
              <w:t xml:space="preserve">на 2022 год прогнозируются в сумме 26 168,1 млн. рублей, с уменьшением                                      на 821,7 млн. рублей или на  3 % к прогнозируемому объему расходов                             на 2021 год в связи с тем, что в проекте областного закона не предусмотрены </w:t>
            </w:r>
            <w:r w:rsidRPr="0083654B">
              <w:rPr>
                <w:color w:val="000000" w:themeColor="text1"/>
              </w:rPr>
              <w:t xml:space="preserve">межбюджетные трансферты из бюджета Федерального </w:t>
            </w:r>
            <w:r w:rsidRPr="0083654B">
              <w:rPr>
                <w:color w:val="000000" w:themeColor="text1"/>
              </w:rPr>
              <w:lastRenderedPageBreak/>
              <w:t xml:space="preserve">фонда ОМС                              и </w:t>
            </w:r>
            <w:r w:rsidRPr="0083654B">
              <w:t>межбюджетные трансферты из областного бюджета, так как их распределение будет утверждено</w:t>
            </w:r>
            <w:proofErr w:type="gramEnd"/>
            <w:r w:rsidRPr="0083654B">
              <w:t xml:space="preserve"> соответствующими нормативными правовыми актами в течение 2022 года. </w:t>
            </w:r>
          </w:p>
          <w:p w:rsidR="0083654B" w:rsidRPr="0083654B" w:rsidRDefault="0083654B" w:rsidP="0083654B">
            <w:pPr>
              <w:pStyle w:val="31"/>
              <w:ind w:right="-1" w:firstLine="175"/>
              <w:rPr>
                <w:sz w:val="24"/>
                <w:szCs w:val="24"/>
              </w:rPr>
            </w:pPr>
            <w:r w:rsidRPr="0083654B">
              <w:rPr>
                <w:sz w:val="24"/>
                <w:szCs w:val="24"/>
              </w:rPr>
              <w:t xml:space="preserve">Расходы на 2023 год запланированы в размере 27 593,4 млн. рублей,                                на 2024 год – 29 216,6 млн. рублей. </w:t>
            </w:r>
          </w:p>
          <w:p w:rsidR="0083654B" w:rsidRPr="0083654B" w:rsidRDefault="0083654B" w:rsidP="0083654B">
            <w:pPr>
              <w:pStyle w:val="a3"/>
              <w:ind w:firstLine="175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83654B">
              <w:rPr>
                <w:sz w:val="24"/>
                <w:szCs w:val="24"/>
              </w:rPr>
              <w:t xml:space="preserve">Основной объем средств бюджета территориального фонда                             в 2022 году в сумме 25 288,3 млн. рублей (на 1 600,0 млн. рублей или                                на 6,8 % больше, чем в 2021 году) планируется направить на выполнение территориальной программы государственных гарантий бесплатного оказания гражданам медицинской помощи в Архангельской области на 2022 год                              и на плановый период 2023 и 2024 годов (далее по тексту – территориальная программа). </w:t>
            </w:r>
            <w:proofErr w:type="gramEnd"/>
          </w:p>
          <w:p w:rsidR="0083654B" w:rsidRPr="0083654B" w:rsidRDefault="0083654B" w:rsidP="0083654B">
            <w:pPr>
              <w:pStyle w:val="a9"/>
              <w:ind w:firstLine="175"/>
              <w:jc w:val="both"/>
            </w:pPr>
            <w:proofErr w:type="gramStart"/>
            <w:r w:rsidRPr="0083654B">
              <w:t xml:space="preserve">Проект территориальной программы ОМС на 2022 год и на плановый период сформирован исходя из ключевых целей и задач развития здравоохранения и обязательного медицинского страхования, предусмотренных Указами Президента Российской Федерации от 7 мая 2018 г. № 204                            «О национальных целях и стратегических задачах развития Российской Федерации на период до 2024 года» (далее </w:t>
            </w:r>
            <w:r w:rsidRPr="0083654B">
              <w:rPr>
                <w:rStyle w:val="s1"/>
              </w:rPr>
              <w:t>–</w:t>
            </w:r>
            <w:r w:rsidRPr="0083654B">
              <w:t xml:space="preserve"> Указ Президента Российской </w:t>
            </w:r>
            <w:r w:rsidRPr="0083654B">
              <w:lastRenderedPageBreak/>
              <w:t>Федерации от 07.05.2018 № 204), от 7 мая</w:t>
            </w:r>
            <w:proofErr w:type="gramEnd"/>
            <w:r w:rsidRPr="0083654B">
              <w:t xml:space="preserve"> 2012 г. № 597 «О мероприятиях                        по реализации государственной социальной политики», от 21 июля 2020 года                  № 474 «О национальных целях развития Российской Федерации на период                         до 2030 года», национальных проектов «Демография» и «Здравоохранение».</w:t>
            </w:r>
          </w:p>
          <w:p w:rsidR="0083654B" w:rsidRPr="0083654B" w:rsidRDefault="0083654B" w:rsidP="0083654B">
            <w:pPr>
              <w:ind w:firstLine="175"/>
              <w:jc w:val="both"/>
            </w:pPr>
            <w:r w:rsidRPr="0083654B">
              <w:t>Источниками финансирования территориальной программы                                      на 2022 год и на плановый период 2023 и 2024 годов являются средства областного бюджета и бюджета территориального фонда обязательного медицинского страхования Архангельской области.</w:t>
            </w:r>
          </w:p>
          <w:p w:rsidR="0083654B" w:rsidRPr="0083654B" w:rsidRDefault="0083654B" w:rsidP="0083654B">
            <w:pPr>
              <w:ind w:firstLine="175"/>
              <w:jc w:val="both"/>
            </w:pPr>
            <w:proofErr w:type="gramStart"/>
            <w:r w:rsidRPr="0083654B">
              <w:t xml:space="preserve">За счет средств областного бюджета финансируются расходы на оказание скорой, первичной медико-санитарной и специализированной медицинской помощи при заболеваниях и состояниях, не включенных в базовую программу обязательного медицинского страхования (заболевания, передаваемые            половым путем, туберкулез, ВИЧ-инфекция и синдром приобретенного иммунодефицита, психические расстройства и расстройства поведения,                        в том числе связанные с употреблением </w:t>
            </w:r>
            <w:proofErr w:type="spellStart"/>
            <w:r w:rsidRPr="0083654B">
              <w:t>психоактивных</w:t>
            </w:r>
            <w:proofErr w:type="spellEnd"/>
            <w:r w:rsidRPr="0083654B">
              <w:t xml:space="preserve"> веществ)                                           и не застрахованным по обязательному медицинскому страхованию лицам. </w:t>
            </w:r>
            <w:proofErr w:type="gramEnd"/>
          </w:p>
          <w:p w:rsidR="0083654B" w:rsidRPr="0083654B" w:rsidRDefault="0083654B" w:rsidP="0083654B">
            <w:pPr>
              <w:ind w:firstLine="175"/>
              <w:jc w:val="both"/>
              <w:rPr>
                <w:bCs/>
              </w:rPr>
            </w:pPr>
            <w:r w:rsidRPr="0083654B">
              <w:rPr>
                <w:bCs/>
              </w:rPr>
              <w:t xml:space="preserve">За счет субвенции из бюджета ФОМС обеспечивается реализация </w:t>
            </w:r>
            <w:r w:rsidRPr="0083654B">
              <w:rPr>
                <w:bCs/>
              </w:rPr>
              <w:lastRenderedPageBreak/>
              <w:t xml:space="preserve">базовой программы ОМС, в рамках которой оказывается первичная медико-санитарная помощь, включая профилактическую помощь и диспансеризацию, скорая медицинская помощь (за исключением санитарно-авиационной эвакуации, осуществляемой воздушными судами), специализированная медицинская помощь, в том числе высокотехнологичная медицинская помощь                                по установленному перечню. </w:t>
            </w:r>
          </w:p>
          <w:p w:rsidR="0083654B" w:rsidRPr="0083654B" w:rsidRDefault="0083654B" w:rsidP="0083654B">
            <w:pPr>
              <w:ind w:firstLine="175"/>
              <w:jc w:val="both"/>
            </w:pPr>
            <w:r w:rsidRPr="0083654B">
              <w:t xml:space="preserve">На обязательное медицинское страхование неработающего населения Архангельской области в 2022 году из областного бюджета планируется направить 8 797,0 млн. рублей, с увеличением на 305,4 млн. рублей или                            на 3,6 % (в 2021 году </w:t>
            </w:r>
            <w:r w:rsidRPr="0083654B">
              <w:rPr>
                <w:rStyle w:val="s1"/>
              </w:rPr>
              <w:t>–</w:t>
            </w:r>
            <w:r w:rsidRPr="0083654B">
              <w:t xml:space="preserve">  8 491,6 млн. рублей). Увеличение объема страховых взносов на ОМС неработающего населения на территории Архангельской области при продолжающемся снижении численности неработающего населения, застрахованного по ОМС, вызвано повышением коэффициента удорожания стоимости медицинских услуг и коэффициента дифференциации                  с 1,196 и 0,6013 в 2021 году до 1,244 и 0,6017 на 2022 год соответственно.</w:t>
            </w:r>
          </w:p>
          <w:p w:rsidR="0083654B" w:rsidRPr="0083654B" w:rsidRDefault="0083654B" w:rsidP="0083654B">
            <w:pPr>
              <w:ind w:firstLine="175"/>
              <w:jc w:val="both"/>
            </w:pPr>
            <w:proofErr w:type="gramStart"/>
            <w:r w:rsidRPr="0083654B">
              <w:t xml:space="preserve">Планируемая стоимость территориальной программы государственных гарантий на 2022 год составляет 32 910,6 млн. рублей, что </w:t>
            </w:r>
            <w:r w:rsidRPr="0083654B">
              <w:lastRenderedPageBreak/>
              <w:t>выше                                   ее утвержденной стоимости на 2021 год на 2 410,6 млн. рублей, в том числе:  средства областного бюджета – 7 381,5 млн. рублей (увеличение                           на 821,4 млн. рублей или на 12,5 %), программа ОМС  – 25 529,1 млн. рублей (увеличение на 1 589,2 млн. рублей).</w:t>
            </w:r>
            <w:proofErr w:type="gramEnd"/>
          </w:p>
          <w:p w:rsidR="0083654B" w:rsidRPr="0083654B" w:rsidRDefault="0083654B" w:rsidP="0083654B">
            <w:pPr>
              <w:ind w:firstLine="175"/>
              <w:jc w:val="both"/>
            </w:pPr>
            <w:proofErr w:type="spellStart"/>
            <w:proofErr w:type="gramStart"/>
            <w:r w:rsidRPr="0083654B">
              <w:t>Подушевой</w:t>
            </w:r>
            <w:proofErr w:type="spellEnd"/>
            <w:r w:rsidRPr="0083654B">
              <w:t xml:space="preserve"> норматив финансирования территориальной программы                     в 2022 году составит 30 070,6 рублей (с увеличением на 2 575,4 рублей), </w:t>
            </w:r>
            <w:r w:rsidRPr="0083654B">
              <w:br/>
              <w:t>в том числе: за счет средств областного бюджета – 6 883,4 рубля на одного жителя (увеличение на 785,4 рублей или 12,9 %), по программе ОМС –               23 187,2 рублей на одно застрахованное лицо (увеличение на 1 790,0 рублей).</w:t>
            </w:r>
            <w:proofErr w:type="gramEnd"/>
          </w:p>
          <w:p w:rsidR="0083654B" w:rsidRPr="0083654B" w:rsidRDefault="0083654B" w:rsidP="0083654B">
            <w:pPr>
              <w:pStyle w:val="a9"/>
              <w:ind w:firstLine="175"/>
              <w:jc w:val="both"/>
            </w:pPr>
            <w:proofErr w:type="gramStart"/>
            <w:r w:rsidRPr="0083654B">
              <w:t xml:space="preserve">В проекте территориальной программы учтены приоритетные мероприятия, направленные на снижение смертности населения, обеспечение охвата граждан профилактическими медосмотрами не реже одного раза в год, увеличение ожидаемой продолжительности жизни, повышение уровня рождаемости. </w:t>
            </w:r>
            <w:proofErr w:type="gramEnd"/>
          </w:p>
          <w:p w:rsidR="0083654B" w:rsidRPr="0083654B" w:rsidRDefault="0083654B" w:rsidP="0083654B">
            <w:pPr>
              <w:pStyle w:val="a9"/>
              <w:ind w:firstLine="175"/>
              <w:jc w:val="both"/>
            </w:pPr>
            <w:r w:rsidRPr="0083654B">
              <w:t>Проектом территориальной программы ОМС на 2022 год предлагается:</w:t>
            </w:r>
          </w:p>
          <w:p w:rsidR="0083654B" w:rsidRPr="0083654B" w:rsidRDefault="0083654B" w:rsidP="0083654B">
            <w:pPr>
              <w:pStyle w:val="a9"/>
              <w:ind w:firstLine="175"/>
              <w:jc w:val="both"/>
            </w:pPr>
            <w:r w:rsidRPr="0083654B">
              <w:t xml:space="preserve"> </w:t>
            </w:r>
            <w:proofErr w:type="gramStart"/>
            <w:r w:rsidRPr="0083654B">
              <w:t xml:space="preserve">увеличить объем профилактических мероприятий в соответствии                        с показателями, установленными национальным проектом </w:t>
            </w:r>
            <w:r w:rsidRPr="0083654B">
              <w:lastRenderedPageBreak/>
              <w:t xml:space="preserve">«Здравоохранение», установить нормативы объемов для проведения углубленной диспансеризации застрахованных лиц, перенесших новую </w:t>
            </w:r>
            <w:proofErr w:type="spellStart"/>
            <w:r w:rsidRPr="0083654B">
              <w:t>коронавирусную</w:t>
            </w:r>
            <w:proofErr w:type="spellEnd"/>
            <w:r w:rsidRPr="0083654B">
              <w:t xml:space="preserve"> инфекцию, а также для проведения в амбулаторных условиях медицинской реабилитации для указанной категории граждан;</w:t>
            </w:r>
            <w:proofErr w:type="gramEnd"/>
          </w:p>
          <w:p w:rsidR="0083654B" w:rsidRPr="0083654B" w:rsidRDefault="0083654B" w:rsidP="0083654B">
            <w:pPr>
              <w:pStyle w:val="a9"/>
              <w:ind w:firstLine="175"/>
              <w:jc w:val="both"/>
            </w:pPr>
            <w:r w:rsidRPr="0083654B">
              <w:t xml:space="preserve">установить нормативы объемов по отдельным диагностическим (лабораторным) исследованиям в амбулаторных условиях с учетом </w:t>
            </w:r>
            <w:r w:rsidRPr="0083654B">
              <w:br/>
              <w:t>их фактического исполнения за 9 месяцев 2021 года;</w:t>
            </w:r>
          </w:p>
          <w:p w:rsidR="0083654B" w:rsidRPr="0083654B" w:rsidRDefault="0083654B" w:rsidP="0083654B">
            <w:pPr>
              <w:pStyle w:val="a9"/>
              <w:ind w:firstLine="175"/>
              <w:jc w:val="both"/>
            </w:pPr>
            <w:r w:rsidRPr="0083654B">
              <w:t xml:space="preserve">увеличить по сравнению с нормативами базовой программы ОМС нормативы объемов медицинской помощи в условиях круглосуточного стационара по профилю «онкология» и в условиях дневного стационара </w:t>
            </w:r>
            <w:r w:rsidRPr="0083654B">
              <w:br/>
              <w:t>при проведении экстракорпорального оплодотворения. Указанные нормативы определены с учетом реальной потребности населения в соответствии                           с фактически сложившимися показателями за 9 месяцев 2021 года, а также прогноза их исполнения до конца 2021 года.</w:t>
            </w:r>
          </w:p>
          <w:p w:rsidR="0083654B" w:rsidRPr="0083654B" w:rsidRDefault="0083654B" w:rsidP="0083654B">
            <w:pPr>
              <w:pStyle w:val="a9"/>
              <w:ind w:firstLine="175"/>
              <w:jc w:val="both"/>
            </w:pPr>
            <w:r w:rsidRPr="0083654B">
              <w:t xml:space="preserve">Увеличение данных нормативов объемов позволит обеспечить доступность медицинской помощи по профилю «онкология», а также медицинской помощи пациентам с установленным диагнозом бесплодие, уменьшить очередность ожидания </w:t>
            </w:r>
            <w:r w:rsidRPr="0083654B">
              <w:lastRenderedPageBreak/>
              <w:t>процедуры ЭКО и увеличить число дополнительных рождений.</w:t>
            </w:r>
          </w:p>
          <w:p w:rsidR="0083654B" w:rsidRPr="0083654B" w:rsidRDefault="0083654B" w:rsidP="0083654B">
            <w:pPr>
              <w:pStyle w:val="a9"/>
              <w:ind w:firstLine="175"/>
              <w:jc w:val="both"/>
            </w:pPr>
            <w:proofErr w:type="gramStart"/>
            <w:r w:rsidRPr="0083654B">
              <w:t xml:space="preserve">Объемы медицинской помощи, предлагаемые к утверждению проектом территориальной программы, по эндоскопическим, </w:t>
            </w:r>
            <w:proofErr w:type="spellStart"/>
            <w:r w:rsidRPr="0083654B">
              <w:t>патолого-анатомическим</w:t>
            </w:r>
            <w:proofErr w:type="spellEnd"/>
            <w:r w:rsidRPr="0083654B">
              <w:t xml:space="preserve"> исследованиям </w:t>
            </w:r>
            <w:proofErr w:type="spellStart"/>
            <w:r w:rsidRPr="0083654B">
              <w:t>биопсийного</w:t>
            </w:r>
            <w:proofErr w:type="spellEnd"/>
            <w:r w:rsidRPr="0083654B">
              <w:t xml:space="preserve"> (операционного) материала, а также                               по тестированию на выявление COVID-19 на 2022 год увеличены по сравнению с нормативами базовой программы обязательного медицинского страхования на 2022 год с учетом реальной потребности населения Архангельской области                  в указанных диагностических исследованиях, обусловленной высокой заболеваемостью населения, в том числе новой </w:t>
            </w:r>
            <w:proofErr w:type="spellStart"/>
            <w:r w:rsidRPr="0083654B">
              <w:t>коронавирусной</w:t>
            </w:r>
            <w:proofErr w:type="spellEnd"/>
            <w:r w:rsidRPr="0083654B">
              <w:t xml:space="preserve"> инфекцией</w:t>
            </w:r>
            <w:proofErr w:type="gramEnd"/>
            <w:r w:rsidRPr="0083654B">
              <w:t xml:space="preserve"> и онкологическими заболеваниями, а также с целью соблюдения сроков проведения диагностических (лабораторных) исследований, установленных базовой программой обязательного медицинского страхования.</w:t>
            </w:r>
          </w:p>
          <w:p w:rsidR="0083654B" w:rsidRPr="0083654B" w:rsidRDefault="0083654B" w:rsidP="0083654B">
            <w:pPr>
              <w:pStyle w:val="a9"/>
              <w:ind w:firstLine="175"/>
              <w:jc w:val="both"/>
            </w:pPr>
            <w:r w:rsidRPr="0083654B">
              <w:t xml:space="preserve">В целом, финансовое обеспечение медицинской помощи в 2022 году увеличится на 6,8 % к утвержденному на 2021 год показателю. Рост наблюдается по всем видам и условиям оказания медицинской помощи, кроме финансового обеспечения медицинской помощи в условиях круглосуточного стационара по профилю «онкология», что </w:t>
            </w:r>
            <w:r w:rsidRPr="0083654B">
              <w:lastRenderedPageBreak/>
              <w:t xml:space="preserve">обусловлено снижением норматива финансовых затрат на единицу объема медицинской помощи. </w:t>
            </w:r>
          </w:p>
          <w:p w:rsidR="0083654B" w:rsidRPr="0083654B" w:rsidRDefault="0083654B" w:rsidP="0083654B">
            <w:pPr>
              <w:pStyle w:val="a9"/>
              <w:ind w:firstLine="175"/>
              <w:jc w:val="both"/>
            </w:pPr>
            <w:r w:rsidRPr="0083654B">
              <w:t xml:space="preserve">Проектом территориальной программы ОМС предусмотрено изменение структуры оказания медицинской помощи – приоритет профилактических мероприятий в амбулаторном звене. </w:t>
            </w:r>
          </w:p>
          <w:p w:rsidR="0083654B" w:rsidRPr="0083654B" w:rsidRDefault="0083654B" w:rsidP="0083654B">
            <w:pPr>
              <w:pStyle w:val="a9"/>
              <w:ind w:firstLine="175"/>
              <w:jc w:val="both"/>
            </w:pPr>
            <w:r w:rsidRPr="0083654B">
              <w:t xml:space="preserve">Соответственно на финансовое обеспечений посещений </w:t>
            </w:r>
            <w:r w:rsidRPr="0083654B">
              <w:br/>
              <w:t xml:space="preserve">с профилактическими и иными целями запланировано 3,6 млрд. рублей,                    что на 17,9 % больше, чем в 2021 году, из них 2,2 млрд. рублей на финансовое обеспечение профилактических мероприятий. </w:t>
            </w:r>
          </w:p>
          <w:p w:rsidR="0083654B" w:rsidRPr="0083654B" w:rsidRDefault="0083654B" w:rsidP="0083654B">
            <w:pPr>
              <w:pStyle w:val="a9"/>
              <w:ind w:firstLine="175"/>
              <w:jc w:val="both"/>
            </w:pPr>
            <w:r w:rsidRPr="0083654B">
              <w:t xml:space="preserve">Впервые с 1 января 2022  года установлен норматив проведения углублённой диспансеризации, включающий определённый набор исследований. Для проведения данного направления деятельности проектом территориальной программы предусмотрено 110,3 млн. рублей. В 2021 году проведение углубленной диспансеризации финансировалось за счет средств межбюджетного трансферта из областного бюджета (за счет средств резервного фонда Правительства РФ) в размере 67,0 млн. рублей. </w:t>
            </w:r>
          </w:p>
          <w:p w:rsidR="0083654B" w:rsidRPr="0083654B" w:rsidRDefault="0083654B" w:rsidP="0083654B">
            <w:pPr>
              <w:pStyle w:val="a9"/>
              <w:ind w:firstLine="175"/>
              <w:jc w:val="both"/>
            </w:pPr>
            <w:r w:rsidRPr="0083654B">
              <w:t xml:space="preserve">В Перечень видов высокотехнологичной медицинской помощи, включенных в базовую программу обязательного медицинского страхования, </w:t>
            </w:r>
            <w:r w:rsidRPr="0083654B">
              <w:lastRenderedPageBreak/>
              <w:t>финансовое обеспечение которых осуществляется за счет субвенции, по профилю «</w:t>
            </w:r>
            <w:proofErr w:type="spellStart"/>
            <w:proofErr w:type="gramStart"/>
            <w:r w:rsidRPr="0083654B">
              <w:t>Сердечно-сосудистая</w:t>
            </w:r>
            <w:proofErr w:type="spellEnd"/>
            <w:proofErr w:type="gramEnd"/>
            <w:r w:rsidRPr="0083654B">
              <w:t xml:space="preserve"> хирургия» с 2022 года дополнительно включены три вида высокотехнологичной медицинской помощи:</w:t>
            </w:r>
          </w:p>
          <w:p w:rsidR="0083654B" w:rsidRPr="0083654B" w:rsidRDefault="0083654B" w:rsidP="0083654B">
            <w:pPr>
              <w:pStyle w:val="a9"/>
              <w:ind w:firstLine="175"/>
              <w:jc w:val="both"/>
            </w:pPr>
            <w:r w:rsidRPr="0083654B">
              <w:t xml:space="preserve">- коронарные </w:t>
            </w:r>
            <w:proofErr w:type="spellStart"/>
            <w:r w:rsidRPr="0083654B">
              <w:t>ангиопластика</w:t>
            </w:r>
            <w:proofErr w:type="spellEnd"/>
            <w:r w:rsidRPr="0083654B">
              <w:t xml:space="preserve"> или </w:t>
            </w:r>
            <w:proofErr w:type="spellStart"/>
            <w:r w:rsidRPr="0083654B">
              <w:t>стентирование</w:t>
            </w:r>
            <w:proofErr w:type="spellEnd"/>
            <w:r w:rsidRPr="0083654B">
              <w:t xml:space="preserve"> в сочетании                                с внутрисосудистой визуализацией (внутрисосудистый ультразвук или оптико-когерентная томография) и/или </w:t>
            </w:r>
            <w:proofErr w:type="gramStart"/>
            <w:r w:rsidRPr="0083654B">
              <w:t>или</w:t>
            </w:r>
            <w:proofErr w:type="gramEnd"/>
            <w:r w:rsidRPr="0083654B">
              <w:t xml:space="preserve"> в сочетании с оценкой гемодинамической значимости стеноза по данным физиологической оценки коронарного кровотока (фракционный резерв кровотока или моментальный резерв кровотока) при ишемической болезни сердца;</w:t>
            </w:r>
          </w:p>
          <w:p w:rsidR="0083654B" w:rsidRPr="0083654B" w:rsidRDefault="0083654B" w:rsidP="0083654B">
            <w:pPr>
              <w:pStyle w:val="a9"/>
              <w:ind w:firstLine="175"/>
              <w:jc w:val="both"/>
            </w:pPr>
            <w:r w:rsidRPr="0083654B">
              <w:t xml:space="preserve">- </w:t>
            </w:r>
            <w:proofErr w:type="gramStart"/>
            <w:r w:rsidRPr="0083654B">
              <w:t>коронарная</w:t>
            </w:r>
            <w:proofErr w:type="gramEnd"/>
            <w:r w:rsidRPr="0083654B">
              <w:t xml:space="preserve"> </w:t>
            </w:r>
            <w:proofErr w:type="spellStart"/>
            <w:r w:rsidRPr="0083654B">
              <w:t>реваскуляризация</w:t>
            </w:r>
            <w:proofErr w:type="spellEnd"/>
            <w:r w:rsidRPr="0083654B">
              <w:t xml:space="preserve"> миокарда с применением </w:t>
            </w:r>
            <w:proofErr w:type="spellStart"/>
            <w:r w:rsidRPr="0083654B">
              <w:t>ангиопластики</w:t>
            </w:r>
            <w:proofErr w:type="spellEnd"/>
            <w:r w:rsidRPr="0083654B">
              <w:t xml:space="preserve">             в сочетании со </w:t>
            </w:r>
            <w:proofErr w:type="spellStart"/>
            <w:r w:rsidRPr="0083654B">
              <w:t>стентированием</w:t>
            </w:r>
            <w:proofErr w:type="spellEnd"/>
            <w:r w:rsidRPr="0083654B">
              <w:t xml:space="preserve"> при ишемической болезни сердца;</w:t>
            </w:r>
          </w:p>
          <w:p w:rsidR="0083654B" w:rsidRPr="0083654B" w:rsidRDefault="0083654B" w:rsidP="0083654B">
            <w:pPr>
              <w:pStyle w:val="a9"/>
              <w:ind w:firstLine="175"/>
              <w:jc w:val="both"/>
            </w:pPr>
            <w:r w:rsidRPr="0083654B">
              <w:t xml:space="preserve">- </w:t>
            </w:r>
            <w:proofErr w:type="spellStart"/>
            <w:r w:rsidRPr="0083654B">
              <w:t>эндоваскулярная</w:t>
            </w:r>
            <w:proofErr w:type="spellEnd"/>
            <w:r w:rsidRPr="0083654B">
              <w:t xml:space="preserve"> </w:t>
            </w:r>
            <w:proofErr w:type="spellStart"/>
            <w:r w:rsidRPr="0083654B">
              <w:t>тромбэкстракция</w:t>
            </w:r>
            <w:proofErr w:type="spellEnd"/>
            <w:r w:rsidRPr="0083654B">
              <w:t xml:space="preserve"> при остром ишемическом инсульте.</w:t>
            </w:r>
          </w:p>
          <w:p w:rsidR="0083654B" w:rsidRPr="0083654B" w:rsidRDefault="0083654B" w:rsidP="0083654B">
            <w:pPr>
              <w:pStyle w:val="a3"/>
              <w:ind w:firstLine="175"/>
              <w:outlineLvl w:val="0"/>
              <w:rPr>
                <w:sz w:val="24"/>
                <w:szCs w:val="24"/>
              </w:rPr>
            </w:pPr>
            <w:proofErr w:type="gramStart"/>
            <w:r w:rsidRPr="0083654B">
              <w:rPr>
                <w:sz w:val="24"/>
                <w:szCs w:val="24"/>
              </w:rPr>
              <w:t xml:space="preserve">В целях обеспечения финансовой устойчивости ОМС на территории Архангельской области статьей 5 законопроекта предлагается установить размер нормированного страхового запаса территориального фонда на 2022 год и на плановый период 2023 и 2024 годов в сумме 2 600 млн. рублей год, а также определить цели его использования, которые соответствуют положениям </w:t>
            </w:r>
            <w:r w:rsidRPr="0083654B">
              <w:rPr>
                <w:sz w:val="24"/>
                <w:szCs w:val="24"/>
              </w:rPr>
              <w:lastRenderedPageBreak/>
              <w:t>части 6.4. статьи 26 федерального закона № 326-ФЗ и пункта 3 Порядка использования</w:t>
            </w:r>
            <w:proofErr w:type="gramEnd"/>
            <w:r w:rsidRPr="0083654B">
              <w:rPr>
                <w:sz w:val="24"/>
                <w:szCs w:val="24"/>
              </w:rPr>
              <w:t xml:space="preserve"> средств нормированного страхового запаса территориального фонда обязательного медицинского страхования, утвержденного приказом федерального фонда обязательного медицинского страхования                                       от 27 марта 2019 года № 54. </w:t>
            </w:r>
          </w:p>
          <w:p w:rsidR="0083654B" w:rsidRPr="0083654B" w:rsidRDefault="0083654B" w:rsidP="0083654B">
            <w:pPr>
              <w:ind w:firstLine="175"/>
              <w:jc w:val="both"/>
              <w:rPr>
                <w:bCs/>
              </w:rPr>
            </w:pPr>
            <w:proofErr w:type="gramStart"/>
            <w:r w:rsidRPr="0083654B">
              <w:rPr>
                <w:rFonts w:eastAsiaTheme="minorHAnsi"/>
                <w:lang w:eastAsia="en-US"/>
              </w:rPr>
              <w:t xml:space="preserve">В соответствии с частью 18 статьи 38 федерального закона № 326-ФЗ                     в статье 6 законопроекта предлагается установить норматив расходов                          на ведение дела по ОМС для страховых медицинских организаций (далее – СМО), участвующих в реализации </w:t>
            </w:r>
            <w:proofErr w:type="spellStart"/>
            <w:r w:rsidRPr="0083654B">
              <w:rPr>
                <w:rFonts w:eastAsiaTheme="minorHAnsi"/>
                <w:lang w:eastAsia="en-US"/>
              </w:rPr>
              <w:t>терпрограммы</w:t>
            </w:r>
            <w:proofErr w:type="spellEnd"/>
            <w:r w:rsidRPr="0083654B">
              <w:rPr>
                <w:rFonts w:eastAsiaTheme="minorHAnsi"/>
                <w:lang w:eastAsia="en-US"/>
              </w:rPr>
              <w:t xml:space="preserve"> госгарантий, в размере 1,0 %                          от суммы средств, поступивших в страховые медицинские организации                        по дифференцированным </w:t>
            </w:r>
            <w:proofErr w:type="spellStart"/>
            <w:r w:rsidRPr="0083654B">
              <w:rPr>
                <w:rFonts w:eastAsiaTheme="minorHAnsi"/>
                <w:lang w:eastAsia="en-US"/>
              </w:rPr>
              <w:t>подушевым</w:t>
            </w:r>
            <w:proofErr w:type="spellEnd"/>
            <w:r w:rsidRPr="0083654B">
              <w:rPr>
                <w:rFonts w:eastAsiaTheme="minorHAnsi"/>
                <w:lang w:eastAsia="en-US"/>
              </w:rPr>
              <w:t xml:space="preserve"> нормативам финансового обеспечения ОМС (в 2021 году – 1,1 %, в 2020 году – 1,2</w:t>
            </w:r>
            <w:proofErr w:type="gramEnd"/>
            <w:r w:rsidRPr="0083654B">
              <w:rPr>
                <w:rFonts w:eastAsiaTheme="minorHAnsi"/>
                <w:lang w:eastAsia="en-US"/>
              </w:rPr>
              <w:t xml:space="preserve"> %).</w:t>
            </w:r>
            <w:r w:rsidRPr="0083654B">
              <w:t xml:space="preserve"> </w:t>
            </w:r>
            <w:r w:rsidRPr="0083654B">
              <w:rPr>
                <w:bCs/>
              </w:rPr>
              <w:t xml:space="preserve">Снижение размера норматива                   с 1,1 до 1,0 процента обусловлено снижением численности застрахованных                   по ОМС лиц, снижением числа страховых случаев, принятых к оплате, а также </w:t>
            </w:r>
            <w:r w:rsidRPr="0083654B">
              <w:rPr>
                <w:rFonts w:eastAsia="Calibri"/>
              </w:rPr>
              <w:t xml:space="preserve">снижением технологической трудоемкости страховой функции СМО </w:t>
            </w:r>
            <w:r w:rsidRPr="0083654B">
              <w:rPr>
                <w:rFonts w:eastAsia="Calibri"/>
              </w:rPr>
              <w:br/>
              <w:t xml:space="preserve">по организации предоставления и оплаты медицинской помощи застрахованным лицам. </w:t>
            </w:r>
            <w:r w:rsidRPr="0083654B">
              <w:rPr>
                <w:bCs/>
              </w:rPr>
              <w:t xml:space="preserve"> </w:t>
            </w:r>
          </w:p>
          <w:p w:rsidR="0083654B" w:rsidRPr="0083654B" w:rsidRDefault="0083654B" w:rsidP="0083654B">
            <w:pPr>
              <w:ind w:firstLine="175"/>
              <w:jc w:val="both"/>
            </w:pPr>
            <w:r w:rsidRPr="0083654B">
              <w:t xml:space="preserve">По информации территориального </w:t>
            </w:r>
            <w:r w:rsidRPr="0083654B">
              <w:lastRenderedPageBreak/>
              <w:t xml:space="preserve">фонда ОМС Архангельской области                      в расходной части бюджета территориального фонда учтено: </w:t>
            </w:r>
          </w:p>
          <w:p w:rsidR="0083654B" w:rsidRPr="0083654B" w:rsidRDefault="0083654B" w:rsidP="0083654B">
            <w:pPr>
              <w:tabs>
                <w:tab w:val="num" w:pos="0"/>
              </w:tabs>
              <w:ind w:firstLine="175"/>
              <w:jc w:val="both"/>
            </w:pPr>
            <w:r w:rsidRPr="0083654B">
              <w:t>- обеспечение сохранения соотношения заработной платы медицинских работников к средней заработной плате по экономике в регионе: врачи –                     200 %,  средний медицинский персонал – 100 %;</w:t>
            </w:r>
          </w:p>
          <w:p w:rsidR="0083654B" w:rsidRPr="0083654B" w:rsidRDefault="0083654B" w:rsidP="0083654B">
            <w:pPr>
              <w:tabs>
                <w:tab w:val="num" w:pos="0"/>
              </w:tabs>
              <w:ind w:firstLine="175"/>
              <w:jc w:val="both"/>
            </w:pPr>
            <w:r w:rsidRPr="0083654B">
              <w:t>- увеличение заработной платы младшего медицинского персонала                       и прочего персонала с 1 октября 2022 - 2024 годов – на индекс потребительских цен (4,0% ежегодно);</w:t>
            </w:r>
          </w:p>
          <w:p w:rsidR="0083654B" w:rsidRPr="0083654B" w:rsidRDefault="0083654B" w:rsidP="0083654B">
            <w:pPr>
              <w:tabs>
                <w:tab w:val="num" w:pos="0"/>
              </w:tabs>
              <w:ind w:firstLine="175"/>
              <w:jc w:val="both"/>
            </w:pPr>
            <w:r w:rsidRPr="0083654B">
              <w:t>- увеличение расходов на медикаменты, расходные материалы, питание, коммунальные и другие услуги с 1 января 2022 - 2024 годов – на индекс потребительских цен (4,0 % ежегодно);</w:t>
            </w:r>
          </w:p>
          <w:p w:rsidR="0083654B" w:rsidRPr="0083654B" w:rsidRDefault="0083654B" w:rsidP="0083654B">
            <w:pPr>
              <w:tabs>
                <w:tab w:val="num" w:pos="0"/>
              </w:tabs>
              <w:ind w:firstLine="175"/>
              <w:jc w:val="both"/>
            </w:pPr>
            <w:r w:rsidRPr="0083654B">
              <w:t>- выполнение Указа Президента Российской Федерации от 07.05.2018                   № 204, в части финансового обеспечения оказания медицинской помощи больным с онкологическими заболеваниями в соответствии с клиническими рекомендациями  и протоколами лечения;</w:t>
            </w:r>
          </w:p>
          <w:p w:rsidR="0083654B" w:rsidRPr="0083654B" w:rsidRDefault="0083654B" w:rsidP="0083654B">
            <w:pPr>
              <w:tabs>
                <w:tab w:val="num" w:pos="0"/>
              </w:tabs>
              <w:ind w:firstLine="175"/>
              <w:jc w:val="both"/>
            </w:pPr>
            <w:r w:rsidRPr="0083654B">
              <w:t>- финансовое обеспечение проведения профилактических медицинских осмотров и диспансеризации населения, в том числе углубленной;</w:t>
            </w:r>
          </w:p>
          <w:p w:rsidR="0083654B" w:rsidRPr="0083654B" w:rsidRDefault="0083654B" w:rsidP="0083654B">
            <w:pPr>
              <w:tabs>
                <w:tab w:val="num" w:pos="0"/>
              </w:tabs>
              <w:ind w:firstLine="175"/>
              <w:jc w:val="both"/>
            </w:pPr>
            <w:r w:rsidRPr="0083654B">
              <w:t xml:space="preserve">- увеличение объема высокотехнологичной медицинской помощи, оказываемой в рамках </w:t>
            </w:r>
            <w:r w:rsidRPr="0083654B">
              <w:lastRenderedPageBreak/>
              <w:t>базовой программы обязательного медицинского страхования;</w:t>
            </w:r>
          </w:p>
          <w:p w:rsidR="0083654B" w:rsidRPr="0083654B" w:rsidRDefault="0083654B" w:rsidP="0083654B">
            <w:pPr>
              <w:tabs>
                <w:tab w:val="num" w:pos="0"/>
              </w:tabs>
              <w:ind w:firstLine="175"/>
              <w:jc w:val="both"/>
            </w:pPr>
            <w:r w:rsidRPr="0083654B">
              <w:t>- финансовое обеспечение по проводимым в амбулаторных условиях дорогостоящим диагностическим (лабораторным) исследованиям, в том числе тестирование на выявление COVID-19;</w:t>
            </w:r>
          </w:p>
          <w:p w:rsidR="0083654B" w:rsidRPr="0083654B" w:rsidRDefault="0083654B" w:rsidP="0083654B">
            <w:pPr>
              <w:tabs>
                <w:tab w:val="num" w:pos="0"/>
              </w:tabs>
              <w:ind w:firstLine="175"/>
              <w:jc w:val="both"/>
            </w:pPr>
            <w:r w:rsidRPr="0083654B">
              <w:t>- финансовое обеспечение мероприятий по медицинской реабилитации застрахованных лиц, в том числе лиц,  перенесших COVID-19.</w:t>
            </w:r>
          </w:p>
          <w:p w:rsidR="0083654B" w:rsidRPr="004C08FA" w:rsidRDefault="0083654B" w:rsidP="0083654B">
            <w:pPr>
              <w:ind w:firstLine="175"/>
              <w:jc w:val="both"/>
              <w:rPr>
                <w:sz w:val="28"/>
                <w:szCs w:val="28"/>
              </w:rPr>
            </w:pPr>
            <w:r w:rsidRPr="0083654B">
              <w:t>Комитет отмечает, что проект бюджета территориального фонда                                  на 2022 год и на плановый период 2023 и 2024 годов сбалансирован по доходам и расходам, состав доходной и расходной части бюджета территориального фонда соответствует требованиям федерального законодательства.</w:t>
            </w:r>
          </w:p>
          <w:p w:rsidR="00B91F78" w:rsidRPr="00CF120C" w:rsidRDefault="00B91F78" w:rsidP="002E4C73">
            <w:pPr>
              <w:ind w:firstLine="175"/>
              <w:jc w:val="both"/>
            </w:pPr>
          </w:p>
        </w:tc>
        <w:tc>
          <w:tcPr>
            <w:tcW w:w="2127" w:type="dxa"/>
          </w:tcPr>
          <w:p w:rsidR="00B91F78" w:rsidRPr="00CF120C" w:rsidRDefault="00B91F78" w:rsidP="002E4C7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F120C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B91F78" w:rsidRPr="00CF120C" w:rsidRDefault="00B91F78" w:rsidP="002E4C73">
            <w:pPr>
              <w:pStyle w:val="2"/>
              <w:spacing w:after="0" w:line="240" w:lineRule="auto"/>
              <w:jc w:val="both"/>
            </w:pPr>
            <w:r w:rsidRPr="00CF120C">
              <w:t>Решили рекомендовать:</w:t>
            </w:r>
          </w:p>
          <w:p w:rsidR="00B91F78" w:rsidRPr="00CF120C" w:rsidRDefault="00B91F78" w:rsidP="002E4C73">
            <w:pPr>
              <w:ind w:firstLine="176"/>
              <w:jc w:val="both"/>
            </w:pPr>
            <w:r w:rsidRPr="00CF120C">
              <w:t>- депутатам областного Собрания принять проект областного закона в первом чтении;</w:t>
            </w:r>
          </w:p>
          <w:p w:rsidR="00B91F78" w:rsidRPr="00CF120C" w:rsidRDefault="00B91F78" w:rsidP="002E4C73">
            <w:pPr>
              <w:ind w:firstLine="176"/>
              <w:jc w:val="both"/>
            </w:pPr>
            <w:r w:rsidRPr="00CF120C">
              <w:t xml:space="preserve">- Правительству Архангельской области рассмотреть вопрос предоставления межбюджетного трансферта из областного бюджета                              на дополнительное финансовое обеспечение территориальной </w:t>
            </w:r>
            <w:r w:rsidRPr="00CF120C">
              <w:lastRenderedPageBreak/>
              <w:t xml:space="preserve">программы обязательного медицинского страхования, в части базовой программы,      </w:t>
            </w:r>
            <w:r>
              <w:t xml:space="preserve">                         на 2022 год и плановый период 2023 и 2024</w:t>
            </w:r>
            <w:r w:rsidRPr="00CF120C">
              <w:t xml:space="preserve"> года, в соответствии                                           с пунктом 2 статьи 8 федерального закона              № 326-ФЗ. </w:t>
            </w:r>
          </w:p>
          <w:p w:rsidR="00B91F78" w:rsidRPr="00CF120C" w:rsidRDefault="00B91F78" w:rsidP="002E4C73">
            <w:pPr>
              <w:pStyle w:val="a9"/>
              <w:ind w:firstLine="176"/>
              <w:jc w:val="both"/>
            </w:pPr>
          </w:p>
        </w:tc>
      </w:tr>
      <w:tr w:rsidR="00B91F78" w:rsidRPr="00B27A37" w:rsidTr="00B91F78">
        <w:tc>
          <w:tcPr>
            <w:tcW w:w="534" w:type="dxa"/>
          </w:tcPr>
          <w:p w:rsidR="00B91F78" w:rsidRDefault="00B91F78" w:rsidP="00A3488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118" w:type="dxa"/>
          </w:tcPr>
          <w:p w:rsidR="00B91F78" w:rsidRPr="00236A16" w:rsidRDefault="00B91F78" w:rsidP="002E4C73">
            <w:pPr>
              <w:pStyle w:val="a9"/>
              <w:jc w:val="both"/>
            </w:pPr>
            <w:r w:rsidRPr="00236A16">
              <w:t>Проект областного закона</w:t>
            </w:r>
            <w:r>
              <w:t xml:space="preserve"> № пз</w:t>
            </w:r>
            <w:proofErr w:type="gramStart"/>
            <w:r>
              <w:t>7</w:t>
            </w:r>
            <w:proofErr w:type="gramEnd"/>
            <w:r>
              <w:t>/703 «Об областном бюджете на 2022</w:t>
            </w:r>
            <w:r w:rsidRPr="00236A16">
              <w:t xml:space="preserve"> год                     </w:t>
            </w:r>
            <w:r>
              <w:t xml:space="preserve">       и на плановый период 2023 и 2024</w:t>
            </w:r>
            <w:r w:rsidR="0083654B">
              <w:t xml:space="preserve"> годов» (здравоохранение)</w:t>
            </w:r>
          </w:p>
          <w:p w:rsidR="00B91F78" w:rsidRPr="00F45115" w:rsidRDefault="00B91F78" w:rsidP="002E4C73">
            <w:pPr>
              <w:pStyle w:val="a9"/>
              <w:ind w:firstLine="709"/>
              <w:jc w:val="both"/>
            </w:pPr>
          </w:p>
        </w:tc>
        <w:tc>
          <w:tcPr>
            <w:tcW w:w="2836" w:type="dxa"/>
          </w:tcPr>
          <w:p w:rsidR="00B91F78" w:rsidRPr="00F45115" w:rsidRDefault="00B91F78" w:rsidP="002E4C7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>Инициатор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 xml:space="preserve"> внесения:</w:t>
            </w:r>
            <w:r w:rsidRPr="00F45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1F78" w:rsidRDefault="00B91F78" w:rsidP="002E4C73">
            <w:pPr>
              <w:jc w:val="both"/>
              <w:rPr>
                <w:b/>
              </w:rPr>
            </w:pPr>
            <w:r>
              <w:rPr>
                <w:szCs w:val="28"/>
              </w:rPr>
              <w:t xml:space="preserve">Губернатор Архангельской области А.В. </w:t>
            </w:r>
            <w:proofErr w:type="spellStart"/>
            <w:r>
              <w:rPr>
                <w:szCs w:val="28"/>
              </w:rPr>
              <w:t>Цыбульский</w:t>
            </w:r>
            <w:proofErr w:type="spellEnd"/>
          </w:p>
          <w:p w:rsidR="00B91F78" w:rsidRDefault="00B91F78" w:rsidP="002E4C73">
            <w:pPr>
              <w:pStyle w:val="a9"/>
              <w:jc w:val="both"/>
              <w:rPr>
                <w:b/>
              </w:rPr>
            </w:pPr>
            <w:r w:rsidRPr="00F45115">
              <w:rPr>
                <w:b/>
              </w:rPr>
              <w:t>Докладчик</w:t>
            </w:r>
            <w:r>
              <w:rPr>
                <w:b/>
              </w:rPr>
              <w:t>и</w:t>
            </w:r>
            <w:r w:rsidRPr="00F45115">
              <w:rPr>
                <w:b/>
              </w:rPr>
              <w:t xml:space="preserve">: </w:t>
            </w:r>
          </w:p>
          <w:p w:rsidR="00B91F78" w:rsidRPr="00B91F78" w:rsidRDefault="00B91F78" w:rsidP="002E4C73">
            <w:pPr>
              <w:pStyle w:val="a9"/>
              <w:jc w:val="both"/>
            </w:pPr>
            <w:proofErr w:type="spellStart"/>
            <w:r w:rsidRPr="00B91F78">
              <w:t>Герштанский</w:t>
            </w:r>
            <w:proofErr w:type="spellEnd"/>
            <w:r w:rsidRPr="00B91F78">
              <w:t xml:space="preserve"> </w:t>
            </w:r>
            <w:r>
              <w:t xml:space="preserve">Александр Сергеевич </w:t>
            </w:r>
            <w:r w:rsidRPr="00236A16">
              <w:t>–</w:t>
            </w:r>
            <w:r>
              <w:t xml:space="preserve">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  <w:r w:rsidRPr="00236A16">
              <w:t xml:space="preserve"> министра здравоохранения Архангельской области.</w:t>
            </w:r>
          </w:p>
          <w:p w:rsidR="00B91F78" w:rsidRPr="00717438" w:rsidRDefault="00B91F78" w:rsidP="002E4C7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C95304" w:rsidRPr="00DF48B1" w:rsidRDefault="00C95304" w:rsidP="00C95304">
            <w:pPr>
              <w:pStyle w:val="a9"/>
              <w:ind w:firstLine="316"/>
              <w:jc w:val="both"/>
            </w:pPr>
            <w:proofErr w:type="gramStart"/>
            <w:r>
              <w:rPr>
                <w:szCs w:val="28"/>
              </w:rPr>
              <w:t>Н</w:t>
            </w:r>
            <w:r w:rsidRPr="007B574E">
              <w:rPr>
                <w:szCs w:val="28"/>
              </w:rPr>
              <w:t>а реализацию государственной программы Архангельской области «Развитие здравоохранения Архангельской области» (далее – госпрограмма)</w:t>
            </w:r>
            <w:r>
              <w:rPr>
                <w:szCs w:val="28"/>
              </w:rPr>
              <w:t xml:space="preserve"> в 2022 году</w:t>
            </w:r>
            <w:r w:rsidRPr="007B574E">
              <w:rPr>
                <w:szCs w:val="28"/>
              </w:rPr>
              <w:t xml:space="preserve"> </w:t>
            </w:r>
            <w:r w:rsidRPr="007B574E">
              <w:rPr>
                <w:bCs/>
                <w:szCs w:val="28"/>
              </w:rPr>
              <w:t xml:space="preserve">с учетом межбюджетных трансфертов </w:t>
            </w:r>
            <w:r>
              <w:rPr>
                <w:bCs/>
                <w:szCs w:val="28"/>
              </w:rPr>
              <w:t xml:space="preserve">                               </w:t>
            </w:r>
            <w:r w:rsidRPr="007B574E">
              <w:rPr>
                <w:bCs/>
                <w:szCs w:val="28"/>
              </w:rPr>
              <w:t>из федерального бюджета</w:t>
            </w:r>
            <w:r w:rsidRPr="007B574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запланировано </w:t>
            </w:r>
            <w:r w:rsidRPr="007B574E">
              <w:rPr>
                <w:szCs w:val="28"/>
              </w:rPr>
              <w:t>21 709,8</w:t>
            </w:r>
            <w:r>
              <w:rPr>
                <w:szCs w:val="28"/>
              </w:rPr>
              <w:t xml:space="preserve"> млн. рублей</w:t>
            </w:r>
            <w:r w:rsidRPr="00DF48B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8C5622">
              <w:rPr>
                <w:szCs w:val="28"/>
              </w:rPr>
              <w:t>включая средства феде</w:t>
            </w:r>
            <w:r>
              <w:rPr>
                <w:szCs w:val="28"/>
              </w:rPr>
              <w:t xml:space="preserve">рального бюджета в сумме </w:t>
            </w:r>
            <w:r w:rsidRPr="00DF48B1">
              <w:rPr>
                <w:szCs w:val="28"/>
              </w:rPr>
              <w:t>4</w:t>
            </w:r>
            <w:r>
              <w:rPr>
                <w:szCs w:val="28"/>
                <w:lang w:val="en-US"/>
              </w:rPr>
              <w:t> </w:t>
            </w:r>
            <w:r w:rsidRPr="00DF48B1">
              <w:rPr>
                <w:szCs w:val="28"/>
              </w:rPr>
              <w:t>128</w:t>
            </w:r>
            <w:r>
              <w:rPr>
                <w:szCs w:val="28"/>
              </w:rPr>
              <w:t>,</w:t>
            </w:r>
            <w:r w:rsidRPr="00DF48B1">
              <w:rPr>
                <w:szCs w:val="28"/>
              </w:rPr>
              <w:t>9</w:t>
            </w:r>
            <w:r w:rsidRPr="008C5622">
              <w:rPr>
                <w:szCs w:val="28"/>
              </w:rPr>
              <w:t xml:space="preserve"> млн. рублей</w:t>
            </w:r>
            <w:r>
              <w:rPr>
                <w:szCs w:val="28"/>
              </w:rPr>
              <w:t xml:space="preserve">), </w:t>
            </w:r>
            <w:r>
              <w:t>с уменьшением по сравнению с показателем текущего года,</w:t>
            </w:r>
            <w:r w:rsidRPr="00E75364">
              <w:t xml:space="preserve"> </w:t>
            </w:r>
            <w:r>
              <w:t>включающим</w:t>
            </w:r>
            <w:r w:rsidRPr="00E75364">
              <w:t xml:space="preserve"> увеличения в течение года </w:t>
            </w:r>
            <w:r>
              <w:t xml:space="preserve">расходов на дополнительные </w:t>
            </w:r>
            <w:r>
              <w:lastRenderedPageBreak/>
              <w:t xml:space="preserve">меры по борьбе с </w:t>
            </w:r>
            <w:r w:rsidRPr="00E02729">
              <w:rPr>
                <w:lang w:val="en-US"/>
              </w:rPr>
              <w:t>COVID</w:t>
            </w:r>
            <w:r w:rsidRPr="00E75364">
              <w:t>-19</w:t>
            </w:r>
            <w:r>
              <w:t xml:space="preserve">                               (23 795,1</w:t>
            </w:r>
            <w:proofErr w:type="gramEnd"/>
            <w:r>
              <w:t xml:space="preserve"> </w:t>
            </w:r>
            <w:proofErr w:type="gramStart"/>
            <w:r>
              <w:t>млн. рублей),</w:t>
            </w:r>
            <w:r w:rsidRPr="00E75364">
              <w:t xml:space="preserve"> составит </w:t>
            </w:r>
            <w:r>
              <w:t>2 085,3 млн. рублей или 8,8 %, а по сравнению с показателем текущего года, утвержденном</w:t>
            </w:r>
            <w:r w:rsidRPr="00E75364">
              <w:t xml:space="preserve"> при принятии </w:t>
            </w:r>
            <w:r>
              <w:t>областного бюджета на 2021</w:t>
            </w:r>
            <w:r w:rsidRPr="00E75364">
              <w:t xml:space="preserve"> год</w:t>
            </w:r>
            <w:r>
              <w:t xml:space="preserve"> (19 302,3 млн. рублей)</w:t>
            </w:r>
            <w:r w:rsidRPr="00E75364">
              <w:t xml:space="preserve">, </w:t>
            </w:r>
            <w:r>
              <w:t>бюджетные ассигнования запланированы                    с увеличением  на 2 407,6 млн. рублей или на 12,5 %.</w:t>
            </w:r>
            <w:proofErr w:type="gramEnd"/>
          </w:p>
          <w:p w:rsidR="00C95304" w:rsidRPr="00BF5786" w:rsidRDefault="00C95304" w:rsidP="00C95304">
            <w:pPr>
              <w:ind w:firstLine="316"/>
              <w:jc w:val="both"/>
              <w:rPr>
                <w:szCs w:val="28"/>
              </w:rPr>
            </w:pPr>
            <w:proofErr w:type="gramStart"/>
            <w:r w:rsidRPr="00431CFF">
              <w:rPr>
                <w:szCs w:val="28"/>
              </w:rPr>
              <w:t xml:space="preserve">На реализацию мероприятий подпрограммы  «Профилактика заболеваний и формирование здорового образа жизни, развитие первичной медико-санитарной помощи» в 2022 году предусмотрено 146,5 млн. рублей, </w:t>
            </w:r>
            <w:r>
              <w:rPr>
                <w:szCs w:val="28"/>
              </w:rPr>
              <w:t xml:space="preserve">                                 </w:t>
            </w:r>
            <w:r w:rsidRPr="00431CFF">
              <w:rPr>
                <w:szCs w:val="28"/>
              </w:rPr>
              <w:t xml:space="preserve">с уменьшением на 6,7 млн. рублей </w:t>
            </w:r>
            <w:r w:rsidRPr="00BF5786">
              <w:rPr>
                <w:szCs w:val="28"/>
              </w:rPr>
              <w:t>или на 4,3 %, что обусловлено уменьшением объемов государственного задания и субсидии на выполнение государственного задания  на 3,4 % с 150,1 млн. рублей до 144,7 млн. рублей;</w:t>
            </w:r>
            <w:proofErr w:type="gramEnd"/>
          </w:p>
          <w:p w:rsidR="00C95304" w:rsidRPr="00A73602" w:rsidRDefault="00C95304" w:rsidP="00C95304">
            <w:pPr>
              <w:ind w:firstLine="316"/>
              <w:jc w:val="both"/>
              <w:rPr>
                <w:szCs w:val="28"/>
              </w:rPr>
            </w:pPr>
            <w:proofErr w:type="gramStart"/>
            <w:r w:rsidRPr="00A73602">
              <w:rPr>
                <w:szCs w:val="28"/>
              </w:rPr>
              <w:t xml:space="preserve">На реализацию мероприятий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включая эвакуации» на 2022 год предусмотрено 4 147,2 млн. рублей (из них 3 611,0 млн. рублей средства областного бюджета, 536,2 млн. рублей – федерального бюджета) с ростом на 136,1 млн. рублей или на 3,4 %. </w:t>
            </w:r>
            <w:proofErr w:type="gramEnd"/>
          </w:p>
          <w:p w:rsidR="00C95304" w:rsidRPr="00A73602" w:rsidRDefault="00C95304" w:rsidP="00C95304">
            <w:pPr>
              <w:ind w:firstLine="316"/>
              <w:jc w:val="both"/>
              <w:rPr>
                <w:szCs w:val="28"/>
              </w:rPr>
            </w:pPr>
            <w:r w:rsidRPr="00A73602">
              <w:rPr>
                <w:szCs w:val="28"/>
              </w:rPr>
              <w:lastRenderedPageBreak/>
              <w:t xml:space="preserve">В </w:t>
            </w:r>
            <w:proofErr w:type="gramStart"/>
            <w:r w:rsidRPr="00A73602">
              <w:rPr>
                <w:szCs w:val="28"/>
              </w:rPr>
              <w:t>рамках</w:t>
            </w:r>
            <w:proofErr w:type="gramEnd"/>
            <w:r w:rsidRPr="00A73602">
              <w:rPr>
                <w:szCs w:val="28"/>
              </w:rPr>
              <w:t xml:space="preserve"> средств по подпрограмме, запланированных на 2022 год, предусмотрено</w:t>
            </w:r>
            <w:r>
              <w:rPr>
                <w:szCs w:val="28"/>
              </w:rPr>
              <w:t xml:space="preserve"> финансирование</w:t>
            </w:r>
            <w:r w:rsidRPr="00A73602">
              <w:rPr>
                <w:szCs w:val="28"/>
              </w:rPr>
              <w:t>:</w:t>
            </w:r>
          </w:p>
          <w:p w:rsidR="00C95304" w:rsidRPr="00E34D85" w:rsidRDefault="00C95304" w:rsidP="00C95304">
            <w:pPr>
              <w:ind w:firstLine="316"/>
              <w:jc w:val="both"/>
              <w:rPr>
                <w:szCs w:val="28"/>
              </w:rPr>
            </w:pPr>
            <w:r w:rsidRPr="00E34D85">
              <w:rPr>
                <w:szCs w:val="28"/>
              </w:rPr>
              <w:t>субсидии на выполнение государственного задания –                                                 3706,3 млн. рублей, с ростом на 3,1 % (в 2021 году – 3 593,5 млн. рублей);</w:t>
            </w:r>
          </w:p>
          <w:p w:rsidR="00C95304" w:rsidRDefault="00C95304" w:rsidP="00C95304">
            <w:pPr>
              <w:ind w:firstLine="316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обеспечения</w:t>
            </w:r>
            <w:r w:rsidRPr="00E34D85">
              <w:rPr>
                <w:szCs w:val="28"/>
              </w:rPr>
              <w:t xml:space="preserve"> </w:t>
            </w:r>
            <w:proofErr w:type="spellStart"/>
            <w:r w:rsidRPr="00E34D85">
              <w:rPr>
                <w:szCs w:val="28"/>
              </w:rPr>
              <w:t>софинансирования</w:t>
            </w:r>
            <w:proofErr w:type="spellEnd"/>
            <w:r w:rsidRPr="00E34D85">
              <w:rPr>
                <w:szCs w:val="28"/>
              </w:rPr>
              <w:t xml:space="preserve"> по закупке диагностических сре</w:t>
            </w:r>
            <w:proofErr w:type="gramStart"/>
            <w:r w:rsidRPr="00E34D85">
              <w:rPr>
                <w:szCs w:val="28"/>
              </w:rPr>
              <w:t xml:space="preserve">дств </w:t>
            </w:r>
            <w:r>
              <w:rPr>
                <w:szCs w:val="28"/>
              </w:rPr>
              <w:t xml:space="preserve">                    </w:t>
            </w:r>
            <w:r w:rsidRPr="00E34D85">
              <w:rPr>
                <w:szCs w:val="28"/>
              </w:rPr>
              <w:t>дл</w:t>
            </w:r>
            <w:proofErr w:type="gramEnd"/>
            <w:r w:rsidRPr="00E34D85">
              <w:rPr>
                <w:szCs w:val="28"/>
              </w:rPr>
              <w:t>я выявления  ВИЧ, гепатитов и туберкулеза – 9,2 млн. рублей;</w:t>
            </w:r>
          </w:p>
          <w:p w:rsidR="00C95304" w:rsidRPr="00E34D85" w:rsidRDefault="00C95304" w:rsidP="00C95304">
            <w:pPr>
              <w:ind w:firstLine="316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обеспечения оказания гражданам высокотехнологичной медицинской помощи – 345,1 млн. рублей (в том числе 65,4 млн. рублей – средства федерального бюджета), с ростом на  25,4 млн. рублей или на 7,9 %.</w:t>
            </w:r>
          </w:p>
          <w:p w:rsidR="00C95304" w:rsidRDefault="00C95304" w:rsidP="00C95304">
            <w:pPr>
              <w:ind w:firstLine="316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организации</w:t>
            </w:r>
            <w:r w:rsidRPr="00E34D85">
              <w:rPr>
                <w:rFonts w:eastAsia="Calibri"/>
                <w:szCs w:val="28"/>
                <w:lang w:eastAsia="en-US"/>
              </w:rPr>
              <w:t xml:space="preserve"> работы кабинета скрининга </w:t>
            </w:r>
            <w:proofErr w:type="spellStart"/>
            <w:r w:rsidRPr="00E34D85">
              <w:rPr>
                <w:rFonts w:eastAsia="Calibri"/>
                <w:szCs w:val="28"/>
                <w:lang w:eastAsia="en-US"/>
              </w:rPr>
              <w:t>колоректального</w:t>
            </w:r>
            <w:proofErr w:type="spellEnd"/>
            <w:r w:rsidRPr="00E34D85">
              <w:rPr>
                <w:rFonts w:eastAsia="Calibri"/>
                <w:szCs w:val="28"/>
                <w:lang w:eastAsia="en-US"/>
              </w:rPr>
              <w:t xml:space="preserve"> рака – </w:t>
            </w:r>
            <w:r>
              <w:rPr>
                <w:rFonts w:eastAsia="Calibri"/>
                <w:szCs w:val="28"/>
                <w:lang w:eastAsia="en-US"/>
              </w:rPr>
              <w:t xml:space="preserve">                       </w:t>
            </w:r>
            <w:r w:rsidRPr="00E34D85">
              <w:rPr>
                <w:rFonts w:eastAsia="Calibri"/>
                <w:szCs w:val="28"/>
                <w:lang w:eastAsia="en-US"/>
              </w:rPr>
              <w:t>10 млн. рублей</w:t>
            </w:r>
            <w:r>
              <w:rPr>
                <w:rFonts w:eastAsia="Calibri"/>
                <w:szCs w:val="28"/>
                <w:lang w:eastAsia="en-US"/>
              </w:rPr>
              <w:t>.</w:t>
            </w:r>
            <w:r w:rsidRPr="00E34D85">
              <w:rPr>
                <w:rFonts w:eastAsia="Calibri"/>
                <w:szCs w:val="28"/>
                <w:lang w:eastAsia="en-US"/>
              </w:rPr>
              <w:t xml:space="preserve"> В 2021 году на открытие и оснащение </w:t>
            </w:r>
            <w:r>
              <w:rPr>
                <w:rFonts w:eastAsia="Calibri"/>
                <w:szCs w:val="28"/>
                <w:lang w:eastAsia="en-US"/>
              </w:rPr>
              <w:t>ц</w:t>
            </w:r>
            <w:r w:rsidRPr="00E34D85">
              <w:rPr>
                <w:rFonts w:eastAsia="Calibri"/>
                <w:szCs w:val="28"/>
                <w:lang w:eastAsia="en-US"/>
              </w:rPr>
              <w:t xml:space="preserve">ентра амбулаторной онкологической помощи </w:t>
            </w:r>
            <w:r>
              <w:rPr>
                <w:rFonts w:eastAsia="Calibri"/>
                <w:szCs w:val="28"/>
                <w:lang w:eastAsia="en-US"/>
              </w:rPr>
              <w:t>н</w:t>
            </w:r>
            <w:r w:rsidRPr="00E34D85">
              <w:rPr>
                <w:rFonts w:eastAsia="Calibri"/>
                <w:szCs w:val="28"/>
                <w:lang w:eastAsia="en-US"/>
              </w:rPr>
              <w:t>а базе ГБУЗ АО «Архангельская городская клиническая поликлиника № 1» было предусмотрено 39,3 млн. рублей (центр отрыт 1 ноября 2021 года)</w:t>
            </w:r>
            <w:r w:rsidRPr="00E34D85">
              <w:rPr>
                <w:szCs w:val="28"/>
              </w:rPr>
              <w:t>;</w:t>
            </w:r>
          </w:p>
          <w:p w:rsidR="00C95304" w:rsidRPr="00E34D85" w:rsidRDefault="00C95304" w:rsidP="00C95304">
            <w:pPr>
              <w:ind w:firstLine="316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обеспечения закупки авиационных работ в целях оказания медицинской помощи – 619,6 млн. рублей (в том числе 71,8 млн. рублей – средства федерального бюджета), с ростом на 18,7 млн. рублей или на 3,1 %.</w:t>
            </w:r>
          </w:p>
          <w:p w:rsidR="00C95304" w:rsidRPr="00E34D85" w:rsidRDefault="00C95304" w:rsidP="00C95304">
            <w:pPr>
              <w:ind w:firstLine="316"/>
              <w:jc w:val="both"/>
              <w:rPr>
                <w:szCs w:val="28"/>
              </w:rPr>
            </w:pPr>
            <w:r>
              <w:rPr>
                <w:szCs w:val="28"/>
              </w:rPr>
              <w:t>приобретения</w:t>
            </w:r>
            <w:r w:rsidRPr="00E34D85">
              <w:rPr>
                <w:szCs w:val="28"/>
              </w:rPr>
              <w:t xml:space="preserve"> автомобилей скорой медицинской помощи в рамках реализации федерального проекта «Безопасность дорожного движения» </w:t>
            </w:r>
            <w:r w:rsidRPr="00E34D85">
              <w:rPr>
                <w:szCs w:val="28"/>
              </w:rPr>
              <w:lastRenderedPageBreak/>
              <w:t>национального проект «Безопасные и качественные автомобильные дороги» 30,0 млн. рублей (на уровне 2021 года).</w:t>
            </w:r>
          </w:p>
          <w:p w:rsidR="00C95304" w:rsidRPr="00E34D85" w:rsidRDefault="00C95304" w:rsidP="00C95304">
            <w:pPr>
              <w:ind w:firstLine="316"/>
              <w:jc w:val="both"/>
              <w:rPr>
                <w:szCs w:val="28"/>
              </w:rPr>
            </w:pPr>
            <w:r w:rsidRPr="00E34D85">
              <w:rPr>
                <w:szCs w:val="28"/>
              </w:rPr>
              <w:t xml:space="preserve">Существенно увеличены объемы финансирования по подпрограмме </w:t>
            </w:r>
            <w:r>
              <w:rPr>
                <w:szCs w:val="28"/>
              </w:rPr>
              <w:t xml:space="preserve">                 </w:t>
            </w:r>
            <w:r w:rsidRPr="00E34D85">
              <w:rPr>
                <w:szCs w:val="28"/>
              </w:rPr>
              <w:t xml:space="preserve">в части федеральных средств на приобретение оборудования в рамках федеральных проектов «Борьба с </w:t>
            </w:r>
            <w:proofErr w:type="spellStart"/>
            <w:proofErr w:type="gramStart"/>
            <w:r w:rsidRPr="00E34D85">
              <w:rPr>
                <w:szCs w:val="28"/>
              </w:rPr>
              <w:t>сердечно-сосудистыми</w:t>
            </w:r>
            <w:proofErr w:type="spellEnd"/>
            <w:proofErr w:type="gramEnd"/>
            <w:r w:rsidRPr="00E34D85">
              <w:rPr>
                <w:szCs w:val="28"/>
              </w:rPr>
              <w:t xml:space="preserve"> заболеваниями» </w:t>
            </w:r>
            <w:r>
              <w:rPr>
                <w:szCs w:val="28"/>
              </w:rPr>
              <w:t xml:space="preserve">                   </w:t>
            </w:r>
            <w:r w:rsidRPr="00E34D85">
              <w:rPr>
                <w:szCs w:val="28"/>
              </w:rPr>
              <w:t>и «Борьба с онкологическими заболеваниями» национального проекта «Здравоохранение». На 2022 год на эти цели запланировано 390,4 млн. рублей, с ростом на 30,0 % (в 2021 году – 300,5 млн. рублей).</w:t>
            </w:r>
          </w:p>
          <w:p w:rsidR="00C95304" w:rsidRPr="00A73602" w:rsidRDefault="00C95304" w:rsidP="00C95304">
            <w:pPr>
              <w:pStyle w:val="a9"/>
              <w:ind w:firstLine="316"/>
              <w:jc w:val="both"/>
              <w:rPr>
                <w:szCs w:val="28"/>
              </w:rPr>
            </w:pPr>
            <w:r w:rsidRPr="00A73602">
              <w:rPr>
                <w:szCs w:val="28"/>
              </w:rPr>
              <w:t xml:space="preserve">На реализацию мероприятий подпрограммы  «Охрана здоровья матери  </w:t>
            </w:r>
            <w:r>
              <w:rPr>
                <w:szCs w:val="28"/>
              </w:rPr>
              <w:t xml:space="preserve">              </w:t>
            </w:r>
            <w:r w:rsidRPr="00A73602">
              <w:rPr>
                <w:szCs w:val="28"/>
              </w:rPr>
              <w:t xml:space="preserve">и ребенка» на 2022 год запланировано 432,2 млн. рублей, с ростом </w:t>
            </w:r>
            <w:r>
              <w:rPr>
                <w:szCs w:val="28"/>
              </w:rPr>
              <w:t xml:space="preserve">                                 </w:t>
            </w:r>
            <w:r w:rsidRPr="00A73602">
              <w:rPr>
                <w:szCs w:val="28"/>
              </w:rPr>
              <w:t xml:space="preserve">на 22,8 млн. рублей или на 5,6 % (в 2021 году – 409,4 млн. рублей). </w:t>
            </w:r>
          </w:p>
          <w:p w:rsidR="00C95304" w:rsidRPr="000820E5" w:rsidRDefault="00C95304" w:rsidP="00C95304">
            <w:pPr>
              <w:pStyle w:val="a9"/>
              <w:ind w:firstLine="316"/>
              <w:jc w:val="both"/>
              <w:rPr>
                <w:szCs w:val="28"/>
              </w:rPr>
            </w:pPr>
            <w:r w:rsidRPr="000820E5">
              <w:rPr>
                <w:szCs w:val="28"/>
              </w:rPr>
              <w:t xml:space="preserve">Увеличение объема расходов по подпрограмме в большей степени обусловлено увеличением расходов на </w:t>
            </w:r>
            <w:r>
              <w:rPr>
                <w:szCs w:val="28"/>
              </w:rPr>
              <w:t>расходные материалы</w:t>
            </w:r>
            <w:r w:rsidRPr="00A73602">
              <w:rPr>
                <w:szCs w:val="28"/>
              </w:rPr>
              <w:t xml:space="preserve">                                </w:t>
            </w:r>
            <w:r>
              <w:rPr>
                <w:szCs w:val="28"/>
              </w:rPr>
              <w:t>и специальное питание</w:t>
            </w:r>
            <w:r w:rsidRPr="00A73602">
              <w:rPr>
                <w:szCs w:val="28"/>
              </w:rPr>
              <w:t xml:space="preserve"> детям, страдающим </w:t>
            </w:r>
            <w:proofErr w:type="spellStart"/>
            <w:r w:rsidRPr="00A73602">
              <w:rPr>
                <w:szCs w:val="28"/>
              </w:rPr>
              <w:t>орфанными</w:t>
            </w:r>
            <w:proofErr w:type="spellEnd"/>
            <w:r w:rsidRPr="00A73602">
              <w:rPr>
                <w:szCs w:val="28"/>
              </w:rPr>
              <w:t xml:space="preserve"> заболеваниями </w:t>
            </w:r>
            <w:r w:rsidRPr="000820E5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0820E5">
              <w:rPr>
                <w:szCs w:val="28"/>
              </w:rPr>
              <w:t xml:space="preserve">связи с увеличением количества детей-инвалидов на 48 человек. </w:t>
            </w:r>
            <w:r>
              <w:rPr>
                <w:szCs w:val="28"/>
              </w:rPr>
              <w:t>В 2022 году                         на данное мероприятие запланировано 32,9 млн. рублей, с ростом в 6,6 раза                 (в 2021 году – 5,0 млн. рублей).</w:t>
            </w:r>
          </w:p>
          <w:p w:rsidR="00C95304" w:rsidRPr="00A73602" w:rsidRDefault="00C95304" w:rsidP="00C95304">
            <w:pPr>
              <w:pStyle w:val="a9"/>
              <w:ind w:firstLine="31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Кроме того, в</w:t>
            </w:r>
            <w:r w:rsidRPr="00A73602">
              <w:rPr>
                <w:color w:val="000000"/>
                <w:szCs w:val="28"/>
              </w:rPr>
              <w:t xml:space="preserve"> рамках </w:t>
            </w:r>
            <w:r w:rsidRPr="00A73602">
              <w:rPr>
                <w:color w:val="000000"/>
                <w:szCs w:val="28"/>
              </w:rPr>
              <w:lastRenderedPageBreak/>
              <w:t xml:space="preserve">подпрограммы на 2022 год предусмотрено финансирование </w:t>
            </w:r>
            <w:proofErr w:type="gramStart"/>
            <w:r w:rsidRPr="00A73602">
              <w:rPr>
                <w:color w:val="000000"/>
                <w:szCs w:val="28"/>
              </w:rPr>
              <w:t>на</w:t>
            </w:r>
            <w:proofErr w:type="gramEnd"/>
            <w:r w:rsidRPr="00A73602">
              <w:rPr>
                <w:color w:val="000000"/>
                <w:szCs w:val="28"/>
              </w:rPr>
              <w:t>:</w:t>
            </w:r>
          </w:p>
          <w:p w:rsidR="00C95304" w:rsidRPr="00A73602" w:rsidRDefault="00C95304" w:rsidP="00C95304">
            <w:pPr>
              <w:pStyle w:val="a9"/>
              <w:ind w:firstLine="316"/>
              <w:jc w:val="both"/>
              <w:rPr>
                <w:color w:val="000000"/>
                <w:szCs w:val="28"/>
              </w:rPr>
            </w:pPr>
            <w:r w:rsidRPr="00A73602">
              <w:rPr>
                <w:color w:val="000000"/>
                <w:szCs w:val="28"/>
              </w:rPr>
              <w:t xml:space="preserve">- предоставление помощи детям-сиротам, детям, оставшимся </w:t>
            </w:r>
            <w:r>
              <w:rPr>
                <w:color w:val="000000"/>
                <w:szCs w:val="28"/>
              </w:rPr>
              <w:t xml:space="preserve">                           </w:t>
            </w:r>
            <w:r w:rsidRPr="00A73602">
              <w:rPr>
                <w:color w:val="000000"/>
                <w:szCs w:val="28"/>
              </w:rPr>
              <w:t xml:space="preserve">без попечения родителей, детям из неполных семей в сумме 362,3 млн. рублей, </w:t>
            </w:r>
            <w:r>
              <w:rPr>
                <w:color w:val="000000"/>
                <w:szCs w:val="28"/>
              </w:rPr>
              <w:t xml:space="preserve">                  </w:t>
            </w:r>
            <w:r w:rsidRPr="00A73602">
              <w:rPr>
                <w:color w:val="000000"/>
                <w:szCs w:val="28"/>
              </w:rPr>
              <w:t xml:space="preserve">с ростом на 4,9 млн. рублей или на 1,3 % (в 2021 году </w:t>
            </w:r>
            <w:r w:rsidRPr="00A73602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A73602">
              <w:rPr>
                <w:color w:val="000000"/>
                <w:szCs w:val="28"/>
              </w:rPr>
              <w:t xml:space="preserve">357,4 млн. рублей) (выполнение </w:t>
            </w:r>
            <w:proofErr w:type="spellStart"/>
            <w:r w:rsidRPr="00A73602">
              <w:rPr>
                <w:color w:val="000000"/>
                <w:szCs w:val="28"/>
              </w:rPr>
              <w:t>госзадания</w:t>
            </w:r>
            <w:proofErr w:type="spellEnd"/>
            <w:r w:rsidRPr="00A73602">
              <w:rPr>
                <w:color w:val="000000"/>
                <w:szCs w:val="28"/>
              </w:rPr>
              <w:t>);</w:t>
            </w:r>
          </w:p>
          <w:p w:rsidR="00C95304" w:rsidRPr="000820E5" w:rsidRDefault="00C95304" w:rsidP="00C95304">
            <w:pPr>
              <w:ind w:firstLine="316"/>
              <w:jc w:val="both"/>
              <w:rPr>
                <w:szCs w:val="28"/>
              </w:rPr>
            </w:pPr>
            <w:r w:rsidRPr="00A73602">
              <w:rPr>
                <w:szCs w:val="28"/>
              </w:rPr>
              <w:t xml:space="preserve">- обеспечение полноценным питанием беременных женщин, кормящих матерей и детей в возрасте до трех лет по заключению врачей в сумме </w:t>
            </w:r>
            <w:r>
              <w:rPr>
                <w:szCs w:val="28"/>
              </w:rPr>
              <w:t xml:space="preserve">                             </w:t>
            </w:r>
            <w:r w:rsidRPr="00A73602">
              <w:rPr>
                <w:szCs w:val="28"/>
              </w:rPr>
              <w:t xml:space="preserve">30 млн. рублей, ниже уровня 2021 года на 10 млн. рублей или на 25,0 % </w:t>
            </w:r>
            <w:r>
              <w:rPr>
                <w:szCs w:val="28"/>
              </w:rPr>
              <w:t xml:space="preserve">                          </w:t>
            </w:r>
            <w:r w:rsidRPr="00A73602">
              <w:rPr>
                <w:szCs w:val="28"/>
              </w:rPr>
              <w:t>(в 2020 году – 44,6 млн. рублей, в 2021 году – 40 млн. рублей).</w:t>
            </w:r>
            <w:r w:rsidRPr="00070918">
              <w:t xml:space="preserve"> </w:t>
            </w:r>
            <w:r w:rsidRPr="000820E5">
              <w:rPr>
                <w:szCs w:val="28"/>
              </w:rPr>
              <w:t xml:space="preserve">По данным министерства здравоохранения Архангельской области уменьшение на 25 % </w:t>
            </w:r>
            <w:r>
              <w:rPr>
                <w:szCs w:val="28"/>
              </w:rPr>
              <w:t xml:space="preserve">                  </w:t>
            </w:r>
            <w:r w:rsidRPr="000820E5">
              <w:rPr>
                <w:szCs w:val="28"/>
              </w:rPr>
              <w:t>к уровню 2021 года связано с сокращением численности получателей мер поддержки</w:t>
            </w:r>
            <w:r>
              <w:rPr>
                <w:szCs w:val="28"/>
              </w:rPr>
              <w:t>;</w:t>
            </w:r>
            <w:r w:rsidRPr="000820E5">
              <w:rPr>
                <w:szCs w:val="28"/>
              </w:rPr>
              <w:t xml:space="preserve"> </w:t>
            </w:r>
          </w:p>
          <w:p w:rsidR="00C95304" w:rsidRPr="00A73602" w:rsidRDefault="00C95304" w:rsidP="00C95304">
            <w:pPr>
              <w:pStyle w:val="a9"/>
              <w:ind w:firstLine="316"/>
              <w:jc w:val="both"/>
              <w:rPr>
                <w:szCs w:val="28"/>
              </w:rPr>
            </w:pPr>
            <w:proofErr w:type="gramStart"/>
            <w:r w:rsidRPr="00A73602">
              <w:rPr>
                <w:szCs w:val="28"/>
              </w:rPr>
              <w:t xml:space="preserve">- расходы на предоставление единовременной денежной выплаты в связи с направлением на </w:t>
            </w:r>
            <w:proofErr w:type="spellStart"/>
            <w:r w:rsidRPr="00A73602">
              <w:rPr>
                <w:szCs w:val="28"/>
              </w:rPr>
              <w:t>родоразрешение</w:t>
            </w:r>
            <w:proofErr w:type="spellEnd"/>
            <w:r w:rsidRPr="00A73602">
              <w:rPr>
                <w:szCs w:val="28"/>
              </w:rPr>
              <w:t xml:space="preserve"> 7</w:t>
            </w:r>
            <w:r>
              <w:rPr>
                <w:szCs w:val="28"/>
              </w:rPr>
              <w:t>,0</w:t>
            </w:r>
            <w:r w:rsidRPr="00A73602">
              <w:rPr>
                <w:szCs w:val="28"/>
              </w:rPr>
              <w:t xml:space="preserve"> мл</w:t>
            </w:r>
            <w:r>
              <w:rPr>
                <w:szCs w:val="28"/>
              </w:rPr>
              <w:t>н. рублей (на уровне 2021</w:t>
            </w:r>
            <w:r w:rsidRPr="00A73602">
              <w:rPr>
                <w:szCs w:val="28"/>
              </w:rPr>
              <w:t xml:space="preserve"> года);</w:t>
            </w:r>
            <w:proofErr w:type="gramEnd"/>
          </w:p>
          <w:p w:rsidR="00C95304" w:rsidRPr="00A73602" w:rsidRDefault="00C95304" w:rsidP="00C95304">
            <w:pPr>
              <w:ind w:firstLine="31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подпрограмме </w:t>
            </w:r>
            <w:r w:rsidRPr="00A73602">
              <w:rPr>
                <w:szCs w:val="28"/>
              </w:rPr>
              <w:t>«Развитие медицинской реабилитации                                и санаторно-курортного лечения, в том числе детей» на 2022 год предусмотрены  субсидии на выполнение государственного задания в сумме 172,0 млн. рублей</w:t>
            </w:r>
            <w:r>
              <w:rPr>
                <w:szCs w:val="28"/>
              </w:rPr>
              <w:t>, с ростом на 11,0 млн. рублей или на 6,8 %</w:t>
            </w:r>
            <w:r w:rsidRPr="00A73602">
              <w:rPr>
                <w:szCs w:val="28"/>
              </w:rPr>
              <w:t xml:space="preserve">. </w:t>
            </w:r>
          </w:p>
          <w:p w:rsidR="00C95304" w:rsidRPr="00070918" w:rsidRDefault="00C95304" w:rsidP="00C95304">
            <w:pPr>
              <w:ind w:firstLine="316"/>
              <w:jc w:val="both"/>
            </w:pPr>
            <w:r w:rsidRPr="00A73602">
              <w:rPr>
                <w:szCs w:val="28"/>
              </w:rPr>
              <w:lastRenderedPageBreak/>
              <w:t>На реализацию подпрограммы № 6 «Оказание паллиативной помощи,                  в том числе детям» в 2022 году запланировано 526</w:t>
            </w:r>
            <w:r>
              <w:rPr>
                <w:szCs w:val="28"/>
              </w:rPr>
              <w:t>,0</w:t>
            </w:r>
            <w:r w:rsidRPr="00A73602">
              <w:rPr>
                <w:szCs w:val="28"/>
              </w:rPr>
              <w:t xml:space="preserve"> млн. рублей,                                   с увеличением на 34,3 млн. рублей или 7,0 % (в 2021 году 491,7 млн. рублей</w:t>
            </w:r>
            <w:r>
              <w:rPr>
                <w:szCs w:val="28"/>
              </w:rPr>
              <w:t>).</w:t>
            </w:r>
            <w:r w:rsidRPr="00A73602">
              <w:rPr>
                <w:szCs w:val="28"/>
              </w:rPr>
              <w:t xml:space="preserve"> </w:t>
            </w:r>
            <w:r w:rsidRPr="00070918">
              <w:t xml:space="preserve">                </w:t>
            </w:r>
          </w:p>
          <w:p w:rsidR="00C95304" w:rsidRPr="00181C1A" w:rsidRDefault="00C95304" w:rsidP="00C95304">
            <w:pPr>
              <w:ind w:firstLine="316"/>
              <w:jc w:val="both"/>
              <w:rPr>
                <w:szCs w:val="28"/>
              </w:rPr>
            </w:pPr>
            <w:r w:rsidRPr="00181C1A">
              <w:rPr>
                <w:szCs w:val="28"/>
              </w:rPr>
              <w:t xml:space="preserve">На реализацию </w:t>
            </w:r>
            <w:proofErr w:type="gramStart"/>
            <w:r>
              <w:rPr>
                <w:szCs w:val="28"/>
              </w:rPr>
              <w:t>мероприятии</w:t>
            </w:r>
            <w:proofErr w:type="gramEnd"/>
            <w:r>
              <w:rPr>
                <w:szCs w:val="28"/>
              </w:rPr>
              <w:t xml:space="preserve"> </w:t>
            </w:r>
            <w:r w:rsidRPr="00181C1A">
              <w:rPr>
                <w:szCs w:val="28"/>
              </w:rPr>
              <w:t xml:space="preserve">подпрограммы «Кадровое обеспечение системы здравоохранения» </w:t>
            </w:r>
            <w:r>
              <w:rPr>
                <w:szCs w:val="28"/>
              </w:rPr>
              <w:t>на 2022</w:t>
            </w:r>
            <w:r w:rsidRPr="00181C1A">
              <w:rPr>
                <w:szCs w:val="28"/>
              </w:rPr>
              <w:t xml:space="preserve"> год запланировано </w:t>
            </w:r>
            <w:r>
              <w:rPr>
                <w:szCs w:val="28"/>
              </w:rPr>
              <w:t>660,9</w:t>
            </w:r>
            <w:r w:rsidRPr="00181C1A">
              <w:rPr>
                <w:szCs w:val="28"/>
              </w:rPr>
              <w:t xml:space="preserve"> млн. рублей                                          </w:t>
            </w:r>
            <w:r>
              <w:rPr>
                <w:szCs w:val="28"/>
              </w:rPr>
              <w:t>(в т.ч. 54,9</w:t>
            </w:r>
            <w:r w:rsidRPr="00181C1A">
              <w:rPr>
                <w:szCs w:val="28"/>
              </w:rPr>
              <w:t xml:space="preserve"> млн. рублей из </w:t>
            </w:r>
            <w:r>
              <w:rPr>
                <w:szCs w:val="28"/>
              </w:rPr>
              <w:t>федерального</w:t>
            </w:r>
            <w:r w:rsidRPr="00181C1A">
              <w:rPr>
                <w:szCs w:val="28"/>
              </w:rPr>
              <w:t xml:space="preserve"> бюджета), с увеличением                                      </w:t>
            </w:r>
            <w:r>
              <w:rPr>
                <w:szCs w:val="28"/>
              </w:rPr>
              <w:t>на 280,6</w:t>
            </w:r>
            <w:r w:rsidRPr="00181C1A">
              <w:rPr>
                <w:szCs w:val="28"/>
              </w:rPr>
              <w:t xml:space="preserve"> млн. рублей </w:t>
            </w:r>
            <w:r>
              <w:rPr>
                <w:szCs w:val="28"/>
              </w:rPr>
              <w:t>или на 73,8 % по сравнению с 2021</w:t>
            </w:r>
            <w:r w:rsidRPr="00181C1A">
              <w:rPr>
                <w:szCs w:val="28"/>
              </w:rPr>
              <w:t xml:space="preserve"> годом.</w:t>
            </w:r>
            <w:r w:rsidRPr="00070918">
              <w:t xml:space="preserve"> </w:t>
            </w:r>
            <w:r w:rsidRPr="00181C1A">
              <w:rPr>
                <w:szCs w:val="28"/>
              </w:rPr>
              <w:t xml:space="preserve">В </w:t>
            </w:r>
            <w:proofErr w:type="gramStart"/>
            <w:r w:rsidRPr="00181C1A">
              <w:rPr>
                <w:szCs w:val="28"/>
              </w:rPr>
              <w:t>рамках</w:t>
            </w:r>
            <w:proofErr w:type="gramEnd"/>
            <w:r w:rsidRPr="00181C1A">
              <w:rPr>
                <w:szCs w:val="28"/>
              </w:rPr>
              <w:t xml:space="preserve"> данной подпрограммы запланированы следующие мероприятия:</w:t>
            </w:r>
          </w:p>
          <w:p w:rsidR="00C95304" w:rsidRDefault="00C95304" w:rsidP="00C95304">
            <w:pPr>
              <w:numPr>
                <w:ilvl w:val="0"/>
                <w:numId w:val="4"/>
              </w:numPr>
              <w:tabs>
                <w:tab w:val="clear" w:pos="720"/>
                <w:tab w:val="num" w:pos="1134"/>
              </w:tabs>
              <w:ind w:left="0" w:firstLine="316"/>
              <w:jc w:val="both"/>
              <w:rPr>
                <w:szCs w:val="28"/>
              </w:rPr>
            </w:pPr>
            <w:r w:rsidRPr="00181C1A">
              <w:rPr>
                <w:szCs w:val="28"/>
              </w:rPr>
              <w:t xml:space="preserve">ежемесячные выплаты обучающимся в образовательных организациях в сфере здравоохранения </w:t>
            </w:r>
            <w:r>
              <w:rPr>
                <w:szCs w:val="28"/>
              </w:rPr>
              <w:t>(студентам и ординаторам)</w:t>
            </w:r>
            <w:r w:rsidRPr="00181C1A">
              <w:rPr>
                <w:szCs w:val="28"/>
              </w:rPr>
              <w:t xml:space="preserve"> – 58,0 млн. рублей</w:t>
            </w:r>
            <w:r>
              <w:rPr>
                <w:szCs w:val="28"/>
              </w:rPr>
              <w:t>,                       с ростом в 5 раз</w:t>
            </w:r>
            <w:r w:rsidRPr="00181C1A">
              <w:rPr>
                <w:szCs w:val="28"/>
              </w:rPr>
              <w:t xml:space="preserve"> (в 2021 году </w:t>
            </w:r>
            <w:r w:rsidRPr="00070918">
              <w:t>–</w:t>
            </w:r>
            <w:r w:rsidRPr="00181C1A">
              <w:rPr>
                <w:szCs w:val="28"/>
              </w:rPr>
              <w:t xml:space="preserve"> 11,5 млн. рублей);</w:t>
            </w:r>
          </w:p>
          <w:p w:rsidR="00C95304" w:rsidRDefault="00C95304" w:rsidP="00C95304">
            <w:pPr>
              <w:numPr>
                <w:ilvl w:val="0"/>
                <w:numId w:val="4"/>
              </w:numPr>
              <w:tabs>
                <w:tab w:val="clear" w:pos="720"/>
                <w:tab w:val="num" w:pos="1134"/>
              </w:tabs>
              <w:ind w:left="0" w:firstLine="316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ежемесячные денежные выплаты врачам-педиатрам участковым, врачам-терапевтам участковым, врачам общей практики, фельдшерам в размере 10 тыс. рублей, акушеркам, медицинским сестрам в размере 5 тыс. рублей                     за работу </w:t>
            </w:r>
            <w:r w:rsidRPr="00181C1A">
              <w:rPr>
                <w:szCs w:val="28"/>
              </w:rPr>
              <w:t xml:space="preserve">в районных и участковых больницах, врачебных амбулаториях, отделениях врачей общей практики (обособленных), фельдшерско-акушерских пунктах, фельдшерских пунктах, являющихся структурными подразделениями государственных </w:t>
            </w:r>
            <w:r w:rsidRPr="00181C1A">
              <w:rPr>
                <w:szCs w:val="28"/>
              </w:rPr>
              <w:lastRenderedPageBreak/>
              <w:t>медицинских организаций Архангельской области, которые расположены на удаленных и труднодоступных те</w:t>
            </w:r>
            <w:r>
              <w:rPr>
                <w:szCs w:val="28"/>
              </w:rPr>
              <w:t>рриториях Архангельской области – 212,0</w:t>
            </w:r>
            <w:proofErr w:type="gramEnd"/>
            <w:r>
              <w:rPr>
                <w:szCs w:val="28"/>
              </w:rPr>
              <w:t xml:space="preserve"> млн. рублей. Данная выплата введена с октября 2021 года,                                       на ее реализацию в 2021 году выделено 44,9 млн. рублей;</w:t>
            </w:r>
          </w:p>
          <w:p w:rsidR="00C95304" w:rsidRPr="002E431F" w:rsidRDefault="00C95304" w:rsidP="00C95304">
            <w:pPr>
              <w:autoSpaceDE w:val="0"/>
              <w:autoSpaceDN w:val="0"/>
              <w:adjustRightInd w:val="0"/>
              <w:ind w:firstLine="316"/>
              <w:jc w:val="both"/>
              <w:rPr>
                <w:szCs w:val="28"/>
              </w:rPr>
            </w:pPr>
            <w:proofErr w:type="gramStart"/>
            <w:r w:rsidRPr="002E431F">
              <w:rPr>
                <w:szCs w:val="28"/>
              </w:rPr>
              <w:t>- увеличение стипендиального фонда Архан</w:t>
            </w:r>
            <w:r>
              <w:rPr>
                <w:szCs w:val="28"/>
              </w:rPr>
              <w:t>гельского медицинского колледжа</w:t>
            </w:r>
            <w:r w:rsidRPr="00055816">
              <w:rPr>
                <w:szCs w:val="28"/>
              </w:rPr>
              <w:t xml:space="preserve"> </w:t>
            </w:r>
            <w:r w:rsidRPr="002E431F">
              <w:rPr>
                <w:szCs w:val="28"/>
              </w:rPr>
              <w:t xml:space="preserve">– 13,7 млн. рублей, с ростом на 15,1 % (в 2021 году – </w:t>
            </w:r>
            <w:r>
              <w:rPr>
                <w:szCs w:val="28"/>
              </w:rPr>
              <w:t xml:space="preserve">                                    </w:t>
            </w:r>
            <w:r w:rsidRPr="002E431F">
              <w:rPr>
                <w:szCs w:val="28"/>
              </w:rPr>
              <w:t>11,9 млн. рублей);</w:t>
            </w:r>
            <w:proofErr w:type="gramEnd"/>
          </w:p>
          <w:p w:rsidR="00C95304" w:rsidRPr="0007198F" w:rsidRDefault="00C95304" w:rsidP="00C95304">
            <w:pPr>
              <w:pStyle w:val="af"/>
              <w:ind w:left="0" w:firstLine="316"/>
              <w:jc w:val="both"/>
              <w:rPr>
                <w:sz w:val="28"/>
                <w:szCs w:val="28"/>
              </w:rPr>
            </w:pPr>
            <w:r w:rsidRPr="0007198F">
              <w:rPr>
                <w:sz w:val="28"/>
                <w:szCs w:val="28"/>
              </w:rPr>
              <w:t xml:space="preserve">- обучение </w:t>
            </w:r>
            <w:r w:rsidRPr="00984D49">
              <w:rPr>
                <w:sz w:val="28"/>
                <w:szCs w:val="28"/>
              </w:rPr>
              <w:t>30</w:t>
            </w:r>
            <w:r w:rsidRPr="00A60D64">
              <w:rPr>
                <w:sz w:val="28"/>
                <w:szCs w:val="28"/>
              </w:rPr>
              <w:t xml:space="preserve"> </w:t>
            </w:r>
            <w:r w:rsidRPr="0007198F">
              <w:rPr>
                <w:sz w:val="28"/>
                <w:szCs w:val="28"/>
              </w:rPr>
              <w:t xml:space="preserve">студентов на компенсационной основе на лечебном, педиатрическом и стоматологическом факультетах, а также обучение </w:t>
            </w:r>
            <w:r w:rsidRPr="0007198F">
              <w:rPr>
                <w:sz w:val="28"/>
                <w:szCs w:val="28"/>
              </w:rPr>
              <w:br/>
              <w:t xml:space="preserve">по программам ординатуры – 4,1 млн. рублей, с ростом в 2 раза (2021 год –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07198F">
              <w:rPr>
                <w:sz w:val="28"/>
                <w:szCs w:val="28"/>
              </w:rPr>
              <w:t>3,2 млн. рублей);</w:t>
            </w:r>
          </w:p>
          <w:p w:rsidR="00C95304" w:rsidRDefault="00C95304" w:rsidP="00C95304">
            <w:pPr>
              <w:numPr>
                <w:ilvl w:val="0"/>
                <w:numId w:val="5"/>
              </w:numPr>
              <w:tabs>
                <w:tab w:val="clear" w:pos="720"/>
                <w:tab w:val="num" w:pos="1134"/>
              </w:tabs>
              <w:ind w:left="0" w:firstLine="316"/>
              <w:jc w:val="both"/>
              <w:rPr>
                <w:szCs w:val="28"/>
              </w:rPr>
            </w:pPr>
            <w:r w:rsidRPr="002E431F">
              <w:rPr>
                <w:szCs w:val="28"/>
              </w:rPr>
              <w:t xml:space="preserve">единовременные выплаты по привлечению молодых специалистов –                                  7,5 млн. рублей, с ростом в 6,25 раза </w:t>
            </w:r>
            <w:r>
              <w:rPr>
                <w:szCs w:val="28"/>
              </w:rPr>
              <w:t>(в 2021 году – 1,2 млн. рублей);</w:t>
            </w:r>
          </w:p>
          <w:p w:rsidR="00C95304" w:rsidRPr="00A60D64" w:rsidRDefault="00C95304" w:rsidP="00C95304">
            <w:pPr>
              <w:numPr>
                <w:ilvl w:val="0"/>
                <w:numId w:val="5"/>
              </w:numPr>
              <w:tabs>
                <w:tab w:val="clear" w:pos="720"/>
                <w:tab w:val="num" w:pos="1134"/>
              </w:tabs>
              <w:ind w:left="0" w:firstLine="316"/>
              <w:jc w:val="both"/>
              <w:rPr>
                <w:szCs w:val="28"/>
              </w:rPr>
            </w:pPr>
            <w:proofErr w:type="gramStart"/>
            <w:r w:rsidRPr="00A60D64">
              <w:rPr>
                <w:szCs w:val="28"/>
              </w:rPr>
              <w:t xml:space="preserve">единовременные выплаты 50 специалистам, окончившим образовательные организации высшего образования и профессиональные образовательные организации в сфере здравоохранения, трудоустроившимся </w:t>
            </w:r>
            <w:r>
              <w:rPr>
                <w:szCs w:val="28"/>
              </w:rPr>
              <w:t xml:space="preserve">                </w:t>
            </w:r>
            <w:r w:rsidRPr="00A60D64">
              <w:rPr>
                <w:szCs w:val="28"/>
              </w:rPr>
              <w:t xml:space="preserve">в государственные медицинские </w:t>
            </w:r>
            <w:r w:rsidRPr="00A60D64">
              <w:rPr>
                <w:szCs w:val="28"/>
              </w:rPr>
              <w:lastRenderedPageBreak/>
              <w:t xml:space="preserve">организации (в размере 50,0 тыс. рублей </w:t>
            </w:r>
            <w:r>
              <w:rPr>
                <w:szCs w:val="28"/>
              </w:rPr>
              <w:t xml:space="preserve">                      </w:t>
            </w:r>
            <w:r w:rsidRPr="00A60D64">
              <w:rPr>
                <w:szCs w:val="28"/>
              </w:rPr>
              <w:t>и 25,0 тыс. рублей соответственно) и в государственные медицинские организации для работы в фельдшерско-акушерских</w:t>
            </w:r>
            <w:r>
              <w:rPr>
                <w:szCs w:val="28"/>
              </w:rPr>
              <w:t xml:space="preserve"> пунктах</w:t>
            </w:r>
            <w:r w:rsidRPr="00A60D64">
              <w:rPr>
                <w:szCs w:val="28"/>
              </w:rPr>
              <w:t xml:space="preserve">, расположенных </w:t>
            </w:r>
            <w:r w:rsidRPr="00A60D64">
              <w:rPr>
                <w:szCs w:val="28"/>
              </w:rPr>
              <w:br/>
              <w:t xml:space="preserve">в сельских населенных пунктах Архангельской области  (в размере </w:t>
            </w:r>
            <w:r w:rsidRPr="00A60D64">
              <w:rPr>
                <w:szCs w:val="28"/>
              </w:rPr>
              <w:br/>
              <w:t>500,0 тыс. рублей и 300,0 тыс. рублей соответственно), – 8,6 млн</w:t>
            </w:r>
            <w:proofErr w:type="gramEnd"/>
            <w:r w:rsidRPr="00A60D64">
              <w:rPr>
                <w:szCs w:val="28"/>
              </w:rPr>
              <w:t>. рублей</w:t>
            </w:r>
            <w:r>
              <w:rPr>
                <w:szCs w:val="28"/>
              </w:rPr>
              <w:t>,                        с ростом в 4 раза (в 2021 году – 2,2 млн. рублей)</w:t>
            </w:r>
            <w:r w:rsidRPr="00A60D64">
              <w:rPr>
                <w:szCs w:val="28"/>
              </w:rPr>
              <w:t>;</w:t>
            </w:r>
            <w:r w:rsidRPr="00B47AF6">
              <w:t xml:space="preserve"> </w:t>
            </w:r>
          </w:p>
          <w:p w:rsidR="00C95304" w:rsidRPr="0007198F" w:rsidRDefault="00C95304" w:rsidP="00C95304">
            <w:pPr>
              <w:numPr>
                <w:ilvl w:val="0"/>
                <w:numId w:val="5"/>
              </w:numPr>
              <w:tabs>
                <w:tab w:val="clear" w:pos="720"/>
                <w:tab w:val="num" w:pos="1134"/>
              </w:tabs>
              <w:ind w:left="0" w:firstLine="316"/>
              <w:jc w:val="both"/>
              <w:rPr>
                <w:szCs w:val="28"/>
              </w:rPr>
            </w:pPr>
            <w:r w:rsidRPr="0007198F">
              <w:rPr>
                <w:szCs w:val="28"/>
              </w:rPr>
              <w:t xml:space="preserve">реализация проекта «Земский доктор, земский фельдшер»                             (на единовременные выплаты по 2 млн. рублей и 1 млн. рублей соответственно)                            61 млн. </w:t>
            </w:r>
            <w:r>
              <w:rPr>
                <w:szCs w:val="28"/>
              </w:rPr>
              <w:t>рублей, в том числе</w:t>
            </w:r>
            <w:r w:rsidRPr="0007198F">
              <w:rPr>
                <w:szCs w:val="28"/>
              </w:rPr>
              <w:t xml:space="preserve"> 54,9 млн. рублей</w:t>
            </w:r>
            <w:r>
              <w:rPr>
                <w:szCs w:val="28"/>
              </w:rPr>
              <w:t xml:space="preserve"> </w:t>
            </w:r>
            <w:r w:rsidRPr="00A14CB8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07198F">
              <w:rPr>
                <w:szCs w:val="28"/>
              </w:rPr>
              <w:t>средств</w:t>
            </w:r>
            <w:r>
              <w:rPr>
                <w:szCs w:val="28"/>
              </w:rPr>
              <w:t>а федерального бюджета (на уровне 2021 года);</w:t>
            </w:r>
          </w:p>
          <w:p w:rsidR="00C95304" w:rsidRDefault="00C95304" w:rsidP="00C95304">
            <w:pPr>
              <w:pStyle w:val="ConsPlusNormal"/>
              <w:ind w:firstLine="316"/>
              <w:jc w:val="both"/>
            </w:pPr>
            <w:r w:rsidRPr="002E431F">
              <w:t>- мероприятия по повышению престижа профессии, в том числе проведение конкурсов профессионального мастерства и иных тематических конкурсов – 3,0 млн. рублей (на уровне 2021 года</w:t>
            </w:r>
            <w:r>
              <w:t>);</w:t>
            </w:r>
          </w:p>
          <w:p w:rsidR="00C95304" w:rsidRDefault="00C95304" w:rsidP="00C95304">
            <w:pPr>
              <w:pStyle w:val="ConsPlusNormal"/>
              <w:ind w:firstLine="316"/>
              <w:jc w:val="both"/>
            </w:pPr>
            <w:proofErr w:type="gramStart"/>
            <w:r>
              <w:t>- стипендии Губернатора Архангельской области обучающимся                             в Архангельском медицинском колледже – 1,1 млн. рублей (новое мероприятие);</w:t>
            </w:r>
            <w:proofErr w:type="gramEnd"/>
          </w:p>
          <w:p w:rsidR="00C95304" w:rsidRDefault="00C95304" w:rsidP="00C95304">
            <w:pPr>
              <w:pStyle w:val="ConsPlusNormal"/>
              <w:ind w:firstLine="316"/>
              <w:jc w:val="both"/>
            </w:pPr>
            <w:r>
              <w:t xml:space="preserve">- оснащение оборудованием </w:t>
            </w:r>
            <w:proofErr w:type="spellStart"/>
            <w:r>
              <w:t>симуляционного</w:t>
            </w:r>
            <w:proofErr w:type="spellEnd"/>
            <w:r>
              <w:t xml:space="preserve"> центра </w:t>
            </w:r>
            <w:r>
              <w:lastRenderedPageBreak/>
              <w:t>Архангельского медицинского колледжа – 2,7 млн. рублей (новое мероприятие);</w:t>
            </w:r>
          </w:p>
          <w:p w:rsidR="00C95304" w:rsidRDefault="00C95304" w:rsidP="00C95304">
            <w:pPr>
              <w:pStyle w:val="ConsPlusNormal"/>
              <w:ind w:firstLine="316"/>
              <w:jc w:val="both"/>
            </w:pPr>
            <w:r>
              <w:t>- ежегодная премия Губернатора «Профессия – жизнь» 20 медицинским работникам в размере 100,0 тыс. рублей – 2,3 млн. рублей (на уровне                          2021 года). Данное мероприятие реализуется с ноября 2021 года.</w:t>
            </w:r>
          </w:p>
          <w:p w:rsidR="00C95304" w:rsidRPr="00A14CB8" w:rsidRDefault="00C95304" w:rsidP="00C95304">
            <w:pPr>
              <w:ind w:firstLine="316"/>
              <w:jc w:val="both"/>
            </w:pPr>
            <w:r w:rsidRPr="00F70CFD">
              <w:rPr>
                <w:szCs w:val="28"/>
              </w:rPr>
              <w:t xml:space="preserve">Общий объем средств на реализацию подпрограммы «Совершенствование системы лекарственного обеспечения, в том числе                           </w:t>
            </w:r>
            <w:r>
              <w:rPr>
                <w:szCs w:val="28"/>
              </w:rPr>
              <w:t>в амбулаторных условиях» на 2022</w:t>
            </w:r>
            <w:r w:rsidRPr="00F70CFD">
              <w:rPr>
                <w:szCs w:val="28"/>
              </w:rPr>
              <w:t xml:space="preserve"> год составит </w:t>
            </w:r>
            <w:r w:rsidRPr="00A14CB8">
              <w:rPr>
                <w:szCs w:val="28"/>
              </w:rPr>
              <w:t xml:space="preserve">2 637,6 млн. рублей, из них                       2 022,9 млн. рублей – средства областного бюджета, которые планируется направить </w:t>
            </w:r>
            <w:proofErr w:type="gramStart"/>
            <w:r w:rsidRPr="00A14CB8">
              <w:rPr>
                <w:szCs w:val="28"/>
              </w:rPr>
              <w:t>на</w:t>
            </w:r>
            <w:proofErr w:type="gramEnd"/>
            <w:r w:rsidRPr="00A14CB8">
              <w:rPr>
                <w:szCs w:val="28"/>
              </w:rPr>
              <w:t>:</w:t>
            </w:r>
            <w:r w:rsidRPr="00A14CB8">
              <w:t xml:space="preserve">  </w:t>
            </w:r>
          </w:p>
          <w:p w:rsidR="00C95304" w:rsidRPr="00A14CB8" w:rsidRDefault="00C95304" w:rsidP="00C95304">
            <w:pPr>
              <w:ind w:firstLine="316"/>
              <w:jc w:val="both"/>
              <w:rPr>
                <w:szCs w:val="28"/>
              </w:rPr>
            </w:pPr>
            <w:r w:rsidRPr="00A14CB8">
              <w:rPr>
                <w:szCs w:val="28"/>
              </w:rPr>
              <w:t>- лекарственное обеспечение льготных категорий граждан                                      1</w:t>
            </w:r>
            <w:r>
              <w:rPr>
                <w:szCs w:val="28"/>
              </w:rPr>
              <w:t xml:space="preserve"> </w:t>
            </w:r>
            <w:r w:rsidRPr="00A14CB8">
              <w:rPr>
                <w:szCs w:val="28"/>
              </w:rPr>
              <w:t xml:space="preserve">935,0 млн. рублей, что на 320 млн. рублей или на 14,1 % ниже уровня </w:t>
            </w:r>
            <w:r>
              <w:rPr>
                <w:szCs w:val="28"/>
              </w:rPr>
              <w:t xml:space="preserve">                    </w:t>
            </w:r>
            <w:r w:rsidRPr="00A14CB8">
              <w:rPr>
                <w:szCs w:val="28"/>
              </w:rPr>
              <w:t xml:space="preserve">2021 года (в 2021 году </w:t>
            </w:r>
            <w:r w:rsidRPr="00070918">
              <w:t>–</w:t>
            </w:r>
            <w:r w:rsidRPr="00A14CB8">
              <w:rPr>
                <w:szCs w:val="28"/>
              </w:rPr>
              <w:t xml:space="preserve"> 2 255,0 млн. рублей)</w:t>
            </w:r>
            <w:r>
              <w:rPr>
                <w:szCs w:val="28"/>
              </w:rPr>
              <w:t>;</w:t>
            </w:r>
            <w:r w:rsidRPr="00A14CB8">
              <w:rPr>
                <w:szCs w:val="28"/>
              </w:rPr>
              <w:t xml:space="preserve"> </w:t>
            </w:r>
          </w:p>
          <w:p w:rsidR="00C95304" w:rsidRPr="001C36EC" w:rsidRDefault="00C95304" w:rsidP="00C95304">
            <w:pPr>
              <w:ind w:firstLine="316"/>
              <w:jc w:val="both"/>
              <w:rPr>
                <w:szCs w:val="28"/>
              </w:rPr>
            </w:pPr>
            <w:r w:rsidRPr="001C36EC">
              <w:rPr>
                <w:szCs w:val="28"/>
              </w:rPr>
              <w:t xml:space="preserve">- </w:t>
            </w:r>
            <w:proofErr w:type="spellStart"/>
            <w:r w:rsidRPr="001C36EC">
              <w:rPr>
                <w:szCs w:val="28"/>
              </w:rPr>
              <w:t>вакцинопрофилактику</w:t>
            </w:r>
            <w:proofErr w:type="spellEnd"/>
            <w:r w:rsidRPr="001C36EC">
              <w:rPr>
                <w:szCs w:val="28"/>
              </w:rPr>
              <w:t xml:space="preserve"> </w:t>
            </w:r>
            <w:r w:rsidRPr="00A14CB8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1C36EC">
              <w:rPr>
                <w:szCs w:val="28"/>
              </w:rPr>
              <w:t>85,8 млн. рублей (на уровне 2021</w:t>
            </w:r>
            <w:r>
              <w:rPr>
                <w:szCs w:val="28"/>
              </w:rPr>
              <w:t xml:space="preserve"> года);</w:t>
            </w:r>
            <w:r w:rsidRPr="001C36EC">
              <w:rPr>
                <w:szCs w:val="28"/>
              </w:rPr>
              <w:t xml:space="preserve"> </w:t>
            </w:r>
          </w:p>
          <w:p w:rsidR="00C95304" w:rsidRPr="00A14CB8" w:rsidRDefault="00C95304" w:rsidP="00C95304">
            <w:pPr>
              <w:ind w:firstLine="316"/>
              <w:jc w:val="both"/>
              <w:rPr>
                <w:szCs w:val="28"/>
              </w:rPr>
            </w:pPr>
            <w:r w:rsidRPr="00A14CB8">
              <w:rPr>
                <w:szCs w:val="28"/>
              </w:rPr>
              <w:t xml:space="preserve">- лекарственное обеспечение по федеральному проекту «Борьба                           с </w:t>
            </w:r>
            <w:proofErr w:type="spellStart"/>
            <w:proofErr w:type="gramStart"/>
            <w:r w:rsidRPr="00A14CB8">
              <w:rPr>
                <w:szCs w:val="28"/>
              </w:rPr>
              <w:t>сердечно-сосудистыми</w:t>
            </w:r>
            <w:proofErr w:type="spellEnd"/>
            <w:proofErr w:type="gramEnd"/>
            <w:r w:rsidRPr="00A14CB8">
              <w:rPr>
                <w:szCs w:val="28"/>
              </w:rPr>
              <w:t xml:space="preserve"> заболеваниями» национального проекта «Здравоохранение» </w:t>
            </w:r>
            <w:r w:rsidRPr="00070918">
              <w:t>–</w:t>
            </w:r>
            <w:r w:rsidRPr="00A14CB8">
              <w:rPr>
                <w:szCs w:val="28"/>
              </w:rPr>
              <w:t xml:space="preserve"> 93,4</w:t>
            </w:r>
            <w:r>
              <w:rPr>
                <w:szCs w:val="28"/>
              </w:rPr>
              <w:t xml:space="preserve"> млн. рублей, из них </w:t>
            </w:r>
            <w:r w:rsidRPr="00A14CB8">
              <w:rPr>
                <w:szCs w:val="28"/>
              </w:rPr>
              <w:t xml:space="preserve">средства </w:t>
            </w:r>
            <w:r w:rsidRPr="00A14CB8">
              <w:rPr>
                <w:szCs w:val="28"/>
              </w:rPr>
              <w:lastRenderedPageBreak/>
              <w:t xml:space="preserve">областного бюджета составляют 1,9 млн. рублей, средства федерального бюджета </w:t>
            </w:r>
            <w:r w:rsidRPr="00070918">
              <w:t>–</w:t>
            </w:r>
            <w:r>
              <w:rPr>
                <w:szCs w:val="28"/>
              </w:rPr>
              <w:t xml:space="preserve">                           </w:t>
            </w:r>
            <w:r w:rsidRPr="00A14CB8">
              <w:rPr>
                <w:szCs w:val="28"/>
              </w:rPr>
              <w:t>91,5</w:t>
            </w:r>
            <w:r>
              <w:rPr>
                <w:szCs w:val="28"/>
              </w:rPr>
              <w:t xml:space="preserve"> млн. рублей, с ростом к текущему году на 3,6%;</w:t>
            </w:r>
          </w:p>
          <w:p w:rsidR="00C95304" w:rsidRPr="00FB2AD4" w:rsidRDefault="00C95304" w:rsidP="00C95304">
            <w:pPr>
              <w:ind w:firstLine="316"/>
              <w:jc w:val="both"/>
              <w:rPr>
                <w:szCs w:val="28"/>
              </w:rPr>
            </w:pPr>
            <w:r w:rsidRPr="00FB2AD4">
              <w:rPr>
                <w:szCs w:val="28"/>
              </w:rPr>
              <w:t xml:space="preserve">- обеспечение лекарственными препаратами, в том числе для обезболивания, в целях </w:t>
            </w:r>
            <w:proofErr w:type="spellStart"/>
            <w:r w:rsidRPr="00FB2AD4">
              <w:rPr>
                <w:szCs w:val="28"/>
              </w:rPr>
              <w:t>софинансирования</w:t>
            </w:r>
            <w:proofErr w:type="spellEnd"/>
            <w:r w:rsidRPr="00FB2AD4">
              <w:rPr>
                <w:szCs w:val="28"/>
              </w:rPr>
              <w:t xml:space="preserve"> реализации государственных программ по развитию системы паллиативной медицинской помощи –                         2,8 млн. рублей, в том числе средства федерального бюджета 2,5 млн. рублей</w:t>
            </w:r>
            <w:r>
              <w:rPr>
                <w:szCs w:val="28"/>
              </w:rPr>
              <w:t xml:space="preserve"> (на уровне 2021 года)</w:t>
            </w:r>
            <w:r w:rsidRPr="00FB2AD4">
              <w:rPr>
                <w:szCs w:val="28"/>
              </w:rPr>
              <w:t xml:space="preserve">. </w:t>
            </w:r>
          </w:p>
          <w:p w:rsidR="00C95304" w:rsidRPr="005D7C0C" w:rsidRDefault="00C95304" w:rsidP="00C95304">
            <w:pPr>
              <w:pStyle w:val="a9"/>
              <w:ind w:firstLine="316"/>
              <w:jc w:val="both"/>
              <w:rPr>
                <w:szCs w:val="28"/>
              </w:rPr>
            </w:pPr>
            <w:r w:rsidRPr="005D7C0C">
              <w:rPr>
                <w:szCs w:val="28"/>
              </w:rPr>
              <w:t xml:space="preserve">Комитет обращает внимание на недостаточность запланированных                   </w:t>
            </w:r>
            <w:r>
              <w:rPr>
                <w:szCs w:val="28"/>
              </w:rPr>
              <w:t>на 2022 год</w:t>
            </w:r>
            <w:r w:rsidRPr="005D7C0C">
              <w:rPr>
                <w:szCs w:val="28"/>
              </w:rPr>
              <w:t xml:space="preserve"> </w:t>
            </w:r>
            <w:r w:rsidRPr="00D517FC">
              <w:rPr>
                <w:szCs w:val="28"/>
              </w:rPr>
              <w:t xml:space="preserve"> </w:t>
            </w:r>
            <w:r w:rsidRPr="005D7C0C">
              <w:rPr>
                <w:szCs w:val="28"/>
              </w:rPr>
              <w:t xml:space="preserve">средств на лекарственное обеспечение льготных категорий граждан  </w:t>
            </w:r>
            <w:r>
              <w:rPr>
                <w:szCs w:val="28"/>
              </w:rPr>
              <w:t>в сумме 1 935</w:t>
            </w:r>
            <w:r w:rsidRPr="005D7C0C">
              <w:rPr>
                <w:szCs w:val="28"/>
              </w:rPr>
              <w:t xml:space="preserve"> млн. рублей. </w:t>
            </w:r>
            <w:r>
              <w:rPr>
                <w:szCs w:val="28"/>
              </w:rPr>
              <w:t>В течение 2021 года наблюдалась нестабильность</w:t>
            </w:r>
            <w:r w:rsidRPr="002179CF">
              <w:rPr>
                <w:szCs w:val="28"/>
              </w:rPr>
              <w:t xml:space="preserve"> </w:t>
            </w:r>
            <w:r>
              <w:rPr>
                <w:szCs w:val="28"/>
              </w:rPr>
              <w:t>и сбои в лекарственном обеспечении льготных категорий граждан.</w:t>
            </w:r>
          </w:p>
          <w:p w:rsidR="00C95304" w:rsidRDefault="00C95304" w:rsidP="00C95304">
            <w:pPr>
              <w:pStyle w:val="a9"/>
              <w:ind w:firstLine="316"/>
              <w:jc w:val="both"/>
              <w:rPr>
                <w:bCs/>
              </w:rPr>
            </w:pPr>
            <w:r w:rsidRPr="005D7C0C">
              <w:rPr>
                <w:szCs w:val="28"/>
              </w:rPr>
              <w:t>На реализацию подпрограммы «Развитие информатизации                            в здра</w:t>
            </w:r>
            <w:r>
              <w:rPr>
                <w:szCs w:val="28"/>
              </w:rPr>
              <w:t>воохранении» предусмотрено 62,6</w:t>
            </w:r>
            <w:r w:rsidRPr="005D7C0C">
              <w:rPr>
                <w:szCs w:val="28"/>
              </w:rPr>
              <w:t xml:space="preserve"> млн. ру</w:t>
            </w:r>
            <w:r>
              <w:rPr>
                <w:szCs w:val="28"/>
              </w:rPr>
              <w:t>блей, в т.ч. 61,3</w:t>
            </w:r>
            <w:r w:rsidRPr="005D7C0C">
              <w:rPr>
                <w:szCs w:val="28"/>
              </w:rPr>
              <w:t xml:space="preserve"> млн. рублей средства</w:t>
            </w:r>
            <w:r>
              <w:rPr>
                <w:szCs w:val="28"/>
              </w:rPr>
              <w:t xml:space="preserve"> федерального бюджета. На 2022</w:t>
            </w:r>
            <w:r w:rsidRPr="005D7C0C">
              <w:rPr>
                <w:szCs w:val="28"/>
              </w:rPr>
              <w:t xml:space="preserve"> год запланировано снижение объемов </w:t>
            </w:r>
            <w:r>
              <w:rPr>
                <w:szCs w:val="28"/>
              </w:rPr>
              <w:t>финансирования на 66,2 млн. рублей (в 2021 году 128,6</w:t>
            </w:r>
            <w:r w:rsidRPr="005D7C0C">
              <w:rPr>
                <w:szCs w:val="28"/>
              </w:rPr>
              <w:t xml:space="preserve"> млн. рублей,                                  в т.ч.</w:t>
            </w:r>
            <w:r>
              <w:rPr>
                <w:szCs w:val="28"/>
              </w:rPr>
              <w:t xml:space="preserve"> 126,0</w:t>
            </w:r>
            <w:r w:rsidRPr="005D7C0C">
              <w:rPr>
                <w:szCs w:val="28"/>
              </w:rPr>
              <w:t xml:space="preserve"> млн. рублей</w:t>
            </w:r>
            <w:r>
              <w:rPr>
                <w:szCs w:val="28"/>
              </w:rPr>
              <w:t xml:space="preserve"> средства федерального бюджета), в связи                                       с </w:t>
            </w:r>
            <w:r w:rsidRPr="00E93F46">
              <w:rPr>
                <w:bCs/>
              </w:rPr>
              <w:t xml:space="preserve">уменьшением количества единиц </w:t>
            </w:r>
            <w:r>
              <w:rPr>
                <w:bCs/>
              </w:rPr>
              <w:t xml:space="preserve">приобретаемого оборудования. </w:t>
            </w:r>
          </w:p>
          <w:p w:rsidR="00C95304" w:rsidRPr="00386D76" w:rsidRDefault="00C95304" w:rsidP="00C95304">
            <w:pPr>
              <w:pStyle w:val="a9"/>
              <w:ind w:firstLine="316"/>
              <w:jc w:val="both"/>
              <w:rPr>
                <w:szCs w:val="28"/>
              </w:rPr>
            </w:pPr>
            <w:r>
              <w:rPr>
                <w:bCs/>
              </w:rPr>
              <w:lastRenderedPageBreak/>
              <w:t xml:space="preserve">По информации министерства здравоохранения Архангельской области                  </w:t>
            </w:r>
            <w:r w:rsidRPr="00785ECD">
              <w:rPr>
                <w:bCs/>
              </w:rPr>
              <w:t xml:space="preserve">к 2022 году </w:t>
            </w:r>
            <w:r w:rsidRPr="00E42DFB">
              <w:t>государственны</w:t>
            </w:r>
            <w:r>
              <w:t>е</w:t>
            </w:r>
            <w:r w:rsidRPr="00E42DFB">
              <w:t xml:space="preserve">  учреждения здравоохранения Архангельской области </w:t>
            </w:r>
            <w:r>
              <w:rPr>
                <w:bCs/>
              </w:rPr>
              <w:t>на 100 процентов</w:t>
            </w:r>
            <w:r w:rsidRPr="00785ECD">
              <w:rPr>
                <w:bCs/>
              </w:rPr>
              <w:t xml:space="preserve"> </w:t>
            </w:r>
            <w:r>
              <w:rPr>
                <w:bCs/>
              </w:rPr>
              <w:t xml:space="preserve">будут </w:t>
            </w:r>
            <w:r w:rsidRPr="00785ECD">
              <w:rPr>
                <w:bCs/>
              </w:rPr>
              <w:t>укомплектованы автоматизированными рабочими местами.</w:t>
            </w:r>
          </w:p>
          <w:p w:rsidR="00C95304" w:rsidRDefault="00C95304" w:rsidP="00C95304">
            <w:pPr>
              <w:ind w:firstLine="316"/>
              <w:jc w:val="both"/>
              <w:rPr>
                <w:szCs w:val="28"/>
              </w:rPr>
            </w:pPr>
            <w:proofErr w:type="gramStart"/>
            <w:r w:rsidRPr="005D7C0C">
              <w:rPr>
                <w:szCs w:val="28"/>
              </w:rPr>
              <w:t xml:space="preserve">На реализацию </w:t>
            </w:r>
            <w:r>
              <w:rPr>
                <w:szCs w:val="28"/>
              </w:rPr>
              <w:t xml:space="preserve">мероприятии </w:t>
            </w:r>
            <w:r w:rsidRPr="005D7C0C">
              <w:rPr>
                <w:szCs w:val="28"/>
              </w:rPr>
              <w:t>подпрограммы</w:t>
            </w:r>
            <w:r>
              <w:rPr>
                <w:szCs w:val="28"/>
              </w:rPr>
              <w:t xml:space="preserve"> </w:t>
            </w:r>
            <w:r w:rsidRPr="005D7C0C">
              <w:rPr>
                <w:szCs w:val="28"/>
              </w:rPr>
              <w:t>«Совершенствование системы террит</w:t>
            </w:r>
            <w:r>
              <w:rPr>
                <w:szCs w:val="28"/>
              </w:rPr>
              <w:t>ориального планирования» на 2022</w:t>
            </w:r>
            <w:r w:rsidRPr="005D7C0C">
              <w:rPr>
                <w:szCs w:val="28"/>
              </w:rPr>
              <w:t xml:space="preserve"> год запланировано </w:t>
            </w:r>
            <w:r>
              <w:rPr>
                <w:szCs w:val="28"/>
              </w:rPr>
              <w:t xml:space="preserve">                 12 924,8</w:t>
            </w:r>
            <w:r w:rsidRPr="005D7C0C">
              <w:rPr>
                <w:szCs w:val="28"/>
              </w:rPr>
              <w:t xml:space="preserve"> млн. рублей, ч</w:t>
            </w:r>
            <w:r>
              <w:rPr>
                <w:szCs w:val="28"/>
              </w:rPr>
              <w:t>то на 1895,5,0</w:t>
            </w:r>
            <w:r w:rsidRPr="005D7C0C">
              <w:rPr>
                <w:szCs w:val="28"/>
              </w:rPr>
              <w:t xml:space="preserve"> млн. рублей</w:t>
            </w:r>
            <w:r>
              <w:rPr>
                <w:szCs w:val="28"/>
              </w:rPr>
              <w:t xml:space="preserve"> или на 12,8 %</w:t>
            </w:r>
            <w:r w:rsidRPr="005D7C0C">
              <w:rPr>
                <w:szCs w:val="28"/>
              </w:rPr>
              <w:t xml:space="preserve"> ниже</w:t>
            </w:r>
            <w:r>
              <w:rPr>
                <w:szCs w:val="28"/>
              </w:rPr>
              <w:t xml:space="preserve"> уровня 2021 года (в 2021</w:t>
            </w:r>
            <w:r w:rsidRPr="005D7C0C">
              <w:rPr>
                <w:szCs w:val="28"/>
              </w:rPr>
              <w:t xml:space="preserve"> году –</w:t>
            </w:r>
            <w:r>
              <w:rPr>
                <w:szCs w:val="28"/>
              </w:rPr>
              <w:t xml:space="preserve"> 14 820,3</w:t>
            </w:r>
            <w:r w:rsidRPr="005D7C0C">
              <w:rPr>
                <w:szCs w:val="28"/>
              </w:rPr>
              <w:t xml:space="preserve"> м</w:t>
            </w:r>
            <w:r>
              <w:rPr>
                <w:szCs w:val="28"/>
              </w:rPr>
              <w:t>лн. рублей), в том числе на улучшение материально-технической базы, проведение капитальных ремонтов, строительство новых объектов государственных медицинских учреждений                    в рамках реализации программы модернизации первичного звена здравоохранения  Архангельской</w:t>
            </w:r>
            <w:proofErr w:type="gramEnd"/>
            <w:r>
              <w:rPr>
                <w:szCs w:val="28"/>
              </w:rPr>
              <w:t xml:space="preserve"> области (далее – ПМПЗЗ) запланировано 1 152,6 млн. рублей, из них 1 115,2 млн. рублей средства федерального бюджета, 37,3 млн. рублей – средства областного бюджета.</w:t>
            </w:r>
          </w:p>
          <w:p w:rsidR="00C95304" w:rsidRDefault="00C95304" w:rsidP="00C95304">
            <w:pPr>
              <w:ind w:firstLine="31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рамках подпрограммы на 2022 год запланированы бюджетные ассигнования </w:t>
            </w:r>
            <w:proofErr w:type="gramStart"/>
            <w:r>
              <w:rPr>
                <w:szCs w:val="28"/>
              </w:rPr>
              <w:t>на</w:t>
            </w:r>
            <w:proofErr w:type="gramEnd"/>
            <w:r>
              <w:rPr>
                <w:szCs w:val="28"/>
              </w:rPr>
              <w:t>:</w:t>
            </w:r>
          </w:p>
          <w:p w:rsidR="00C95304" w:rsidRPr="00070918" w:rsidRDefault="00C95304" w:rsidP="00C95304">
            <w:pPr>
              <w:ind w:firstLine="316"/>
              <w:jc w:val="both"/>
            </w:pPr>
            <w:r w:rsidRPr="00C31C6A">
              <w:rPr>
                <w:szCs w:val="28"/>
              </w:rPr>
              <w:t xml:space="preserve">- проведение текущих и капитальных ремонтов </w:t>
            </w:r>
            <w:r>
              <w:rPr>
                <w:szCs w:val="28"/>
              </w:rPr>
              <w:t xml:space="preserve">государственных медицинских </w:t>
            </w:r>
            <w:r w:rsidRPr="00C31C6A">
              <w:rPr>
                <w:szCs w:val="28"/>
              </w:rPr>
              <w:lastRenderedPageBreak/>
              <w:t>учреждений –</w:t>
            </w:r>
            <w:r>
              <w:rPr>
                <w:szCs w:val="28"/>
              </w:rPr>
              <w:t xml:space="preserve"> 379,5</w:t>
            </w:r>
            <w:r w:rsidRPr="00C31C6A">
              <w:rPr>
                <w:szCs w:val="28"/>
              </w:rPr>
              <w:t xml:space="preserve"> млн</w:t>
            </w:r>
            <w:r>
              <w:rPr>
                <w:szCs w:val="28"/>
              </w:rPr>
              <w:t>. рублей (в том числе в рамках ПМПЗЗ – 220,6 млн. рублей) с уменьшением на 136,1 млн. рублей  или на 26,4 %;</w:t>
            </w:r>
            <w:r w:rsidRPr="00C31C6A">
              <w:rPr>
                <w:szCs w:val="28"/>
              </w:rPr>
              <w:t xml:space="preserve"> </w:t>
            </w:r>
          </w:p>
          <w:p w:rsidR="00C95304" w:rsidRDefault="00C95304" w:rsidP="00C95304">
            <w:pPr>
              <w:ind w:firstLine="316"/>
              <w:jc w:val="both"/>
              <w:rPr>
                <w:szCs w:val="28"/>
              </w:rPr>
            </w:pPr>
            <w:r w:rsidRPr="00103177">
              <w:rPr>
                <w:rFonts w:eastAsia="Calibri"/>
                <w:szCs w:val="28"/>
                <w:lang w:eastAsia="en-US"/>
              </w:rPr>
              <w:t xml:space="preserve">- приобретение медицинского оборудования – </w:t>
            </w:r>
            <w:r>
              <w:rPr>
                <w:rFonts w:eastAsia="Calibri"/>
                <w:szCs w:val="28"/>
                <w:lang w:eastAsia="en-US"/>
              </w:rPr>
              <w:t>527,5</w:t>
            </w:r>
            <w:r w:rsidRPr="00103177">
              <w:rPr>
                <w:rFonts w:eastAsia="Calibri"/>
                <w:szCs w:val="28"/>
                <w:lang w:eastAsia="en-US"/>
              </w:rPr>
              <w:t xml:space="preserve"> млн. рублей,                            </w:t>
            </w:r>
            <w:r>
              <w:rPr>
                <w:szCs w:val="28"/>
              </w:rPr>
              <w:t>(в том числе в рамках ПМПЗЗ – 418,6 млн. рублей) с уменьшением                                  на 218,9 млн. рублей или на 29,3 %;</w:t>
            </w:r>
          </w:p>
          <w:p w:rsidR="00C95304" w:rsidRPr="007F5A9A" w:rsidRDefault="00C95304" w:rsidP="00C95304">
            <w:pPr>
              <w:ind w:firstLine="316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- </w:t>
            </w:r>
            <w:r>
              <w:rPr>
                <w:bCs/>
                <w:szCs w:val="28"/>
              </w:rPr>
              <w:t>страховые взносы</w:t>
            </w:r>
            <w:r w:rsidRPr="0027749C">
              <w:rPr>
                <w:szCs w:val="28"/>
              </w:rPr>
              <w:t xml:space="preserve"> на обязательное медицинское страхование неработающего населения Архангельской области</w:t>
            </w:r>
            <w:r>
              <w:rPr>
                <w:szCs w:val="28"/>
              </w:rPr>
              <w:t xml:space="preserve"> </w:t>
            </w:r>
            <w:r w:rsidRPr="00103177">
              <w:rPr>
                <w:rFonts w:eastAsia="Calibri"/>
                <w:szCs w:val="28"/>
                <w:lang w:eastAsia="en-US"/>
              </w:rPr>
              <w:t>–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szCs w:val="28"/>
              </w:rPr>
              <w:t>8 797,0</w:t>
            </w:r>
            <w:r w:rsidRPr="0027749C">
              <w:rPr>
                <w:szCs w:val="28"/>
              </w:rPr>
              <w:t xml:space="preserve"> млн. рублей, </w:t>
            </w:r>
            <w:r>
              <w:rPr>
                <w:szCs w:val="28"/>
              </w:rPr>
              <w:t xml:space="preserve">                       </w:t>
            </w:r>
            <w:r w:rsidRPr="0027749C">
              <w:rPr>
                <w:szCs w:val="28"/>
              </w:rPr>
              <w:t xml:space="preserve">с ростом </w:t>
            </w:r>
            <w:r>
              <w:rPr>
                <w:szCs w:val="28"/>
              </w:rPr>
              <w:t>на 305,4 млн. рублей или на 3,5</w:t>
            </w:r>
            <w:r w:rsidRPr="0027749C">
              <w:rPr>
                <w:szCs w:val="28"/>
              </w:rPr>
              <w:t xml:space="preserve"> %</w:t>
            </w:r>
            <w:r>
              <w:rPr>
                <w:szCs w:val="28"/>
              </w:rPr>
              <w:t xml:space="preserve"> </w:t>
            </w:r>
            <w:r w:rsidRPr="0027749C">
              <w:rPr>
                <w:szCs w:val="28"/>
              </w:rPr>
              <w:t>(</w:t>
            </w:r>
            <w:r>
              <w:rPr>
                <w:szCs w:val="28"/>
              </w:rPr>
              <w:t xml:space="preserve">в 2021 году </w:t>
            </w:r>
            <w:r w:rsidRPr="0027749C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27749C">
              <w:rPr>
                <w:szCs w:val="28"/>
              </w:rPr>
              <w:t xml:space="preserve">8 491,6 млн. рублей). </w:t>
            </w:r>
            <w:r w:rsidRPr="007F5A9A">
              <w:rPr>
                <w:szCs w:val="28"/>
              </w:rPr>
              <w:t xml:space="preserve">Увеличение объема страховых взносов на ОМС неработающего населения </w:t>
            </w:r>
            <w:r>
              <w:rPr>
                <w:szCs w:val="28"/>
              </w:rPr>
              <w:t xml:space="preserve">                    </w:t>
            </w:r>
            <w:r w:rsidRPr="007F5A9A">
              <w:rPr>
                <w:szCs w:val="28"/>
              </w:rPr>
              <w:t xml:space="preserve">на территории Архангельской области при продолжающемся снижении численности неработающего населения, застрахованного по ОМС, вызвано повышением коэффициента удорожания стоимости медицинских услуг </w:t>
            </w:r>
            <w:r>
              <w:rPr>
                <w:szCs w:val="28"/>
              </w:rPr>
              <w:t xml:space="preserve">                         </w:t>
            </w:r>
            <w:r w:rsidRPr="007F5A9A">
              <w:rPr>
                <w:szCs w:val="28"/>
              </w:rPr>
              <w:t>и коэффициента дифференциации с 1,196 и 0,6013 в 2021 году до 1,244 и 0,6017 на 2022 год соответственно.</w:t>
            </w:r>
          </w:p>
          <w:p w:rsidR="00C95304" w:rsidRPr="00CA70AC" w:rsidRDefault="00C95304" w:rsidP="00C95304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31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 w:rsidRPr="00786355">
              <w:rPr>
                <w:szCs w:val="28"/>
              </w:rPr>
              <w:t>н</w:t>
            </w:r>
            <w:proofErr w:type="gramEnd"/>
            <w:r w:rsidRPr="00786355">
              <w:rPr>
                <w:szCs w:val="28"/>
              </w:rPr>
              <w:t xml:space="preserve">а строительство объектов государственных медицинских </w:t>
            </w:r>
            <w:r>
              <w:rPr>
                <w:szCs w:val="28"/>
              </w:rPr>
              <w:t xml:space="preserve">                       </w:t>
            </w:r>
            <w:r w:rsidRPr="00786355">
              <w:rPr>
                <w:szCs w:val="28"/>
              </w:rPr>
              <w:t>организаций</w:t>
            </w:r>
            <w:r>
              <w:rPr>
                <w:szCs w:val="28"/>
              </w:rPr>
              <w:t xml:space="preserve"> – 2</w:t>
            </w:r>
            <w:r w:rsidRPr="00786355">
              <w:rPr>
                <w:szCs w:val="28"/>
              </w:rPr>
              <w:t>616,4 млн. рублей</w:t>
            </w:r>
            <w:r>
              <w:rPr>
                <w:szCs w:val="28"/>
              </w:rPr>
              <w:t xml:space="preserve"> (в том числе в рамках ПМПЗЗ –                        452,0 млн. рублей)</w:t>
            </w:r>
            <w:r w:rsidRPr="00786355">
              <w:rPr>
                <w:szCs w:val="28"/>
              </w:rPr>
              <w:t xml:space="preserve">, </w:t>
            </w:r>
            <w:r>
              <w:rPr>
                <w:szCs w:val="28"/>
              </w:rPr>
              <w:t>из них 420,5</w:t>
            </w:r>
            <w:r w:rsidRPr="00786355">
              <w:rPr>
                <w:szCs w:val="28"/>
              </w:rPr>
              <w:t xml:space="preserve"> млн. рублей из областного бюджета</w:t>
            </w:r>
            <w:r>
              <w:rPr>
                <w:b/>
              </w:rPr>
              <w:t xml:space="preserve">,                                </w:t>
            </w:r>
            <w:r w:rsidRPr="00380635">
              <w:rPr>
                <w:szCs w:val="28"/>
              </w:rPr>
              <w:t xml:space="preserve">с уменьшением </w:t>
            </w:r>
            <w:r>
              <w:rPr>
                <w:szCs w:val="28"/>
              </w:rPr>
              <w:t>на 8,7</w:t>
            </w:r>
            <w:r w:rsidRPr="00380635">
              <w:rPr>
                <w:szCs w:val="28"/>
              </w:rPr>
              <w:t xml:space="preserve"> млн. руб</w:t>
            </w:r>
            <w:r>
              <w:rPr>
                <w:szCs w:val="28"/>
              </w:rPr>
              <w:t>лей или на 2,0</w:t>
            </w:r>
            <w:r w:rsidRPr="00380635">
              <w:rPr>
                <w:szCs w:val="28"/>
              </w:rPr>
              <w:t xml:space="preserve"> %</w:t>
            </w:r>
            <w:r>
              <w:t xml:space="preserve"> </w:t>
            </w:r>
            <w:r w:rsidRPr="00786355">
              <w:rPr>
                <w:szCs w:val="28"/>
              </w:rPr>
              <w:t>и 2</w:t>
            </w:r>
            <w:r>
              <w:rPr>
                <w:szCs w:val="28"/>
              </w:rPr>
              <w:t xml:space="preserve"> 195,9</w:t>
            </w:r>
            <w:r w:rsidRPr="00786355">
              <w:rPr>
                <w:szCs w:val="28"/>
              </w:rPr>
              <w:t xml:space="preserve"> млн. рублей </w:t>
            </w:r>
            <w:r>
              <w:rPr>
                <w:szCs w:val="28"/>
              </w:rPr>
              <w:t xml:space="preserve">                        </w:t>
            </w:r>
            <w:r w:rsidRPr="00786355">
              <w:rPr>
                <w:szCs w:val="28"/>
              </w:rPr>
              <w:t xml:space="preserve">из </w:t>
            </w:r>
            <w:r w:rsidRPr="00CA70AC">
              <w:rPr>
                <w:szCs w:val="28"/>
              </w:rPr>
              <w:t>федерального</w:t>
            </w:r>
            <w:r>
              <w:rPr>
                <w:szCs w:val="28"/>
              </w:rPr>
              <w:t xml:space="preserve">, </w:t>
            </w:r>
            <w:r w:rsidRPr="00CA70AC">
              <w:rPr>
                <w:szCs w:val="28"/>
              </w:rPr>
              <w:t xml:space="preserve">с увеличением на </w:t>
            </w:r>
            <w:r w:rsidRPr="00CA70AC">
              <w:rPr>
                <w:szCs w:val="28"/>
              </w:rPr>
              <w:lastRenderedPageBreak/>
              <w:t>548,2 млн. рублей или 33,3</w:t>
            </w:r>
            <w:r>
              <w:rPr>
                <w:szCs w:val="28"/>
              </w:rPr>
              <w:t xml:space="preserve"> %, в том числе</w:t>
            </w:r>
            <w:r w:rsidRPr="00CA70AC">
              <w:rPr>
                <w:szCs w:val="28"/>
              </w:rPr>
              <w:t>:</w:t>
            </w:r>
          </w:p>
          <w:p w:rsidR="00C95304" w:rsidRPr="00786355" w:rsidRDefault="00C95304" w:rsidP="00C95304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31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786355">
              <w:rPr>
                <w:color w:val="000000"/>
                <w:szCs w:val="28"/>
              </w:rPr>
              <w:t>орректировка проектной докуме</w:t>
            </w:r>
            <w:r>
              <w:rPr>
                <w:color w:val="000000"/>
                <w:szCs w:val="28"/>
              </w:rPr>
              <w:t>нтации и строительство объекта «</w:t>
            </w:r>
            <w:r w:rsidRPr="00786355">
              <w:rPr>
                <w:color w:val="000000"/>
                <w:szCs w:val="28"/>
              </w:rPr>
              <w:t xml:space="preserve">Пристройка к зданию хирургического корпуса государственного бюджетного учреждения здравоохранения Архангельской области </w:t>
            </w:r>
            <w:r>
              <w:rPr>
                <w:color w:val="000000"/>
                <w:szCs w:val="28"/>
              </w:rPr>
              <w:t>«</w:t>
            </w:r>
            <w:r w:rsidRPr="00786355">
              <w:rPr>
                <w:color w:val="000000"/>
                <w:szCs w:val="28"/>
              </w:rPr>
              <w:t>Мезенска</w:t>
            </w:r>
            <w:r>
              <w:rPr>
                <w:color w:val="000000"/>
                <w:szCs w:val="28"/>
              </w:rPr>
              <w:t>я центральная районная больница» – 203,8 млн. рублей, из них: 111,6 млн. рублей – средства</w:t>
            </w:r>
            <w:r w:rsidRPr="00D81EE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областного бюджета, 92,2 млн. рублей – средства</w:t>
            </w:r>
            <w:r w:rsidRPr="00D81EE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федерального бюджета;</w:t>
            </w:r>
          </w:p>
          <w:p w:rsidR="00C95304" w:rsidRPr="00786355" w:rsidRDefault="00C95304" w:rsidP="00C95304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31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строительство поликлиники</w:t>
            </w:r>
            <w:r w:rsidRPr="00786355">
              <w:rPr>
                <w:color w:val="000000"/>
                <w:szCs w:val="28"/>
              </w:rPr>
              <w:t xml:space="preserve"> для</w:t>
            </w:r>
            <w:r>
              <w:rPr>
                <w:color w:val="000000"/>
                <w:szCs w:val="28"/>
              </w:rPr>
              <w:t xml:space="preserve"> детского населения в г. Котлас –                      285,3 млн. рублей, из них: 13,9 млн. рублей – средства</w:t>
            </w:r>
            <w:r w:rsidRPr="00D81EE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областного бюджета,                      271,4 млн. рублей – средства</w:t>
            </w:r>
            <w:r w:rsidRPr="00D81EE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федерального бюджета;</w:t>
            </w:r>
          </w:p>
          <w:p w:rsidR="00C95304" w:rsidRPr="00786355" w:rsidRDefault="00C95304" w:rsidP="00C95304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31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182F69">
              <w:rPr>
                <w:color w:val="000000"/>
                <w:szCs w:val="28"/>
              </w:rPr>
              <w:t xml:space="preserve">роектирование и строительство врачебной амбулатории </w:t>
            </w:r>
            <w:proofErr w:type="gramStart"/>
            <w:r w:rsidRPr="00182F69">
              <w:rPr>
                <w:color w:val="000000"/>
                <w:szCs w:val="28"/>
              </w:rPr>
              <w:t>в</w:t>
            </w:r>
            <w:proofErr w:type="gramEnd"/>
            <w:r w:rsidRPr="00182F69">
              <w:rPr>
                <w:color w:val="000000"/>
                <w:szCs w:val="28"/>
              </w:rPr>
              <w:t xml:space="preserve"> </w:t>
            </w:r>
            <w:proofErr w:type="gramStart"/>
            <w:r w:rsidRPr="00182F69">
              <w:rPr>
                <w:color w:val="000000"/>
                <w:szCs w:val="28"/>
              </w:rPr>
              <w:t>с</w:t>
            </w:r>
            <w:proofErr w:type="gramEnd"/>
            <w:r w:rsidRPr="00182F69">
              <w:rPr>
                <w:color w:val="000000"/>
                <w:szCs w:val="28"/>
              </w:rPr>
              <w:t xml:space="preserve">. Сура, </w:t>
            </w:r>
            <w:proofErr w:type="spellStart"/>
            <w:r w:rsidRPr="00182F69">
              <w:rPr>
                <w:color w:val="000000"/>
                <w:szCs w:val="28"/>
              </w:rPr>
              <w:t>Пинежского</w:t>
            </w:r>
            <w:proofErr w:type="spellEnd"/>
            <w:r w:rsidRPr="00182F69">
              <w:rPr>
                <w:color w:val="000000"/>
                <w:szCs w:val="28"/>
              </w:rPr>
              <w:t xml:space="preserve"> района Архангельской области (для ГБУЗ </w:t>
            </w:r>
            <w:r>
              <w:rPr>
                <w:color w:val="000000"/>
                <w:szCs w:val="28"/>
              </w:rPr>
              <w:t>АО «</w:t>
            </w:r>
            <w:r w:rsidRPr="00182F69">
              <w:rPr>
                <w:color w:val="000000"/>
                <w:szCs w:val="28"/>
              </w:rPr>
              <w:t xml:space="preserve">Карпогорская </w:t>
            </w:r>
            <w:r>
              <w:rPr>
                <w:color w:val="000000"/>
                <w:szCs w:val="28"/>
              </w:rPr>
              <w:t>центральная районная больница»</w:t>
            </w:r>
            <w:r w:rsidRPr="00182F69">
              <w:rPr>
                <w:color w:val="000000"/>
                <w:szCs w:val="28"/>
              </w:rPr>
              <w:t>)</w:t>
            </w:r>
            <w:r>
              <w:rPr>
                <w:color w:val="000000"/>
                <w:szCs w:val="28"/>
              </w:rPr>
              <w:t xml:space="preserve"> – 20,2 млн. рублей, из них: 0,8 млн. рублей – средства</w:t>
            </w:r>
            <w:r w:rsidRPr="00D81EE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областного бюджета, 19,4 млн. рублей – средства</w:t>
            </w:r>
            <w:r w:rsidRPr="00D81EE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федерального бюджета;</w:t>
            </w:r>
          </w:p>
          <w:p w:rsidR="00C95304" w:rsidRPr="00786355" w:rsidRDefault="00C95304" w:rsidP="00C95304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31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182F69">
              <w:rPr>
                <w:color w:val="000000"/>
                <w:szCs w:val="28"/>
              </w:rPr>
              <w:t xml:space="preserve">роектирование и строительство фельдшерско-акушерского пункта </w:t>
            </w:r>
            <w:r>
              <w:rPr>
                <w:color w:val="000000"/>
                <w:szCs w:val="28"/>
              </w:rPr>
              <w:t xml:space="preserve">                      </w:t>
            </w:r>
            <w:r w:rsidRPr="00182F69">
              <w:rPr>
                <w:color w:val="000000"/>
                <w:szCs w:val="28"/>
              </w:rPr>
              <w:t xml:space="preserve">в дер. </w:t>
            </w:r>
            <w:proofErr w:type="spellStart"/>
            <w:r w:rsidRPr="00182F69">
              <w:rPr>
                <w:color w:val="000000"/>
                <w:szCs w:val="28"/>
              </w:rPr>
              <w:t>Усачевская</w:t>
            </w:r>
            <w:proofErr w:type="spellEnd"/>
            <w:r w:rsidRPr="00182F69">
              <w:rPr>
                <w:color w:val="000000"/>
                <w:szCs w:val="28"/>
              </w:rPr>
              <w:t xml:space="preserve"> </w:t>
            </w:r>
            <w:proofErr w:type="spellStart"/>
            <w:r w:rsidRPr="00182F69">
              <w:rPr>
                <w:color w:val="000000"/>
                <w:szCs w:val="28"/>
              </w:rPr>
              <w:t>Каргопольского</w:t>
            </w:r>
            <w:proofErr w:type="spellEnd"/>
            <w:r w:rsidRPr="00182F69">
              <w:rPr>
                <w:color w:val="000000"/>
                <w:szCs w:val="28"/>
              </w:rPr>
              <w:t xml:space="preserve"> района Архангельской области</w:t>
            </w:r>
            <w:r>
              <w:rPr>
                <w:color w:val="000000"/>
                <w:szCs w:val="28"/>
              </w:rPr>
              <w:t xml:space="preserve"> –                               25,0 млн. рублей, из них: </w:t>
            </w:r>
            <w:r w:rsidRPr="00C8295B">
              <w:rPr>
                <w:color w:val="000000"/>
                <w:szCs w:val="28"/>
              </w:rPr>
              <w:t>0,81 млн.</w:t>
            </w:r>
            <w:r>
              <w:rPr>
                <w:color w:val="000000"/>
                <w:szCs w:val="28"/>
              </w:rPr>
              <w:t xml:space="preserve"> рублей – средства</w:t>
            </w:r>
            <w:r w:rsidRPr="00D81EE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областного бюджета,                   24,2 млн. рублей – </w:t>
            </w:r>
            <w:r>
              <w:rPr>
                <w:color w:val="000000"/>
                <w:szCs w:val="28"/>
              </w:rPr>
              <w:lastRenderedPageBreak/>
              <w:t>средства</w:t>
            </w:r>
            <w:r w:rsidRPr="00D81EE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федерального бюджета;</w:t>
            </w:r>
          </w:p>
          <w:p w:rsidR="00C95304" w:rsidRPr="00786355" w:rsidRDefault="00C95304" w:rsidP="00C95304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31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182F69">
              <w:rPr>
                <w:color w:val="000000"/>
                <w:szCs w:val="28"/>
              </w:rPr>
              <w:t xml:space="preserve">роектирование и строительство фельдшерско-акушерского пункта </w:t>
            </w:r>
            <w:r>
              <w:rPr>
                <w:color w:val="000000"/>
                <w:szCs w:val="28"/>
              </w:rPr>
              <w:t xml:space="preserve">                     </w:t>
            </w:r>
            <w:proofErr w:type="gramStart"/>
            <w:r w:rsidRPr="00182F69">
              <w:rPr>
                <w:color w:val="000000"/>
                <w:szCs w:val="28"/>
              </w:rPr>
              <w:t>в</w:t>
            </w:r>
            <w:proofErr w:type="gramEnd"/>
            <w:r w:rsidRPr="00182F69">
              <w:rPr>
                <w:color w:val="000000"/>
                <w:szCs w:val="28"/>
              </w:rPr>
              <w:t xml:space="preserve"> с. </w:t>
            </w:r>
            <w:proofErr w:type="spellStart"/>
            <w:r w:rsidRPr="00182F69">
              <w:rPr>
                <w:color w:val="000000"/>
                <w:szCs w:val="28"/>
              </w:rPr>
              <w:t>Койда</w:t>
            </w:r>
            <w:proofErr w:type="spellEnd"/>
            <w:r w:rsidRPr="00182F69">
              <w:rPr>
                <w:color w:val="000000"/>
                <w:szCs w:val="28"/>
              </w:rPr>
              <w:t xml:space="preserve"> </w:t>
            </w:r>
            <w:proofErr w:type="gramStart"/>
            <w:r w:rsidRPr="00182F69">
              <w:rPr>
                <w:color w:val="000000"/>
                <w:szCs w:val="28"/>
              </w:rPr>
              <w:t>Мезенско</w:t>
            </w:r>
            <w:r>
              <w:rPr>
                <w:color w:val="000000"/>
                <w:szCs w:val="28"/>
              </w:rPr>
              <w:t>го</w:t>
            </w:r>
            <w:proofErr w:type="gramEnd"/>
            <w:r>
              <w:rPr>
                <w:color w:val="000000"/>
                <w:szCs w:val="28"/>
              </w:rPr>
              <w:t xml:space="preserve"> района Архангельской области – 31,2 млн. рублей,                    из них: 1,1 млн. рублей  – средства</w:t>
            </w:r>
            <w:r w:rsidRPr="00D81EE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областного бюджета), 30,2 млн. рублей – средства</w:t>
            </w:r>
            <w:r w:rsidRPr="00D81EE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федерального бюджета;</w:t>
            </w:r>
          </w:p>
          <w:p w:rsidR="00C95304" w:rsidRPr="00786355" w:rsidRDefault="00C95304" w:rsidP="00C95304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31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786355">
              <w:rPr>
                <w:color w:val="000000"/>
                <w:szCs w:val="28"/>
              </w:rPr>
              <w:t xml:space="preserve">роектирование и строительство </w:t>
            </w:r>
            <w:r>
              <w:rPr>
                <w:color w:val="000000"/>
                <w:szCs w:val="28"/>
              </w:rPr>
              <w:t>врачебной амбулатории</w:t>
            </w:r>
            <w:r w:rsidRPr="00786355">
              <w:rPr>
                <w:color w:val="000000"/>
                <w:szCs w:val="28"/>
              </w:rPr>
              <w:t xml:space="preserve"> в п. Подюга </w:t>
            </w:r>
            <w:proofErr w:type="spellStart"/>
            <w:r w:rsidRPr="00786355">
              <w:rPr>
                <w:color w:val="000000"/>
                <w:szCs w:val="28"/>
              </w:rPr>
              <w:t>Коношского</w:t>
            </w:r>
            <w:proofErr w:type="spellEnd"/>
            <w:r w:rsidRPr="00786355">
              <w:rPr>
                <w:color w:val="000000"/>
                <w:szCs w:val="28"/>
              </w:rPr>
              <w:t xml:space="preserve"> района на 50 посещений в смену</w:t>
            </w:r>
            <w:r>
              <w:rPr>
                <w:color w:val="000000"/>
                <w:szCs w:val="28"/>
              </w:rPr>
              <w:t xml:space="preserve"> – 47,0 млн. рублей, из них:                  1,5 млн. рублей – средства</w:t>
            </w:r>
            <w:r w:rsidRPr="00D81EE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областного бюджета, 45,5 млн. рублей – средства</w:t>
            </w:r>
            <w:r w:rsidRPr="00D81EE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федерального бюджета;</w:t>
            </w:r>
          </w:p>
          <w:p w:rsidR="00C95304" w:rsidRPr="00182F69" w:rsidRDefault="00C95304" w:rsidP="00C95304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31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</w:t>
            </w:r>
            <w:r w:rsidRPr="00182F69">
              <w:rPr>
                <w:color w:val="000000"/>
                <w:szCs w:val="28"/>
              </w:rPr>
              <w:t>еконструкция инженерных сетей и благ</w:t>
            </w:r>
            <w:r>
              <w:rPr>
                <w:color w:val="000000"/>
                <w:szCs w:val="28"/>
              </w:rPr>
              <w:t>оустройство территории                        ГБУЗ АО «Архангельская областная клиническая больница» – 98,0 млн. рублей  (средства</w:t>
            </w:r>
            <w:r w:rsidRPr="00D81EE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областного бюджета);</w:t>
            </w:r>
          </w:p>
          <w:p w:rsidR="00C95304" w:rsidRPr="00786355" w:rsidRDefault="00C95304" w:rsidP="00C95304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31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 w:rsidRPr="00182F69">
              <w:rPr>
                <w:color w:val="000000"/>
                <w:szCs w:val="28"/>
              </w:rPr>
              <w:t>троительство лечебно-диагностического корп</w:t>
            </w:r>
            <w:r>
              <w:rPr>
                <w:color w:val="000000"/>
                <w:szCs w:val="28"/>
              </w:rPr>
              <w:t>уса ГБУЗ Архангельской области «</w:t>
            </w:r>
            <w:r w:rsidRPr="00182F69">
              <w:rPr>
                <w:color w:val="000000"/>
                <w:szCs w:val="28"/>
              </w:rPr>
              <w:t xml:space="preserve">Архангельская областная детская клиническая больница </w:t>
            </w:r>
            <w:r>
              <w:rPr>
                <w:color w:val="000000"/>
                <w:szCs w:val="28"/>
              </w:rPr>
              <w:t xml:space="preserve">                                 </w:t>
            </w:r>
            <w:r w:rsidRPr="00182F69">
              <w:rPr>
                <w:color w:val="000000"/>
                <w:szCs w:val="28"/>
              </w:rPr>
              <w:t xml:space="preserve">им. П.Г. </w:t>
            </w:r>
            <w:proofErr w:type="spellStart"/>
            <w:r w:rsidRPr="00182F69">
              <w:rPr>
                <w:color w:val="000000"/>
                <w:szCs w:val="28"/>
              </w:rPr>
              <w:t>Выжлецова</w:t>
            </w:r>
            <w:proofErr w:type="spellEnd"/>
            <w:r>
              <w:rPr>
                <w:color w:val="000000"/>
                <w:szCs w:val="28"/>
              </w:rPr>
              <w:t>» – 1 905,8 млн. рублей, из них: 192,9 млн. рублей  – средства</w:t>
            </w:r>
            <w:r w:rsidRPr="00D81EE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областного бюджета, 1 713 млн. рублей  – средства</w:t>
            </w:r>
            <w:r w:rsidRPr="00D81EE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федерального бюджета.</w:t>
            </w:r>
          </w:p>
          <w:p w:rsidR="00C95304" w:rsidRPr="00AE3BEB" w:rsidRDefault="00C95304" w:rsidP="00C95304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316"/>
              <w:jc w:val="both"/>
              <w:rPr>
                <w:bCs/>
                <w:szCs w:val="28"/>
              </w:rPr>
            </w:pPr>
            <w:proofErr w:type="gramStart"/>
            <w:r w:rsidRPr="00AE3BEB">
              <w:rPr>
                <w:bCs/>
                <w:szCs w:val="28"/>
              </w:rPr>
              <w:t>В рамках госпрограммы на 2</w:t>
            </w:r>
            <w:r>
              <w:rPr>
                <w:bCs/>
                <w:szCs w:val="28"/>
              </w:rPr>
              <w:t>022</w:t>
            </w:r>
            <w:r w:rsidRPr="00AE3BEB">
              <w:rPr>
                <w:bCs/>
                <w:szCs w:val="28"/>
              </w:rPr>
              <w:t xml:space="preserve"> год предусмотрено финансирование                   на реализацию национальных проектов «Здравоохранение», «Демография», «Безопасные  и </w:t>
            </w:r>
            <w:r w:rsidRPr="00AE3BEB">
              <w:rPr>
                <w:bCs/>
                <w:szCs w:val="28"/>
              </w:rPr>
              <w:lastRenderedPageBreak/>
              <w:t xml:space="preserve">качественные автомобильные дороги» в общей сумме                                    </w:t>
            </w:r>
            <w:r>
              <w:rPr>
                <w:bCs/>
                <w:szCs w:val="28"/>
              </w:rPr>
              <w:t>2 635,3</w:t>
            </w:r>
            <w:r w:rsidRPr="00AE3BEB">
              <w:rPr>
                <w:bCs/>
                <w:szCs w:val="28"/>
              </w:rPr>
              <w:t xml:space="preserve"> млн. рублей с </w:t>
            </w:r>
            <w:r>
              <w:rPr>
                <w:bCs/>
                <w:szCs w:val="28"/>
              </w:rPr>
              <w:t>ростом</w:t>
            </w:r>
            <w:r w:rsidRPr="00AE3BE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к текущему году на 758,9 млн. рублей                            или на 40,4 %  (в 2021</w:t>
            </w:r>
            <w:r w:rsidRPr="00AE3BEB">
              <w:rPr>
                <w:bCs/>
                <w:szCs w:val="28"/>
              </w:rPr>
              <w:t xml:space="preserve"> году – </w:t>
            </w:r>
            <w:r>
              <w:rPr>
                <w:bCs/>
                <w:szCs w:val="28"/>
              </w:rPr>
              <w:t>1 876,4</w:t>
            </w:r>
            <w:r w:rsidRPr="00AE3BEB">
              <w:rPr>
                <w:bCs/>
                <w:szCs w:val="28"/>
              </w:rPr>
              <w:t xml:space="preserve"> млн. рублей).</w:t>
            </w:r>
            <w:proofErr w:type="gramEnd"/>
          </w:p>
          <w:p w:rsidR="00C95304" w:rsidRDefault="00C95304" w:rsidP="00C95304">
            <w:pPr>
              <w:pStyle w:val="a9"/>
              <w:ind w:firstLine="316"/>
              <w:jc w:val="both"/>
              <w:rPr>
                <w:bCs/>
              </w:rPr>
            </w:pPr>
            <w:r w:rsidRPr="002F2C41">
              <w:t>На реализацию национального проекта</w:t>
            </w:r>
            <w:r w:rsidRPr="00F26538">
              <w:t xml:space="preserve"> </w:t>
            </w:r>
            <w:r w:rsidRPr="007255E8">
              <w:t>«</w:t>
            </w:r>
            <w:r>
              <w:t>Здравоохранение</w:t>
            </w:r>
            <w:r w:rsidRPr="007255E8">
              <w:t>»</w:t>
            </w:r>
            <w:r w:rsidRPr="002F2C41">
              <w:t xml:space="preserve"> в 2022 году предусмотрено </w:t>
            </w:r>
            <w:r>
              <w:t>2 604,9</w:t>
            </w:r>
            <w:r w:rsidRPr="002F2C41">
              <w:t xml:space="preserve"> млн</w:t>
            </w:r>
            <w:r>
              <w:t>.</w:t>
            </w:r>
            <w:r w:rsidRPr="002F2C41">
              <w:t xml:space="preserve"> рублей, </w:t>
            </w:r>
            <w:r>
              <w:rPr>
                <w:bCs/>
              </w:rPr>
              <w:t xml:space="preserve">что превышает объем ассигнований </w:t>
            </w:r>
            <w:r>
              <w:rPr>
                <w:bCs/>
              </w:rPr>
              <w:br/>
              <w:t xml:space="preserve">2021 года на 758,7 млн. рублей или на 41,1 </w:t>
            </w:r>
            <w:r w:rsidRPr="00BE370F">
              <w:rPr>
                <w:bCs/>
              </w:rPr>
              <w:t>%</w:t>
            </w:r>
            <w:r>
              <w:rPr>
                <w:bCs/>
              </w:rPr>
              <w:t xml:space="preserve">. </w:t>
            </w:r>
          </w:p>
          <w:p w:rsidR="00C95304" w:rsidRDefault="00C95304" w:rsidP="00C95304">
            <w:pPr>
              <w:pStyle w:val="a9"/>
              <w:ind w:firstLine="316"/>
              <w:jc w:val="both"/>
              <w:rPr>
                <w:bCs/>
              </w:rPr>
            </w:pPr>
            <w:r>
              <w:rPr>
                <w:bCs/>
              </w:rPr>
              <w:t>Основное увеличение объемов финансирования связано с реализацией федерального проекта «</w:t>
            </w:r>
            <w:r w:rsidRPr="00116518">
              <w:rPr>
                <w:bCs/>
              </w:rPr>
              <w:t>Развитие детского здравоохранения, включая создание современной инфраструктуры оказания медицинской помощи детям</w:t>
            </w:r>
            <w:r>
              <w:rPr>
                <w:bCs/>
              </w:rPr>
              <w:t xml:space="preserve">», в рамках которого </w:t>
            </w:r>
            <w:proofErr w:type="spellStart"/>
            <w:r>
              <w:rPr>
                <w:bCs/>
              </w:rPr>
              <w:t>осуществялется</w:t>
            </w:r>
            <w:proofErr w:type="spellEnd"/>
            <w:r>
              <w:rPr>
                <w:bCs/>
              </w:rPr>
              <w:t xml:space="preserve"> строительство л</w:t>
            </w:r>
            <w:r w:rsidRPr="00116518">
              <w:rPr>
                <w:bCs/>
              </w:rPr>
              <w:t>ечебно-диагностическ</w:t>
            </w:r>
            <w:r>
              <w:rPr>
                <w:bCs/>
              </w:rPr>
              <w:t>ого</w:t>
            </w:r>
            <w:r w:rsidRPr="00116518">
              <w:rPr>
                <w:bCs/>
              </w:rPr>
              <w:t xml:space="preserve"> корпус</w:t>
            </w:r>
            <w:r>
              <w:rPr>
                <w:bCs/>
              </w:rPr>
              <w:t>а</w:t>
            </w:r>
            <w:r w:rsidRPr="00116518">
              <w:rPr>
                <w:bCs/>
              </w:rPr>
              <w:t xml:space="preserve"> ГБУЗ Архангельской области </w:t>
            </w:r>
            <w:r>
              <w:rPr>
                <w:bCs/>
              </w:rPr>
              <w:t>«</w:t>
            </w:r>
            <w:r w:rsidRPr="00116518">
              <w:rPr>
                <w:bCs/>
              </w:rPr>
              <w:t xml:space="preserve">Архангельская областная детская клиническая больница им. П.Г. </w:t>
            </w:r>
            <w:proofErr w:type="spellStart"/>
            <w:r w:rsidRPr="00116518">
              <w:rPr>
                <w:bCs/>
              </w:rPr>
              <w:t>Выжлецова</w:t>
            </w:r>
            <w:proofErr w:type="spellEnd"/>
            <w:r>
              <w:rPr>
                <w:bCs/>
              </w:rPr>
              <w:t xml:space="preserve">». </w:t>
            </w:r>
            <w:r>
              <w:t xml:space="preserve">Увеличение объемов ассигнований                              по федеральному проекту составляет 61,8 % к 2021 году или 726,9 млн. рублей и обусловлено большим объемом производимых строительно-монтажных работ в 2022 году, а также приобретением оборудования. </w:t>
            </w:r>
          </w:p>
          <w:p w:rsidR="00C95304" w:rsidRDefault="00C95304" w:rsidP="00C95304">
            <w:pPr>
              <w:pStyle w:val="a9"/>
              <w:ind w:firstLine="316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В рамках федерального</w:t>
            </w:r>
            <w:r w:rsidRPr="00116518">
              <w:rPr>
                <w:bCs/>
              </w:rPr>
              <w:t xml:space="preserve"> проекта «Борьба с онкологическими заболеваниями» в проекте бюджета на </w:t>
            </w:r>
            <w:r w:rsidRPr="00116518">
              <w:rPr>
                <w:bCs/>
              </w:rPr>
              <w:lastRenderedPageBreak/>
              <w:t xml:space="preserve">2022 год предусмотрено увеличение объема бюджетных ассигнований по сравнению с 2021 годом </w:t>
            </w:r>
            <w:r>
              <w:rPr>
                <w:bCs/>
              </w:rPr>
              <w:br/>
              <w:t xml:space="preserve">на </w:t>
            </w:r>
            <w:r w:rsidRPr="00116518">
              <w:rPr>
                <w:bCs/>
              </w:rPr>
              <w:t xml:space="preserve">35,3 млн. рублей </w:t>
            </w:r>
            <w:r>
              <w:rPr>
                <w:bCs/>
              </w:rPr>
              <w:t>или</w:t>
            </w:r>
            <w:r w:rsidRPr="00BE370F">
              <w:rPr>
                <w:bCs/>
              </w:rPr>
              <w:t xml:space="preserve"> </w:t>
            </w:r>
            <w:r w:rsidRPr="00116518">
              <w:rPr>
                <w:bCs/>
              </w:rPr>
              <w:t xml:space="preserve">на </w:t>
            </w:r>
            <w:r>
              <w:rPr>
                <w:bCs/>
              </w:rPr>
              <w:t>18,3 %</w:t>
            </w:r>
            <w:r w:rsidRPr="00116518">
              <w:rPr>
                <w:bCs/>
              </w:rPr>
              <w:t xml:space="preserve">. Это связано с тем, </w:t>
            </w:r>
            <w:r>
              <w:rPr>
                <w:bCs/>
              </w:rPr>
              <w:t xml:space="preserve">                                                   </w:t>
            </w:r>
            <w:r w:rsidRPr="00116518">
              <w:rPr>
                <w:bCs/>
              </w:rPr>
              <w:t>что в 2022 году планируется расширить перечень приобретаемого оборудования для улучшения качества и доступности оказания медицинской помощи пациентам с онкологическими заболеваниями государственными медицинскими учреждениями здраво</w:t>
            </w:r>
            <w:r>
              <w:rPr>
                <w:bCs/>
              </w:rPr>
              <w:t>охранения</w:t>
            </w:r>
            <w:proofErr w:type="gramEnd"/>
            <w:r>
              <w:rPr>
                <w:bCs/>
              </w:rPr>
              <w:t xml:space="preserve"> Архангельской области.</w:t>
            </w:r>
          </w:p>
          <w:p w:rsidR="00C95304" w:rsidRDefault="00C95304" w:rsidP="00C95304">
            <w:pPr>
              <w:pStyle w:val="a9"/>
              <w:ind w:firstLine="316"/>
              <w:jc w:val="both"/>
            </w:pPr>
            <w:proofErr w:type="gramStart"/>
            <w:r w:rsidRPr="00785ECD">
              <w:t xml:space="preserve">В рамках реализации </w:t>
            </w:r>
            <w:r>
              <w:t>федерального</w:t>
            </w:r>
            <w:r w:rsidRPr="00785ECD">
              <w:t xml:space="preserve"> проекта «Борьба с сердечно – сосудистыми заболеваниями» </w:t>
            </w:r>
            <w:r w:rsidRPr="00116518">
              <w:rPr>
                <w:bCs/>
              </w:rPr>
              <w:t xml:space="preserve">в проекте бюджета на 2022 год предусмотрено увеличение объема бюджетных ассигнований по сравнению с 2021 годом </w:t>
            </w:r>
            <w:r>
              <w:rPr>
                <w:bCs/>
              </w:rPr>
              <w:t xml:space="preserve">                   на 57,9</w:t>
            </w:r>
            <w:r w:rsidRPr="00116518">
              <w:rPr>
                <w:bCs/>
              </w:rPr>
              <w:t xml:space="preserve"> млн. рублей</w:t>
            </w:r>
            <w:r>
              <w:rPr>
                <w:bCs/>
              </w:rPr>
              <w:t xml:space="preserve"> или </w:t>
            </w:r>
            <w:r w:rsidRPr="00116518">
              <w:rPr>
                <w:bCs/>
              </w:rPr>
              <w:t xml:space="preserve">на </w:t>
            </w:r>
            <w:r>
              <w:rPr>
                <w:bCs/>
              </w:rPr>
              <w:t xml:space="preserve">29,3 % в связи с тем, что </w:t>
            </w:r>
            <w:r w:rsidRPr="00785ECD">
              <w:rPr>
                <w:bCs/>
              </w:rPr>
              <w:t xml:space="preserve">запланированное </w:t>
            </w:r>
            <w:r>
              <w:rPr>
                <w:bCs/>
              </w:rPr>
              <w:t xml:space="preserve">                           </w:t>
            </w:r>
            <w:r w:rsidRPr="00785ECD">
              <w:rPr>
                <w:bCs/>
              </w:rPr>
              <w:t xml:space="preserve">к приобретению оборудование </w:t>
            </w:r>
            <w:r>
              <w:rPr>
                <w:bCs/>
              </w:rPr>
              <w:t xml:space="preserve">в рамках </w:t>
            </w:r>
            <w:r w:rsidRPr="00785ECD">
              <w:t>оснащени</w:t>
            </w:r>
            <w:r>
              <w:t>я</w:t>
            </w:r>
            <w:r w:rsidRPr="00785ECD">
              <w:t xml:space="preserve"> региональных сосудистых центров и первичных сосудистых отделений будет </w:t>
            </w:r>
            <w:r>
              <w:t xml:space="preserve">более </w:t>
            </w:r>
            <w:r w:rsidRPr="00785ECD">
              <w:t>дорогостоящим</w:t>
            </w:r>
            <w:r>
              <w:t>.</w:t>
            </w:r>
            <w:proofErr w:type="gramEnd"/>
          </w:p>
          <w:p w:rsidR="00C95304" w:rsidRDefault="00C95304" w:rsidP="00C95304">
            <w:pPr>
              <w:pStyle w:val="a9"/>
              <w:ind w:firstLine="316"/>
              <w:jc w:val="both"/>
              <w:rPr>
                <w:szCs w:val="28"/>
              </w:rPr>
            </w:pPr>
            <w:proofErr w:type="gramStart"/>
            <w:r w:rsidRPr="007778C2">
              <w:rPr>
                <w:szCs w:val="28"/>
              </w:rPr>
              <w:t xml:space="preserve">В рамках подпрограммы «Создание условий для обеспечения доступным и комфортным жильем жителей Архангельской области» государственной программы Архангельской области «Обеспечение качественным, доступным жильем и объектами инженерной инфраструктуры населения </w:t>
            </w:r>
            <w:r w:rsidRPr="007778C2">
              <w:rPr>
                <w:szCs w:val="28"/>
              </w:rPr>
              <w:lastRenderedPageBreak/>
              <w:t xml:space="preserve">Архангельской области» на 2022 </w:t>
            </w:r>
            <w:r>
              <w:rPr>
                <w:szCs w:val="28"/>
              </w:rPr>
              <w:t>–</w:t>
            </w:r>
            <w:r w:rsidRPr="007778C2">
              <w:rPr>
                <w:szCs w:val="28"/>
              </w:rPr>
              <w:t xml:space="preserve"> 2024 годы запланировано мероприятие по приобретению жилых помещений для предоставления в качестве служебного жилья медицинским работникам</w:t>
            </w:r>
            <w:r w:rsidRPr="00EC17EB">
              <w:rPr>
                <w:szCs w:val="28"/>
              </w:rPr>
              <w:t>.</w:t>
            </w:r>
            <w:proofErr w:type="gramEnd"/>
            <w:r>
              <w:t xml:space="preserve"> </w:t>
            </w:r>
            <w:r w:rsidRPr="007778C2">
              <w:rPr>
                <w:szCs w:val="28"/>
              </w:rPr>
              <w:t xml:space="preserve">На 2022 год запланировано приобретение </w:t>
            </w:r>
            <w:r>
              <w:rPr>
                <w:szCs w:val="28"/>
              </w:rPr>
              <w:t>17</w:t>
            </w:r>
            <w:r w:rsidRPr="00EC17EB">
              <w:rPr>
                <w:szCs w:val="28"/>
              </w:rPr>
              <w:t xml:space="preserve"> квартир</w:t>
            </w:r>
            <w:r w:rsidRPr="007778C2">
              <w:rPr>
                <w:szCs w:val="28"/>
              </w:rPr>
              <w:t xml:space="preserve"> в муниципальных образованиях Арх</w:t>
            </w:r>
            <w:r>
              <w:rPr>
                <w:szCs w:val="28"/>
              </w:rPr>
              <w:t>ангельской области на сумму                       30,3 млн. рублей. На 2023 год – 2024</w:t>
            </w:r>
            <w:r w:rsidRPr="007778C2">
              <w:rPr>
                <w:szCs w:val="28"/>
              </w:rPr>
              <w:t xml:space="preserve"> годы  запланировано финансирование </w:t>
            </w:r>
            <w:r>
              <w:rPr>
                <w:szCs w:val="28"/>
              </w:rPr>
              <w:t xml:space="preserve">            30,6 млн. рублей и 31,2 </w:t>
            </w:r>
            <w:r w:rsidRPr="007778C2">
              <w:rPr>
                <w:szCs w:val="28"/>
              </w:rPr>
              <w:t>млн. рублей соответственно.</w:t>
            </w:r>
          </w:p>
          <w:p w:rsidR="00C95304" w:rsidRPr="00DC0000" w:rsidRDefault="00C95304" w:rsidP="00C95304">
            <w:pPr>
              <w:pStyle w:val="a9"/>
              <w:ind w:firstLine="316"/>
              <w:jc w:val="both"/>
            </w:pPr>
            <w:r w:rsidRPr="00DC0000">
              <w:rPr>
                <w:rStyle w:val="s1"/>
                <w:szCs w:val="28"/>
              </w:rPr>
              <w:t xml:space="preserve">Комитет, рассмотрев бюджетные ассигнования, предусмотренные </w:t>
            </w:r>
            <w:r>
              <w:rPr>
                <w:rStyle w:val="s1"/>
                <w:szCs w:val="28"/>
              </w:rPr>
              <w:t xml:space="preserve">                       </w:t>
            </w:r>
            <w:r w:rsidRPr="00DC0000">
              <w:rPr>
                <w:rStyle w:val="s1"/>
                <w:szCs w:val="28"/>
              </w:rPr>
              <w:t xml:space="preserve">на реализацию мероприятий </w:t>
            </w:r>
            <w:r w:rsidRPr="00DC0000">
              <w:t>государственной программы Архангельской области «Развитие здравоохранения Архангельской области»,</w:t>
            </w:r>
            <w:r w:rsidRPr="00DC0000">
              <w:rPr>
                <w:rStyle w:val="s1"/>
                <w:szCs w:val="28"/>
              </w:rPr>
              <w:t xml:space="preserve"> отмечает</w:t>
            </w:r>
            <w:r w:rsidRPr="00DC0000">
              <w:rPr>
                <w:color w:val="000000"/>
              </w:rPr>
              <w:t xml:space="preserve"> </w:t>
            </w:r>
            <w:r w:rsidRPr="00DC0000">
              <w:rPr>
                <w:rStyle w:val="s1"/>
                <w:szCs w:val="28"/>
              </w:rPr>
              <w:t xml:space="preserve"> отсутствие запланированного финансирования в 2022 </w:t>
            </w:r>
            <w:proofErr w:type="gramStart"/>
            <w:r w:rsidRPr="00DC0000">
              <w:rPr>
                <w:color w:val="000000"/>
              </w:rPr>
              <w:t>на</w:t>
            </w:r>
            <w:proofErr w:type="gramEnd"/>
            <w:r w:rsidRPr="00DC0000">
              <w:rPr>
                <w:color w:val="000000"/>
              </w:rPr>
              <w:t>:</w:t>
            </w:r>
          </w:p>
          <w:p w:rsidR="00C95304" w:rsidRPr="002862C7" w:rsidRDefault="00C95304" w:rsidP="00C95304">
            <w:pPr>
              <w:pStyle w:val="a9"/>
              <w:ind w:firstLine="316"/>
              <w:jc w:val="both"/>
            </w:pPr>
            <w:r>
              <w:rPr>
                <w:color w:val="000000"/>
              </w:rPr>
              <w:t xml:space="preserve">- </w:t>
            </w:r>
            <w:r w:rsidRPr="00D353E4">
              <w:rPr>
                <w:color w:val="000000"/>
              </w:rPr>
              <w:t xml:space="preserve">приобретение </w:t>
            </w:r>
            <w:r w:rsidRPr="00D353E4">
              <w:t xml:space="preserve">санитарного транспорта, используемого </w:t>
            </w:r>
            <w:r>
              <w:t xml:space="preserve">                                        </w:t>
            </w:r>
            <w:r w:rsidRPr="00D353E4">
              <w:t>в труднодоступных, отдаленных территориях  для транспортировки больных, обслуживания вызовов на дом работниками ФАП и амбулаторий, участковых больниц</w:t>
            </w:r>
            <w:r w:rsidRPr="002862C7">
              <w:rPr>
                <w:sz w:val="20"/>
              </w:rPr>
              <w:t>;</w:t>
            </w:r>
          </w:p>
          <w:p w:rsidR="00C95304" w:rsidRDefault="00C95304" w:rsidP="00C95304">
            <w:pPr>
              <w:pStyle w:val="a9"/>
              <w:ind w:firstLine="316"/>
              <w:jc w:val="both"/>
            </w:pPr>
            <w:r>
              <w:t xml:space="preserve">- сервисное обслуживание дорогостоящего медицинского оборудования; </w:t>
            </w:r>
          </w:p>
          <w:p w:rsidR="00C95304" w:rsidRDefault="00C95304" w:rsidP="00C95304">
            <w:pPr>
              <w:pStyle w:val="a9"/>
              <w:ind w:firstLine="316"/>
              <w:jc w:val="both"/>
            </w:pPr>
            <w:r>
              <w:t xml:space="preserve">- </w:t>
            </w:r>
            <w:r w:rsidRPr="00C81BCA">
              <w:t xml:space="preserve">ремонт </w:t>
            </w:r>
            <w:r>
              <w:t xml:space="preserve">и замену </w:t>
            </w:r>
            <w:r w:rsidRPr="00C81BCA">
              <w:t xml:space="preserve">лифтов </w:t>
            </w:r>
            <w:r>
              <w:t>в государственных медицинских организациях;</w:t>
            </w:r>
          </w:p>
          <w:p w:rsidR="00C95304" w:rsidRPr="00DC0000" w:rsidRDefault="00C95304" w:rsidP="00C95304">
            <w:pPr>
              <w:pStyle w:val="a9"/>
              <w:ind w:firstLine="316"/>
              <w:jc w:val="both"/>
            </w:pPr>
            <w:r w:rsidRPr="00DC0000">
              <w:t>- на исполнение</w:t>
            </w:r>
            <w:r>
              <w:t xml:space="preserve"> предписаний </w:t>
            </w:r>
            <w:r>
              <w:lastRenderedPageBreak/>
              <w:t xml:space="preserve">надзорных органов по </w:t>
            </w:r>
            <w:r w:rsidRPr="00DC0000">
              <w:t>устранению нарушений законодательства для учреждений здравоохранения;</w:t>
            </w:r>
          </w:p>
          <w:p w:rsidR="00C95304" w:rsidRPr="002D331B" w:rsidRDefault="00C95304" w:rsidP="00C95304">
            <w:pPr>
              <w:pStyle w:val="a9"/>
              <w:ind w:firstLine="316"/>
              <w:jc w:val="both"/>
            </w:pPr>
            <w:r>
              <w:t xml:space="preserve">- реконструкцию главного корпуса ГБУЗ АО «Вельская центральная районная больница» </w:t>
            </w:r>
            <w:r w:rsidRPr="002D331B">
              <w:t xml:space="preserve">по адресу: Архангельская область, Вельский район, </w:t>
            </w:r>
            <w:r>
              <w:t xml:space="preserve">                      </w:t>
            </w:r>
            <w:r w:rsidRPr="002D331B">
              <w:t>г. Вельск, ул. Конева, д. 28а</w:t>
            </w:r>
            <w:r>
              <w:t>;</w:t>
            </w:r>
            <w:r w:rsidRPr="002D331B">
              <w:t xml:space="preserve"> </w:t>
            </w:r>
          </w:p>
          <w:p w:rsidR="00C95304" w:rsidRPr="00AC0DDE" w:rsidRDefault="00C95304" w:rsidP="00C95304">
            <w:pPr>
              <w:pStyle w:val="a9"/>
              <w:ind w:firstLine="316"/>
              <w:jc w:val="both"/>
            </w:pPr>
            <w:r>
              <w:rPr>
                <w:color w:val="000000"/>
              </w:rPr>
              <w:t>- с</w:t>
            </w:r>
            <w:r w:rsidRPr="00AC0DDE">
              <w:rPr>
                <w:color w:val="000000"/>
              </w:rPr>
              <w:t xml:space="preserve">троительство офиса врача общей практики в г. Архангельск, </w:t>
            </w:r>
            <w:r>
              <w:rPr>
                <w:color w:val="000000"/>
              </w:rPr>
              <w:t xml:space="preserve">                         </w:t>
            </w:r>
            <w:r w:rsidRPr="00AC0DDE">
              <w:rPr>
                <w:color w:val="000000"/>
              </w:rPr>
              <w:t>ул. Карская, 15</w:t>
            </w:r>
            <w:r>
              <w:t>;</w:t>
            </w:r>
          </w:p>
          <w:p w:rsidR="00C95304" w:rsidRPr="00AC0DDE" w:rsidRDefault="00C95304" w:rsidP="00C95304">
            <w:pPr>
              <w:pStyle w:val="a9"/>
              <w:ind w:firstLine="316"/>
              <w:jc w:val="both"/>
            </w:pPr>
            <w:r w:rsidRPr="00AC0DDE">
              <w:t>- строительство стационарного отделения скорой и неотложной медицинской помощи ГБУЗ Архангельской области «Первая городская клиническая больница им. Е.Е. Волосевич».</w:t>
            </w:r>
          </w:p>
          <w:p w:rsidR="00C95304" w:rsidRPr="00DC0000" w:rsidRDefault="00C95304" w:rsidP="00C95304">
            <w:pPr>
              <w:pStyle w:val="a9"/>
              <w:ind w:firstLine="316"/>
              <w:jc w:val="both"/>
            </w:pPr>
            <w:r w:rsidRPr="00DC0000">
              <w:t xml:space="preserve">Комитет обращает внимание на недостаточность предусмотренных средств по ряду мероприятий и отмечает необходимость в ходе исполнения областного бюджета на 2022 год и на плановый период 2023 и 2024 годов увеличить объемы бюджетных ассигнований, исходя из имеющейся потребности,  </w:t>
            </w:r>
            <w:proofErr w:type="gramStart"/>
            <w:r w:rsidRPr="00DC0000">
              <w:t>на</w:t>
            </w:r>
            <w:proofErr w:type="gramEnd"/>
            <w:r w:rsidRPr="00DC0000">
              <w:t>:</w:t>
            </w:r>
          </w:p>
          <w:p w:rsidR="00C95304" w:rsidRPr="00DC0000" w:rsidRDefault="00C95304" w:rsidP="00C95304">
            <w:pPr>
              <w:pStyle w:val="a9"/>
              <w:ind w:firstLine="316"/>
              <w:jc w:val="both"/>
            </w:pPr>
            <w:r w:rsidRPr="00DC0000">
              <w:t>- обеспечение лекарственными препаратами, медицинскими изделиями                   и специализированными продуктами лечебного питания отдельных групп населения;</w:t>
            </w:r>
          </w:p>
          <w:p w:rsidR="00C95304" w:rsidRPr="00DC0000" w:rsidRDefault="00C95304" w:rsidP="00C95304">
            <w:pPr>
              <w:pStyle w:val="a9"/>
              <w:ind w:firstLine="316"/>
              <w:jc w:val="both"/>
            </w:pPr>
            <w:r w:rsidRPr="00DC0000">
              <w:t xml:space="preserve">- закупку медицинского оборудования для государственных медицинских организаций Архангельской области; </w:t>
            </w:r>
          </w:p>
          <w:p w:rsidR="00C95304" w:rsidRPr="00DC0000" w:rsidRDefault="00C95304" w:rsidP="00C95304">
            <w:pPr>
              <w:pStyle w:val="a9"/>
              <w:ind w:firstLine="316"/>
              <w:jc w:val="both"/>
            </w:pPr>
            <w:r w:rsidRPr="00DC0000">
              <w:lastRenderedPageBreak/>
              <w:t>- проведение текущих и капитальных ремонтов в государственных медицинских организациях Архангельской области.</w:t>
            </w:r>
          </w:p>
          <w:p w:rsidR="00C95304" w:rsidRPr="00AC0DDE" w:rsidRDefault="00C95304" w:rsidP="00C95304">
            <w:pPr>
              <w:pStyle w:val="a9"/>
              <w:ind w:firstLine="316"/>
              <w:jc w:val="both"/>
            </w:pPr>
            <w:r w:rsidRPr="00AC0DDE">
              <w:t>Комитет рекомендует министерству здравоохранения Архангельской области:</w:t>
            </w:r>
          </w:p>
          <w:p w:rsidR="00C95304" w:rsidRPr="00AC0DDE" w:rsidRDefault="00C95304" w:rsidP="00C95304">
            <w:pPr>
              <w:pStyle w:val="a9"/>
              <w:ind w:firstLine="316"/>
              <w:jc w:val="both"/>
            </w:pPr>
            <w:r w:rsidRPr="00AC0DDE">
              <w:t>- рассмотреть вопрос повышения нормативов обеспечения полноценным питанием беременных женщин, кормящих матерей</w:t>
            </w:r>
            <w:r>
              <w:t xml:space="preserve"> и детей в возрасте до трех лет;</w:t>
            </w:r>
          </w:p>
          <w:p w:rsidR="00C95304" w:rsidRPr="00AC0DDE" w:rsidRDefault="00C95304" w:rsidP="00C95304">
            <w:pPr>
              <w:pStyle w:val="a9"/>
              <w:ind w:firstLine="316"/>
              <w:jc w:val="both"/>
              <w:rPr>
                <w:bCs/>
                <w:kern w:val="36"/>
              </w:rPr>
            </w:pPr>
            <w:r w:rsidRPr="00AC0DDE">
              <w:t>- о</w:t>
            </w:r>
            <w:r w:rsidRPr="00AC0DDE">
              <w:rPr>
                <w:bCs/>
                <w:kern w:val="36"/>
              </w:rPr>
              <w:t xml:space="preserve">беспечить реализацию мероприятий по привлечению и закреплению медицинских кадров в государственных медицинских организациях Архангельской области путем проведения активной </w:t>
            </w:r>
            <w:proofErr w:type="spellStart"/>
            <w:r w:rsidRPr="00AC0DDE">
              <w:rPr>
                <w:bCs/>
                <w:kern w:val="36"/>
              </w:rPr>
              <w:t>профориентационной</w:t>
            </w:r>
            <w:proofErr w:type="spellEnd"/>
            <w:r w:rsidRPr="00AC0DDE">
              <w:rPr>
                <w:bCs/>
                <w:kern w:val="36"/>
              </w:rPr>
              <w:t xml:space="preserve"> работы с выпускниками общеобразовательных организаций;</w:t>
            </w:r>
          </w:p>
          <w:p w:rsidR="00C95304" w:rsidRDefault="00C95304" w:rsidP="00C95304">
            <w:pPr>
              <w:pStyle w:val="a9"/>
              <w:ind w:firstLine="316"/>
              <w:jc w:val="both"/>
            </w:pPr>
            <w:r w:rsidRPr="005E32EE">
              <w:t xml:space="preserve">- увеличить количество выездов мобильных медицинских бригад                        для оказания первичной медико-санитарной помощи и проведения профилактических медицинских осмотров населения в отдаленных                                     </w:t>
            </w:r>
            <w:r>
              <w:t xml:space="preserve">   и труднодоступных местностях.</w:t>
            </w:r>
          </w:p>
          <w:p w:rsidR="00B91F78" w:rsidRDefault="00B91F78" w:rsidP="00BE65FF">
            <w:pPr>
              <w:ind w:firstLine="709"/>
              <w:jc w:val="both"/>
              <w:rPr>
                <w:bCs/>
                <w:szCs w:val="28"/>
              </w:rPr>
            </w:pPr>
          </w:p>
        </w:tc>
        <w:tc>
          <w:tcPr>
            <w:tcW w:w="2127" w:type="dxa"/>
          </w:tcPr>
          <w:p w:rsidR="00B91F78" w:rsidRPr="00CF120C" w:rsidRDefault="00B91F78" w:rsidP="00A3488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F120C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B91F78" w:rsidRDefault="00B91F78" w:rsidP="00B91F78">
            <w:pPr>
              <w:pStyle w:val="2"/>
              <w:spacing w:after="0" w:line="240" w:lineRule="auto"/>
              <w:ind w:firstLine="176"/>
              <w:jc w:val="both"/>
            </w:pPr>
            <w:r w:rsidRPr="00CF120C">
              <w:t>Решили: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rPr>
                <w:rStyle w:val="s1"/>
              </w:rPr>
              <w:t>Рекомендовать: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t>1. Правительству Архангельской области при подготовке проекта областного закона «Об областном бюджете на 2022 год и на плановый период 2023 и 2024 годов» ко второму чтению, а также в ходе исполнения областного бюджета в 2022 году: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t xml:space="preserve">1.1. Исходя из </w:t>
            </w:r>
            <w:r w:rsidRPr="007B5C3B">
              <w:lastRenderedPageBreak/>
              <w:t xml:space="preserve">имеющейся потребности увеличить бюджетные ассигнования </w:t>
            </w:r>
            <w:proofErr w:type="gramStart"/>
            <w:r w:rsidRPr="007B5C3B">
              <w:t>на</w:t>
            </w:r>
            <w:proofErr w:type="gramEnd"/>
            <w:r w:rsidRPr="007B5C3B">
              <w:t>: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t>- обеспечение лекарственными препаратами, медицинскими изделиями                   и специализированными продуктами лечебного питания отдельных групп населения;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t>- закупку медицинского оборудования для государственных медицинских организаций Архангельской области;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t>- проведение текущих и капитальных ремонтов в государственных медицинских организациях Архангельской области;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t xml:space="preserve">1.2. Предусмотреть бюджетные ассигнования в 2022 году </w:t>
            </w:r>
            <w:proofErr w:type="gramStart"/>
            <w:r w:rsidRPr="007B5C3B">
              <w:t>на</w:t>
            </w:r>
            <w:proofErr w:type="gramEnd"/>
            <w:r w:rsidRPr="007B5C3B">
              <w:t>: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t xml:space="preserve"> </w:t>
            </w:r>
            <w:r w:rsidRPr="007B5C3B">
              <w:rPr>
                <w:color w:val="000000"/>
              </w:rPr>
              <w:t xml:space="preserve">- приобретение </w:t>
            </w:r>
            <w:r w:rsidRPr="007B5C3B">
              <w:t xml:space="preserve">санитарного транспорта, используемого                                         в труднодоступных, отдаленных территориях  для транспортировки </w:t>
            </w:r>
            <w:r w:rsidRPr="007B5C3B">
              <w:lastRenderedPageBreak/>
              <w:t>больных, обслуживания вызовов на дом работниками ФАП и амбулаторий, участковых больниц (не менее 10 единиц);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t xml:space="preserve">- сервисное обслуживание дорогостоящего медицинского оборудования; 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t>- ремонт и замену лифтов в государственных медицинских организациях;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t>- на исполнение предписаний надзорных органов по устранению нарушений законодательства для учреждений здравоохранения и социальной сферы;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t xml:space="preserve">- реконструкцию главного корпуса ГБУЗ АО «Вельская центральная районная больница» по адресу: Архангельская область, Вельский район,                      г. Вельск, ул. Конева, д. 28а (перенести ассигнований с 2024 года на 2022 год); 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rPr>
                <w:color w:val="000000"/>
              </w:rPr>
              <w:t xml:space="preserve">- строительство офиса врача общей практики в </w:t>
            </w:r>
            <w:r w:rsidRPr="007B5C3B">
              <w:rPr>
                <w:color w:val="000000"/>
              </w:rPr>
              <w:lastRenderedPageBreak/>
              <w:t xml:space="preserve">г. Архангельск,                         ул. Карская, 15 </w:t>
            </w:r>
            <w:r w:rsidRPr="007B5C3B">
              <w:t>(перенести ассигнований с 2024 года на 2022 год);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t>- строительство стационарного отделения скорой и неотложной медицинской помощи ГБУЗ Архангельской области «Первая городская клиническая больница им. Е.Е. Волосевич».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t>1.3. Рассмотреть вопросы: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t>- перевода на прямое финансирование из областного бюджета заведомо убыточных фельдшерско-акушерских пунктов и врачебных амбулаторий,                      а также отдельных направлений оказания медицинской помощи центральными районными больницами, расположенными в отдаленных и труднодоступных местностях;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  <w:rPr>
                <w:rFonts w:eastAsiaTheme="minorHAnsi"/>
                <w:bCs/>
              </w:rPr>
            </w:pPr>
            <w:proofErr w:type="gramStart"/>
            <w:r w:rsidRPr="007B5C3B">
              <w:t xml:space="preserve">- предоставления мер социальной поддержки больным                                             с онкологическими </w:t>
            </w:r>
            <w:r w:rsidRPr="007B5C3B">
              <w:lastRenderedPageBreak/>
              <w:t>заболеваниями в виде возмещения расходов на проезд железнодорожным, водным, междугородным и автомобильным транспортом общего пользования к месту обследования и лечения в государственных медицинских организациях Архангельской области, оказывающих специализированную онкологическую помощь, и обратно;</w:t>
            </w:r>
            <w:proofErr w:type="gramEnd"/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t xml:space="preserve">- развития системы </w:t>
            </w:r>
            <w:proofErr w:type="spellStart"/>
            <w:proofErr w:type="gramStart"/>
            <w:r w:rsidRPr="007B5C3B">
              <w:t>пациент-отелей</w:t>
            </w:r>
            <w:proofErr w:type="spellEnd"/>
            <w:proofErr w:type="gramEnd"/>
            <w:r w:rsidRPr="007B5C3B">
              <w:t xml:space="preserve"> с оплатой их услуг (или части услуг)                 за счет средств областного бюджета;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t>- повышения нормативов обеспечения полноценным питанием беременных женщин, кормящих матерей и детей в возрасте до трех лет;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t xml:space="preserve">- приобретения более экономичного </w:t>
            </w:r>
            <w:proofErr w:type="spellStart"/>
            <w:r w:rsidRPr="007B5C3B">
              <w:t>санавиатранспорта</w:t>
            </w:r>
            <w:proofErr w:type="spellEnd"/>
            <w:r w:rsidRPr="007B5C3B">
              <w:t xml:space="preserve"> с целью оптимизации расходов в условиях </w:t>
            </w:r>
            <w:r w:rsidRPr="007B5C3B">
              <w:lastRenderedPageBreak/>
              <w:t>растущей потребности;</w:t>
            </w:r>
          </w:p>
          <w:p w:rsidR="007B5C3B" w:rsidRPr="007B5C3B" w:rsidRDefault="007B5C3B" w:rsidP="007B5C3B">
            <w:pPr>
              <w:pStyle w:val="a9"/>
              <w:ind w:firstLine="174"/>
              <w:jc w:val="both"/>
            </w:pPr>
            <w:r w:rsidRPr="007B5C3B">
              <w:t>- предоставления межбюджетного трансферта из областного бюджета                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помощи.</w:t>
            </w:r>
          </w:p>
          <w:p w:rsidR="007B5C3B" w:rsidRPr="007B5C3B" w:rsidRDefault="007B5C3B" w:rsidP="007B5C3B">
            <w:pPr>
              <w:pStyle w:val="ConsPlusNormal"/>
              <w:ind w:firstLine="174"/>
              <w:jc w:val="both"/>
              <w:rPr>
                <w:sz w:val="24"/>
                <w:szCs w:val="24"/>
              </w:rPr>
            </w:pPr>
            <w:r w:rsidRPr="007B5C3B">
              <w:rPr>
                <w:sz w:val="24"/>
                <w:szCs w:val="24"/>
              </w:rPr>
              <w:t>2. Депутатам Архангельского областного Собрания  принять проект областного закона «Об областном бюджете на 2022 год и на плановый период  2023 и 2024 годов» в первом чтении на тридцатой сессии Архангельского областного Собрания депутатов с учетом изложенных рекомендаций.</w:t>
            </w:r>
          </w:p>
          <w:p w:rsidR="007B5C3B" w:rsidRPr="00CF120C" w:rsidRDefault="007B5C3B" w:rsidP="00B91F78">
            <w:pPr>
              <w:pStyle w:val="2"/>
              <w:spacing w:after="0" w:line="240" w:lineRule="auto"/>
              <w:ind w:firstLine="176"/>
              <w:jc w:val="both"/>
            </w:pPr>
          </w:p>
          <w:p w:rsidR="00B91F78" w:rsidRPr="00CF120C" w:rsidRDefault="00B91F78" w:rsidP="00236A16">
            <w:pPr>
              <w:pStyle w:val="2"/>
              <w:spacing w:after="0" w:line="240" w:lineRule="auto"/>
              <w:ind w:firstLine="176"/>
              <w:jc w:val="both"/>
            </w:pPr>
          </w:p>
        </w:tc>
      </w:tr>
    </w:tbl>
    <w:p w:rsidR="0015670D" w:rsidRDefault="0015670D" w:rsidP="0015670D"/>
    <w:p w:rsidR="0015670D" w:rsidRDefault="0015670D" w:rsidP="0015670D"/>
    <w:p w:rsidR="00425563" w:rsidRDefault="00425563"/>
    <w:sectPr w:rsidR="00425563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BBA" w:rsidRDefault="00364BBA" w:rsidP="00935B8A">
      <w:r>
        <w:separator/>
      </w:r>
    </w:p>
  </w:endnote>
  <w:endnote w:type="continuationSeparator" w:id="0">
    <w:p w:rsidR="00364BBA" w:rsidRDefault="00364BBA" w:rsidP="00935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BBA" w:rsidRDefault="00364BBA" w:rsidP="00935B8A">
      <w:r>
        <w:separator/>
      </w:r>
    </w:p>
  </w:footnote>
  <w:footnote w:type="continuationSeparator" w:id="0">
    <w:p w:rsidR="00364BBA" w:rsidRDefault="00364BBA" w:rsidP="00935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F82AE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51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364BB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F82AE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51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5C3B">
      <w:rPr>
        <w:rStyle w:val="a7"/>
        <w:noProof/>
      </w:rPr>
      <w:t>20</w:t>
    </w:r>
    <w:r>
      <w:rPr>
        <w:rStyle w:val="a7"/>
      </w:rPr>
      <w:fldChar w:fldCharType="end"/>
    </w:r>
  </w:p>
  <w:p w:rsidR="00C52032" w:rsidRDefault="00364B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7B2"/>
    <w:multiLevelType w:val="hybridMultilevel"/>
    <w:tmpl w:val="A6AA4F86"/>
    <w:lvl w:ilvl="0" w:tplc="D4CAE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C50FB"/>
    <w:multiLevelType w:val="hybridMultilevel"/>
    <w:tmpl w:val="D5B63098"/>
    <w:lvl w:ilvl="0" w:tplc="8960C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B85A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7ABC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2048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AE10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F6EF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C06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07C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EE5D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106EC2"/>
    <w:multiLevelType w:val="hybridMultilevel"/>
    <w:tmpl w:val="FD88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E72E6"/>
    <w:multiLevelType w:val="hybridMultilevel"/>
    <w:tmpl w:val="CF626636"/>
    <w:lvl w:ilvl="0" w:tplc="01BE3A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8605DA"/>
    <w:multiLevelType w:val="hybridMultilevel"/>
    <w:tmpl w:val="18E094BC"/>
    <w:lvl w:ilvl="0" w:tplc="6B4E10E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82434C"/>
    <w:multiLevelType w:val="hybridMultilevel"/>
    <w:tmpl w:val="F0E878E4"/>
    <w:lvl w:ilvl="0" w:tplc="5B3C86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D4E6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A72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6A6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AA1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C4B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4223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2C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227D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70D"/>
    <w:rsid w:val="00006877"/>
    <w:rsid w:val="000075AB"/>
    <w:rsid w:val="00031DAC"/>
    <w:rsid w:val="00046286"/>
    <w:rsid w:val="00053FB0"/>
    <w:rsid w:val="00064D36"/>
    <w:rsid w:val="000D7609"/>
    <w:rsid w:val="000E079F"/>
    <w:rsid w:val="00154212"/>
    <w:rsid w:val="0015670D"/>
    <w:rsid w:val="00156EAB"/>
    <w:rsid w:val="00174DC3"/>
    <w:rsid w:val="00184D82"/>
    <w:rsid w:val="001D5579"/>
    <w:rsid w:val="0020498F"/>
    <w:rsid w:val="002317F9"/>
    <w:rsid w:val="00236A16"/>
    <w:rsid w:val="002879CC"/>
    <w:rsid w:val="002C1C34"/>
    <w:rsid w:val="002C5182"/>
    <w:rsid w:val="003435C0"/>
    <w:rsid w:val="00344DDA"/>
    <w:rsid w:val="00346D5B"/>
    <w:rsid w:val="00364BBA"/>
    <w:rsid w:val="00366308"/>
    <w:rsid w:val="003763B0"/>
    <w:rsid w:val="003A4EA4"/>
    <w:rsid w:val="003D40BF"/>
    <w:rsid w:val="003F1C79"/>
    <w:rsid w:val="0041774D"/>
    <w:rsid w:val="00425563"/>
    <w:rsid w:val="004429C7"/>
    <w:rsid w:val="004A6E83"/>
    <w:rsid w:val="004E5BF4"/>
    <w:rsid w:val="005210ED"/>
    <w:rsid w:val="00581F15"/>
    <w:rsid w:val="005838B4"/>
    <w:rsid w:val="00587868"/>
    <w:rsid w:val="00595595"/>
    <w:rsid w:val="005F6722"/>
    <w:rsid w:val="00611940"/>
    <w:rsid w:val="006604A7"/>
    <w:rsid w:val="006B509A"/>
    <w:rsid w:val="006C5C47"/>
    <w:rsid w:val="00707019"/>
    <w:rsid w:val="007218C3"/>
    <w:rsid w:val="007243FD"/>
    <w:rsid w:val="00732A37"/>
    <w:rsid w:val="007545E1"/>
    <w:rsid w:val="00767033"/>
    <w:rsid w:val="007B5C3B"/>
    <w:rsid w:val="007D2C7E"/>
    <w:rsid w:val="00827821"/>
    <w:rsid w:val="0083654B"/>
    <w:rsid w:val="00884452"/>
    <w:rsid w:val="0089559A"/>
    <w:rsid w:val="008C0D43"/>
    <w:rsid w:val="00926AFF"/>
    <w:rsid w:val="00935B8A"/>
    <w:rsid w:val="00A36FD2"/>
    <w:rsid w:val="00A93783"/>
    <w:rsid w:val="00A93817"/>
    <w:rsid w:val="00AB098D"/>
    <w:rsid w:val="00B40228"/>
    <w:rsid w:val="00B76B80"/>
    <w:rsid w:val="00B90912"/>
    <w:rsid w:val="00B91A8B"/>
    <w:rsid w:val="00B91F78"/>
    <w:rsid w:val="00BA057B"/>
    <w:rsid w:val="00BA56AA"/>
    <w:rsid w:val="00BB372F"/>
    <w:rsid w:val="00BC407A"/>
    <w:rsid w:val="00BE65FF"/>
    <w:rsid w:val="00C04EF8"/>
    <w:rsid w:val="00C14657"/>
    <w:rsid w:val="00C95304"/>
    <w:rsid w:val="00CB3763"/>
    <w:rsid w:val="00CF120C"/>
    <w:rsid w:val="00CF5A5A"/>
    <w:rsid w:val="00D040E3"/>
    <w:rsid w:val="00D2201C"/>
    <w:rsid w:val="00D312E2"/>
    <w:rsid w:val="00D93308"/>
    <w:rsid w:val="00DA4DD1"/>
    <w:rsid w:val="00DA7586"/>
    <w:rsid w:val="00DB6D3B"/>
    <w:rsid w:val="00DE5153"/>
    <w:rsid w:val="00E14A58"/>
    <w:rsid w:val="00E8551D"/>
    <w:rsid w:val="00EA3467"/>
    <w:rsid w:val="00EC2676"/>
    <w:rsid w:val="00EE56AC"/>
    <w:rsid w:val="00EE58CD"/>
    <w:rsid w:val="00F45115"/>
    <w:rsid w:val="00F469BE"/>
    <w:rsid w:val="00F82AEF"/>
    <w:rsid w:val="00F83373"/>
    <w:rsid w:val="00F96E86"/>
    <w:rsid w:val="00FB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5670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56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6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5670D"/>
  </w:style>
  <w:style w:type="paragraph" w:styleId="2">
    <w:name w:val="Body Text 2"/>
    <w:basedOn w:val="a"/>
    <w:link w:val="20"/>
    <w:uiPriority w:val="99"/>
    <w:unhideWhenUsed/>
    <w:rsid w:val="001567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56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567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1567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5670D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uiPriority w:val="1"/>
    <w:qFormat/>
    <w:rsid w:val="0015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й стиль"/>
    <w:basedOn w:val="a"/>
    <w:rsid w:val="0015670D"/>
    <w:pPr>
      <w:ind w:firstLine="709"/>
      <w:jc w:val="both"/>
    </w:pPr>
    <w:rPr>
      <w:sz w:val="28"/>
      <w:szCs w:val="20"/>
    </w:rPr>
  </w:style>
  <w:style w:type="paragraph" w:styleId="ab">
    <w:name w:val="Plain Text"/>
    <w:basedOn w:val="a"/>
    <w:link w:val="ac"/>
    <w:uiPriority w:val="99"/>
    <w:unhideWhenUsed/>
    <w:rsid w:val="0015670D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15670D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link w:val="ConsPlusNormal0"/>
    <w:uiPriority w:val="99"/>
    <w:rsid w:val="001567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essmall">
    <w:name w:val="ressmall"/>
    <w:rsid w:val="0015670D"/>
  </w:style>
  <w:style w:type="paragraph" w:styleId="3">
    <w:name w:val="Body Text Indent 3"/>
    <w:basedOn w:val="a"/>
    <w:link w:val="30"/>
    <w:rsid w:val="00BA56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A56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2"/>
    <w:basedOn w:val="a"/>
    <w:rsid w:val="00732A37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926AF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26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926AF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26A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236A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basedOn w:val="a0"/>
    <w:rsid w:val="00236A16"/>
  </w:style>
  <w:style w:type="paragraph" w:styleId="31">
    <w:name w:val="Body Text 3"/>
    <w:basedOn w:val="a"/>
    <w:link w:val="32"/>
    <w:uiPriority w:val="99"/>
    <w:semiHidden/>
    <w:unhideWhenUsed/>
    <w:rsid w:val="00CF120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12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CF120C"/>
    <w:pPr>
      <w:ind w:left="720"/>
      <w:contextualSpacing/>
    </w:pPr>
  </w:style>
  <w:style w:type="paragraph" w:customStyle="1" w:styleId="ConsPlusTitle">
    <w:name w:val="ConsPlusTitle"/>
    <w:uiPriority w:val="99"/>
    <w:rsid w:val="00BE6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 Indent"/>
    <w:basedOn w:val="a"/>
    <w:link w:val="af2"/>
    <w:rsid w:val="00BE65FF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BE65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C953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7411</Words>
  <Characters>42243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5</cp:revision>
  <dcterms:created xsi:type="dcterms:W3CDTF">2021-11-18T13:22:00Z</dcterms:created>
  <dcterms:modified xsi:type="dcterms:W3CDTF">2021-11-19T09:52:00Z</dcterms:modified>
</cp:coreProperties>
</file>