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6" w:rsidRDefault="00FD07B6" w:rsidP="00FD07B6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FD07B6" w:rsidRPr="00D10BDD" w:rsidRDefault="00FD07B6" w:rsidP="00FD07B6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</w:t>
      </w:r>
      <w:r w:rsidR="00376D75">
        <w:rPr>
          <w:b/>
          <w:iCs/>
          <w:sz w:val="24"/>
        </w:rPr>
        <w:t>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FD07B6" w:rsidRDefault="00FD07B6" w:rsidP="00FD07B6">
      <w:pPr>
        <w:pStyle w:val="a3"/>
        <w:ind w:firstLine="11700"/>
        <w:rPr>
          <w:b/>
          <w:sz w:val="24"/>
          <w:szCs w:val="24"/>
        </w:rPr>
      </w:pPr>
    </w:p>
    <w:p w:rsidR="00FD07B6" w:rsidRPr="00D10BDD" w:rsidRDefault="00FD07B6" w:rsidP="00FD07B6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от «20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2021</w:t>
      </w:r>
      <w:r w:rsidRPr="00D10BDD">
        <w:rPr>
          <w:sz w:val="24"/>
          <w:szCs w:val="24"/>
        </w:rPr>
        <w:t xml:space="preserve"> года</w:t>
      </w:r>
    </w:p>
    <w:p w:rsidR="00FD07B6" w:rsidRPr="00D10BDD" w:rsidRDefault="00FD07B6" w:rsidP="00FD07B6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FD07B6" w:rsidRDefault="00FD07B6" w:rsidP="00FD07B6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FD07B6" w:rsidRDefault="00FD07B6" w:rsidP="00FD07B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FD07B6" w:rsidRPr="00100F79" w:rsidRDefault="00FD07B6" w:rsidP="00FD07B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505</w:t>
      </w:r>
    </w:p>
    <w:p w:rsidR="00FD07B6" w:rsidRDefault="00FD07B6" w:rsidP="00FD07B6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FD07B6" w:rsidTr="001D4552">
        <w:tc>
          <w:tcPr>
            <w:tcW w:w="534" w:type="dxa"/>
            <w:vAlign w:val="center"/>
          </w:tcPr>
          <w:p w:rsidR="00FD07B6" w:rsidRPr="005366CD" w:rsidRDefault="00FD07B6" w:rsidP="001D45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FD07B6" w:rsidRPr="005366CD" w:rsidRDefault="00FD07B6" w:rsidP="001D45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FD07B6" w:rsidRPr="005366CD" w:rsidRDefault="00FD07B6" w:rsidP="001D45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FD07B6" w:rsidRPr="005366CD" w:rsidRDefault="00FD07B6" w:rsidP="001D45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FD07B6" w:rsidRPr="005366CD" w:rsidRDefault="00FD07B6" w:rsidP="001D45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FD07B6" w:rsidRPr="005366CD" w:rsidRDefault="00FD07B6" w:rsidP="001D45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FD07B6" w:rsidRPr="005366CD" w:rsidRDefault="00FD07B6" w:rsidP="001D45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FD07B6" w:rsidRPr="005366CD" w:rsidRDefault="00FD07B6" w:rsidP="001D45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FD07B6" w:rsidRPr="005366CD" w:rsidRDefault="00FD07B6" w:rsidP="001D455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FD07B6" w:rsidRDefault="00FD07B6" w:rsidP="001D455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FD07B6" w:rsidRPr="007F1B93" w:rsidRDefault="00FD07B6" w:rsidP="001D455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FD07B6" w:rsidRDefault="00FD07B6" w:rsidP="001D4552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FD07B6" w:rsidRPr="007F1B93" w:rsidRDefault="00FD07B6" w:rsidP="001D4552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FD07B6" w:rsidRPr="005366CD" w:rsidRDefault="00FD07B6" w:rsidP="001D455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FD07B6" w:rsidRPr="005366CD" w:rsidRDefault="00FD07B6" w:rsidP="001D455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FD07B6" w:rsidRPr="00B27A37" w:rsidTr="001D4552">
        <w:tc>
          <w:tcPr>
            <w:tcW w:w="534" w:type="dxa"/>
          </w:tcPr>
          <w:p w:rsidR="00FD07B6" w:rsidRPr="005366CD" w:rsidRDefault="00FD07B6" w:rsidP="001D455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FD07B6" w:rsidRPr="005366CD" w:rsidRDefault="00FD07B6" w:rsidP="001D455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FD07B6" w:rsidRPr="005366CD" w:rsidRDefault="00FD07B6" w:rsidP="001D455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FD07B6" w:rsidRPr="00EE4528" w:rsidRDefault="00FD07B6" w:rsidP="001D455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FD07B6" w:rsidRPr="005366CD" w:rsidRDefault="00FD07B6" w:rsidP="001D455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FD07B6" w:rsidRPr="005366CD" w:rsidRDefault="00FD07B6" w:rsidP="001D455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FC24EA" w:rsidRPr="00B27A37" w:rsidTr="001D4552">
        <w:tc>
          <w:tcPr>
            <w:tcW w:w="534" w:type="dxa"/>
          </w:tcPr>
          <w:p w:rsidR="00FC24EA" w:rsidRDefault="00FC24EA" w:rsidP="001D455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FC24EA" w:rsidRPr="00E05158" w:rsidRDefault="00FC24EA" w:rsidP="00220AFA">
            <w:pPr>
              <w:pStyle w:val="ad"/>
              <w:jc w:val="both"/>
            </w:pPr>
            <w:r>
              <w:t>Проект</w:t>
            </w:r>
            <w:r w:rsidRPr="00E05158">
              <w:t xml:space="preserve"> областного закона № пз</w:t>
            </w:r>
            <w:proofErr w:type="gramStart"/>
            <w:r w:rsidRPr="00E05158">
              <w:t>7</w:t>
            </w:r>
            <w:proofErr w:type="gramEnd"/>
            <w:r w:rsidRPr="00E05158">
              <w:t xml:space="preserve">/568 «О внесении изменений                   в отдельные областные законы в сфере охраны здоровья граждан                       от последствий потребления </w:t>
            </w:r>
            <w:proofErr w:type="spellStart"/>
            <w:r w:rsidRPr="00E05158">
              <w:t>никотинсодержащей</w:t>
            </w:r>
            <w:proofErr w:type="spellEnd"/>
            <w:r w:rsidRPr="00E05158">
              <w:t xml:space="preserve"> продукции и сжиженного углеводородного газа» (второе чтение).</w:t>
            </w:r>
          </w:p>
          <w:p w:rsidR="00FC24EA" w:rsidRPr="00A61175" w:rsidRDefault="00FC24EA" w:rsidP="00220AFA">
            <w:pPr>
              <w:jc w:val="both"/>
            </w:pPr>
            <w:r w:rsidRPr="00E05158">
              <w:t xml:space="preserve"> </w:t>
            </w:r>
          </w:p>
        </w:tc>
        <w:tc>
          <w:tcPr>
            <w:tcW w:w="2836" w:type="dxa"/>
          </w:tcPr>
          <w:p w:rsidR="00FC24EA" w:rsidRPr="00A61175" w:rsidRDefault="00FC24EA" w:rsidP="00220AF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4EA" w:rsidRPr="00A61175" w:rsidRDefault="00FC24EA" w:rsidP="00220AF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1175">
              <w:rPr>
                <w:rFonts w:ascii="Times New Roman" w:hAnsi="Times New Roman"/>
                <w:sz w:val="24"/>
                <w:szCs w:val="24"/>
              </w:rPr>
              <w:t xml:space="preserve">Губернатор Архангельской области А.В. </w:t>
            </w:r>
            <w:proofErr w:type="spellStart"/>
            <w:r w:rsidRPr="00A61175">
              <w:rPr>
                <w:rFonts w:ascii="Times New Roman" w:hAnsi="Times New Roman"/>
                <w:sz w:val="24"/>
                <w:szCs w:val="24"/>
              </w:rPr>
              <w:t>Цыбульский</w:t>
            </w:r>
            <w:proofErr w:type="spellEnd"/>
            <w:r w:rsidRPr="00A61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24EA" w:rsidRPr="00A61175" w:rsidRDefault="00FC24EA" w:rsidP="00220AFA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A85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6A8">
              <w:rPr>
                <w:rFonts w:ascii="Times New Roman" w:hAnsi="Times New Roman"/>
                <w:sz w:val="24"/>
                <w:szCs w:val="24"/>
              </w:rPr>
              <w:t>Эммануилов Сергей Дмитриевич</w:t>
            </w:r>
            <w:r w:rsidRPr="00C136A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C136A8">
              <w:rPr>
                <w:rFonts w:ascii="Times New Roman" w:hAnsi="Times New Roman"/>
                <w:sz w:val="24"/>
                <w:szCs w:val="24"/>
              </w:rPr>
              <w:t>председатель комитета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136A8">
              <w:rPr>
                <w:rFonts w:ascii="Times New Roman" w:hAnsi="Times New Roman"/>
                <w:sz w:val="24"/>
                <w:szCs w:val="24"/>
              </w:rPr>
              <w:t xml:space="preserve"> здравоохранению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C24EA" w:rsidRPr="00961D6A" w:rsidRDefault="00FC24EA" w:rsidP="00220AFA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Pr="00961D6A">
              <w:rPr>
                <w:rFonts w:eastAsiaTheme="minorHAnsi"/>
                <w:color w:val="000000"/>
                <w:lang w:eastAsia="en-US"/>
              </w:rPr>
              <w:t>Законопроектом предлагается установить запреты на розничную продажу несовершеннолетним товаров, содержащих сжиженный углеводородный газ, потребление несовершеннолетними сжиженного углеводородного газа, вовлечение несовершеннолетних в процесс потребления сжиженного углеводородного газа, а также за нарушение указанных запретов предполагается установить административную ответственность.</w:t>
            </w:r>
          </w:p>
          <w:p w:rsidR="00FC24EA" w:rsidRPr="00E05158" w:rsidRDefault="00FC24EA" w:rsidP="00220AFA">
            <w:pPr>
              <w:jc w:val="both"/>
              <w:rPr>
                <w:b/>
                <w:bCs/>
              </w:rPr>
            </w:pPr>
            <w:r>
              <w:t xml:space="preserve">   </w:t>
            </w:r>
            <w:r w:rsidRPr="00E05158">
              <w:t xml:space="preserve">К законопроекту имеется редакционная поправка депутата областного Собрания </w:t>
            </w:r>
            <w:r>
              <w:t xml:space="preserve">   </w:t>
            </w:r>
            <w:proofErr w:type="spellStart"/>
            <w:r w:rsidRPr="00E05158">
              <w:t>Эммануилова</w:t>
            </w:r>
            <w:proofErr w:type="spellEnd"/>
            <w:r w:rsidRPr="00E05158">
              <w:t xml:space="preserve"> С.Д., с которой комитет согласился</w:t>
            </w:r>
            <w:r w:rsidRPr="00E05158">
              <w:rPr>
                <w:bCs/>
              </w:rPr>
              <w:t xml:space="preserve">. </w:t>
            </w:r>
          </w:p>
          <w:p w:rsidR="00FC24EA" w:rsidRPr="00A61175" w:rsidRDefault="00FC24EA" w:rsidP="00220AF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FC24EA" w:rsidRPr="00A61175" w:rsidRDefault="00FC24EA" w:rsidP="00220AF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май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FC24EA" w:rsidRDefault="00FC24EA" w:rsidP="00220AFA">
            <w:pPr>
              <w:pStyle w:val="2"/>
              <w:spacing w:after="0" w:line="240" w:lineRule="auto"/>
              <w:jc w:val="both"/>
            </w:pPr>
            <w:r w:rsidRPr="00A61175">
              <w:t>Решили:</w:t>
            </w:r>
          </w:p>
          <w:p w:rsidR="00FC24EA" w:rsidRPr="00A61175" w:rsidRDefault="00FC24EA" w:rsidP="00220AFA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указанный проект областного </w:t>
            </w:r>
            <w:r w:rsidRPr="00C378B0">
              <w:rPr>
                <w:szCs w:val="28"/>
              </w:rPr>
              <w:t xml:space="preserve">закона </w:t>
            </w:r>
            <w:r w:rsidRPr="00B11971">
              <w:rPr>
                <w:szCs w:val="28"/>
              </w:rPr>
              <w:t>в</w:t>
            </w:r>
            <w:r>
              <w:rPr>
                <w:szCs w:val="28"/>
              </w:rPr>
              <w:t>о втором</w:t>
            </w:r>
            <w:r w:rsidRPr="00C378B0">
              <w:rPr>
                <w:szCs w:val="28"/>
              </w:rPr>
              <w:t xml:space="preserve"> чтении.</w:t>
            </w:r>
          </w:p>
          <w:p w:rsidR="00FC24EA" w:rsidRPr="00A61175" w:rsidRDefault="00FC24EA" w:rsidP="00220AFA">
            <w:pPr>
              <w:pStyle w:val="2"/>
              <w:spacing w:after="0" w:line="240" w:lineRule="auto"/>
              <w:jc w:val="both"/>
            </w:pPr>
          </w:p>
          <w:p w:rsidR="00FC24EA" w:rsidRPr="00A61175" w:rsidRDefault="00FC24EA" w:rsidP="00220AFA">
            <w:pPr>
              <w:pStyle w:val="2"/>
              <w:spacing w:after="0" w:line="240" w:lineRule="auto"/>
              <w:jc w:val="both"/>
            </w:pPr>
          </w:p>
        </w:tc>
      </w:tr>
      <w:tr w:rsidR="00FC24EA" w:rsidRPr="00B27A37" w:rsidTr="001D4552">
        <w:tc>
          <w:tcPr>
            <w:tcW w:w="534" w:type="dxa"/>
          </w:tcPr>
          <w:p w:rsidR="00FC24EA" w:rsidRDefault="00FC24EA" w:rsidP="001D455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FC24EA" w:rsidRPr="002B486B" w:rsidRDefault="00FC24EA" w:rsidP="00220AFA">
            <w:pPr>
              <w:pStyle w:val="ad"/>
              <w:jc w:val="both"/>
            </w:pPr>
            <w:r>
              <w:t>Проект</w:t>
            </w:r>
            <w:r w:rsidRPr="002B486B">
              <w:t xml:space="preserve"> областного закона № пз</w:t>
            </w:r>
            <w:proofErr w:type="gramStart"/>
            <w:r w:rsidRPr="002B486B">
              <w:t>7</w:t>
            </w:r>
            <w:proofErr w:type="gramEnd"/>
            <w:r w:rsidRPr="002B486B">
              <w:t>/578 «О внесении изменения в статью 1 областного закона «О присвоении звания «Ветеран труда Архангельской области» отдельным категориям граждан»</w:t>
            </w:r>
            <w:r w:rsidR="0076272B">
              <w:t xml:space="preserve"> (второе чтение)</w:t>
            </w:r>
            <w:r w:rsidRPr="002B486B">
              <w:t>.</w:t>
            </w:r>
          </w:p>
          <w:p w:rsidR="00FC24EA" w:rsidRPr="002B486B" w:rsidRDefault="00FC24EA" w:rsidP="00220AFA">
            <w:pPr>
              <w:ind w:firstLine="651"/>
              <w:jc w:val="both"/>
            </w:pPr>
          </w:p>
        </w:tc>
        <w:tc>
          <w:tcPr>
            <w:tcW w:w="2836" w:type="dxa"/>
          </w:tcPr>
          <w:p w:rsidR="00FC24EA" w:rsidRPr="00A61175" w:rsidRDefault="00FC24EA" w:rsidP="00220AF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4EA" w:rsidRDefault="00FC24EA" w:rsidP="00220AFA">
            <w:pPr>
              <w:jc w:val="both"/>
              <w:rPr>
                <w:b/>
              </w:rPr>
            </w:pPr>
            <w:r>
              <w:rPr>
                <w:szCs w:val="28"/>
              </w:rPr>
              <w:t>Депутаты Архангельского областного Собрания депутатов Виткова О.К., Прокопьева Е.В., Чесноков И.А., Эммануилов С.Д.</w:t>
            </w:r>
          </w:p>
          <w:p w:rsidR="00FC24EA" w:rsidRPr="002B486B" w:rsidRDefault="00FC24EA" w:rsidP="00220AFA">
            <w:pPr>
              <w:jc w:val="both"/>
            </w:pPr>
            <w:r w:rsidRPr="002B486B">
              <w:rPr>
                <w:b/>
              </w:rPr>
              <w:t xml:space="preserve">Докладчик: </w:t>
            </w:r>
            <w:r w:rsidRPr="00C136A8">
              <w:t>Эммануилов Сергей Дмитриевич</w:t>
            </w:r>
            <w:r w:rsidRPr="00C136A8">
              <w:rPr>
                <w:b/>
              </w:rPr>
              <w:t xml:space="preserve"> – </w:t>
            </w:r>
            <w:r w:rsidRPr="00C136A8">
              <w:t>председатель комитета по социальной политике</w:t>
            </w:r>
            <w:r>
              <w:t xml:space="preserve"> и</w:t>
            </w:r>
            <w:r w:rsidRPr="00C136A8">
              <w:t xml:space="preserve"> здравоохранению</w:t>
            </w:r>
            <w:r>
              <w:t>.</w:t>
            </w:r>
          </w:p>
          <w:p w:rsidR="00FC24EA" w:rsidRPr="002B486B" w:rsidRDefault="00FC24EA" w:rsidP="00220AFA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C24EA" w:rsidRPr="00956B95" w:rsidRDefault="00FC24EA" w:rsidP="00220AFA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956B95">
              <w:t>В настоящее  время подпунктом 3 пункта 3 статьи 1 областного закона                      от 12 ноября 1997 года № 51-12-ОЗ «О присвоении звания «Ветеран труда Архангельской области» отдельным катег</w:t>
            </w:r>
            <w:r>
              <w:t xml:space="preserve">ориям граждан» установлено, </w:t>
            </w:r>
            <w:r w:rsidRPr="00956B95">
              <w:t>что звание «Ветеран труда Архангельской области» присваивается женщинам, родившим и (или) усыновившим трех и более детей, награжденным специальным дипломом «Признательность» и достигшим возраста, необходимого для назначения страховой пенсии по старости в соответствии</w:t>
            </w:r>
            <w:proofErr w:type="gramEnd"/>
            <w:r w:rsidRPr="00956B95">
              <w:t xml:space="preserve">         с Федеральным законом от 28 декабря 2013 года № 400-ФЗ «О страховых пенсиях».</w:t>
            </w:r>
          </w:p>
          <w:p w:rsidR="00FC24EA" w:rsidRPr="00956B95" w:rsidRDefault="00FC24EA" w:rsidP="00220AFA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56B95">
              <w:t xml:space="preserve">Такие же положения предлагается установить Проектом и в </w:t>
            </w:r>
            <w:proofErr w:type="gramStart"/>
            <w:r w:rsidRPr="00956B95">
              <w:t>отношении</w:t>
            </w:r>
            <w:proofErr w:type="gramEnd"/>
            <w:r w:rsidRPr="00956B95">
              <w:t xml:space="preserve"> одиноких отцов, воспитавших трех и более детей, награжденных специальным дипломом «Признательность».</w:t>
            </w:r>
          </w:p>
          <w:p w:rsidR="00FC24EA" w:rsidRDefault="00FC24EA" w:rsidP="00220AFA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56B95">
              <w:t>Принимая во внимание заслуги одиноких отцов, воспитавших трех            и более детей, награжденных специальным дипломом «Признательность», необходимость их поддержки, Проектом предусматривается вступление в силу областного закона через десять дней со дня его официального опубликования.</w:t>
            </w:r>
          </w:p>
          <w:p w:rsidR="00FC24EA" w:rsidRPr="00926AFF" w:rsidRDefault="0076272B" w:rsidP="0076272B">
            <w:pPr>
              <w:autoSpaceDE w:val="0"/>
              <w:autoSpaceDN w:val="0"/>
              <w:adjustRightInd w:val="0"/>
              <w:jc w:val="both"/>
            </w:pPr>
            <w:r>
              <w:t xml:space="preserve">    К законопроекту поступили две поправки депутата АОСД     Калинина А.С.</w:t>
            </w:r>
          </w:p>
        </w:tc>
        <w:tc>
          <w:tcPr>
            <w:tcW w:w="2268" w:type="dxa"/>
          </w:tcPr>
          <w:p w:rsidR="00FC24EA" w:rsidRPr="009875C5" w:rsidRDefault="00FC24EA" w:rsidP="00220AF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май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FC24EA" w:rsidRDefault="00FC24EA" w:rsidP="00220AFA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FC24EA" w:rsidRDefault="00FC24EA" w:rsidP="00220AFA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 Отклонить поправки</w:t>
            </w:r>
            <w:r w:rsidR="0076272B">
              <w:rPr>
                <w:szCs w:val="28"/>
              </w:rPr>
              <w:t xml:space="preserve"> депутата АОСД Калинина А.С.</w:t>
            </w:r>
          </w:p>
          <w:p w:rsidR="00FC24EA" w:rsidRPr="00846B84" w:rsidRDefault="00FC24EA" w:rsidP="00220AFA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Предложить</w:t>
            </w:r>
            <w:r w:rsidRPr="00846B84">
              <w:rPr>
                <w:szCs w:val="28"/>
              </w:rPr>
              <w:t xml:space="preserve"> депутатам областного Собрания депутатов принять данный проект областного  закона </w:t>
            </w:r>
            <w:r>
              <w:rPr>
                <w:szCs w:val="28"/>
              </w:rPr>
              <w:t>во втором чтении</w:t>
            </w:r>
            <w:r w:rsidRPr="00846B84">
              <w:rPr>
                <w:szCs w:val="28"/>
              </w:rPr>
              <w:t>.</w:t>
            </w:r>
          </w:p>
          <w:p w:rsidR="00FC24EA" w:rsidRPr="009875C5" w:rsidRDefault="00FC24EA" w:rsidP="00220AFA">
            <w:pPr>
              <w:pStyle w:val="a9"/>
              <w:jc w:val="both"/>
            </w:pPr>
          </w:p>
        </w:tc>
      </w:tr>
      <w:tr w:rsidR="00FC24EA" w:rsidRPr="00B27A37" w:rsidTr="001D4552">
        <w:tc>
          <w:tcPr>
            <w:tcW w:w="534" w:type="dxa"/>
          </w:tcPr>
          <w:p w:rsidR="00FC24EA" w:rsidRDefault="00FC24EA" w:rsidP="001D455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FC24EA" w:rsidRPr="00E05158" w:rsidRDefault="00FC24EA" w:rsidP="00220AF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58">
              <w:rPr>
                <w:rFonts w:ascii="Times New Roman" w:hAnsi="Times New Roman"/>
                <w:sz w:val="24"/>
                <w:szCs w:val="24"/>
              </w:rPr>
              <w:t>Проект постановления «</w:t>
            </w:r>
            <w:r w:rsidRPr="00E05158">
              <w:rPr>
                <w:rFonts w:ascii="Times New Roman" w:hAnsi="Times New Roman"/>
                <w:bCs/>
                <w:sz w:val="24"/>
                <w:szCs w:val="24"/>
              </w:rPr>
              <w:t xml:space="preserve">Об информации Правительства Архангельской области </w:t>
            </w:r>
            <w:r w:rsidRPr="00E05158">
              <w:rPr>
                <w:rFonts w:ascii="Times New Roman" w:hAnsi="Times New Roman"/>
                <w:sz w:val="24"/>
                <w:szCs w:val="24"/>
              </w:rPr>
              <w:t>о реализации прав граждан на дополнительное и льготное лекарственное обеспечение» (правительственный час).</w:t>
            </w:r>
          </w:p>
          <w:p w:rsidR="00FC24EA" w:rsidRPr="00E05158" w:rsidRDefault="00FC24EA" w:rsidP="00220AFA">
            <w:pPr>
              <w:ind w:firstLine="709"/>
              <w:jc w:val="both"/>
            </w:pPr>
          </w:p>
        </w:tc>
        <w:tc>
          <w:tcPr>
            <w:tcW w:w="2836" w:type="dxa"/>
          </w:tcPr>
          <w:p w:rsidR="00FC24EA" w:rsidRPr="00E05158" w:rsidRDefault="00FC24EA" w:rsidP="00220AFA">
            <w:pPr>
              <w:jc w:val="both"/>
            </w:pPr>
            <w:r w:rsidRPr="00E05158">
              <w:rPr>
                <w:b/>
              </w:rPr>
              <w:t>Докладчик:</w:t>
            </w:r>
            <w:r w:rsidRPr="00E05158">
              <w:t xml:space="preserve"> Пылаева Жанна Александровна – заместитель министра здравоохранения Архангельской области.</w:t>
            </w:r>
          </w:p>
          <w:p w:rsidR="00FC24EA" w:rsidRPr="00E05158" w:rsidRDefault="00FC24EA" w:rsidP="00220AFA">
            <w:pPr>
              <w:pStyle w:val="a9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FC24EA" w:rsidRPr="00E05158" w:rsidRDefault="00FC24EA" w:rsidP="00220AFA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5158">
              <w:rPr>
                <w:rFonts w:ascii="Times New Roman" w:hAnsi="Times New Roman" w:cs="Times New Roman"/>
              </w:rPr>
              <w:t xml:space="preserve">Заслушали информацию Правительства Архангельской области о </w:t>
            </w:r>
            <w:r w:rsidRPr="00E05158">
              <w:rPr>
                <w:rFonts w:ascii="Times New Roman" w:hAnsi="Times New Roman"/>
              </w:rPr>
              <w:t>реализации прав граждан на дополнительное и льготное лекарственное обеспечение</w:t>
            </w:r>
            <w:r w:rsidRPr="00E05158">
              <w:rPr>
                <w:rFonts w:ascii="Times New Roman" w:hAnsi="Times New Roman" w:cs="Times New Roman"/>
              </w:rPr>
              <w:t xml:space="preserve"> и решили</w:t>
            </w:r>
            <w:proofErr w:type="gramEnd"/>
            <w:r w:rsidRPr="00E05158">
              <w:rPr>
                <w:rFonts w:ascii="Times New Roman" w:hAnsi="Times New Roman" w:cs="Times New Roman"/>
              </w:rPr>
              <w:t xml:space="preserve"> принять проект постановления Архангельского областного Собрания депутатов в редакции, предложенной депутатом областного Собрания </w:t>
            </w:r>
            <w:proofErr w:type="spellStart"/>
            <w:r w:rsidRPr="00E05158">
              <w:rPr>
                <w:rFonts w:ascii="Times New Roman" w:hAnsi="Times New Roman" w:cs="Times New Roman"/>
              </w:rPr>
              <w:t>Эммануиловым</w:t>
            </w:r>
            <w:proofErr w:type="spellEnd"/>
            <w:r w:rsidRPr="00E05158">
              <w:rPr>
                <w:rFonts w:ascii="Times New Roman" w:hAnsi="Times New Roman" w:cs="Times New Roman"/>
              </w:rPr>
              <w:t xml:space="preserve"> С.Д.</w:t>
            </w:r>
          </w:p>
          <w:p w:rsidR="00FC24EA" w:rsidRPr="00E05158" w:rsidRDefault="00FC24EA" w:rsidP="00220AFA">
            <w:pPr>
              <w:pStyle w:val="Default"/>
              <w:tabs>
                <w:tab w:val="left" w:pos="709"/>
              </w:tabs>
              <w:jc w:val="both"/>
            </w:pPr>
          </w:p>
        </w:tc>
        <w:tc>
          <w:tcPr>
            <w:tcW w:w="2268" w:type="dxa"/>
          </w:tcPr>
          <w:p w:rsidR="00FC24EA" w:rsidRPr="00A61175" w:rsidRDefault="00FC24EA" w:rsidP="00220AF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 плана</w:t>
            </w:r>
          </w:p>
        </w:tc>
        <w:tc>
          <w:tcPr>
            <w:tcW w:w="2766" w:type="dxa"/>
          </w:tcPr>
          <w:p w:rsidR="00FC24EA" w:rsidRPr="00961D6A" w:rsidRDefault="00FC24EA" w:rsidP="00220AFA">
            <w:pPr>
              <w:pStyle w:val="2"/>
              <w:spacing w:after="0" w:line="240" w:lineRule="auto"/>
              <w:jc w:val="both"/>
            </w:pPr>
            <w:r w:rsidRPr="00961D6A">
              <w:t>Решили:</w:t>
            </w:r>
          </w:p>
          <w:p w:rsidR="00FC24EA" w:rsidRPr="00961D6A" w:rsidRDefault="00FC24EA" w:rsidP="00FC24EA">
            <w:pPr>
              <w:pStyle w:val="a9"/>
              <w:numPr>
                <w:ilvl w:val="0"/>
                <w:numId w:val="1"/>
              </w:numPr>
              <w:ind w:left="34" w:firstLine="0"/>
              <w:jc w:val="both"/>
            </w:pPr>
            <w:r w:rsidRPr="00961D6A">
              <w:t>Информацию принять к сведению.</w:t>
            </w:r>
          </w:p>
          <w:p w:rsidR="00FC24EA" w:rsidRPr="00961D6A" w:rsidRDefault="00FC24EA" w:rsidP="00220AFA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961D6A">
              <w:rPr>
                <w:rFonts w:ascii="Times New Roman" w:hAnsi="Times New Roman" w:cs="Times New Roman"/>
              </w:rPr>
              <w:t>2. Рекомендовать Правительству Архангельской области:</w:t>
            </w:r>
          </w:p>
          <w:p w:rsidR="00FC24EA" w:rsidRPr="00961D6A" w:rsidRDefault="00FC24EA" w:rsidP="00220AFA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961D6A">
              <w:rPr>
                <w:rFonts w:eastAsiaTheme="minorHAnsi"/>
                <w:lang w:eastAsia="en-US"/>
              </w:rPr>
              <w:t>1) в ходе исполнения областного бюджета в текущем году увеличить финансирование реализации мероприятий по обеспечению лекарственными препаратами льготных категорий граждан не позднее второго квартала                   2021 года;</w:t>
            </w:r>
          </w:p>
          <w:p w:rsidR="00FC24EA" w:rsidRPr="00961D6A" w:rsidRDefault="00FC24EA" w:rsidP="00220AFA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961D6A">
              <w:rPr>
                <w:rFonts w:eastAsiaTheme="minorHAnsi"/>
                <w:lang w:eastAsia="en-US"/>
              </w:rPr>
              <w:t>2) при формировании областного бюджета на 2022 год и на плановый период 2023 и 2024 годов предусмотреть необходимый уровень финансирования реализации мероприятий по обеспечению лекарственными препаратами льготных категорий граждан в полном объеме;</w:t>
            </w:r>
          </w:p>
          <w:p w:rsidR="00FC24EA" w:rsidRPr="00961D6A" w:rsidRDefault="00FC24EA" w:rsidP="00220AFA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961D6A">
              <w:rPr>
                <w:rFonts w:eastAsiaTheme="minorHAnsi"/>
                <w:lang w:eastAsia="en-US"/>
              </w:rPr>
              <w:t xml:space="preserve">3) принять меры по совершенствованию межведомственного взаимодействия в </w:t>
            </w:r>
            <w:proofErr w:type="gramStart"/>
            <w:r w:rsidRPr="00961D6A">
              <w:rPr>
                <w:rFonts w:eastAsiaTheme="minorHAnsi"/>
                <w:lang w:eastAsia="en-US"/>
              </w:rPr>
              <w:t>целях</w:t>
            </w:r>
            <w:proofErr w:type="gramEnd"/>
            <w:r w:rsidRPr="00961D6A">
              <w:rPr>
                <w:rFonts w:eastAsiaTheme="minorHAnsi"/>
                <w:lang w:eastAsia="en-US"/>
              </w:rPr>
              <w:t xml:space="preserve"> </w:t>
            </w:r>
            <w:r w:rsidRPr="00961D6A">
              <w:rPr>
                <w:rFonts w:eastAsiaTheme="minorHAnsi"/>
                <w:lang w:eastAsia="en-US"/>
              </w:rPr>
              <w:lastRenderedPageBreak/>
              <w:t>реализации мероприятий по обеспечению лекарственными препаратами льготных категорий граждан.</w:t>
            </w:r>
          </w:p>
          <w:p w:rsidR="00FC24EA" w:rsidRPr="00961D6A" w:rsidRDefault="00FC24EA" w:rsidP="00220AFA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961D6A">
              <w:rPr>
                <w:rFonts w:eastAsiaTheme="minorHAnsi"/>
                <w:lang w:eastAsia="en-US"/>
              </w:rPr>
              <w:t>3. Рекомендовать министерству здравоохранения Архангельской области:</w:t>
            </w:r>
          </w:p>
          <w:p w:rsidR="00FC24EA" w:rsidRPr="00961D6A" w:rsidRDefault="00FC24EA" w:rsidP="00220AFA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961D6A">
              <w:rPr>
                <w:rFonts w:eastAsiaTheme="minorHAnsi"/>
                <w:lang w:eastAsia="en-US"/>
              </w:rPr>
              <w:t xml:space="preserve">1) не допускать сбоев в </w:t>
            </w:r>
            <w:proofErr w:type="gramStart"/>
            <w:r w:rsidRPr="00961D6A">
              <w:rPr>
                <w:rFonts w:eastAsiaTheme="minorHAnsi"/>
                <w:lang w:eastAsia="en-US"/>
              </w:rPr>
              <w:t>обеспечении</w:t>
            </w:r>
            <w:proofErr w:type="gramEnd"/>
            <w:r w:rsidRPr="00961D6A">
              <w:rPr>
                <w:rFonts w:eastAsiaTheme="minorHAnsi"/>
                <w:lang w:eastAsia="en-US"/>
              </w:rPr>
              <w:t xml:space="preserve"> жизненно необходимыми                            и важнейшими лекарственными препаратами льготных категорий граждан;</w:t>
            </w:r>
          </w:p>
          <w:p w:rsidR="00FC24EA" w:rsidRPr="00961D6A" w:rsidRDefault="00FC24EA" w:rsidP="00220AFA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961D6A">
              <w:rPr>
                <w:rFonts w:eastAsiaTheme="minorHAnsi"/>
                <w:lang w:eastAsia="en-US"/>
              </w:rPr>
              <w:t xml:space="preserve">2) обеспечить доступность лекарственного обеспечения льготных категорий граждан, особенно в труднодоступных и отдаленных </w:t>
            </w:r>
            <w:proofErr w:type="gramStart"/>
            <w:r w:rsidRPr="00961D6A">
              <w:rPr>
                <w:rFonts w:eastAsiaTheme="minorHAnsi"/>
                <w:lang w:eastAsia="en-US"/>
              </w:rPr>
              <w:t>местностях</w:t>
            </w:r>
            <w:proofErr w:type="gramEnd"/>
            <w:r w:rsidRPr="00961D6A">
              <w:rPr>
                <w:rFonts w:eastAsiaTheme="minorHAnsi"/>
                <w:lang w:eastAsia="en-US"/>
              </w:rPr>
              <w:t xml:space="preserve">               на территории Архангельской области;</w:t>
            </w:r>
          </w:p>
          <w:p w:rsidR="00FC24EA" w:rsidRPr="00961D6A" w:rsidRDefault="00FC24EA" w:rsidP="00220AFA">
            <w:pPr>
              <w:pStyle w:val="a9"/>
              <w:jc w:val="both"/>
            </w:pPr>
            <w:r w:rsidRPr="00961D6A">
              <w:rPr>
                <w:rFonts w:eastAsiaTheme="minorHAnsi"/>
                <w:lang w:eastAsia="en-US"/>
              </w:rPr>
              <w:t xml:space="preserve">3) </w:t>
            </w:r>
            <w:r w:rsidRPr="00961D6A">
              <w:t xml:space="preserve">совершенствовать работу по информированию медицинских работников и населения о реализуемых </w:t>
            </w:r>
            <w:proofErr w:type="gramStart"/>
            <w:r w:rsidRPr="00961D6A">
              <w:t>программах</w:t>
            </w:r>
            <w:proofErr w:type="gramEnd"/>
            <w:r w:rsidRPr="00961D6A">
              <w:t xml:space="preserve"> лекарственного обеспечения;</w:t>
            </w:r>
          </w:p>
          <w:p w:rsidR="00FC24EA" w:rsidRPr="00961D6A" w:rsidRDefault="00FC24EA" w:rsidP="00220AFA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961D6A">
              <w:t xml:space="preserve">4) создать эффективную </w:t>
            </w:r>
            <w:r w:rsidRPr="00961D6A">
              <w:lastRenderedPageBreak/>
              <w:t>систему обратной связи с пациентами и контроля степени удовлетворенности населения Архангельской области лекарственным обеспечением.</w:t>
            </w:r>
          </w:p>
          <w:p w:rsidR="00FC24EA" w:rsidRPr="00961D6A" w:rsidRDefault="00FC24EA" w:rsidP="00220AFA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961D6A">
              <w:rPr>
                <w:rFonts w:eastAsiaTheme="minorHAnsi"/>
                <w:lang w:eastAsia="en-US"/>
              </w:rPr>
              <w:t>4. Рекомендовать контрольно-счетной палате Архангельской области провести проверку деятельности министерства здравоохранения Архангельской области в части организации обеспечения лекарственными препаратами льготных категорий граждан.</w:t>
            </w:r>
          </w:p>
          <w:p w:rsidR="00FC24EA" w:rsidRPr="00961D6A" w:rsidRDefault="00FC24EA" w:rsidP="00220AFA">
            <w:pPr>
              <w:pStyle w:val="Default"/>
              <w:tabs>
                <w:tab w:val="left" w:pos="709"/>
              </w:tabs>
              <w:jc w:val="both"/>
            </w:pPr>
          </w:p>
        </w:tc>
      </w:tr>
      <w:tr w:rsidR="00FC24EA" w:rsidRPr="00B27A37" w:rsidTr="001D4552">
        <w:tc>
          <w:tcPr>
            <w:tcW w:w="534" w:type="dxa"/>
          </w:tcPr>
          <w:p w:rsidR="00FC24EA" w:rsidRDefault="00FC24EA" w:rsidP="001D455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FC24EA" w:rsidRPr="00FC24EA" w:rsidRDefault="0076272B" w:rsidP="0076272B">
            <w:pPr>
              <w:jc w:val="both"/>
            </w:pPr>
            <w:r>
              <w:t>Проект</w:t>
            </w:r>
            <w:r w:rsidR="00FC24EA" w:rsidRPr="00FC24EA">
              <w:t xml:space="preserve"> постановления </w:t>
            </w:r>
            <w:r w:rsidR="007F4345">
              <w:t xml:space="preserve">    </w:t>
            </w:r>
            <w:r w:rsidR="00FC24EA" w:rsidRPr="00FC24EA">
              <w:t>№ пп</w:t>
            </w:r>
            <w:proofErr w:type="gramStart"/>
            <w:r w:rsidR="00FC24EA" w:rsidRPr="00FC24EA">
              <w:t>7</w:t>
            </w:r>
            <w:proofErr w:type="gramEnd"/>
            <w:r w:rsidR="00FC24EA" w:rsidRPr="00FC24EA">
              <w:t xml:space="preserve">/414 «О законодательной инициативе Архангельского областного Собрания депутатов по внесению проекта федерального закона </w:t>
            </w:r>
            <w:r w:rsidR="00FC24EA" w:rsidRPr="00FC24EA">
              <w:rPr>
                <w:rStyle w:val="FontStyle13"/>
                <w:b w:val="0"/>
                <w:bCs/>
              </w:rPr>
              <w:t>«О внесении изменений в статьи 89 и 90 Семейного кодекса Российской Федерации».</w:t>
            </w:r>
          </w:p>
          <w:p w:rsidR="00FC24EA" w:rsidRPr="00FC24EA" w:rsidRDefault="00FC24EA" w:rsidP="00FC24EA">
            <w:pPr>
              <w:ind w:left="57" w:right="57" w:firstLine="651"/>
              <w:jc w:val="both"/>
            </w:pPr>
          </w:p>
        </w:tc>
        <w:tc>
          <w:tcPr>
            <w:tcW w:w="2836" w:type="dxa"/>
          </w:tcPr>
          <w:p w:rsidR="00FC24EA" w:rsidRPr="00FC24EA" w:rsidRDefault="0076272B" w:rsidP="0076272B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6272B">
              <w:rPr>
                <w:b/>
                <w:sz w:val="24"/>
                <w:szCs w:val="24"/>
              </w:rPr>
              <w:t>Инициаторы внесения:</w:t>
            </w:r>
            <w:r>
              <w:rPr>
                <w:sz w:val="24"/>
                <w:szCs w:val="24"/>
              </w:rPr>
              <w:t xml:space="preserve"> Депутаты</w:t>
            </w:r>
            <w:r w:rsidR="00FC24EA" w:rsidRPr="00FC24EA">
              <w:rPr>
                <w:sz w:val="24"/>
                <w:szCs w:val="24"/>
              </w:rPr>
              <w:t xml:space="preserve"> Архангельского областн</w:t>
            </w:r>
            <w:r>
              <w:rPr>
                <w:sz w:val="24"/>
                <w:szCs w:val="24"/>
              </w:rPr>
              <w:t>ого Собрания депутатов Губанов Г.Н., Зеленовский</w:t>
            </w:r>
            <w:r w:rsidR="00FC24EA" w:rsidRPr="00FC24EA">
              <w:rPr>
                <w:sz w:val="24"/>
                <w:szCs w:val="24"/>
              </w:rPr>
              <w:t xml:space="preserve"> Н.Н., </w:t>
            </w:r>
            <w:r>
              <w:rPr>
                <w:sz w:val="24"/>
                <w:szCs w:val="24"/>
              </w:rPr>
              <w:t>Калинин</w:t>
            </w:r>
            <w:r w:rsidR="00FC24EA" w:rsidRPr="00FC24EA">
              <w:rPr>
                <w:sz w:val="24"/>
                <w:szCs w:val="24"/>
              </w:rPr>
              <w:t xml:space="preserve"> А.С., </w:t>
            </w:r>
            <w:r>
              <w:rPr>
                <w:sz w:val="24"/>
                <w:szCs w:val="24"/>
              </w:rPr>
              <w:t xml:space="preserve">          Сергеева</w:t>
            </w:r>
            <w:r w:rsidR="00FC24EA" w:rsidRPr="00FC24EA">
              <w:rPr>
                <w:sz w:val="24"/>
                <w:szCs w:val="24"/>
              </w:rPr>
              <w:t xml:space="preserve"> Л.П., </w:t>
            </w:r>
            <w:r>
              <w:rPr>
                <w:sz w:val="24"/>
                <w:szCs w:val="24"/>
              </w:rPr>
              <w:t>Сидорова</w:t>
            </w:r>
            <w:r w:rsidR="00FC24EA" w:rsidRPr="00FC24EA">
              <w:rPr>
                <w:sz w:val="24"/>
                <w:szCs w:val="24"/>
              </w:rPr>
              <w:t xml:space="preserve"> Е.Ю.,  </w:t>
            </w:r>
            <w:r>
              <w:rPr>
                <w:sz w:val="24"/>
                <w:szCs w:val="24"/>
              </w:rPr>
              <w:t>Сухарев</w:t>
            </w:r>
            <w:r w:rsidR="00FC24EA" w:rsidRPr="00FC24EA">
              <w:rPr>
                <w:sz w:val="24"/>
                <w:szCs w:val="24"/>
              </w:rPr>
              <w:t xml:space="preserve"> В.Ю.,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Федорков</w:t>
            </w:r>
            <w:proofErr w:type="spellEnd"/>
            <w:r w:rsidR="00FC24EA" w:rsidRPr="00FC24EA">
              <w:rPr>
                <w:sz w:val="24"/>
                <w:szCs w:val="24"/>
              </w:rPr>
              <w:t xml:space="preserve"> А.О.</w:t>
            </w:r>
          </w:p>
          <w:p w:rsidR="00FC24EA" w:rsidRPr="00FC24EA" w:rsidRDefault="00FC24EA" w:rsidP="0076272B">
            <w:pPr>
              <w:jc w:val="both"/>
            </w:pPr>
            <w:r w:rsidRPr="0076272B">
              <w:rPr>
                <w:b/>
              </w:rPr>
              <w:t>Докладчик:</w:t>
            </w:r>
            <w:r w:rsidRPr="00FC24EA">
              <w:t xml:space="preserve"> Губанов Георгий Николаевич – депутат Архангельского областного Собрания депутатов.</w:t>
            </w:r>
          </w:p>
          <w:p w:rsidR="00FC24EA" w:rsidRPr="00FC24EA" w:rsidRDefault="00FC24EA" w:rsidP="00FC24EA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C24EA" w:rsidRPr="00FC24EA" w:rsidRDefault="0076272B" w:rsidP="0076272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lastRenderedPageBreak/>
              <w:t xml:space="preserve">   </w:t>
            </w:r>
            <w:proofErr w:type="gramStart"/>
            <w:r w:rsidR="00FC24EA" w:rsidRPr="00FC24EA">
              <w:rPr>
                <w:rFonts w:eastAsia="Calibri"/>
              </w:rPr>
              <w:t xml:space="preserve">Законопроектом </w:t>
            </w:r>
            <w:r w:rsidR="00FC24EA" w:rsidRPr="00FC24EA">
              <w:t xml:space="preserve">предлагается внести изменения в статьи 89 и 90 Семейного кодекса Российской Федерации, указав, что </w:t>
            </w:r>
            <w:r w:rsidR="00FC24EA" w:rsidRPr="00FC24EA">
              <w:rPr>
                <w:color w:val="000000"/>
              </w:rPr>
              <w:t xml:space="preserve">супруг </w:t>
            </w:r>
            <w:r w:rsidR="00FC24EA" w:rsidRPr="00FC24EA">
              <w:rPr>
                <w:rFonts w:eastAsia="Calibri"/>
              </w:rPr>
              <w:t>(бывший супруг)</w:t>
            </w:r>
            <w:r w:rsidR="00FC24EA" w:rsidRPr="00FC24EA">
              <w:rPr>
                <w:color w:val="000000"/>
              </w:rPr>
              <w:t xml:space="preserve">, осуществляющий уход за общим ребенком,  в течение трех лет со дня рождения общего ребенка имеет право требовать </w:t>
            </w:r>
            <w:r w:rsidR="00FC24EA" w:rsidRPr="00FC24EA">
              <w:t>предоставления алиментов       в судебном порядке от другого супруга, обладающего необходимыми для этого средствами, в случае отказа от материальной  поддержки и отсутствия соглашения между супругами об</w:t>
            </w:r>
            <w:proofErr w:type="gramEnd"/>
            <w:r w:rsidR="00FC24EA" w:rsidRPr="00FC24EA">
              <w:t xml:space="preserve"> уплате </w:t>
            </w:r>
            <w:r w:rsidR="00FC24EA" w:rsidRPr="00FC24EA">
              <w:lastRenderedPageBreak/>
              <w:t>алиментов.</w:t>
            </w:r>
          </w:p>
          <w:p w:rsidR="00FC24EA" w:rsidRPr="00FC24EA" w:rsidRDefault="00FC24EA" w:rsidP="00FC24EA">
            <w:pPr>
              <w:pStyle w:val="a9"/>
              <w:ind w:firstLine="317"/>
              <w:jc w:val="both"/>
            </w:pPr>
          </w:p>
        </w:tc>
        <w:tc>
          <w:tcPr>
            <w:tcW w:w="2268" w:type="dxa"/>
          </w:tcPr>
          <w:p w:rsidR="00FC24EA" w:rsidRPr="00FC24EA" w:rsidRDefault="00FC24EA" w:rsidP="00FC24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C24E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76272B" w:rsidRDefault="0076272B" w:rsidP="0076272B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FC24EA" w:rsidRPr="00FC24EA" w:rsidRDefault="00FC24EA" w:rsidP="0076272B">
            <w:pPr>
              <w:pStyle w:val="2"/>
              <w:spacing w:after="0" w:line="240" w:lineRule="auto"/>
              <w:jc w:val="both"/>
            </w:pPr>
            <w:r w:rsidRPr="00FC24EA">
              <w:t xml:space="preserve">На основании пункта 5 статьи 15.2 регламента Архангельского областного Собрания депутатов </w:t>
            </w:r>
            <w:r w:rsidR="0076272B">
              <w:t>предложить</w:t>
            </w:r>
            <w:r w:rsidRPr="00FC24EA">
              <w:t xml:space="preserve"> направить проект федерального </w:t>
            </w:r>
            <w:r w:rsidRPr="0076272B">
              <w:t xml:space="preserve">закона             </w:t>
            </w:r>
            <w:r w:rsidRPr="0076272B">
              <w:rPr>
                <w:b/>
                <w:lang w:bidi="ru-RU"/>
              </w:rPr>
              <w:t>«</w:t>
            </w:r>
            <w:r w:rsidRPr="0076272B">
              <w:rPr>
                <w:rStyle w:val="FontStyle13"/>
                <w:b w:val="0"/>
              </w:rPr>
              <w:t>О внесении изменений в статьи 89 и 90 Семейного кодекса Российской Федерации</w:t>
            </w:r>
            <w:r w:rsidRPr="0076272B">
              <w:rPr>
                <w:b/>
                <w:lang w:bidi="ru-RU"/>
              </w:rPr>
              <w:t>»</w:t>
            </w:r>
            <w:r w:rsidRPr="00FC24EA">
              <w:rPr>
                <w:lang w:bidi="ru-RU"/>
              </w:rPr>
              <w:t xml:space="preserve"> </w:t>
            </w:r>
            <w:r w:rsidRPr="00FC24EA">
              <w:t xml:space="preserve">на рассмотрение в Совет законодателей Российской Федерации                        </w:t>
            </w:r>
            <w:r w:rsidRPr="00FC24EA">
              <w:lastRenderedPageBreak/>
              <w:t>при Федеральном Собрании Российской Федерации.</w:t>
            </w:r>
          </w:p>
          <w:p w:rsidR="00FC24EA" w:rsidRPr="00FC24EA" w:rsidRDefault="00FC24EA" w:rsidP="00FC24EA">
            <w:pPr>
              <w:pStyle w:val="a9"/>
              <w:jc w:val="both"/>
            </w:pPr>
          </w:p>
        </w:tc>
      </w:tr>
      <w:tr w:rsidR="00FC24EA" w:rsidRPr="00B27A37" w:rsidTr="001D4552">
        <w:tc>
          <w:tcPr>
            <w:tcW w:w="534" w:type="dxa"/>
          </w:tcPr>
          <w:p w:rsidR="00FC24EA" w:rsidRDefault="00FC24EA" w:rsidP="001D455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FC24EA" w:rsidRPr="00FC24EA" w:rsidRDefault="00FC24EA" w:rsidP="00220AFA">
            <w:pPr>
              <w:jc w:val="both"/>
              <w:rPr>
                <w:b/>
              </w:rPr>
            </w:pPr>
            <w:proofErr w:type="gramStart"/>
            <w:r w:rsidRPr="00FC24EA">
              <w:t>Об обращении</w:t>
            </w:r>
            <w:r w:rsidRPr="00FC24EA">
              <w:rPr>
                <w:b/>
              </w:rPr>
              <w:t xml:space="preserve"> </w:t>
            </w:r>
            <w:r w:rsidRPr="00FC24EA">
              <w:rPr>
                <w:color w:val="000000"/>
                <w:lang w:bidi="ru-RU"/>
              </w:rPr>
              <w:t xml:space="preserve">Законодательного Собрания Ямало-Ненецкого автономного округа к Заместителю Председателя Правительства Российской Федерации Т.А. Голиковой и Министру труда и социальной защиты Российской Федерации А.О. </w:t>
            </w:r>
            <w:proofErr w:type="spellStart"/>
            <w:r w:rsidRPr="00FC24EA">
              <w:rPr>
                <w:color w:val="000000"/>
                <w:lang w:bidi="ru-RU"/>
              </w:rPr>
              <w:t>Котякову</w:t>
            </w:r>
            <w:proofErr w:type="spellEnd"/>
            <w:r w:rsidRPr="00FC24EA">
              <w:rPr>
                <w:color w:val="000000"/>
                <w:lang w:bidi="ru-RU"/>
              </w:rPr>
              <w:t xml:space="preserve"> по вопросу совершенствования законодательства в части установления процентной надбавки к заработной плате молодежи</w:t>
            </w:r>
            <w:r w:rsidR="0076272B" w:rsidRPr="00CE3F2F">
              <w:rPr>
                <w:bCs/>
                <w:sz w:val="27"/>
                <w:szCs w:val="28"/>
              </w:rPr>
              <w:t xml:space="preserve"> </w:t>
            </w:r>
            <w:r w:rsidR="0076272B">
              <w:rPr>
                <w:bCs/>
                <w:sz w:val="27"/>
                <w:szCs w:val="28"/>
              </w:rPr>
              <w:t>(</w:t>
            </w:r>
            <w:r w:rsidR="0076272B" w:rsidRPr="0076272B">
              <w:rPr>
                <w:bCs/>
              </w:rPr>
              <w:t xml:space="preserve">постановление </w:t>
            </w:r>
            <w:r w:rsidR="0076272B" w:rsidRPr="0076272B">
              <w:rPr>
                <w:color w:val="000000"/>
                <w:lang w:bidi="ru-RU"/>
              </w:rPr>
              <w:t xml:space="preserve">Законодательного Собрания Ямало-Ненецкого автономного округа от 22 апреля 2021 года № </w:t>
            </w:r>
            <w:r w:rsidR="0076272B" w:rsidRPr="0076272B">
              <w:rPr>
                <w:color w:val="000000"/>
                <w:lang w:eastAsia="en-US" w:bidi="en-US"/>
              </w:rPr>
              <w:t>402</w:t>
            </w:r>
            <w:r w:rsidR="0076272B">
              <w:rPr>
                <w:color w:val="000000"/>
                <w:lang w:eastAsia="en-US" w:bidi="en-US"/>
              </w:rPr>
              <w:t>).</w:t>
            </w:r>
            <w:proofErr w:type="gramEnd"/>
          </w:p>
          <w:p w:rsidR="00FC24EA" w:rsidRPr="00FC24EA" w:rsidRDefault="00FC24EA" w:rsidP="00220AFA">
            <w:pPr>
              <w:ind w:firstLine="708"/>
              <w:jc w:val="both"/>
            </w:pPr>
          </w:p>
        </w:tc>
        <w:tc>
          <w:tcPr>
            <w:tcW w:w="2836" w:type="dxa"/>
          </w:tcPr>
          <w:p w:rsidR="00FC24EA" w:rsidRPr="00FC24EA" w:rsidRDefault="00FC24EA" w:rsidP="00220AFA">
            <w:pPr>
              <w:jc w:val="both"/>
              <w:rPr>
                <w:bCs/>
              </w:rPr>
            </w:pPr>
            <w:r w:rsidRPr="00FC24EA">
              <w:rPr>
                <w:b/>
              </w:rPr>
              <w:t xml:space="preserve">Докладчик: </w:t>
            </w:r>
            <w:r w:rsidRPr="00FC24EA">
              <w:t>Эммануилов Сергей Дмитриевич</w:t>
            </w:r>
            <w:r w:rsidRPr="00FC24EA">
              <w:rPr>
                <w:b/>
              </w:rPr>
              <w:t xml:space="preserve"> – </w:t>
            </w:r>
            <w:r w:rsidRPr="00FC24EA">
              <w:t>председатель комитета по социальной политике и здравоохранению.</w:t>
            </w:r>
          </w:p>
          <w:p w:rsidR="00FC24EA" w:rsidRPr="00FC24EA" w:rsidRDefault="00FC24EA" w:rsidP="00220AFA">
            <w:pPr>
              <w:jc w:val="both"/>
            </w:pPr>
          </w:p>
        </w:tc>
        <w:tc>
          <w:tcPr>
            <w:tcW w:w="4110" w:type="dxa"/>
          </w:tcPr>
          <w:p w:rsidR="0076272B" w:rsidRPr="0076272B" w:rsidRDefault="0076272B" w:rsidP="0076272B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76272B">
              <w:rPr>
                <w:color w:val="000000"/>
                <w:sz w:val="24"/>
                <w:szCs w:val="24"/>
                <w:lang w:eastAsia="ru-RU" w:bidi="ru-RU"/>
              </w:rPr>
              <w:t>В целях соблюдения интересов молодых специалистов и стимулирования   их возвращения в районы Крайнего Севера и приравненные к ним местности      для работы в организациях, финансируемых из федерального бюджета, а также      в организациях иных форм собственности депутаты Законодательного Собрания автономного округа обращаются с просьбой рассмотреть возможность внесения изменений в статью 317 Трудового кодекса Российской Федерации и статью 11 Закона РФ № 4520-1 «О</w:t>
            </w:r>
            <w:proofErr w:type="gramEnd"/>
            <w:r w:rsidRPr="0076272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76272B">
              <w:rPr>
                <w:color w:val="000000"/>
                <w:sz w:val="24"/>
                <w:szCs w:val="24"/>
                <w:lang w:eastAsia="ru-RU" w:bidi="ru-RU"/>
              </w:rPr>
              <w:t>государственных гарантиях и компенсациях для лиц, работающих и проживающих в районах Крайнего Севера и приравненных к ним местностях» в части выплаты молодежи в возрасте до 35 лет процентной надбавки к заработной плате за стаж работы  в районах Крайнего Севера и приравненных     к ним местностях в полном размере с первого дня работы при условии                  их проживания в указанных районах и местностях</w:t>
            </w:r>
            <w:proofErr w:type="gramEnd"/>
            <w:r w:rsidRPr="0076272B">
              <w:rPr>
                <w:color w:val="000000"/>
                <w:sz w:val="24"/>
                <w:szCs w:val="24"/>
                <w:lang w:eastAsia="ru-RU" w:bidi="ru-RU"/>
              </w:rPr>
              <w:t xml:space="preserve"> не менее пяти лет.</w:t>
            </w:r>
          </w:p>
          <w:p w:rsidR="00FC24EA" w:rsidRPr="0076272B" w:rsidRDefault="00FC24EA" w:rsidP="0076272B">
            <w:pPr>
              <w:ind w:firstLine="697"/>
              <w:jc w:val="both"/>
            </w:pPr>
          </w:p>
        </w:tc>
        <w:tc>
          <w:tcPr>
            <w:tcW w:w="2268" w:type="dxa"/>
          </w:tcPr>
          <w:p w:rsidR="00FC24EA" w:rsidRPr="0076272B" w:rsidRDefault="00FC24EA" w:rsidP="0076272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272B"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FC24EA" w:rsidRPr="0076272B" w:rsidRDefault="00FC24EA" w:rsidP="0076272B">
            <w:pPr>
              <w:pStyle w:val="2"/>
              <w:spacing w:after="0" w:line="240" w:lineRule="auto"/>
              <w:jc w:val="both"/>
            </w:pPr>
            <w:r w:rsidRPr="0076272B">
              <w:t>Решили:</w:t>
            </w:r>
          </w:p>
          <w:p w:rsidR="00FC24EA" w:rsidRPr="0076272B" w:rsidRDefault="00FC24EA" w:rsidP="0076272B">
            <w:pPr>
              <w:pStyle w:val="2"/>
              <w:spacing w:after="0" w:line="240" w:lineRule="auto"/>
              <w:jc w:val="both"/>
            </w:pPr>
            <w:r w:rsidRPr="0076272B">
              <w:t>Предложить депутатам областного Собрания депутатов поддержать данное обращение</w:t>
            </w:r>
            <w:r w:rsidR="006460DE">
              <w:t>.</w:t>
            </w:r>
            <w:r w:rsidRPr="0076272B">
              <w:t xml:space="preserve"> </w:t>
            </w:r>
          </w:p>
          <w:p w:rsidR="00FC24EA" w:rsidRPr="0076272B" w:rsidRDefault="00FC24EA" w:rsidP="0076272B">
            <w:pPr>
              <w:pStyle w:val="2"/>
              <w:spacing w:after="0" w:line="240" w:lineRule="auto"/>
              <w:jc w:val="both"/>
            </w:pPr>
          </w:p>
        </w:tc>
      </w:tr>
      <w:tr w:rsidR="00FC24EA" w:rsidRPr="00B27A37" w:rsidTr="001D4552">
        <w:tc>
          <w:tcPr>
            <w:tcW w:w="534" w:type="dxa"/>
          </w:tcPr>
          <w:p w:rsidR="00FC24EA" w:rsidRDefault="00FC24EA" w:rsidP="001D455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FC24EA" w:rsidRPr="00FC24EA" w:rsidRDefault="00FC24EA" w:rsidP="00FC24EA">
            <w:pPr>
              <w:jc w:val="both"/>
            </w:pPr>
            <w:r w:rsidRPr="00FC24EA">
              <w:rPr>
                <w:bCs/>
              </w:rPr>
              <w:t xml:space="preserve">О проекте федерального закона № 1145391-7 «О внесении изменений      в </w:t>
            </w:r>
            <w:r w:rsidRPr="00FC24EA">
              <w:rPr>
                <w:bCs/>
              </w:rPr>
              <w:lastRenderedPageBreak/>
              <w:t>отдельные законодательные акты в части совершенствования системы оказания медицинской помощи детям с онкологическими и гематологическими заболеваниями».</w:t>
            </w:r>
          </w:p>
        </w:tc>
        <w:tc>
          <w:tcPr>
            <w:tcW w:w="2836" w:type="dxa"/>
          </w:tcPr>
          <w:p w:rsidR="00FC24EA" w:rsidRPr="00BA7EB3" w:rsidRDefault="00FC24EA" w:rsidP="00FC24EA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lastRenderedPageBreak/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</w:p>
          <w:p w:rsidR="00FC24EA" w:rsidRPr="002B486B" w:rsidRDefault="00FC24EA" w:rsidP="001D4552">
            <w:pPr>
              <w:jc w:val="both"/>
            </w:pPr>
          </w:p>
        </w:tc>
        <w:tc>
          <w:tcPr>
            <w:tcW w:w="4110" w:type="dxa"/>
          </w:tcPr>
          <w:p w:rsidR="0076272B" w:rsidRPr="0076272B" w:rsidRDefault="0076272B" w:rsidP="0076272B">
            <w:pPr>
              <w:jc w:val="both"/>
            </w:pPr>
            <w:r>
              <w:lastRenderedPageBreak/>
              <w:t xml:space="preserve">   </w:t>
            </w:r>
            <w:r w:rsidRPr="0076272B">
              <w:t xml:space="preserve">Согласно </w:t>
            </w:r>
            <w:hyperlink r:id="rId7" w:history="1">
              <w:r w:rsidRPr="0076272B">
                <w:t>законопроекту</w:t>
              </w:r>
            </w:hyperlink>
            <w:r w:rsidRPr="0076272B">
              <w:t xml:space="preserve">, подготовленному совместно с детскими онкологами, препараты </w:t>
            </w:r>
            <w:r w:rsidRPr="0076272B">
              <w:lastRenderedPageBreak/>
              <w:t>«</w:t>
            </w:r>
            <w:proofErr w:type="spellStart"/>
            <w:r w:rsidRPr="0076272B">
              <w:t>офф-лейбл</w:t>
            </w:r>
            <w:proofErr w:type="spellEnd"/>
            <w:r w:rsidRPr="0076272B">
              <w:t>», уже включенные в клинические рекомендации или назначенные врачебной комиссией, смогут беспрепятственно использоваться в целях излечения детей. При этом законопроект устраняет неопределенность в оформлении оплаты данных препаратов через ОМС и при оказании высокотехнологичной медицинской помощи.</w:t>
            </w:r>
          </w:p>
          <w:p w:rsidR="0076272B" w:rsidRPr="0076272B" w:rsidRDefault="007C5958" w:rsidP="007C5958">
            <w:pPr>
              <w:jc w:val="both"/>
            </w:pPr>
            <w:r>
              <w:t xml:space="preserve">   </w:t>
            </w:r>
            <w:hyperlink r:id="rId8" w:history="1">
              <w:r w:rsidR="0076272B" w:rsidRPr="0076272B">
                <w:t>Законопроектом</w:t>
              </w:r>
            </w:hyperlink>
            <w:r w:rsidR="0076272B" w:rsidRPr="0076272B">
              <w:t xml:space="preserve"> предлагается дополнить Федеральный </w:t>
            </w:r>
            <w:hyperlink r:id="rId9" w:history="1">
              <w:r w:rsidR="0076272B" w:rsidRPr="0076272B">
                <w:t>закон</w:t>
              </w:r>
            </w:hyperlink>
            <w:r w:rsidR="0076272B" w:rsidRPr="0076272B">
              <w:t xml:space="preserve"> «Об основах охраны здоровья граждан в РФ» новой </w:t>
            </w:r>
            <w:hyperlink r:id="rId10" w:history="1">
              <w:r w:rsidR="0076272B" w:rsidRPr="0076272B">
                <w:t>статьей 36.3</w:t>
              </w:r>
            </w:hyperlink>
            <w:r w:rsidR="0076272B" w:rsidRPr="0076272B">
              <w:t>, предусматривающей особенности оказания медицинской помощи детям с онкологическими                 и гематологическими заболеваниями.</w:t>
            </w:r>
          </w:p>
          <w:p w:rsidR="0076272B" w:rsidRPr="0076272B" w:rsidRDefault="007C5958" w:rsidP="007C5958">
            <w:pPr>
              <w:jc w:val="both"/>
            </w:pPr>
            <w:r>
              <w:t xml:space="preserve">   </w:t>
            </w:r>
            <w:hyperlink r:id="rId11" w:history="1">
              <w:proofErr w:type="gramStart"/>
              <w:r w:rsidR="0076272B" w:rsidRPr="0076272B">
                <w:t>Законопроект</w:t>
              </w:r>
            </w:hyperlink>
            <w:r w:rsidR="0076272B" w:rsidRPr="0076272B">
              <w:t xml:space="preserve"> устраняет правовую неопределенность в вопросе формирования стандартов оказания медицинской помощи детям                            с онкологическими и гематологическими заболеваниями, что позволит снять существующие в настоящее время сложности при оформлении оплаты лечения детей с применением препаратов «</w:t>
            </w:r>
            <w:proofErr w:type="spellStart"/>
            <w:r w:rsidR="0076272B" w:rsidRPr="0076272B">
              <w:t>офф-лейбл</w:t>
            </w:r>
            <w:proofErr w:type="spellEnd"/>
            <w:r w:rsidR="0076272B" w:rsidRPr="0076272B">
              <w:t>» в рамках программы ОМС, обеспечит гарантии для больного ребенка, так как по факту это снятие барьеров в реализации жизненно необходимой квалифицированной медицинской помощи.</w:t>
            </w:r>
            <w:proofErr w:type="gramEnd"/>
          </w:p>
          <w:p w:rsidR="0076272B" w:rsidRPr="0076272B" w:rsidRDefault="007C5958" w:rsidP="007C5958">
            <w:pPr>
              <w:jc w:val="both"/>
            </w:pPr>
            <w:r>
              <w:t xml:space="preserve">   </w:t>
            </w:r>
            <w:r w:rsidR="0076272B" w:rsidRPr="0076272B">
              <w:t xml:space="preserve">Предлагаемые </w:t>
            </w:r>
            <w:hyperlink r:id="rId12" w:history="1">
              <w:r w:rsidR="0076272B" w:rsidRPr="0076272B">
                <w:t>законопроектом</w:t>
              </w:r>
            </w:hyperlink>
            <w:r w:rsidR="0076272B" w:rsidRPr="0076272B">
              <w:t xml:space="preserve"> новеллы </w:t>
            </w:r>
            <w:proofErr w:type="gramStart"/>
            <w:r w:rsidR="0076272B" w:rsidRPr="0076272B">
              <w:t>обсуждены и поддержаны</w:t>
            </w:r>
            <w:proofErr w:type="gramEnd"/>
            <w:r w:rsidR="0076272B" w:rsidRPr="0076272B">
              <w:t xml:space="preserve"> </w:t>
            </w:r>
            <w:r w:rsidR="0076272B" w:rsidRPr="0076272B">
              <w:lastRenderedPageBreak/>
              <w:t>ведущими детскими онкологами России и формируют доброжелательные, безопасные и адаптированные к общей системе медицинской помощи процедуры и возможности лечения детей с онкологическими                               и гематологическими заболеваниями.</w:t>
            </w:r>
          </w:p>
          <w:p w:rsidR="00FC24EA" w:rsidRPr="0076272B" w:rsidRDefault="00FC24EA" w:rsidP="00FD07B6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4EA" w:rsidRPr="0076272B" w:rsidRDefault="00FC24EA" w:rsidP="001D455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6272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76272B" w:rsidRDefault="0076272B" w:rsidP="0076272B">
            <w:pPr>
              <w:jc w:val="both"/>
              <w:rPr>
                <w:bCs/>
              </w:rPr>
            </w:pPr>
            <w:r>
              <w:rPr>
                <w:bCs/>
              </w:rPr>
              <w:t>Решили:</w:t>
            </w:r>
          </w:p>
          <w:p w:rsidR="0076272B" w:rsidRPr="0076272B" w:rsidRDefault="0076272B" w:rsidP="0076272B">
            <w:pPr>
              <w:jc w:val="both"/>
            </w:pPr>
            <w:r>
              <w:rPr>
                <w:bCs/>
              </w:rPr>
              <w:t>Предложить</w:t>
            </w:r>
            <w:r w:rsidRPr="0076272B">
              <w:rPr>
                <w:bCs/>
              </w:rPr>
              <w:t xml:space="preserve"> депутатам Архангельского </w:t>
            </w:r>
            <w:r w:rsidRPr="0076272B">
              <w:rPr>
                <w:bCs/>
              </w:rPr>
              <w:lastRenderedPageBreak/>
              <w:t xml:space="preserve">областного Собрания депутатов </w:t>
            </w:r>
            <w:r w:rsidRPr="0076272B">
              <w:t xml:space="preserve">поддержать </w:t>
            </w:r>
            <w:r w:rsidRPr="0076272B">
              <w:rPr>
                <w:bCs/>
              </w:rPr>
              <w:t xml:space="preserve">проект федерального закона № 1145391-7 «О внесении изменений в отдельные </w:t>
            </w:r>
            <w:proofErr w:type="spellStart"/>
            <w:proofErr w:type="gramStart"/>
            <w:r w:rsidRPr="0076272B">
              <w:rPr>
                <w:bCs/>
              </w:rPr>
              <w:t>законода</w:t>
            </w:r>
            <w:r w:rsidR="007C5958">
              <w:rPr>
                <w:bCs/>
              </w:rPr>
              <w:t>-</w:t>
            </w:r>
            <w:r w:rsidRPr="0076272B">
              <w:rPr>
                <w:bCs/>
              </w:rPr>
              <w:t>тельные</w:t>
            </w:r>
            <w:proofErr w:type="spellEnd"/>
            <w:proofErr w:type="gramEnd"/>
            <w:r w:rsidRPr="0076272B">
              <w:rPr>
                <w:bCs/>
              </w:rPr>
              <w:t xml:space="preserve"> акты в части совершенствования системы оказания медицинской помощи детям с </w:t>
            </w:r>
            <w:proofErr w:type="spellStart"/>
            <w:r w:rsidRPr="0076272B">
              <w:rPr>
                <w:bCs/>
              </w:rPr>
              <w:t>онкологи</w:t>
            </w:r>
            <w:r w:rsidR="007C5958">
              <w:rPr>
                <w:bCs/>
              </w:rPr>
              <w:t>-</w:t>
            </w:r>
            <w:r w:rsidRPr="0076272B">
              <w:rPr>
                <w:bCs/>
              </w:rPr>
              <w:t>ческими</w:t>
            </w:r>
            <w:proofErr w:type="spellEnd"/>
            <w:r w:rsidRPr="0076272B">
              <w:rPr>
                <w:bCs/>
              </w:rPr>
              <w:t xml:space="preserve"> и гематологическими заболеваниями»</w:t>
            </w:r>
            <w:r w:rsidRPr="0076272B">
              <w:t>.</w:t>
            </w:r>
          </w:p>
          <w:p w:rsidR="00FC24EA" w:rsidRPr="0076272B" w:rsidRDefault="00FC24EA" w:rsidP="001D4552">
            <w:pPr>
              <w:pStyle w:val="2"/>
              <w:spacing w:after="0" w:line="240" w:lineRule="auto"/>
              <w:jc w:val="both"/>
            </w:pPr>
          </w:p>
        </w:tc>
      </w:tr>
      <w:tr w:rsidR="00FC24EA" w:rsidRPr="00B27A37" w:rsidTr="001D4552">
        <w:tc>
          <w:tcPr>
            <w:tcW w:w="534" w:type="dxa"/>
          </w:tcPr>
          <w:p w:rsidR="00FC24EA" w:rsidRDefault="00FC24EA" w:rsidP="001D455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976" w:type="dxa"/>
          </w:tcPr>
          <w:p w:rsidR="00FC24EA" w:rsidRPr="00834FB3" w:rsidRDefault="00FC24EA" w:rsidP="00220AFA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FC24EA" w:rsidRPr="00BA7EB3" w:rsidRDefault="00FC24EA" w:rsidP="00220AFA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</w:p>
          <w:p w:rsidR="00FC24EA" w:rsidRPr="00801659" w:rsidRDefault="00FC24EA" w:rsidP="00220AFA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FC24EA" w:rsidRPr="00BA7EB3" w:rsidRDefault="00FC24EA" w:rsidP="00220AFA">
            <w:pPr>
              <w:jc w:val="both"/>
            </w:pPr>
          </w:p>
        </w:tc>
        <w:tc>
          <w:tcPr>
            <w:tcW w:w="2268" w:type="dxa"/>
          </w:tcPr>
          <w:p w:rsidR="00FC24EA" w:rsidRPr="003206AE" w:rsidRDefault="00FC24EA" w:rsidP="00220AF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FC24EA" w:rsidRPr="00E530F6" w:rsidRDefault="00FC24EA" w:rsidP="00220AFA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FC24EA" w:rsidRDefault="00FC24EA" w:rsidP="00220AFA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proofErr w:type="spellStart"/>
            <w:r>
              <w:t>Холькину</w:t>
            </w:r>
            <w:proofErr w:type="spellEnd"/>
            <w:r>
              <w:t xml:space="preserve"> Л.В.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proofErr w:type="spellStart"/>
            <w:r>
              <w:t>Спивак</w:t>
            </w:r>
            <w:proofErr w:type="spellEnd"/>
            <w:r>
              <w:t xml:space="preserve"> В.В.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proofErr w:type="spellStart"/>
            <w:r>
              <w:t>Дурягину</w:t>
            </w:r>
            <w:proofErr w:type="spellEnd"/>
            <w:r>
              <w:t xml:space="preserve"> О.Н.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r>
              <w:t>Васильеву И.Р.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r>
              <w:t>Розову Е.А.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r>
              <w:t>Пулькина Р.Н.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r>
              <w:t>Фадееву Ю.А.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r>
              <w:t>Рыбину Н.С.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proofErr w:type="spellStart"/>
            <w:r>
              <w:t>Корельскую</w:t>
            </w:r>
            <w:proofErr w:type="spellEnd"/>
            <w:r>
              <w:t xml:space="preserve"> С.А.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r>
              <w:t>Курочкину Е.Ю.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r>
              <w:t>Кузьмину Е.С.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proofErr w:type="spellStart"/>
            <w:r>
              <w:t>Патракову</w:t>
            </w:r>
            <w:proofErr w:type="spellEnd"/>
            <w:r>
              <w:t xml:space="preserve"> Г.А.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r>
              <w:t>Спирову С.Р.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r>
              <w:t>Маслову С.В.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proofErr w:type="spellStart"/>
            <w:r>
              <w:t>Батову</w:t>
            </w:r>
            <w:proofErr w:type="spellEnd"/>
            <w:r>
              <w:t xml:space="preserve"> Г.А.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proofErr w:type="spellStart"/>
            <w:r>
              <w:t>Подлесную</w:t>
            </w:r>
            <w:proofErr w:type="spellEnd"/>
            <w:r>
              <w:t xml:space="preserve"> Т.Н.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r>
              <w:t>Литвиненко Н.Г.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r>
              <w:t>Попова А.М.</w:t>
            </w:r>
          </w:p>
          <w:p w:rsidR="007F4345" w:rsidRDefault="007F4345" w:rsidP="00220AFA">
            <w:pPr>
              <w:pStyle w:val="2"/>
              <w:spacing w:after="0" w:line="240" w:lineRule="auto"/>
              <w:jc w:val="both"/>
            </w:pPr>
            <w:proofErr w:type="spellStart"/>
            <w:r>
              <w:t>Старковскую</w:t>
            </w:r>
            <w:proofErr w:type="spellEnd"/>
            <w:r>
              <w:t xml:space="preserve"> О.Н.</w:t>
            </w:r>
          </w:p>
          <w:p w:rsidR="00FC24EA" w:rsidRDefault="00FC24EA" w:rsidP="00220AFA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FC24EA" w:rsidRDefault="007F4345" w:rsidP="007F4345">
            <w:pPr>
              <w:pStyle w:val="2"/>
              <w:spacing w:after="0" w:line="240" w:lineRule="auto"/>
              <w:jc w:val="both"/>
            </w:pPr>
            <w:proofErr w:type="spellStart"/>
            <w:r>
              <w:t>Серченко</w:t>
            </w:r>
            <w:proofErr w:type="spellEnd"/>
            <w:r>
              <w:t xml:space="preserve"> Г.А.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proofErr w:type="spellStart"/>
            <w:r>
              <w:t>Тяриной</w:t>
            </w:r>
            <w:proofErr w:type="spellEnd"/>
            <w:r>
              <w:t xml:space="preserve"> Е.Ф.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r>
              <w:lastRenderedPageBreak/>
              <w:t>Масловой Е.Т.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r>
              <w:t>Кононовой О.В.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r>
              <w:t>Белоусовой В.А.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r>
              <w:t>Цыгановой О.Б.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r>
              <w:t>Кузьминой Е.Г.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proofErr w:type="spellStart"/>
            <w:r>
              <w:t>Щепихиной</w:t>
            </w:r>
            <w:proofErr w:type="spellEnd"/>
            <w:r>
              <w:t xml:space="preserve"> Н.Д.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r>
              <w:t>Федотовой И.Д.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proofErr w:type="spellStart"/>
            <w:r>
              <w:t>Бобрецовой</w:t>
            </w:r>
            <w:proofErr w:type="spellEnd"/>
            <w:r>
              <w:t xml:space="preserve"> М.М.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r>
              <w:t>Ковбасюк Н.А.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proofErr w:type="spellStart"/>
            <w:r>
              <w:t>Ковиной</w:t>
            </w:r>
            <w:proofErr w:type="spellEnd"/>
            <w:r>
              <w:t xml:space="preserve"> С.М.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r>
              <w:t>Коровиной А.Г.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r>
              <w:t>Ковалевской Л.Г.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proofErr w:type="spellStart"/>
            <w:r>
              <w:t>Шамской</w:t>
            </w:r>
            <w:proofErr w:type="spellEnd"/>
            <w:r>
              <w:t xml:space="preserve"> С.С.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proofErr w:type="spellStart"/>
            <w:r>
              <w:t>Тарковой</w:t>
            </w:r>
            <w:proofErr w:type="spellEnd"/>
            <w:r>
              <w:t xml:space="preserve"> О.А.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proofErr w:type="spellStart"/>
            <w:r>
              <w:t>Еповой</w:t>
            </w:r>
            <w:proofErr w:type="spellEnd"/>
            <w:r>
              <w:t xml:space="preserve"> Е.Е.</w:t>
            </w:r>
          </w:p>
          <w:p w:rsidR="007F4345" w:rsidRDefault="007F4345" w:rsidP="007F4345">
            <w:pPr>
              <w:pStyle w:val="2"/>
              <w:spacing w:after="0" w:line="240" w:lineRule="auto"/>
              <w:jc w:val="both"/>
            </w:pPr>
            <w:proofErr w:type="spellStart"/>
            <w:r>
              <w:t>Стадник</w:t>
            </w:r>
            <w:proofErr w:type="spellEnd"/>
            <w:r>
              <w:t xml:space="preserve"> Л.Н.</w:t>
            </w:r>
          </w:p>
          <w:p w:rsidR="007F4345" w:rsidRPr="00B90912" w:rsidRDefault="007F4345" w:rsidP="007F4345">
            <w:pPr>
              <w:pStyle w:val="2"/>
              <w:spacing w:after="0" w:line="240" w:lineRule="auto"/>
              <w:jc w:val="both"/>
            </w:pPr>
          </w:p>
        </w:tc>
      </w:tr>
    </w:tbl>
    <w:p w:rsidR="00425563" w:rsidRDefault="00425563"/>
    <w:sectPr w:rsidR="00425563" w:rsidSect="00C52032">
      <w:headerReference w:type="even" r:id="rId13"/>
      <w:headerReference w:type="default" r:id="rId14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7A" w:rsidRDefault="00AA097A" w:rsidP="009A41E9">
      <w:r>
        <w:separator/>
      </w:r>
    </w:p>
  </w:endnote>
  <w:endnote w:type="continuationSeparator" w:id="0">
    <w:p w:rsidR="00AA097A" w:rsidRDefault="00AA097A" w:rsidP="009A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7A" w:rsidRDefault="00AA097A" w:rsidP="009A41E9">
      <w:r>
        <w:separator/>
      </w:r>
    </w:p>
  </w:footnote>
  <w:footnote w:type="continuationSeparator" w:id="0">
    <w:p w:rsidR="00AA097A" w:rsidRDefault="00AA097A" w:rsidP="009A4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D1693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07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AA09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D1693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07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60DE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AA09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88A"/>
    <w:multiLevelType w:val="hybridMultilevel"/>
    <w:tmpl w:val="795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7B6"/>
    <w:rsid w:val="00002AE7"/>
    <w:rsid w:val="00006877"/>
    <w:rsid w:val="000075AB"/>
    <w:rsid w:val="00046286"/>
    <w:rsid w:val="00053FB0"/>
    <w:rsid w:val="00064D36"/>
    <w:rsid w:val="000D7952"/>
    <w:rsid w:val="00103694"/>
    <w:rsid w:val="0010372B"/>
    <w:rsid w:val="001500A8"/>
    <w:rsid w:val="00154212"/>
    <w:rsid w:val="00156EAB"/>
    <w:rsid w:val="00174931"/>
    <w:rsid w:val="001D388B"/>
    <w:rsid w:val="001F7EAB"/>
    <w:rsid w:val="0020498F"/>
    <w:rsid w:val="00226F18"/>
    <w:rsid w:val="00286DE0"/>
    <w:rsid w:val="002C5182"/>
    <w:rsid w:val="00326033"/>
    <w:rsid w:val="0033283C"/>
    <w:rsid w:val="0033422C"/>
    <w:rsid w:val="00344DDA"/>
    <w:rsid w:val="003763B0"/>
    <w:rsid w:val="00376D75"/>
    <w:rsid w:val="003A4EA4"/>
    <w:rsid w:val="003D61CF"/>
    <w:rsid w:val="00425563"/>
    <w:rsid w:val="00427148"/>
    <w:rsid w:val="004429C7"/>
    <w:rsid w:val="00460EB8"/>
    <w:rsid w:val="004A7910"/>
    <w:rsid w:val="004C5942"/>
    <w:rsid w:val="005210ED"/>
    <w:rsid w:val="005673F2"/>
    <w:rsid w:val="00594533"/>
    <w:rsid w:val="00595595"/>
    <w:rsid w:val="00603AE1"/>
    <w:rsid w:val="006043F2"/>
    <w:rsid w:val="00611940"/>
    <w:rsid w:val="006460DE"/>
    <w:rsid w:val="00646E87"/>
    <w:rsid w:val="006604A7"/>
    <w:rsid w:val="0066375A"/>
    <w:rsid w:val="006775BB"/>
    <w:rsid w:val="006C561D"/>
    <w:rsid w:val="006E6F99"/>
    <w:rsid w:val="007025EE"/>
    <w:rsid w:val="00707019"/>
    <w:rsid w:val="007218C3"/>
    <w:rsid w:val="007243FD"/>
    <w:rsid w:val="007366C4"/>
    <w:rsid w:val="0075305B"/>
    <w:rsid w:val="007545E1"/>
    <w:rsid w:val="0076272B"/>
    <w:rsid w:val="007918C8"/>
    <w:rsid w:val="007C58BD"/>
    <w:rsid w:val="007C5958"/>
    <w:rsid w:val="007F4345"/>
    <w:rsid w:val="00827821"/>
    <w:rsid w:val="008C0D43"/>
    <w:rsid w:val="008F456A"/>
    <w:rsid w:val="009A41E9"/>
    <w:rsid w:val="00A36FD2"/>
    <w:rsid w:val="00AA097A"/>
    <w:rsid w:val="00AB5C01"/>
    <w:rsid w:val="00AD50D7"/>
    <w:rsid w:val="00B15FF0"/>
    <w:rsid w:val="00B40228"/>
    <w:rsid w:val="00B67AC3"/>
    <w:rsid w:val="00B77C0D"/>
    <w:rsid w:val="00B91A8B"/>
    <w:rsid w:val="00BC407A"/>
    <w:rsid w:val="00BD3CD9"/>
    <w:rsid w:val="00C04EF8"/>
    <w:rsid w:val="00C400EB"/>
    <w:rsid w:val="00C505E7"/>
    <w:rsid w:val="00C52F04"/>
    <w:rsid w:val="00CB3763"/>
    <w:rsid w:val="00D1693C"/>
    <w:rsid w:val="00D312E2"/>
    <w:rsid w:val="00D3463C"/>
    <w:rsid w:val="00DA4DD1"/>
    <w:rsid w:val="00DA7586"/>
    <w:rsid w:val="00DC07F4"/>
    <w:rsid w:val="00DD5729"/>
    <w:rsid w:val="00E8551D"/>
    <w:rsid w:val="00EA346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  <w:rsid w:val="00FC24EA"/>
    <w:rsid w:val="00FD07B6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FD07B6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FD07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D0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D07B6"/>
  </w:style>
  <w:style w:type="paragraph" w:styleId="2">
    <w:name w:val="Body Text 2"/>
    <w:basedOn w:val="a"/>
    <w:link w:val="20"/>
    <w:uiPriority w:val="99"/>
    <w:unhideWhenUsed/>
    <w:rsid w:val="00FD07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D0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FD07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FD07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FD07B6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FD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FD07B6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FD07B6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D07B6"/>
    <w:rPr>
      <w:rFonts w:ascii="Consolas" w:eastAsia="Calibri" w:hAnsi="Consolas" w:cs="Times New Roman"/>
      <w:sz w:val="21"/>
      <w:szCs w:val="21"/>
    </w:rPr>
  </w:style>
  <w:style w:type="paragraph" w:styleId="ad">
    <w:name w:val="Normal (Web)"/>
    <w:aliases w:val="Обычный (веб) Знак"/>
    <w:basedOn w:val="a"/>
    <w:link w:val="10"/>
    <w:rsid w:val="00FD07B6"/>
  </w:style>
  <w:style w:type="character" w:customStyle="1" w:styleId="10">
    <w:name w:val="Обычный (веб) Знак1"/>
    <w:aliases w:val="Обычный (веб) Знак Знак"/>
    <w:link w:val="ad"/>
    <w:locked/>
    <w:rsid w:val="00FD0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D07B6"/>
    <w:rPr>
      <w:rFonts w:ascii="Times New Roman" w:hAnsi="Times New Roman"/>
      <w:b/>
      <w:sz w:val="24"/>
    </w:rPr>
  </w:style>
  <w:style w:type="character" w:customStyle="1" w:styleId="dib">
    <w:name w:val="dib"/>
    <w:basedOn w:val="a0"/>
    <w:rsid w:val="00FD07B6"/>
  </w:style>
  <w:style w:type="paragraph" w:customStyle="1" w:styleId="Default">
    <w:name w:val="Default"/>
    <w:rsid w:val="00FC24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74E80655D7CAB9C84246946C045917A7602FAFEFBE6BCED9580C337ABDA2B1931DBC4A692E86C14A44455309F2A673AC45CBE36D783206DP2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74E80655D7CAB9C84246946C045917A7602FAFEFBE6BCED9580C337ABDA2B1931DBC4A692E86C14A44455309F2A673AC45CBE36D783206DP2N" TargetMode="External"/><Relationship Id="rId12" Type="http://schemas.openxmlformats.org/officeDocument/2006/relationships/hyperlink" Target="consultantplus://offline/ref=3FD74E80655D7CAB9C84246946C045917A7602FAFEFBE6BCED9580C337ABDA2B1931DBC4A692E86C14A44455309F2A673AC45CBE36D783206DP2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D74E80655D7CAB9C84246946C045917A7602FAFEFBE6BCED9580C337ABDA2B1931DBC4A692E86C14A44455309F2A673AC45CBE36D783206DP2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D74E80655D7CAB9C84246946C045917A7602FAFEFBE6BCED9580C337ABDA2B1931DBC4A692E86C1CA44455309F2A673AC45CBE36D783206DP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D74E80655D7CAB9C84387A5BC045917B7302FCFCFDE6BCED9580C337ABDA2B0B3183C8A79BF66C10B11204766CPB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5</cp:revision>
  <dcterms:created xsi:type="dcterms:W3CDTF">2021-05-14T10:40:00Z</dcterms:created>
  <dcterms:modified xsi:type="dcterms:W3CDTF">2021-05-27T06:35:00Z</dcterms:modified>
</cp:coreProperties>
</file>