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D7" w:rsidRDefault="00204FD7" w:rsidP="00204FD7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204FD7" w:rsidRPr="00D10BDD" w:rsidRDefault="00204FD7" w:rsidP="00204FD7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204FD7" w:rsidRDefault="00204FD7" w:rsidP="00204FD7">
      <w:pPr>
        <w:pStyle w:val="a3"/>
        <w:ind w:firstLine="11700"/>
        <w:rPr>
          <w:b/>
          <w:sz w:val="24"/>
          <w:szCs w:val="24"/>
        </w:rPr>
      </w:pPr>
    </w:p>
    <w:p w:rsidR="00204FD7" w:rsidRPr="00D10BDD" w:rsidRDefault="00204FD7" w:rsidP="00204FD7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от «19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 2022</w:t>
      </w:r>
      <w:r w:rsidRPr="00D10BDD">
        <w:rPr>
          <w:sz w:val="24"/>
          <w:szCs w:val="24"/>
        </w:rPr>
        <w:t xml:space="preserve"> года</w:t>
      </w:r>
    </w:p>
    <w:p w:rsidR="00204FD7" w:rsidRPr="00D10BDD" w:rsidRDefault="00204FD7" w:rsidP="00204FD7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204FD7" w:rsidRDefault="00204FD7" w:rsidP="00204FD7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204FD7" w:rsidRDefault="00204FD7" w:rsidP="00204FD7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204FD7" w:rsidRPr="00100F79" w:rsidRDefault="00204FD7" w:rsidP="00204FD7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204FD7" w:rsidRDefault="00204FD7" w:rsidP="00204FD7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204FD7" w:rsidTr="00F91E52">
        <w:tc>
          <w:tcPr>
            <w:tcW w:w="534" w:type="dxa"/>
            <w:vAlign w:val="center"/>
          </w:tcPr>
          <w:p w:rsidR="00204FD7" w:rsidRPr="005366CD" w:rsidRDefault="00204FD7" w:rsidP="00F91E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204FD7" w:rsidRPr="005366CD" w:rsidRDefault="00204FD7" w:rsidP="00F91E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04FD7" w:rsidRPr="005366CD" w:rsidRDefault="00204FD7" w:rsidP="00F91E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204FD7" w:rsidRPr="005366CD" w:rsidRDefault="00204FD7" w:rsidP="00F91E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04FD7" w:rsidRPr="005366CD" w:rsidRDefault="00204FD7" w:rsidP="00F91E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04FD7" w:rsidRPr="005366CD" w:rsidRDefault="00204FD7" w:rsidP="00F91E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04FD7" w:rsidRPr="005366CD" w:rsidRDefault="00204FD7" w:rsidP="00F91E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204FD7" w:rsidRPr="005366CD" w:rsidRDefault="00204FD7" w:rsidP="00F91E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204FD7" w:rsidRPr="005366CD" w:rsidRDefault="00204FD7" w:rsidP="00F91E5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204FD7" w:rsidRDefault="00204FD7" w:rsidP="00F91E5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204FD7" w:rsidRPr="007F1B93" w:rsidRDefault="00204FD7" w:rsidP="00F91E5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204FD7" w:rsidRDefault="00204FD7" w:rsidP="00F91E52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204FD7" w:rsidRPr="007F1B93" w:rsidRDefault="00204FD7" w:rsidP="00F91E52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204FD7" w:rsidRPr="005366CD" w:rsidRDefault="00204FD7" w:rsidP="00F91E5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204FD7" w:rsidRPr="005366CD" w:rsidRDefault="00204FD7" w:rsidP="00F91E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04FD7" w:rsidRPr="00B27A37" w:rsidTr="00F91E52">
        <w:tc>
          <w:tcPr>
            <w:tcW w:w="534" w:type="dxa"/>
          </w:tcPr>
          <w:p w:rsidR="00204FD7" w:rsidRPr="005366CD" w:rsidRDefault="00204FD7" w:rsidP="00F91E5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204FD7" w:rsidRPr="005366CD" w:rsidRDefault="00204FD7" w:rsidP="00F91E5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204FD7" w:rsidRPr="005366CD" w:rsidRDefault="00204FD7" w:rsidP="00F91E5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204FD7" w:rsidRPr="00EE4528" w:rsidRDefault="00204FD7" w:rsidP="00F91E5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04FD7" w:rsidRPr="005366CD" w:rsidRDefault="00204FD7" w:rsidP="00F91E5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204FD7" w:rsidRPr="005366CD" w:rsidRDefault="00204FD7" w:rsidP="00F91E5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204FD7" w:rsidRPr="00B27A37" w:rsidTr="00F91E52">
        <w:tc>
          <w:tcPr>
            <w:tcW w:w="534" w:type="dxa"/>
          </w:tcPr>
          <w:p w:rsidR="00204FD7" w:rsidRPr="005366CD" w:rsidRDefault="00204FD7" w:rsidP="00F91E5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04FD7" w:rsidRPr="00204FD7" w:rsidRDefault="00204FD7" w:rsidP="00204FD7">
            <w:pPr>
              <w:jc w:val="both"/>
            </w:pPr>
            <w:r>
              <w:t xml:space="preserve">   </w:t>
            </w:r>
            <w:r w:rsidRPr="00204FD7">
              <w:t xml:space="preserve">О </w:t>
            </w:r>
            <w:r w:rsidRPr="00204FD7">
              <w:rPr>
                <w:bCs/>
              </w:rPr>
              <w:t>ходе реализации на территории Архангель</w:t>
            </w:r>
            <w:r>
              <w:rPr>
                <w:bCs/>
              </w:rPr>
              <w:t>-</w:t>
            </w:r>
            <w:r w:rsidRPr="00204FD7">
              <w:rPr>
                <w:bCs/>
              </w:rPr>
              <w:t>ской области федераль</w:t>
            </w:r>
            <w:r>
              <w:rPr>
                <w:bCs/>
              </w:rPr>
              <w:t>-</w:t>
            </w:r>
            <w:r w:rsidRPr="00204FD7">
              <w:rPr>
                <w:bCs/>
              </w:rPr>
              <w:t>ного проекта «Старшее поколение» националь</w:t>
            </w:r>
            <w:r>
              <w:rPr>
                <w:bCs/>
              </w:rPr>
              <w:t>-</w:t>
            </w:r>
            <w:r w:rsidRPr="00204FD7">
              <w:rPr>
                <w:bCs/>
              </w:rPr>
              <w:t>ного проекта «Демография».</w:t>
            </w:r>
          </w:p>
          <w:p w:rsidR="00204FD7" w:rsidRPr="00204FD7" w:rsidRDefault="00204FD7" w:rsidP="00F91E52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204FD7" w:rsidRPr="00204FD7" w:rsidRDefault="00204FD7" w:rsidP="00204FD7">
            <w:pPr>
              <w:jc w:val="both"/>
              <w:rPr>
                <w:b/>
              </w:rPr>
            </w:pPr>
            <w:r w:rsidRPr="00204FD7">
              <w:rPr>
                <w:b/>
              </w:rPr>
              <w:t xml:space="preserve">Докладчики: </w:t>
            </w:r>
            <w:r w:rsidRPr="00204FD7">
              <w:t>Свиридов Сергей Анатольевич – министр труда, занятости и социального развития Архангельской области;</w:t>
            </w:r>
          </w:p>
          <w:p w:rsidR="00204FD7" w:rsidRPr="00204FD7" w:rsidRDefault="00204FD7" w:rsidP="00204FD7">
            <w:pPr>
              <w:jc w:val="both"/>
            </w:pPr>
            <w:r w:rsidRPr="00204FD7">
              <w:t>Русинова Татьяна Валерьевна – заместитель министра здравоохранения Архангельской области.</w:t>
            </w:r>
          </w:p>
          <w:p w:rsidR="00204FD7" w:rsidRPr="00204FD7" w:rsidRDefault="00204FD7" w:rsidP="00F91E52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44490" w:rsidRPr="00C44490" w:rsidRDefault="00C44490" w:rsidP="00C44490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C44490">
              <w:rPr>
                <w:color w:val="000000"/>
                <w:sz w:val="24"/>
                <w:szCs w:val="24"/>
                <w:lang w:eastAsia="ru-RU" w:bidi="ru-RU"/>
              </w:rPr>
              <w:t>В рамках создания системы долговременного ухода осуществляется возможность обеспечения граждан, нуждающихся в уходе, поддержки их автономности, самореализации, здоровья и качества жизни, в том числе с применением технологий сопровождаемого проживания, таких как «служба сиделок» и «социальная передышка».</w:t>
            </w:r>
          </w:p>
          <w:p w:rsidR="00C44490" w:rsidRPr="00C44490" w:rsidRDefault="00C44490" w:rsidP="00C44490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C44490">
              <w:rPr>
                <w:color w:val="000000"/>
                <w:sz w:val="24"/>
                <w:szCs w:val="24"/>
                <w:lang w:eastAsia="ru-RU" w:bidi="ru-RU"/>
              </w:rPr>
              <w:t xml:space="preserve">В настоящее время ведется работа по согласованию проекта нормативного правового акта, регламентирующего деятельность по внедрению системы долговременного ухода за гражданами пожилого возраста и инвалидами, нуждающимися в постороннем </w:t>
            </w:r>
            <w:r w:rsidRPr="00C44490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уходе, и развитию технологий социального обслуживания, используемых в системе долговременного ухода в Архангельской области в 2022-2024 годах.</w:t>
            </w:r>
          </w:p>
          <w:p w:rsidR="00C44490" w:rsidRPr="00C44490" w:rsidRDefault="00C44490" w:rsidP="00C44490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C44490">
              <w:rPr>
                <w:color w:val="000000"/>
                <w:sz w:val="24"/>
                <w:szCs w:val="24"/>
                <w:lang w:eastAsia="ru-RU" w:bidi="ru-RU"/>
              </w:rPr>
              <w:t>Министерством ведется работа по ликвидации очередности в дома- интернаты общего и психоневрологического профиля, путем направления гражданам, ожидающим места в государственном учреждении, оказывающем социальные услуги в форме стационарного социального обслуживания, информации о возможности заключения договора с негосударственными поставщиками социальных услуг, осуществляющим деятельность на территории Архангельской области.</w:t>
            </w:r>
            <w:r w:rsidRPr="00C4449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0A4EA0">
              <w:rPr>
                <w:color w:val="000000"/>
                <w:sz w:val="24"/>
                <w:szCs w:val="24"/>
                <w:lang w:eastAsia="ru-RU" w:bidi="ru-RU"/>
              </w:rPr>
              <w:t>Д</w:t>
            </w:r>
            <w:r w:rsidRPr="00C44490">
              <w:rPr>
                <w:color w:val="000000"/>
                <w:sz w:val="24"/>
                <w:szCs w:val="24"/>
                <w:lang w:eastAsia="ru-RU" w:bidi="ru-RU"/>
              </w:rPr>
              <w:t>остигнут результат по снижению очередности на 50,7 % от числа граждан, нуждающихся в предоставлении социальных услуг в стационарной форме и готовых заключить договор на предоставление соответствующих социальных услуг.</w:t>
            </w:r>
          </w:p>
          <w:p w:rsidR="00C44490" w:rsidRPr="00C44490" w:rsidRDefault="00C44490" w:rsidP="00C44490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C44490">
              <w:rPr>
                <w:color w:val="000000"/>
                <w:sz w:val="24"/>
                <w:szCs w:val="24"/>
                <w:lang w:eastAsia="ru-RU" w:bidi="ru-RU"/>
              </w:rPr>
              <w:t xml:space="preserve">В рамках деятельности по приведению организаций социального обслуживания в надлежащее состояние, а также обеспечению безопасных и комфортных условий предоставления социальных услуг, из бюджета Архангельской области ежегодно выделяются средства на проведение </w:t>
            </w:r>
            <w:r w:rsidRPr="00C44490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ремонтных работ и улучшение материально-технического состояния государственных учреждений.</w:t>
            </w:r>
          </w:p>
          <w:p w:rsidR="00C44490" w:rsidRPr="00C44490" w:rsidRDefault="00C44490" w:rsidP="00C44490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C44490">
              <w:rPr>
                <w:color w:val="000000"/>
                <w:sz w:val="24"/>
                <w:szCs w:val="24"/>
                <w:lang w:eastAsia="ru-RU" w:bidi="ru-RU"/>
              </w:rPr>
              <w:t>В 2021 году в 10 государственных учреждениях социального обслуживания разработана проектно-сметная документация и проведены капитальные ремонты. В 36 государственных учреждениях проведены мероприятия по улучшению материально-технической базы, в том числе выполнение текущих ремонтных работ, монтаж систем водоснабжения и водоотведения, ремонт асфальтобетонных покрытий проездов на территории государственных учреждений.</w:t>
            </w:r>
          </w:p>
          <w:p w:rsidR="00C44490" w:rsidRPr="00C44490" w:rsidRDefault="00C44490" w:rsidP="00C44490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C44490">
              <w:rPr>
                <w:color w:val="000000"/>
                <w:sz w:val="24"/>
                <w:szCs w:val="24"/>
                <w:lang w:eastAsia="ru-RU" w:bidi="ru-RU"/>
              </w:rPr>
              <w:t>В государственных учреждениях смонтированы системы видеонаблюдения, закуплена мебель.</w:t>
            </w:r>
          </w:p>
          <w:p w:rsidR="00C44490" w:rsidRPr="00C44490" w:rsidRDefault="00C44490" w:rsidP="00C44490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C44490">
              <w:rPr>
                <w:color w:val="000000"/>
                <w:sz w:val="24"/>
                <w:szCs w:val="24"/>
                <w:lang w:eastAsia="ru-RU" w:bidi="ru-RU"/>
              </w:rPr>
              <w:t>Также продолжается деятельность по повышению доступности помещений государственных учреждений, предоставляющих социальные услуги, для инвалидов и иных маломобильных групп населения.</w:t>
            </w:r>
          </w:p>
          <w:p w:rsidR="00C44490" w:rsidRDefault="00C44490" w:rsidP="00C44490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C44490">
              <w:rPr>
                <w:color w:val="000000"/>
                <w:sz w:val="24"/>
                <w:szCs w:val="24"/>
                <w:lang w:eastAsia="ru-RU" w:bidi="ru-RU"/>
              </w:rPr>
              <w:t xml:space="preserve">   В рамках проекта реализуются мероприятия по транспортному обслуживанию граждан, направленные на повышение качества медицинского обслуживания людей старшего поколения и повышение доступности транспортных услуг для пожилых людей и инвалидов, повышение их </w:t>
            </w:r>
            <w:r w:rsidRPr="00C44490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мобильности.</w:t>
            </w:r>
            <w:r w:rsidRPr="00C4449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C44490">
              <w:rPr>
                <w:color w:val="000000"/>
                <w:sz w:val="24"/>
                <w:szCs w:val="24"/>
                <w:lang w:eastAsia="ru-RU" w:bidi="ru-RU"/>
              </w:rPr>
              <w:t>В 2021 году специализированным автомобиль</w:t>
            </w:r>
            <w:r w:rsidR="000A4EA0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C44490">
              <w:rPr>
                <w:color w:val="000000"/>
                <w:sz w:val="24"/>
                <w:szCs w:val="24"/>
                <w:lang w:eastAsia="ru-RU" w:bidi="ru-RU"/>
              </w:rPr>
              <w:t>ным транспортом в медицинские организации Архангельской области доставлено 1 649 лиц, старше 65 лет, проживающих в сельской местности, что составляет 3,4% от общей численности лиц старше 65 лет, проживающих в сельской местности в Архангельской области. В 1 квартале 2022 г. в медицинские организации на профилактические осмотры и диспансеризацию, доставлено 467 граждан старше 65 лет, проживающих в сельской местности.</w:t>
            </w:r>
          </w:p>
          <w:p w:rsidR="00204FD7" w:rsidRPr="00BA5053" w:rsidRDefault="00C44490" w:rsidP="000A4EA0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В</w:t>
            </w:r>
            <w:r w:rsidRPr="00C44490">
              <w:rPr>
                <w:color w:val="000000"/>
                <w:sz w:val="24"/>
                <w:szCs w:val="24"/>
                <w:lang w:eastAsia="ru-RU" w:bidi="ru-RU"/>
              </w:rPr>
              <w:t xml:space="preserve"> рамках основных мероприятий активной политики занятости за счет средств областного бюджета в 2021 году приступили к обучению 95 безработных граждан предпенсион</w:t>
            </w:r>
            <w:r w:rsidR="000A4EA0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C44490">
              <w:rPr>
                <w:color w:val="000000"/>
                <w:sz w:val="24"/>
                <w:szCs w:val="24"/>
                <w:lang w:eastAsia="ru-RU" w:bidi="ru-RU"/>
              </w:rPr>
              <w:t>ного возраста. В 1 квартале 2022 года приступили к обучению 44 человека.</w:t>
            </w:r>
            <w:r w:rsidRPr="00C44490">
              <w:rPr>
                <w:sz w:val="24"/>
                <w:szCs w:val="24"/>
              </w:rPr>
              <w:br w:type="page"/>
            </w:r>
          </w:p>
        </w:tc>
        <w:tc>
          <w:tcPr>
            <w:tcW w:w="2268" w:type="dxa"/>
          </w:tcPr>
          <w:p w:rsidR="00204FD7" w:rsidRPr="00BA5053" w:rsidRDefault="00204FD7" w:rsidP="00F91E5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апрель 2022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204FD7" w:rsidRDefault="00204FD7" w:rsidP="00204FD7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204FD7" w:rsidRDefault="00204FD7" w:rsidP="00204FD7">
            <w:pPr>
              <w:pStyle w:val="2"/>
              <w:spacing w:after="0" w:line="240" w:lineRule="auto"/>
              <w:jc w:val="both"/>
            </w:pPr>
            <w:r>
              <w:t>1. Информацию принять к сведению.</w:t>
            </w:r>
          </w:p>
          <w:p w:rsidR="00204FD7" w:rsidRPr="00204FD7" w:rsidRDefault="00204FD7" w:rsidP="00204FD7">
            <w:pPr>
              <w:pStyle w:val="2"/>
              <w:spacing w:after="0" w:line="240" w:lineRule="auto"/>
              <w:jc w:val="both"/>
            </w:pPr>
            <w:r w:rsidRPr="00204FD7">
              <w:t>2. Рекомендовать министерству труда, занятости и социального развития Архангельской области совместно с министерством здравоохранения Архангельской области активизировать работу по доставке лиц старше 65 лет, проживающих в сельской местности, в медицинские организа</w:t>
            </w:r>
            <w:r>
              <w:t xml:space="preserve">-ции </w:t>
            </w:r>
            <w:r w:rsidRPr="00204FD7">
              <w:t xml:space="preserve">для проведения диспансеризации с </w:t>
            </w:r>
            <w:r w:rsidRPr="00204FD7">
              <w:lastRenderedPageBreak/>
              <w:t>целью выявления отдельных социально-значимых неинфекцион</w:t>
            </w:r>
            <w:r>
              <w:t>-</w:t>
            </w:r>
            <w:r w:rsidRPr="00204FD7">
              <w:t>ных заболеваний.</w:t>
            </w:r>
          </w:p>
          <w:p w:rsidR="00204FD7" w:rsidRPr="00BA5053" w:rsidRDefault="00204FD7" w:rsidP="00F91E52">
            <w:pPr>
              <w:pStyle w:val="2"/>
              <w:spacing w:after="0" w:line="240" w:lineRule="auto"/>
              <w:jc w:val="both"/>
            </w:pPr>
          </w:p>
        </w:tc>
      </w:tr>
      <w:tr w:rsidR="00204FD7" w:rsidRPr="00B27A37" w:rsidTr="00F91E52">
        <w:tc>
          <w:tcPr>
            <w:tcW w:w="534" w:type="dxa"/>
          </w:tcPr>
          <w:p w:rsidR="00204FD7" w:rsidRDefault="00204FD7" w:rsidP="00F91E5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204FD7" w:rsidRPr="00204FD7" w:rsidRDefault="00204FD7" w:rsidP="00204FD7">
            <w:pPr>
              <w:jc w:val="both"/>
            </w:pPr>
            <w:r>
              <w:t xml:space="preserve">   </w:t>
            </w:r>
            <w:r w:rsidRPr="00204FD7">
              <w:t xml:space="preserve">О взаимодействии государственных медицинских организаций Архангельской области и негосударственных медицинских учреждений региона по оказанию дополнительных качественных медицинских услуг населению Архангельской области, особенно в отдаленных  и труднодоступных </w:t>
            </w:r>
            <w:r w:rsidRPr="00204FD7">
              <w:lastRenderedPageBreak/>
              <w:t>местностях.</w:t>
            </w:r>
          </w:p>
          <w:p w:rsidR="00204FD7" w:rsidRPr="00204FD7" w:rsidRDefault="00204FD7" w:rsidP="00F91E52">
            <w:pPr>
              <w:jc w:val="both"/>
            </w:pPr>
          </w:p>
        </w:tc>
        <w:tc>
          <w:tcPr>
            <w:tcW w:w="2836" w:type="dxa"/>
          </w:tcPr>
          <w:p w:rsidR="00204FD7" w:rsidRPr="00204FD7" w:rsidRDefault="00204FD7" w:rsidP="00204FD7">
            <w:pPr>
              <w:jc w:val="both"/>
            </w:pPr>
            <w:r w:rsidRPr="00204FD7">
              <w:rPr>
                <w:b/>
              </w:rPr>
              <w:lastRenderedPageBreak/>
              <w:t>Докладчики:</w:t>
            </w:r>
            <w:r w:rsidRPr="00204FD7">
              <w:t xml:space="preserve"> Русинова Татьяна Валерьевна – заместитель министра здравоохранения Архангельской области;</w:t>
            </w:r>
          </w:p>
          <w:p w:rsidR="00204FD7" w:rsidRDefault="00204FD7" w:rsidP="00204FD7">
            <w:pPr>
              <w:jc w:val="both"/>
            </w:pPr>
            <w:r w:rsidRPr="00204FD7">
              <w:t>Толчельникова Наталья Сергеевна – начальник управления организационной, правовой и кадровой работы министерства здраво</w:t>
            </w:r>
            <w:r w:rsidR="00535364">
              <w:t>охранения Архангельской области;</w:t>
            </w:r>
          </w:p>
          <w:p w:rsidR="00535364" w:rsidRPr="00535364" w:rsidRDefault="00535364" w:rsidP="00535364">
            <w:pPr>
              <w:pStyle w:val="aa"/>
              <w:jc w:val="both"/>
              <w:rPr>
                <w:sz w:val="24"/>
                <w:szCs w:val="24"/>
              </w:rPr>
            </w:pPr>
            <w:r w:rsidRPr="00535364">
              <w:rPr>
                <w:sz w:val="24"/>
                <w:szCs w:val="24"/>
              </w:rPr>
              <w:t xml:space="preserve">Варламова Елена </w:t>
            </w:r>
            <w:r w:rsidRPr="00535364">
              <w:rPr>
                <w:sz w:val="24"/>
                <w:szCs w:val="24"/>
              </w:rPr>
              <w:lastRenderedPageBreak/>
              <w:t xml:space="preserve">Ивановна </w:t>
            </w:r>
            <w:r w:rsidRPr="00204FD7">
              <w:t>–</w:t>
            </w:r>
            <w:r w:rsidRPr="005353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исполняющая обязанности руководителя </w:t>
            </w:r>
            <w:r w:rsidRPr="00535364">
              <w:rPr>
                <w:sz w:val="24"/>
                <w:szCs w:val="24"/>
              </w:rPr>
              <w:t>Управления Росздравнадзора по Архангельской области и Ненецкому автономному округу</w:t>
            </w:r>
          </w:p>
          <w:p w:rsidR="00535364" w:rsidRPr="00535364" w:rsidRDefault="00535364" w:rsidP="00204FD7">
            <w:pPr>
              <w:jc w:val="both"/>
            </w:pPr>
          </w:p>
          <w:p w:rsidR="00204FD7" w:rsidRPr="00204FD7" w:rsidRDefault="00204FD7" w:rsidP="00F91E52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04FD7" w:rsidRPr="00BA7EB3" w:rsidRDefault="00535364" w:rsidP="00535364">
            <w:pPr>
              <w:jc w:val="both"/>
            </w:pPr>
            <w:r>
              <w:lastRenderedPageBreak/>
              <w:t>Заслушали и</w:t>
            </w:r>
            <w:r w:rsidRPr="00535364">
              <w:t>нформацию министерства здравоохранения Архангельской области и Управления Росздравнадзора по Архангельской области                              и Ненецкому автономному округу</w:t>
            </w:r>
            <w:r>
              <w:t>.</w:t>
            </w:r>
          </w:p>
        </w:tc>
        <w:tc>
          <w:tcPr>
            <w:tcW w:w="2268" w:type="dxa"/>
          </w:tcPr>
          <w:p w:rsidR="00204FD7" w:rsidRPr="003206AE" w:rsidRDefault="00204FD7" w:rsidP="00F91E5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204FD7" w:rsidRPr="00535364" w:rsidRDefault="00204FD7" w:rsidP="00204FD7">
            <w:pPr>
              <w:pStyle w:val="2"/>
              <w:spacing w:after="0" w:line="240" w:lineRule="auto"/>
              <w:jc w:val="both"/>
            </w:pPr>
            <w:r w:rsidRPr="00535364">
              <w:t>Решили:</w:t>
            </w:r>
          </w:p>
          <w:p w:rsidR="00535364" w:rsidRPr="00535364" w:rsidRDefault="00535364" w:rsidP="00535364">
            <w:pPr>
              <w:jc w:val="both"/>
            </w:pPr>
            <w:r>
              <w:t>1.И</w:t>
            </w:r>
            <w:r w:rsidRPr="00535364">
              <w:t>нформацию министерства здравоохранения Архангельской области и Управления Росздравнадзора по Архангельской области                              и Ненецкому автономному округу принять к сведению.</w:t>
            </w:r>
          </w:p>
          <w:p w:rsidR="00204FD7" w:rsidRPr="00535364" w:rsidRDefault="00535364" w:rsidP="00535364">
            <w:pPr>
              <w:jc w:val="both"/>
            </w:pPr>
            <w:r>
              <w:t>2.</w:t>
            </w:r>
            <w:r w:rsidRPr="00535364">
              <w:t xml:space="preserve">Рекомендовать министерству здравоохранения </w:t>
            </w:r>
            <w:r w:rsidRPr="00535364">
              <w:lastRenderedPageBreak/>
              <w:t>Архангельской области совместно с Управлением Росздравнадзора по Архангельской области                              и Ненецкому автономному округу провести совещание с негосударственными медицинскими организациями с целью выработки решения по осуществлению ими медицинской деятельности в рамках выездной работы на территории учреждений, подведомственных министерству здравоохранения Архангельской области, особенно в отдаленных и труднодоступных местностях.</w:t>
            </w:r>
          </w:p>
        </w:tc>
      </w:tr>
      <w:tr w:rsidR="00204FD7" w:rsidRPr="00B27A37" w:rsidTr="00F91E52">
        <w:tc>
          <w:tcPr>
            <w:tcW w:w="534" w:type="dxa"/>
          </w:tcPr>
          <w:p w:rsidR="00204FD7" w:rsidRDefault="00204FD7" w:rsidP="00F91E5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204FD7" w:rsidRPr="00834FB3" w:rsidRDefault="00204FD7" w:rsidP="00F91E52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204FD7" w:rsidRPr="00BA7EB3" w:rsidRDefault="00204FD7" w:rsidP="00F91E52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204FD7" w:rsidRPr="00801659" w:rsidRDefault="00204FD7" w:rsidP="00F91E52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04FD7" w:rsidRPr="00BA7EB3" w:rsidRDefault="00204FD7" w:rsidP="00F91E52">
            <w:pPr>
              <w:jc w:val="both"/>
            </w:pPr>
          </w:p>
        </w:tc>
        <w:tc>
          <w:tcPr>
            <w:tcW w:w="2268" w:type="dxa"/>
          </w:tcPr>
          <w:p w:rsidR="00204FD7" w:rsidRPr="003206AE" w:rsidRDefault="00204FD7" w:rsidP="00F91E5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204FD7" w:rsidRPr="00E530F6" w:rsidRDefault="00204FD7" w:rsidP="00F91E52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204FD7" w:rsidRDefault="00204FD7" w:rsidP="00F91E52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Почетной грамотой АОСД:</w:t>
            </w:r>
          </w:p>
          <w:p w:rsidR="00A261BD" w:rsidRDefault="00A261BD" w:rsidP="00F91E52">
            <w:pPr>
              <w:pStyle w:val="2"/>
              <w:spacing w:after="0" w:line="240" w:lineRule="auto"/>
              <w:jc w:val="both"/>
            </w:pPr>
            <w:r>
              <w:t>Шехурину О.П.</w:t>
            </w:r>
          </w:p>
          <w:p w:rsidR="00A261BD" w:rsidRDefault="00A261BD" w:rsidP="00F91E52">
            <w:pPr>
              <w:pStyle w:val="2"/>
              <w:spacing w:after="0" w:line="240" w:lineRule="auto"/>
              <w:jc w:val="both"/>
            </w:pPr>
            <w:r>
              <w:t>Соловьеву Н.Л.</w:t>
            </w:r>
          </w:p>
          <w:p w:rsidR="00A261BD" w:rsidRDefault="00A261BD" w:rsidP="00F91E52">
            <w:pPr>
              <w:pStyle w:val="2"/>
              <w:spacing w:after="0" w:line="240" w:lineRule="auto"/>
              <w:jc w:val="both"/>
            </w:pPr>
            <w:r>
              <w:t>Никитину Н.А.</w:t>
            </w:r>
          </w:p>
          <w:p w:rsidR="00204FD7" w:rsidRDefault="00204FD7" w:rsidP="00F91E52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A261BD" w:rsidRDefault="00A261BD" w:rsidP="00F91E52">
            <w:pPr>
              <w:pStyle w:val="2"/>
              <w:spacing w:after="0" w:line="240" w:lineRule="auto"/>
              <w:jc w:val="both"/>
            </w:pPr>
            <w:r>
              <w:t>Постниковой Е.Ю.</w:t>
            </w:r>
          </w:p>
          <w:p w:rsidR="00A261BD" w:rsidRDefault="00A261BD" w:rsidP="00F91E52">
            <w:pPr>
              <w:pStyle w:val="2"/>
              <w:spacing w:after="0" w:line="240" w:lineRule="auto"/>
              <w:jc w:val="both"/>
            </w:pPr>
            <w:r>
              <w:t>Ручьевой Т.В.</w:t>
            </w:r>
          </w:p>
          <w:p w:rsidR="00A261BD" w:rsidRDefault="00A261BD" w:rsidP="00F91E52">
            <w:pPr>
              <w:pStyle w:val="2"/>
              <w:spacing w:after="0" w:line="240" w:lineRule="auto"/>
              <w:jc w:val="both"/>
            </w:pPr>
            <w:r>
              <w:t>Туровой Л.А.</w:t>
            </w:r>
          </w:p>
          <w:p w:rsidR="00204FD7" w:rsidRPr="00B90912" w:rsidRDefault="00A261BD" w:rsidP="00F91E52">
            <w:pPr>
              <w:pStyle w:val="2"/>
              <w:spacing w:after="0" w:line="240" w:lineRule="auto"/>
              <w:jc w:val="both"/>
            </w:pPr>
            <w:r>
              <w:lastRenderedPageBreak/>
              <w:t>Новицкой М.В.</w:t>
            </w:r>
          </w:p>
        </w:tc>
      </w:tr>
    </w:tbl>
    <w:p w:rsidR="00204FD7" w:rsidRDefault="00204FD7" w:rsidP="00204FD7"/>
    <w:p w:rsidR="00204FD7" w:rsidRDefault="00204FD7" w:rsidP="00204FD7"/>
    <w:p w:rsidR="00204FD7" w:rsidRDefault="00204FD7" w:rsidP="00204FD7"/>
    <w:p w:rsidR="00204FD7" w:rsidRDefault="00204FD7" w:rsidP="00204FD7"/>
    <w:p w:rsidR="00204FD7" w:rsidRDefault="00204FD7" w:rsidP="00204FD7"/>
    <w:p w:rsidR="00204FD7" w:rsidRDefault="00204FD7" w:rsidP="00204FD7"/>
    <w:p w:rsidR="00204FD7" w:rsidRDefault="00204FD7" w:rsidP="00204FD7"/>
    <w:p w:rsidR="00204FD7" w:rsidRDefault="00204FD7" w:rsidP="00204FD7"/>
    <w:p w:rsidR="00204FD7" w:rsidRDefault="00204FD7" w:rsidP="00204FD7"/>
    <w:p w:rsidR="00204FD7" w:rsidRDefault="00204FD7" w:rsidP="00204FD7"/>
    <w:p w:rsidR="00425563" w:rsidRDefault="00425563"/>
    <w:sectPr w:rsidR="00425563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3B" w:rsidRDefault="00D13D3B" w:rsidP="00DD12BC">
      <w:r>
        <w:separator/>
      </w:r>
    </w:p>
  </w:endnote>
  <w:endnote w:type="continuationSeparator" w:id="0">
    <w:p w:rsidR="00D13D3B" w:rsidRDefault="00D13D3B" w:rsidP="00DD1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3B" w:rsidRDefault="00D13D3B" w:rsidP="00DD12BC">
      <w:r>
        <w:separator/>
      </w:r>
    </w:p>
  </w:footnote>
  <w:footnote w:type="continuationSeparator" w:id="0">
    <w:p w:rsidR="00D13D3B" w:rsidRDefault="00D13D3B" w:rsidP="00DD1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255A4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261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D13D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255A4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261B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5364">
      <w:rPr>
        <w:rStyle w:val="a7"/>
        <w:noProof/>
      </w:rPr>
      <w:t>6</w:t>
    </w:r>
    <w:r>
      <w:rPr>
        <w:rStyle w:val="a7"/>
      </w:rPr>
      <w:fldChar w:fldCharType="end"/>
    </w:r>
  </w:p>
  <w:p w:rsidR="00C52032" w:rsidRDefault="00D13D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4EE"/>
    <w:multiLevelType w:val="hybridMultilevel"/>
    <w:tmpl w:val="3FF0272A"/>
    <w:lvl w:ilvl="0" w:tplc="838CF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F2588A"/>
    <w:multiLevelType w:val="hybridMultilevel"/>
    <w:tmpl w:val="7954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B3739"/>
    <w:multiLevelType w:val="hybridMultilevel"/>
    <w:tmpl w:val="3FF0272A"/>
    <w:lvl w:ilvl="0" w:tplc="838CF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FD7"/>
    <w:rsid w:val="00002AE7"/>
    <w:rsid w:val="00006877"/>
    <w:rsid w:val="000075AB"/>
    <w:rsid w:val="000255A4"/>
    <w:rsid w:val="00046286"/>
    <w:rsid w:val="00053FB0"/>
    <w:rsid w:val="00064D36"/>
    <w:rsid w:val="000A4EA0"/>
    <w:rsid w:val="000D7952"/>
    <w:rsid w:val="00103694"/>
    <w:rsid w:val="0010372B"/>
    <w:rsid w:val="001129BB"/>
    <w:rsid w:val="001500A8"/>
    <w:rsid w:val="00153C1C"/>
    <w:rsid w:val="00154212"/>
    <w:rsid w:val="00156EAB"/>
    <w:rsid w:val="00174931"/>
    <w:rsid w:val="001B40CA"/>
    <w:rsid w:val="001D388B"/>
    <w:rsid w:val="001F7EAB"/>
    <w:rsid w:val="0020498F"/>
    <w:rsid w:val="00204FD7"/>
    <w:rsid w:val="00226F18"/>
    <w:rsid w:val="00286DE0"/>
    <w:rsid w:val="002C5182"/>
    <w:rsid w:val="002F1513"/>
    <w:rsid w:val="00326033"/>
    <w:rsid w:val="0033283C"/>
    <w:rsid w:val="0033422C"/>
    <w:rsid w:val="00344DDA"/>
    <w:rsid w:val="003763B0"/>
    <w:rsid w:val="003A4EA4"/>
    <w:rsid w:val="003D0D23"/>
    <w:rsid w:val="003D61CF"/>
    <w:rsid w:val="00425563"/>
    <w:rsid w:val="00427148"/>
    <w:rsid w:val="004429C7"/>
    <w:rsid w:val="00460EB8"/>
    <w:rsid w:val="004A7910"/>
    <w:rsid w:val="004C5942"/>
    <w:rsid w:val="004D057C"/>
    <w:rsid w:val="005210ED"/>
    <w:rsid w:val="00535364"/>
    <w:rsid w:val="005673F2"/>
    <w:rsid w:val="00594533"/>
    <w:rsid w:val="00595595"/>
    <w:rsid w:val="00603AE1"/>
    <w:rsid w:val="006043F2"/>
    <w:rsid w:val="00611940"/>
    <w:rsid w:val="0062426E"/>
    <w:rsid w:val="006604A7"/>
    <w:rsid w:val="0066375A"/>
    <w:rsid w:val="006775BB"/>
    <w:rsid w:val="006A5C53"/>
    <w:rsid w:val="006C561D"/>
    <w:rsid w:val="006E6F99"/>
    <w:rsid w:val="007025EE"/>
    <w:rsid w:val="00707019"/>
    <w:rsid w:val="007218C3"/>
    <w:rsid w:val="007243FD"/>
    <w:rsid w:val="007366C4"/>
    <w:rsid w:val="0075305B"/>
    <w:rsid w:val="007545E1"/>
    <w:rsid w:val="007918C8"/>
    <w:rsid w:val="00827821"/>
    <w:rsid w:val="008C0D43"/>
    <w:rsid w:val="008F456A"/>
    <w:rsid w:val="009B0547"/>
    <w:rsid w:val="00A261BD"/>
    <w:rsid w:val="00A36FD2"/>
    <w:rsid w:val="00A77BAE"/>
    <w:rsid w:val="00AB5C01"/>
    <w:rsid w:val="00AC7BE8"/>
    <w:rsid w:val="00AD1113"/>
    <w:rsid w:val="00AD50D7"/>
    <w:rsid w:val="00B15FF0"/>
    <w:rsid w:val="00B40228"/>
    <w:rsid w:val="00B67AC3"/>
    <w:rsid w:val="00B77C0D"/>
    <w:rsid w:val="00B91A8B"/>
    <w:rsid w:val="00BC407A"/>
    <w:rsid w:val="00BD3CD9"/>
    <w:rsid w:val="00C04EF8"/>
    <w:rsid w:val="00C400EB"/>
    <w:rsid w:val="00C44490"/>
    <w:rsid w:val="00C505E7"/>
    <w:rsid w:val="00C52F04"/>
    <w:rsid w:val="00C5387C"/>
    <w:rsid w:val="00C70555"/>
    <w:rsid w:val="00CB3763"/>
    <w:rsid w:val="00D13D3B"/>
    <w:rsid w:val="00D312E2"/>
    <w:rsid w:val="00D3463C"/>
    <w:rsid w:val="00D754BB"/>
    <w:rsid w:val="00DA4DD1"/>
    <w:rsid w:val="00DA7586"/>
    <w:rsid w:val="00DC07F4"/>
    <w:rsid w:val="00DD12BC"/>
    <w:rsid w:val="00DD5729"/>
    <w:rsid w:val="00E06E95"/>
    <w:rsid w:val="00E8551D"/>
    <w:rsid w:val="00EA3467"/>
    <w:rsid w:val="00EB5CB7"/>
    <w:rsid w:val="00EC2676"/>
    <w:rsid w:val="00EE56AC"/>
    <w:rsid w:val="00EE58CD"/>
    <w:rsid w:val="00F12543"/>
    <w:rsid w:val="00F348AA"/>
    <w:rsid w:val="00F469BE"/>
    <w:rsid w:val="00F96E86"/>
    <w:rsid w:val="00FA1ECC"/>
    <w:rsid w:val="00FB0222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204FD7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204F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4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4FD7"/>
  </w:style>
  <w:style w:type="paragraph" w:styleId="2">
    <w:name w:val="Body Text 2"/>
    <w:basedOn w:val="a"/>
    <w:link w:val="20"/>
    <w:uiPriority w:val="99"/>
    <w:unhideWhenUsed/>
    <w:rsid w:val="00204F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4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20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204FD7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204FD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204FD7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204F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204F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04F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35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2</cp:revision>
  <dcterms:created xsi:type="dcterms:W3CDTF">2022-04-21T08:48:00Z</dcterms:created>
  <dcterms:modified xsi:type="dcterms:W3CDTF">2022-04-21T08:48:00Z</dcterms:modified>
</cp:coreProperties>
</file>