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2D" w:rsidRDefault="004E250D" w:rsidP="007E3C2D">
      <w:pPr>
        <w:spacing w:line="240" w:lineRule="exact"/>
        <w:jc w:val="center"/>
        <w:rPr>
          <w:b/>
          <w:szCs w:val="28"/>
        </w:rPr>
      </w:pPr>
      <w:r>
        <w:rPr>
          <w:b/>
          <w:iCs/>
        </w:rPr>
        <w:tab/>
      </w:r>
      <w:r w:rsidR="00B40962">
        <w:rPr>
          <w:b/>
          <w:szCs w:val="28"/>
        </w:rPr>
        <w:t xml:space="preserve">РАСШИРЕННОЕ СОВМЕСТНОЕ </w:t>
      </w:r>
      <w:r w:rsidR="007E3C2D">
        <w:rPr>
          <w:b/>
          <w:szCs w:val="28"/>
        </w:rPr>
        <w:t xml:space="preserve">ЗАСЕДАНИЕ КОМИТЕТА </w:t>
      </w:r>
    </w:p>
    <w:p w:rsidR="00B40962" w:rsidRDefault="007E3C2D" w:rsidP="007E3C2D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ПО ЗАКОНОДАТЕЛЬСТВУ И ВОПРОСАМ МЕСТНОГО САМОУПРАВЛЕНИЯ </w:t>
      </w:r>
    </w:p>
    <w:p w:rsidR="007E3C2D" w:rsidRDefault="00B40962" w:rsidP="007E3C2D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И КОМИТЕТА </w:t>
      </w:r>
      <w:r w:rsidRPr="00B40962">
        <w:rPr>
          <w:b/>
          <w:szCs w:val="28"/>
        </w:rPr>
        <w:t>ПО ЭКОНОМИКЕ, ПРЕДПРИНИМАТЕЛЬСТВУ И ИНВЕСТИЦИОННОЙ ПОЛИТИКЕ</w:t>
      </w:r>
    </w:p>
    <w:p w:rsidR="0032549D" w:rsidRPr="00973C3B" w:rsidRDefault="0032549D" w:rsidP="007E3C2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</w:p>
    <w:p w:rsidR="00711923" w:rsidRPr="008D5817" w:rsidRDefault="002278C3" w:rsidP="00245443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 w:rsidRPr="008F21D3">
        <w:rPr>
          <w:sz w:val="24"/>
          <w:szCs w:val="24"/>
        </w:rPr>
        <w:t xml:space="preserve">№ </w:t>
      </w:r>
      <w:r w:rsidR="00B40962">
        <w:rPr>
          <w:sz w:val="24"/>
          <w:szCs w:val="24"/>
        </w:rPr>
        <w:t>26</w:t>
      </w:r>
      <w:r>
        <w:rPr>
          <w:sz w:val="24"/>
          <w:szCs w:val="24"/>
        </w:rPr>
        <w:t xml:space="preserve"> от </w:t>
      </w:r>
      <w:r w:rsidR="00B40962">
        <w:rPr>
          <w:sz w:val="24"/>
          <w:szCs w:val="24"/>
        </w:rPr>
        <w:t>15</w:t>
      </w:r>
      <w:r w:rsidR="00245443">
        <w:rPr>
          <w:sz w:val="24"/>
          <w:szCs w:val="24"/>
        </w:rPr>
        <w:t xml:space="preserve"> октября</w:t>
      </w:r>
      <w:r w:rsidR="00711923" w:rsidRPr="008D5817">
        <w:rPr>
          <w:sz w:val="24"/>
          <w:szCs w:val="24"/>
        </w:rPr>
        <w:t xml:space="preserve"> 201</w:t>
      </w:r>
      <w:r w:rsidR="00711923">
        <w:rPr>
          <w:sz w:val="24"/>
          <w:szCs w:val="24"/>
        </w:rPr>
        <w:t>9</w:t>
      </w:r>
      <w:r w:rsidR="00711923" w:rsidRPr="008D5817">
        <w:rPr>
          <w:sz w:val="24"/>
          <w:szCs w:val="24"/>
        </w:rPr>
        <w:t xml:space="preserve"> года</w:t>
      </w:r>
    </w:p>
    <w:p w:rsidR="00711923" w:rsidRPr="008D5817" w:rsidRDefault="00711923" w:rsidP="00245443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E1AC4">
        <w:rPr>
          <w:sz w:val="24"/>
          <w:szCs w:val="24"/>
        </w:rPr>
        <w:t xml:space="preserve"> 1</w:t>
      </w:r>
      <w:r w:rsidR="00B40962">
        <w:rPr>
          <w:sz w:val="24"/>
          <w:szCs w:val="24"/>
        </w:rPr>
        <w:t>1.30</w:t>
      </w:r>
    </w:p>
    <w:p w:rsidR="00711923" w:rsidRDefault="00B40962" w:rsidP="00245443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>
        <w:rPr>
          <w:sz w:val="24"/>
          <w:szCs w:val="24"/>
        </w:rPr>
        <w:t>кабинет 503</w:t>
      </w:r>
    </w:p>
    <w:p w:rsidR="00305BAC" w:rsidRPr="002A2074" w:rsidRDefault="00305BAC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010"/>
        <w:gridCol w:w="2268"/>
        <w:gridCol w:w="4411"/>
      </w:tblGrid>
      <w:tr w:rsidR="008A32AC" w:rsidTr="00BF061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7F787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  <w:r w:rsidR="007F7871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/</w:t>
            </w:r>
            <w:proofErr w:type="gramStart"/>
            <w:r w:rsidR="007F7871"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  <w:proofErr w:type="gramEnd"/>
            <w:r w:rsidR="007F7871">
              <w:rPr>
                <w:b/>
                <w:sz w:val="20"/>
              </w:rPr>
              <w:t xml:space="preserve"> / председательству</w:t>
            </w:r>
            <w:r w:rsidR="007F7871">
              <w:rPr>
                <w:b/>
                <w:sz w:val="20"/>
              </w:rPr>
              <w:t>ю</w:t>
            </w:r>
            <w:r w:rsidR="007F7871">
              <w:rPr>
                <w:b/>
                <w:sz w:val="20"/>
              </w:rPr>
              <w:t>щий на заседании комитета</w:t>
            </w:r>
          </w:p>
        </w:tc>
        <w:tc>
          <w:tcPr>
            <w:tcW w:w="3010" w:type="dxa"/>
            <w:vAlign w:val="center"/>
          </w:tcPr>
          <w:p w:rsidR="00F823F6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</w:t>
            </w:r>
            <w:r w:rsidR="00C334F3">
              <w:rPr>
                <w:b/>
                <w:sz w:val="20"/>
              </w:rPr>
              <w:t>и</w:t>
            </w:r>
            <w:r w:rsidR="00C334F3">
              <w:rPr>
                <w:b/>
                <w:sz w:val="20"/>
              </w:rPr>
              <w:t>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7E3C2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7E3C2D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441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BF061B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11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877400" w:rsidTr="0008434C">
        <w:trPr>
          <w:trHeight w:val="913"/>
        </w:trPr>
        <w:tc>
          <w:tcPr>
            <w:tcW w:w="588" w:type="dxa"/>
          </w:tcPr>
          <w:p w:rsidR="00473412" w:rsidRPr="00877400" w:rsidRDefault="00473412" w:rsidP="00877400">
            <w:pPr>
              <w:pStyle w:val="a3"/>
              <w:ind w:firstLine="0"/>
              <w:jc w:val="center"/>
              <w:rPr>
                <w:sz w:val="20"/>
              </w:rPr>
            </w:pPr>
            <w:r w:rsidRPr="00877400"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245443" w:rsidRPr="00B40962" w:rsidRDefault="00B40962" w:rsidP="00245443">
            <w:pPr>
              <w:spacing w:line="240" w:lineRule="exact"/>
              <w:ind w:right="34"/>
              <w:jc w:val="both"/>
            </w:pPr>
            <w:r w:rsidRPr="00B40962">
              <w:t>О практике осуществления о</w:t>
            </w:r>
            <w:r w:rsidRPr="00B40962">
              <w:t>т</w:t>
            </w:r>
            <w:r w:rsidRPr="00B40962">
              <w:t>дельных государственных полномочий Архангельской области (в части подготовки и утверждения документов те</w:t>
            </w:r>
            <w:r w:rsidRPr="00B40962">
              <w:t>р</w:t>
            </w:r>
            <w:r w:rsidRPr="00B40962">
              <w:t>риториального планирования и градостроительного зониров</w:t>
            </w:r>
            <w:r w:rsidRPr="00B40962">
              <w:t>а</w:t>
            </w:r>
            <w:r w:rsidRPr="00B40962">
              <w:t>ния)</w:t>
            </w:r>
            <w:r>
              <w:t>.</w:t>
            </w:r>
          </w:p>
          <w:p w:rsidR="00473412" w:rsidRPr="00877400" w:rsidRDefault="00473412" w:rsidP="00877400">
            <w:pPr>
              <w:ind w:right="-9" w:firstLine="155"/>
              <w:jc w:val="both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36" w:type="dxa"/>
          </w:tcPr>
          <w:p w:rsidR="003853EA" w:rsidRPr="00877400" w:rsidRDefault="003853EA" w:rsidP="00877400">
            <w:pPr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 xml:space="preserve">Председатель </w:t>
            </w:r>
            <w:r w:rsidR="00BE62BB" w:rsidRPr="00877400">
              <w:rPr>
                <w:sz w:val="20"/>
                <w:szCs w:val="20"/>
              </w:rPr>
              <w:t>комит</w:t>
            </w:r>
            <w:r w:rsidR="00BE62BB" w:rsidRPr="00877400">
              <w:rPr>
                <w:sz w:val="20"/>
                <w:szCs w:val="20"/>
              </w:rPr>
              <w:t>е</w:t>
            </w:r>
            <w:r w:rsidR="00BE62BB" w:rsidRPr="00877400">
              <w:rPr>
                <w:sz w:val="20"/>
                <w:szCs w:val="20"/>
              </w:rPr>
              <w:t xml:space="preserve">та </w:t>
            </w:r>
            <w:r w:rsidR="000D5C6E" w:rsidRPr="00877400">
              <w:rPr>
                <w:sz w:val="20"/>
                <w:szCs w:val="20"/>
              </w:rPr>
              <w:t>АОСД</w:t>
            </w:r>
            <w:r w:rsidR="00BE62BB" w:rsidRPr="00877400">
              <w:rPr>
                <w:sz w:val="20"/>
                <w:szCs w:val="20"/>
              </w:rPr>
              <w:t xml:space="preserve"> </w:t>
            </w:r>
            <w:r w:rsidRPr="00877400">
              <w:rPr>
                <w:sz w:val="20"/>
                <w:szCs w:val="20"/>
              </w:rPr>
              <w:t xml:space="preserve">по </w:t>
            </w:r>
            <w:r w:rsidR="00675DD7" w:rsidRPr="00877400">
              <w:rPr>
                <w:sz w:val="20"/>
                <w:szCs w:val="20"/>
              </w:rPr>
              <w:t>закон</w:t>
            </w:r>
            <w:r w:rsidR="00675DD7" w:rsidRPr="00877400">
              <w:rPr>
                <w:sz w:val="20"/>
                <w:szCs w:val="20"/>
              </w:rPr>
              <w:t>о</w:t>
            </w:r>
            <w:r w:rsidR="00675DD7" w:rsidRPr="00877400">
              <w:rPr>
                <w:sz w:val="20"/>
                <w:szCs w:val="20"/>
              </w:rPr>
              <w:t>дательству</w:t>
            </w:r>
            <w:r w:rsidRPr="00877400">
              <w:rPr>
                <w:sz w:val="20"/>
                <w:szCs w:val="20"/>
              </w:rPr>
              <w:t xml:space="preserve"> и вопр</w:t>
            </w:r>
            <w:r w:rsidRPr="00877400">
              <w:rPr>
                <w:sz w:val="20"/>
                <w:szCs w:val="20"/>
              </w:rPr>
              <w:t>о</w:t>
            </w:r>
            <w:r w:rsidRPr="00877400">
              <w:rPr>
                <w:sz w:val="20"/>
                <w:szCs w:val="20"/>
              </w:rPr>
              <w:t xml:space="preserve">сам </w:t>
            </w:r>
            <w:r w:rsidR="00CA1C39">
              <w:rPr>
                <w:sz w:val="20"/>
                <w:szCs w:val="20"/>
              </w:rPr>
              <w:t>местного сам</w:t>
            </w:r>
            <w:r w:rsidR="00CA1C39">
              <w:rPr>
                <w:sz w:val="20"/>
                <w:szCs w:val="20"/>
              </w:rPr>
              <w:t>о</w:t>
            </w:r>
            <w:r w:rsidR="00CA1C39">
              <w:rPr>
                <w:sz w:val="20"/>
                <w:szCs w:val="20"/>
              </w:rPr>
              <w:t>управления</w:t>
            </w:r>
          </w:p>
          <w:p w:rsidR="00B40962" w:rsidRDefault="00675DD7" w:rsidP="00877400">
            <w:pPr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Чесноков</w:t>
            </w:r>
            <w:r w:rsidR="00B40962" w:rsidRPr="00877400">
              <w:rPr>
                <w:sz w:val="20"/>
                <w:szCs w:val="20"/>
              </w:rPr>
              <w:t xml:space="preserve"> И.А.</w:t>
            </w:r>
            <w:r w:rsidR="00B40962">
              <w:rPr>
                <w:sz w:val="20"/>
                <w:szCs w:val="20"/>
              </w:rPr>
              <w:t>, пре</w:t>
            </w:r>
            <w:r w:rsidR="00B40962">
              <w:rPr>
                <w:sz w:val="20"/>
                <w:szCs w:val="20"/>
              </w:rPr>
              <w:t>д</w:t>
            </w:r>
            <w:r w:rsidR="00B40962">
              <w:rPr>
                <w:sz w:val="20"/>
                <w:szCs w:val="20"/>
              </w:rPr>
              <w:t xml:space="preserve">седатель комитета АОСД по экономике, предпринимательству и инвестиционной политике </w:t>
            </w:r>
          </w:p>
          <w:p w:rsidR="00473412" w:rsidRPr="00877400" w:rsidRDefault="00B40962" w:rsidP="00877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 А.М.</w:t>
            </w:r>
          </w:p>
          <w:p w:rsidR="000D5C6E" w:rsidRPr="00877400" w:rsidRDefault="000D5C6E" w:rsidP="007F7871">
            <w:pPr>
              <w:rPr>
                <w:sz w:val="20"/>
                <w:szCs w:val="20"/>
              </w:rPr>
            </w:pPr>
          </w:p>
        </w:tc>
        <w:tc>
          <w:tcPr>
            <w:tcW w:w="3010" w:type="dxa"/>
          </w:tcPr>
          <w:p w:rsidR="005E1479" w:rsidRPr="005E1479" w:rsidRDefault="001521C1" w:rsidP="005E1479">
            <w:pPr>
              <w:ind w:firstLine="709"/>
              <w:jc w:val="both"/>
              <w:rPr>
                <w:sz w:val="20"/>
                <w:szCs w:val="20"/>
              </w:rPr>
            </w:pPr>
            <w:r w:rsidRPr="007B74C4">
              <w:rPr>
                <w:sz w:val="20"/>
                <w:szCs w:val="20"/>
              </w:rPr>
              <w:t xml:space="preserve">В ходе </w:t>
            </w:r>
            <w:r w:rsidR="003C10E8" w:rsidRPr="007B74C4">
              <w:rPr>
                <w:sz w:val="20"/>
                <w:szCs w:val="20"/>
              </w:rPr>
              <w:t>проведенной встречи</w:t>
            </w:r>
            <w:r w:rsidR="007B74C4">
              <w:rPr>
                <w:sz w:val="20"/>
                <w:szCs w:val="20"/>
              </w:rPr>
              <w:t xml:space="preserve"> </w:t>
            </w:r>
            <w:proofErr w:type="gramStart"/>
            <w:r w:rsidR="005E1479" w:rsidRPr="007B74C4">
              <w:rPr>
                <w:sz w:val="20"/>
                <w:szCs w:val="20"/>
              </w:rPr>
              <w:t>представлена презент</w:t>
            </w:r>
            <w:r w:rsidR="005E1479" w:rsidRPr="007B74C4">
              <w:rPr>
                <w:sz w:val="20"/>
                <w:szCs w:val="20"/>
              </w:rPr>
              <w:t>а</w:t>
            </w:r>
            <w:r w:rsidR="005E1479" w:rsidRPr="007B74C4">
              <w:rPr>
                <w:sz w:val="20"/>
                <w:szCs w:val="20"/>
              </w:rPr>
              <w:t xml:space="preserve">ция </w:t>
            </w:r>
            <w:r w:rsidR="005E1479">
              <w:rPr>
                <w:sz w:val="20"/>
                <w:szCs w:val="20"/>
              </w:rPr>
              <w:t xml:space="preserve">и </w:t>
            </w:r>
            <w:r w:rsidR="007B74C4">
              <w:rPr>
                <w:sz w:val="20"/>
                <w:szCs w:val="20"/>
              </w:rPr>
              <w:t>доведена</w:t>
            </w:r>
            <w:proofErr w:type="gramEnd"/>
            <w:r w:rsidR="007B74C4">
              <w:rPr>
                <w:sz w:val="20"/>
                <w:szCs w:val="20"/>
              </w:rPr>
              <w:t xml:space="preserve"> </w:t>
            </w:r>
            <w:r w:rsidR="00FF1328" w:rsidRPr="007B74C4">
              <w:rPr>
                <w:sz w:val="20"/>
                <w:szCs w:val="20"/>
              </w:rPr>
              <w:t xml:space="preserve">до сведения </w:t>
            </w:r>
            <w:r w:rsidR="008D77DC" w:rsidRPr="007B74C4">
              <w:rPr>
                <w:sz w:val="20"/>
                <w:szCs w:val="20"/>
              </w:rPr>
              <w:t>и</w:t>
            </w:r>
            <w:r w:rsidR="008D77DC" w:rsidRPr="007B74C4">
              <w:rPr>
                <w:sz w:val="20"/>
                <w:szCs w:val="20"/>
              </w:rPr>
              <w:t>н</w:t>
            </w:r>
            <w:r w:rsidR="008D77DC" w:rsidRPr="007B74C4">
              <w:rPr>
                <w:sz w:val="20"/>
                <w:szCs w:val="20"/>
              </w:rPr>
              <w:t xml:space="preserve">формация </w:t>
            </w:r>
            <w:r w:rsidR="005E1479" w:rsidRPr="005E1479">
              <w:rPr>
                <w:sz w:val="20"/>
                <w:szCs w:val="20"/>
              </w:rPr>
              <w:t>об исполнении мин</w:t>
            </w:r>
            <w:r w:rsidR="005E1479" w:rsidRPr="005E1479">
              <w:rPr>
                <w:sz w:val="20"/>
                <w:szCs w:val="20"/>
              </w:rPr>
              <w:t>и</w:t>
            </w:r>
            <w:r w:rsidR="005E1479" w:rsidRPr="005E1479">
              <w:rPr>
                <w:sz w:val="20"/>
                <w:szCs w:val="20"/>
              </w:rPr>
              <w:t>стерством</w:t>
            </w:r>
            <w:r w:rsidR="005E1479">
              <w:rPr>
                <w:sz w:val="20"/>
                <w:szCs w:val="20"/>
              </w:rPr>
              <w:t xml:space="preserve"> </w:t>
            </w:r>
            <w:r w:rsidR="005E1479" w:rsidRPr="005E1479">
              <w:rPr>
                <w:sz w:val="20"/>
                <w:szCs w:val="20"/>
              </w:rPr>
              <w:t xml:space="preserve">строительства </w:t>
            </w:r>
            <w:r w:rsidR="005E1479">
              <w:rPr>
                <w:sz w:val="20"/>
                <w:szCs w:val="20"/>
              </w:rPr>
              <w:t xml:space="preserve">                </w:t>
            </w:r>
            <w:r w:rsidR="005E1479" w:rsidRPr="005E1479">
              <w:rPr>
                <w:sz w:val="20"/>
                <w:szCs w:val="20"/>
              </w:rPr>
              <w:t>и архитектуры Архангельской области перераспределенных полномочий в сфере град</w:t>
            </w:r>
            <w:r w:rsidR="005E1479" w:rsidRPr="005E1479">
              <w:rPr>
                <w:sz w:val="20"/>
                <w:szCs w:val="20"/>
              </w:rPr>
              <w:t>о</w:t>
            </w:r>
            <w:r w:rsidR="005E1479" w:rsidRPr="005E1479">
              <w:rPr>
                <w:sz w:val="20"/>
                <w:szCs w:val="20"/>
              </w:rPr>
              <w:t>строительной деятельности</w:t>
            </w:r>
            <w:r w:rsidR="005E1479">
              <w:rPr>
                <w:sz w:val="20"/>
                <w:szCs w:val="20"/>
              </w:rPr>
              <w:t xml:space="preserve">              </w:t>
            </w:r>
            <w:r w:rsidR="005E1479" w:rsidRPr="005E1479">
              <w:rPr>
                <w:sz w:val="20"/>
                <w:szCs w:val="20"/>
              </w:rPr>
              <w:t>по состоянию на 15</w:t>
            </w:r>
            <w:r w:rsidR="005E1479">
              <w:rPr>
                <w:sz w:val="20"/>
                <w:szCs w:val="20"/>
              </w:rPr>
              <w:t xml:space="preserve"> октября </w:t>
            </w:r>
            <w:r w:rsidR="005E1479" w:rsidRPr="005E1479">
              <w:rPr>
                <w:sz w:val="20"/>
                <w:szCs w:val="20"/>
              </w:rPr>
              <w:t>2019</w:t>
            </w:r>
            <w:r w:rsidR="005E1479">
              <w:rPr>
                <w:sz w:val="20"/>
                <w:szCs w:val="20"/>
              </w:rPr>
              <w:t xml:space="preserve"> года.</w:t>
            </w:r>
          </w:p>
          <w:p w:rsidR="00FF1328" w:rsidRPr="007B74C4" w:rsidRDefault="008D6CCE" w:rsidP="008F21D3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r w:rsidR="008D77DC" w:rsidRPr="007B74C4">
              <w:rPr>
                <w:sz w:val="20"/>
                <w:szCs w:val="20"/>
              </w:rPr>
              <w:t>бо</w:t>
            </w:r>
            <w:r w:rsidR="007B74C4">
              <w:rPr>
                <w:sz w:val="20"/>
                <w:szCs w:val="20"/>
              </w:rPr>
              <w:t>б</w:t>
            </w:r>
            <w:r w:rsidR="008D77DC" w:rsidRPr="007B74C4">
              <w:rPr>
                <w:sz w:val="20"/>
                <w:szCs w:val="20"/>
              </w:rPr>
              <w:t>щена практика</w:t>
            </w:r>
            <w:r w:rsidR="008C775D">
              <w:rPr>
                <w:sz w:val="20"/>
                <w:szCs w:val="20"/>
              </w:rPr>
              <w:t xml:space="preserve"> и</w:t>
            </w:r>
            <w:r w:rsidR="008D77DC" w:rsidRPr="007B74C4">
              <w:rPr>
                <w:sz w:val="20"/>
                <w:szCs w:val="20"/>
              </w:rPr>
              <w:t xml:space="preserve"> </w:t>
            </w:r>
            <w:r w:rsidR="008C775D">
              <w:rPr>
                <w:rFonts w:eastAsia="Calibri"/>
                <w:sz w:val="20"/>
                <w:szCs w:val="20"/>
                <w:lang w:eastAsia="en-US"/>
              </w:rPr>
              <w:t>обсу</w:t>
            </w:r>
            <w:r w:rsidR="008C775D">
              <w:rPr>
                <w:rFonts w:eastAsia="Calibri"/>
                <w:sz w:val="20"/>
                <w:szCs w:val="20"/>
                <w:lang w:eastAsia="en-US"/>
              </w:rPr>
              <w:t>ж</w:t>
            </w:r>
            <w:r w:rsidR="008C775D">
              <w:rPr>
                <w:rFonts w:eastAsia="Calibri"/>
                <w:sz w:val="20"/>
                <w:szCs w:val="20"/>
                <w:lang w:eastAsia="en-US"/>
              </w:rPr>
              <w:t>ден</w:t>
            </w:r>
            <w:proofErr w:type="gramEnd"/>
            <w:r w:rsidR="008C775D">
              <w:rPr>
                <w:rFonts w:eastAsia="Calibri"/>
                <w:sz w:val="20"/>
                <w:szCs w:val="20"/>
                <w:lang w:eastAsia="en-US"/>
              </w:rPr>
              <w:t xml:space="preserve"> опыт </w:t>
            </w:r>
            <w:r w:rsidR="005E1479">
              <w:rPr>
                <w:sz w:val="20"/>
                <w:szCs w:val="20"/>
              </w:rPr>
              <w:t>взаимодействия</w:t>
            </w:r>
            <w:r w:rsidR="008D77DC" w:rsidRPr="007B74C4">
              <w:rPr>
                <w:sz w:val="20"/>
                <w:szCs w:val="20"/>
              </w:rPr>
              <w:t xml:space="preserve"> орг</w:t>
            </w:r>
            <w:r w:rsidR="008D77DC" w:rsidRPr="007B74C4">
              <w:rPr>
                <w:sz w:val="20"/>
                <w:szCs w:val="20"/>
              </w:rPr>
              <w:t>а</w:t>
            </w:r>
            <w:r w:rsidR="008D77DC" w:rsidRPr="007B74C4">
              <w:rPr>
                <w:sz w:val="20"/>
                <w:szCs w:val="20"/>
              </w:rPr>
              <w:t>нов местного</w:t>
            </w:r>
            <w:r w:rsidR="008C775D">
              <w:rPr>
                <w:sz w:val="20"/>
                <w:szCs w:val="20"/>
              </w:rPr>
              <w:t xml:space="preserve"> </w:t>
            </w:r>
            <w:r w:rsidR="008D77DC" w:rsidRPr="007B74C4">
              <w:rPr>
                <w:sz w:val="20"/>
                <w:szCs w:val="20"/>
              </w:rPr>
              <w:t>самоуправления муниципальных образований</w:t>
            </w:r>
            <w:r w:rsidR="005E1479">
              <w:rPr>
                <w:sz w:val="20"/>
                <w:szCs w:val="20"/>
              </w:rPr>
              <w:t xml:space="preserve"> Архангельской области и м</w:t>
            </w:r>
            <w:r w:rsidR="005E1479">
              <w:rPr>
                <w:sz w:val="20"/>
                <w:szCs w:val="20"/>
              </w:rPr>
              <w:t>и</w:t>
            </w:r>
            <w:r w:rsidR="005E1479">
              <w:rPr>
                <w:sz w:val="20"/>
                <w:szCs w:val="20"/>
              </w:rPr>
              <w:t xml:space="preserve">нистерства строительства </w:t>
            </w:r>
            <w:r w:rsidR="008C775D">
              <w:rPr>
                <w:sz w:val="20"/>
                <w:szCs w:val="20"/>
              </w:rPr>
              <w:t xml:space="preserve">                   </w:t>
            </w:r>
            <w:r w:rsidR="005E1479">
              <w:rPr>
                <w:sz w:val="20"/>
                <w:szCs w:val="20"/>
              </w:rPr>
              <w:t>и архитектуры Архангельской области</w:t>
            </w:r>
            <w:r w:rsidR="003A4B0B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7B74C4" w:rsidRPr="007B74C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B74C4" w:rsidRPr="007B74C4">
              <w:rPr>
                <w:sz w:val="20"/>
                <w:szCs w:val="20"/>
              </w:rPr>
              <w:t>обозначены пробле</w:t>
            </w:r>
            <w:r w:rsidR="007B74C4" w:rsidRPr="007B74C4">
              <w:rPr>
                <w:sz w:val="20"/>
                <w:szCs w:val="20"/>
              </w:rPr>
              <w:t>м</w:t>
            </w:r>
            <w:r w:rsidR="007B74C4" w:rsidRPr="007B74C4">
              <w:rPr>
                <w:sz w:val="20"/>
                <w:szCs w:val="20"/>
              </w:rPr>
              <w:t xml:space="preserve">ные вопросы, возникающие </w:t>
            </w:r>
            <w:r w:rsidR="008C775D">
              <w:rPr>
                <w:sz w:val="20"/>
                <w:szCs w:val="20"/>
              </w:rPr>
              <w:t xml:space="preserve">             </w:t>
            </w:r>
            <w:r w:rsidR="007B74C4" w:rsidRPr="007B74C4">
              <w:rPr>
                <w:sz w:val="20"/>
                <w:szCs w:val="20"/>
              </w:rPr>
              <w:t>в данной сфере, определены возможные способы их реш</w:t>
            </w:r>
            <w:r w:rsidR="007B74C4" w:rsidRPr="007B74C4">
              <w:rPr>
                <w:sz w:val="20"/>
                <w:szCs w:val="20"/>
              </w:rPr>
              <w:t>е</w:t>
            </w:r>
            <w:r w:rsidR="007B74C4" w:rsidRPr="007B74C4">
              <w:rPr>
                <w:sz w:val="20"/>
                <w:szCs w:val="20"/>
              </w:rPr>
              <w:t>ния</w:t>
            </w:r>
            <w:r w:rsidR="003A4B0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FF1328" w:rsidRDefault="00FF1328" w:rsidP="000031EA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</w:p>
          <w:p w:rsidR="006364CC" w:rsidRDefault="00F433E0" w:rsidP="000031EA">
            <w:pPr>
              <w:jc w:val="both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На</w:t>
            </w:r>
            <w:r w:rsidR="0038282E" w:rsidRPr="00877400">
              <w:rPr>
                <w:sz w:val="20"/>
                <w:szCs w:val="20"/>
              </w:rPr>
              <w:t xml:space="preserve"> </w:t>
            </w:r>
            <w:proofErr w:type="gramStart"/>
            <w:r w:rsidR="006364CC" w:rsidRPr="00877400">
              <w:rPr>
                <w:sz w:val="20"/>
                <w:szCs w:val="20"/>
              </w:rPr>
              <w:t>заседани</w:t>
            </w:r>
            <w:r w:rsidRPr="00877400">
              <w:rPr>
                <w:sz w:val="20"/>
                <w:szCs w:val="20"/>
              </w:rPr>
              <w:t>и</w:t>
            </w:r>
            <w:proofErr w:type="gramEnd"/>
            <w:r w:rsidR="006364CC" w:rsidRPr="00877400">
              <w:rPr>
                <w:sz w:val="20"/>
                <w:szCs w:val="20"/>
              </w:rPr>
              <w:t xml:space="preserve"> выступили:</w:t>
            </w:r>
          </w:p>
          <w:p w:rsidR="00757B46" w:rsidRPr="00757B46" w:rsidRDefault="00B07804" w:rsidP="000031EA">
            <w:pPr>
              <w:pStyle w:val="Style8"/>
              <w:tabs>
                <w:tab w:val="left" w:pos="1387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Чесноков И.А.</w:t>
            </w:r>
            <w:r w:rsidR="00757B46" w:rsidRPr="00757B46">
              <w:rPr>
                <w:sz w:val="20"/>
                <w:szCs w:val="20"/>
              </w:rPr>
              <w:t xml:space="preserve"> </w:t>
            </w:r>
            <w:r w:rsidR="00757B46">
              <w:rPr>
                <w:sz w:val="20"/>
                <w:szCs w:val="20"/>
              </w:rPr>
              <w:t xml:space="preserve">- </w:t>
            </w:r>
            <w:r w:rsidR="00757B46" w:rsidRPr="00757B46">
              <w:rPr>
                <w:sz w:val="20"/>
                <w:szCs w:val="20"/>
              </w:rPr>
              <w:t>заместитель председателя Архангельского областного Собрания депутатов, председатель комитета по зак</w:t>
            </w:r>
            <w:r w:rsidR="00757B46" w:rsidRPr="00757B46">
              <w:rPr>
                <w:sz w:val="20"/>
                <w:szCs w:val="20"/>
              </w:rPr>
              <w:t>о</w:t>
            </w:r>
            <w:r w:rsidR="00757B46" w:rsidRPr="00757B46">
              <w:rPr>
                <w:sz w:val="20"/>
                <w:szCs w:val="20"/>
              </w:rPr>
              <w:t>нодательству и вопросам мес</w:t>
            </w:r>
            <w:r w:rsidR="00757B46" w:rsidRPr="00757B46">
              <w:rPr>
                <w:sz w:val="20"/>
                <w:szCs w:val="20"/>
              </w:rPr>
              <w:t>т</w:t>
            </w:r>
            <w:r w:rsidR="00757B46" w:rsidRPr="00757B46">
              <w:rPr>
                <w:sz w:val="20"/>
                <w:szCs w:val="20"/>
              </w:rPr>
              <w:t>ного самоуправления;</w:t>
            </w:r>
          </w:p>
          <w:p w:rsidR="00757B46" w:rsidRPr="00757B46" w:rsidRDefault="00757B46" w:rsidP="000031EA">
            <w:pPr>
              <w:pStyle w:val="Style8"/>
              <w:tabs>
                <w:tab w:val="left" w:pos="1387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Фролов А.М. - </w:t>
            </w:r>
            <w:r w:rsidRPr="00757B46">
              <w:rPr>
                <w:sz w:val="20"/>
                <w:szCs w:val="20"/>
              </w:rPr>
              <w:t>председатель комитета Архангельского обл</w:t>
            </w:r>
            <w:r w:rsidRPr="00757B46">
              <w:rPr>
                <w:sz w:val="20"/>
                <w:szCs w:val="20"/>
              </w:rPr>
              <w:t>а</w:t>
            </w:r>
            <w:r w:rsidRPr="00757B46">
              <w:rPr>
                <w:sz w:val="20"/>
                <w:szCs w:val="20"/>
              </w:rPr>
              <w:t xml:space="preserve">стного Собрания депутатов </w:t>
            </w:r>
            <w:r w:rsidR="00EF52BF">
              <w:rPr>
                <w:sz w:val="20"/>
                <w:szCs w:val="20"/>
              </w:rPr>
              <w:t xml:space="preserve">              </w:t>
            </w:r>
            <w:r w:rsidRPr="00757B46">
              <w:rPr>
                <w:sz w:val="20"/>
                <w:szCs w:val="20"/>
              </w:rPr>
              <w:t>по экономике, предприним</w:t>
            </w:r>
            <w:r w:rsidRPr="00757B46">
              <w:rPr>
                <w:sz w:val="20"/>
                <w:szCs w:val="20"/>
              </w:rPr>
              <w:t>а</w:t>
            </w:r>
            <w:r w:rsidRPr="00757B46">
              <w:rPr>
                <w:sz w:val="20"/>
                <w:szCs w:val="20"/>
              </w:rPr>
              <w:t xml:space="preserve">тельству и инвестиционной </w:t>
            </w:r>
            <w:r w:rsidR="00EF52BF">
              <w:rPr>
                <w:sz w:val="20"/>
                <w:szCs w:val="20"/>
              </w:rPr>
              <w:t xml:space="preserve">  </w:t>
            </w:r>
            <w:r w:rsidRPr="00757B46">
              <w:rPr>
                <w:sz w:val="20"/>
                <w:szCs w:val="20"/>
              </w:rPr>
              <w:t>политике;</w:t>
            </w:r>
          </w:p>
          <w:p w:rsidR="00856667" w:rsidRPr="00757B46" w:rsidRDefault="00856667" w:rsidP="00856667">
            <w:pPr>
              <w:pStyle w:val="Style8"/>
              <w:tabs>
                <w:tab w:val="left" w:pos="1387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0031EA">
              <w:rPr>
                <w:sz w:val="20"/>
                <w:szCs w:val="20"/>
              </w:rPr>
              <w:t>Строганова С.Ю.</w:t>
            </w:r>
            <w:r>
              <w:rPr>
                <w:sz w:val="20"/>
                <w:szCs w:val="20"/>
              </w:rPr>
              <w:t xml:space="preserve"> –</w:t>
            </w:r>
            <w:r w:rsidRPr="000031EA">
              <w:rPr>
                <w:sz w:val="20"/>
                <w:szCs w:val="20"/>
              </w:rPr>
              <w:t xml:space="preserve"> </w:t>
            </w:r>
            <w:r w:rsidRPr="00757B46">
              <w:rPr>
                <w:sz w:val="20"/>
                <w:szCs w:val="20"/>
              </w:rPr>
              <w:t>заместитель министра – начальник управл</w:t>
            </w:r>
            <w:r w:rsidRPr="00757B46">
              <w:rPr>
                <w:sz w:val="20"/>
                <w:szCs w:val="20"/>
              </w:rPr>
              <w:t>е</w:t>
            </w:r>
            <w:r w:rsidRPr="00757B46">
              <w:rPr>
                <w:sz w:val="20"/>
                <w:szCs w:val="20"/>
              </w:rPr>
              <w:t>ния архитектуры и градостро</w:t>
            </w:r>
            <w:r w:rsidRPr="00757B46">
              <w:rPr>
                <w:sz w:val="20"/>
                <w:szCs w:val="20"/>
              </w:rPr>
              <w:t>и</w:t>
            </w:r>
            <w:r w:rsidRPr="00757B46">
              <w:rPr>
                <w:sz w:val="20"/>
                <w:szCs w:val="20"/>
              </w:rPr>
              <w:t>тельства министерства стро</w:t>
            </w:r>
            <w:r w:rsidRPr="00757B46">
              <w:rPr>
                <w:sz w:val="20"/>
                <w:szCs w:val="20"/>
              </w:rPr>
              <w:t>и</w:t>
            </w:r>
            <w:r w:rsidRPr="00757B46">
              <w:rPr>
                <w:sz w:val="20"/>
                <w:szCs w:val="20"/>
              </w:rPr>
              <w:t>тельства и архитектуры Арха</w:t>
            </w:r>
            <w:r w:rsidRPr="00757B46">
              <w:rPr>
                <w:sz w:val="20"/>
                <w:szCs w:val="20"/>
              </w:rPr>
              <w:t>н</w:t>
            </w:r>
            <w:r w:rsidRPr="00757B46">
              <w:rPr>
                <w:sz w:val="20"/>
                <w:szCs w:val="20"/>
              </w:rPr>
              <w:t>гельской области;</w:t>
            </w:r>
          </w:p>
          <w:p w:rsidR="00856667" w:rsidRPr="00757B46" w:rsidRDefault="00856667" w:rsidP="00856667">
            <w:pPr>
              <w:pStyle w:val="Style8"/>
              <w:tabs>
                <w:tab w:val="left" w:pos="1387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856667">
              <w:rPr>
                <w:sz w:val="20"/>
                <w:szCs w:val="20"/>
              </w:rPr>
              <w:t>Назаров Е.В. – начальник отд</w:t>
            </w:r>
            <w:r w:rsidRPr="00856667">
              <w:rPr>
                <w:sz w:val="20"/>
                <w:szCs w:val="20"/>
              </w:rPr>
              <w:t>е</w:t>
            </w:r>
            <w:r w:rsidRPr="00856667">
              <w:rPr>
                <w:sz w:val="20"/>
                <w:szCs w:val="20"/>
              </w:rPr>
              <w:t>ла территориального  планир</w:t>
            </w:r>
            <w:r w:rsidRPr="00856667">
              <w:rPr>
                <w:sz w:val="20"/>
                <w:szCs w:val="20"/>
              </w:rPr>
              <w:t>о</w:t>
            </w:r>
            <w:r w:rsidRPr="00856667">
              <w:rPr>
                <w:sz w:val="20"/>
                <w:szCs w:val="20"/>
              </w:rPr>
              <w:t>вания и град</w:t>
            </w:r>
            <w:r w:rsidRPr="00856667">
              <w:rPr>
                <w:sz w:val="20"/>
                <w:szCs w:val="20"/>
              </w:rPr>
              <w:t>о</w:t>
            </w:r>
            <w:r w:rsidRPr="00856667">
              <w:rPr>
                <w:sz w:val="20"/>
                <w:szCs w:val="20"/>
              </w:rPr>
              <w:t>строительного             зонирования государстве</w:t>
            </w:r>
            <w:r w:rsidRPr="00856667">
              <w:rPr>
                <w:sz w:val="20"/>
                <w:szCs w:val="20"/>
              </w:rPr>
              <w:t>н</w:t>
            </w:r>
            <w:r w:rsidRPr="00856667">
              <w:rPr>
                <w:sz w:val="20"/>
                <w:szCs w:val="20"/>
              </w:rPr>
              <w:t>ного автономного учреждения А</w:t>
            </w:r>
            <w:r w:rsidRPr="00856667">
              <w:rPr>
                <w:sz w:val="20"/>
                <w:szCs w:val="20"/>
              </w:rPr>
              <w:t>р</w:t>
            </w:r>
            <w:r w:rsidRPr="00856667">
              <w:rPr>
                <w:sz w:val="20"/>
                <w:szCs w:val="20"/>
              </w:rPr>
              <w:t>хангельской области «Арха</w:t>
            </w:r>
            <w:r w:rsidRPr="00856667">
              <w:rPr>
                <w:sz w:val="20"/>
                <w:szCs w:val="20"/>
              </w:rPr>
              <w:t>н</w:t>
            </w:r>
            <w:r w:rsidRPr="00856667">
              <w:rPr>
                <w:sz w:val="20"/>
                <w:szCs w:val="20"/>
              </w:rPr>
              <w:t>гельский р</w:t>
            </w:r>
            <w:r w:rsidRPr="00856667">
              <w:rPr>
                <w:sz w:val="20"/>
                <w:szCs w:val="20"/>
              </w:rPr>
              <w:t>е</w:t>
            </w:r>
            <w:r w:rsidRPr="00856667">
              <w:rPr>
                <w:sz w:val="20"/>
                <w:szCs w:val="20"/>
              </w:rPr>
              <w:t xml:space="preserve">гиональный центр по ценообразованию в </w:t>
            </w:r>
            <w:proofErr w:type="gramStart"/>
            <w:r w:rsidRPr="00856667">
              <w:rPr>
                <w:sz w:val="20"/>
                <w:szCs w:val="20"/>
              </w:rPr>
              <w:t>стро</w:t>
            </w:r>
            <w:r w:rsidRPr="00856667">
              <w:rPr>
                <w:sz w:val="20"/>
                <w:szCs w:val="20"/>
              </w:rPr>
              <w:t>и</w:t>
            </w:r>
            <w:r w:rsidRPr="00856667">
              <w:rPr>
                <w:sz w:val="20"/>
                <w:szCs w:val="20"/>
              </w:rPr>
              <w:t>тельстве</w:t>
            </w:r>
            <w:proofErr w:type="gramEnd"/>
            <w:r w:rsidRPr="00856667">
              <w:rPr>
                <w:sz w:val="20"/>
                <w:szCs w:val="20"/>
              </w:rPr>
              <w:t>» (ГАУ АО «АРЦЦС»)</w:t>
            </w:r>
            <w:r>
              <w:rPr>
                <w:sz w:val="20"/>
                <w:szCs w:val="20"/>
              </w:rPr>
              <w:t>;</w:t>
            </w:r>
          </w:p>
          <w:p w:rsidR="00856667" w:rsidRPr="00877400" w:rsidRDefault="00856667" w:rsidP="00856667">
            <w:pPr>
              <w:pStyle w:val="Style8"/>
              <w:widowControl/>
              <w:tabs>
                <w:tab w:val="left" w:pos="1387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0031EA">
              <w:rPr>
                <w:sz w:val="20"/>
                <w:szCs w:val="20"/>
              </w:rPr>
              <w:t xml:space="preserve">Старожилов М.А. </w:t>
            </w:r>
            <w:r>
              <w:rPr>
                <w:sz w:val="20"/>
                <w:szCs w:val="20"/>
              </w:rPr>
              <w:t xml:space="preserve">– </w:t>
            </w:r>
            <w:r w:rsidRPr="00757B46">
              <w:rPr>
                <w:sz w:val="20"/>
                <w:szCs w:val="20"/>
              </w:rPr>
              <w:t>председ</w:t>
            </w:r>
            <w:r w:rsidRPr="00757B46">
              <w:rPr>
                <w:sz w:val="20"/>
                <w:szCs w:val="20"/>
              </w:rPr>
              <w:t>а</w:t>
            </w:r>
            <w:r w:rsidRPr="00757B46">
              <w:rPr>
                <w:sz w:val="20"/>
                <w:szCs w:val="20"/>
              </w:rPr>
              <w:t>тель Совета депутатов муниц</w:t>
            </w:r>
            <w:r w:rsidRPr="00757B46">
              <w:rPr>
                <w:sz w:val="20"/>
                <w:szCs w:val="20"/>
              </w:rPr>
              <w:t>и</w:t>
            </w:r>
            <w:r w:rsidRPr="00757B46">
              <w:rPr>
                <w:sz w:val="20"/>
                <w:szCs w:val="20"/>
              </w:rPr>
              <w:t>пального образования «Север</w:t>
            </w:r>
            <w:r w:rsidRPr="00757B4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двинск»;</w:t>
            </w:r>
          </w:p>
          <w:p w:rsidR="00856667" w:rsidRDefault="00856667" w:rsidP="00856667">
            <w:pPr>
              <w:pStyle w:val="Style8"/>
              <w:tabs>
                <w:tab w:val="left" w:pos="1387"/>
              </w:tabs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031EA">
              <w:rPr>
                <w:sz w:val="20"/>
                <w:szCs w:val="20"/>
              </w:rPr>
              <w:t>Юницина</w:t>
            </w:r>
            <w:proofErr w:type="spellEnd"/>
            <w:r w:rsidRPr="000031EA">
              <w:rPr>
                <w:sz w:val="20"/>
                <w:szCs w:val="20"/>
              </w:rPr>
              <w:t xml:space="preserve"> А.Н.</w:t>
            </w:r>
            <w:r>
              <w:rPr>
                <w:sz w:val="20"/>
                <w:szCs w:val="20"/>
              </w:rPr>
              <w:t xml:space="preserve"> –</w:t>
            </w:r>
            <w:r w:rsidRPr="000031EA">
              <w:rPr>
                <w:sz w:val="20"/>
                <w:szCs w:val="20"/>
              </w:rPr>
              <w:t xml:space="preserve"> </w:t>
            </w:r>
            <w:r w:rsidRPr="00757B46">
              <w:rPr>
                <w:sz w:val="20"/>
                <w:szCs w:val="20"/>
              </w:rPr>
              <w:t>заместитель директора департамента град</w:t>
            </w:r>
            <w:r w:rsidRPr="00757B46">
              <w:rPr>
                <w:sz w:val="20"/>
                <w:szCs w:val="20"/>
              </w:rPr>
              <w:t>о</w:t>
            </w:r>
            <w:r w:rsidRPr="00757B46">
              <w:rPr>
                <w:sz w:val="20"/>
                <w:szCs w:val="20"/>
              </w:rPr>
              <w:t>строительства администрации муниципального образования «Город Архангельск», начал</w:t>
            </w:r>
            <w:r w:rsidRPr="00757B46">
              <w:rPr>
                <w:sz w:val="20"/>
                <w:szCs w:val="20"/>
              </w:rPr>
              <w:t>ь</w:t>
            </w:r>
            <w:r w:rsidRPr="00757B46">
              <w:rPr>
                <w:sz w:val="20"/>
                <w:szCs w:val="20"/>
              </w:rPr>
              <w:t>ник управления архитектуры и градостроительства – главный архитектор города;</w:t>
            </w:r>
          </w:p>
          <w:p w:rsidR="00856667" w:rsidRPr="00757B46" w:rsidRDefault="00856667" w:rsidP="00856667">
            <w:pPr>
              <w:pStyle w:val="Style8"/>
              <w:tabs>
                <w:tab w:val="left" w:pos="1387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0031EA">
              <w:rPr>
                <w:sz w:val="20"/>
                <w:szCs w:val="20"/>
              </w:rPr>
              <w:t xml:space="preserve">Рудкина В.А. </w:t>
            </w:r>
            <w:r>
              <w:rPr>
                <w:sz w:val="20"/>
                <w:szCs w:val="20"/>
              </w:rPr>
              <w:t>–</w:t>
            </w:r>
            <w:r w:rsidRPr="000031EA">
              <w:rPr>
                <w:sz w:val="20"/>
                <w:szCs w:val="20"/>
              </w:rPr>
              <w:t xml:space="preserve"> </w:t>
            </w:r>
            <w:r w:rsidRPr="00757B46">
              <w:rPr>
                <w:sz w:val="20"/>
                <w:szCs w:val="20"/>
              </w:rPr>
              <w:t>глава муниц</w:t>
            </w:r>
            <w:r w:rsidRPr="00757B46">
              <w:rPr>
                <w:sz w:val="20"/>
                <w:szCs w:val="20"/>
              </w:rPr>
              <w:t>и</w:t>
            </w:r>
            <w:r w:rsidRPr="00757B46">
              <w:rPr>
                <w:sz w:val="20"/>
                <w:szCs w:val="20"/>
              </w:rPr>
              <w:t>пального образования «Пр</w:t>
            </w:r>
            <w:r w:rsidRPr="00757B46">
              <w:rPr>
                <w:sz w:val="20"/>
                <w:szCs w:val="20"/>
              </w:rPr>
              <w:t>и</w:t>
            </w:r>
            <w:r w:rsidRPr="00757B46">
              <w:rPr>
                <w:sz w:val="20"/>
                <w:szCs w:val="20"/>
              </w:rPr>
              <w:t>морский муниципальный ра</w:t>
            </w:r>
            <w:r w:rsidRPr="00757B46">
              <w:rPr>
                <w:sz w:val="20"/>
                <w:szCs w:val="20"/>
              </w:rPr>
              <w:t>й</w:t>
            </w:r>
            <w:r w:rsidRPr="00757B46">
              <w:rPr>
                <w:sz w:val="20"/>
                <w:szCs w:val="20"/>
              </w:rPr>
              <w:t>он», председатель Правления Ассоциации «Совет муниц</w:t>
            </w:r>
            <w:r w:rsidRPr="00757B46">
              <w:rPr>
                <w:sz w:val="20"/>
                <w:szCs w:val="20"/>
              </w:rPr>
              <w:t>и</w:t>
            </w:r>
            <w:r w:rsidRPr="00757B46">
              <w:rPr>
                <w:sz w:val="20"/>
                <w:szCs w:val="20"/>
              </w:rPr>
              <w:t>пальных образований    Арха</w:t>
            </w:r>
            <w:r w:rsidRPr="00757B46">
              <w:rPr>
                <w:sz w:val="20"/>
                <w:szCs w:val="20"/>
              </w:rPr>
              <w:t>н</w:t>
            </w:r>
            <w:r w:rsidRPr="00757B46">
              <w:rPr>
                <w:sz w:val="20"/>
                <w:szCs w:val="20"/>
              </w:rPr>
              <w:t>гельской области»;</w:t>
            </w:r>
          </w:p>
          <w:p w:rsidR="00856667" w:rsidRDefault="00856667" w:rsidP="00856667">
            <w:pPr>
              <w:pStyle w:val="af"/>
              <w:ind w:firstLine="0"/>
              <w:rPr>
                <w:sz w:val="24"/>
                <w:szCs w:val="24"/>
              </w:rPr>
            </w:pPr>
            <w:r w:rsidRPr="000031EA">
              <w:rPr>
                <w:sz w:val="20"/>
              </w:rPr>
              <w:t>Кириллов А.М.</w:t>
            </w:r>
            <w:r>
              <w:rPr>
                <w:sz w:val="20"/>
              </w:rPr>
              <w:t xml:space="preserve"> –</w:t>
            </w:r>
            <w:r w:rsidRPr="000031EA">
              <w:rPr>
                <w:sz w:val="20"/>
              </w:rPr>
              <w:t xml:space="preserve"> </w:t>
            </w:r>
            <w:r w:rsidRPr="00EF52BF">
              <w:rPr>
                <w:sz w:val="20"/>
              </w:rPr>
              <w:t>начальник управления градостроительства и земельных отношений адм</w:t>
            </w:r>
            <w:r w:rsidRPr="00EF52BF">
              <w:rPr>
                <w:sz w:val="20"/>
              </w:rPr>
              <w:t>и</w:t>
            </w:r>
            <w:r w:rsidRPr="00EF52BF">
              <w:rPr>
                <w:sz w:val="20"/>
              </w:rPr>
              <w:t xml:space="preserve">нистрации муниципального </w:t>
            </w:r>
            <w:r>
              <w:rPr>
                <w:sz w:val="20"/>
              </w:rPr>
              <w:t xml:space="preserve">         </w:t>
            </w:r>
            <w:r w:rsidRPr="00EF52BF">
              <w:rPr>
                <w:sz w:val="20"/>
              </w:rPr>
              <w:t>образования «Северодвинск»</w:t>
            </w:r>
            <w:r>
              <w:rPr>
                <w:sz w:val="20"/>
              </w:rPr>
              <w:t>;</w:t>
            </w:r>
          </w:p>
          <w:p w:rsidR="001521C1" w:rsidRDefault="001521C1" w:rsidP="000031EA">
            <w:pPr>
              <w:jc w:val="both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lastRenderedPageBreak/>
              <w:t>Шерягин В</w:t>
            </w:r>
            <w:r w:rsidR="005C614F" w:rsidRPr="00877400">
              <w:rPr>
                <w:sz w:val="20"/>
                <w:szCs w:val="20"/>
              </w:rPr>
              <w:t>.</w:t>
            </w:r>
            <w:r w:rsidRPr="00877400">
              <w:rPr>
                <w:sz w:val="20"/>
                <w:szCs w:val="20"/>
              </w:rPr>
              <w:t>Г</w:t>
            </w:r>
            <w:r w:rsidR="005C614F" w:rsidRPr="00877400">
              <w:rPr>
                <w:sz w:val="20"/>
                <w:szCs w:val="20"/>
              </w:rPr>
              <w:t>.</w:t>
            </w:r>
            <w:r w:rsidR="000031EA">
              <w:rPr>
                <w:sz w:val="20"/>
                <w:szCs w:val="20"/>
              </w:rPr>
              <w:t>- заместитель председателя</w:t>
            </w:r>
            <w:r w:rsidR="000031EA" w:rsidRPr="00757B46">
              <w:rPr>
                <w:sz w:val="20"/>
                <w:szCs w:val="20"/>
              </w:rPr>
              <w:t xml:space="preserve"> комитета </w:t>
            </w:r>
            <w:r w:rsidR="00EF52BF" w:rsidRPr="00757B46">
              <w:rPr>
                <w:sz w:val="20"/>
                <w:szCs w:val="20"/>
              </w:rPr>
              <w:t>Арха</w:t>
            </w:r>
            <w:r w:rsidR="00EF52BF" w:rsidRPr="00757B46">
              <w:rPr>
                <w:sz w:val="20"/>
                <w:szCs w:val="20"/>
              </w:rPr>
              <w:t>н</w:t>
            </w:r>
            <w:r w:rsidR="00EF52BF" w:rsidRPr="00757B46">
              <w:rPr>
                <w:sz w:val="20"/>
                <w:szCs w:val="20"/>
              </w:rPr>
              <w:t>гельского обла</w:t>
            </w:r>
            <w:r w:rsidR="00EF52BF">
              <w:rPr>
                <w:sz w:val="20"/>
                <w:szCs w:val="20"/>
              </w:rPr>
              <w:t xml:space="preserve">стного Собрания депутатов </w:t>
            </w:r>
            <w:r w:rsidR="000031EA" w:rsidRPr="00757B46">
              <w:rPr>
                <w:sz w:val="20"/>
                <w:szCs w:val="20"/>
              </w:rPr>
              <w:t>по законодательству и вопросам местного сам</w:t>
            </w:r>
            <w:r w:rsidR="000031EA" w:rsidRPr="00757B46">
              <w:rPr>
                <w:sz w:val="20"/>
                <w:szCs w:val="20"/>
              </w:rPr>
              <w:t>о</w:t>
            </w:r>
            <w:r w:rsidR="000031EA" w:rsidRPr="00757B46">
              <w:rPr>
                <w:sz w:val="20"/>
                <w:szCs w:val="20"/>
              </w:rPr>
              <w:t>управления;</w:t>
            </w:r>
          </w:p>
          <w:p w:rsidR="00757B46" w:rsidRDefault="00757B46" w:rsidP="000031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Носарев А.Н.</w:t>
            </w:r>
            <w:r w:rsidR="000031EA">
              <w:rPr>
                <w:sz w:val="20"/>
                <w:szCs w:val="20"/>
              </w:rPr>
              <w:t xml:space="preserve"> – член </w:t>
            </w:r>
            <w:r w:rsidR="000031EA" w:rsidRPr="00757B46">
              <w:rPr>
                <w:sz w:val="20"/>
                <w:szCs w:val="20"/>
              </w:rPr>
              <w:t xml:space="preserve">комитета </w:t>
            </w:r>
            <w:r w:rsidR="00EF52BF" w:rsidRPr="00757B46">
              <w:rPr>
                <w:sz w:val="20"/>
                <w:szCs w:val="20"/>
              </w:rPr>
              <w:t>Архангельского областного С</w:t>
            </w:r>
            <w:r w:rsidR="00EF52BF" w:rsidRPr="00757B46">
              <w:rPr>
                <w:sz w:val="20"/>
                <w:szCs w:val="20"/>
              </w:rPr>
              <w:t>о</w:t>
            </w:r>
            <w:r w:rsidR="00EF52BF" w:rsidRPr="00757B46">
              <w:rPr>
                <w:sz w:val="20"/>
                <w:szCs w:val="20"/>
              </w:rPr>
              <w:t>брания депутатов</w:t>
            </w:r>
            <w:r w:rsidR="00EF52BF">
              <w:rPr>
                <w:sz w:val="20"/>
                <w:szCs w:val="20"/>
              </w:rPr>
              <w:t xml:space="preserve"> </w:t>
            </w:r>
            <w:r w:rsidR="000031EA" w:rsidRPr="00757B46">
              <w:rPr>
                <w:sz w:val="20"/>
                <w:szCs w:val="20"/>
              </w:rPr>
              <w:t>по законод</w:t>
            </w:r>
            <w:r w:rsidR="000031EA" w:rsidRPr="00757B46">
              <w:rPr>
                <w:sz w:val="20"/>
                <w:szCs w:val="20"/>
              </w:rPr>
              <w:t>а</w:t>
            </w:r>
            <w:r w:rsidR="000031EA" w:rsidRPr="00757B46">
              <w:rPr>
                <w:sz w:val="20"/>
                <w:szCs w:val="20"/>
              </w:rPr>
              <w:t>тельству и вопросам местного самоуправления;</w:t>
            </w:r>
          </w:p>
          <w:p w:rsidR="00757B46" w:rsidRDefault="00757B46" w:rsidP="000031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Чиркова И.А. </w:t>
            </w:r>
            <w:r w:rsidR="000031EA">
              <w:rPr>
                <w:sz w:val="20"/>
                <w:szCs w:val="20"/>
              </w:rPr>
              <w:t>– депутат Арха</w:t>
            </w:r>
            <w:r w:rsidR="000031EA">
              <w:rPr>
                <w:sz w:val="20"/>
                <w:szCs w:val="20"/>
              </w:rPr>
              <w:t>н</w:t>
            </w:r>
            <w:r w:rsidR="000031EA">
              <w:rPr>
                <w:sz w:val="20"/>
                <w:szCs w:val="20"/>
              </w:rPr>
              <w:t>гельског</w:t>
            </w:r>
            <w:r w:rsidR="00856667">
              <w:rPr>
                <w:sz w:val="20"/>
                <w:szCs w:val="20"/>
              </w:rPr>
              <w:t>о областного Собрания депутатов.</w:t>
            </w:r>
          </w:p>
          <w:p w:rsidR="00757B46" w:rsidRDefault="00757B46" w:rsidP="008C775D">
            <w:pPr>
              <w:pStyle w:val="af3"/>
              <w:ind w:left="0"/>
              <w:jc w:val="both"/>
              <w:rPr>
                <w:sz w:val="20"/>
              </w:rPr>
            </w:pPr>
          </w:p>
          <w:p w:rsidR="00757B46" w:rsidRDefault="00757B46" w:rsidP="00757B46"/>
          <w:p w:rsidR="00757B46" w:rsidRPr="00757B46" w:rsidRDefault="00757B46" w:rsidP="00757B46"/>
        </w:tc>
        <w:tc>
          <w:tcPr>
            <w:tcW w:w="2268" w:type="dxa"/>
          </w:tcPr>
          <w:p w:rsidR="00473412" w:rsidRPr="00877400" w:rsidRDefault="00EB4CB3" w:rsidP="0087740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877400">
              <w:rPr>
                <w:sz w:val="20"/>
              </w:rPr>
              <w:lastRenderedPageBreak/>
              <w:t xml:space="preserve">по </w:t>
            </w:r>
            <w:r w:rsidR="00293F1B" w:rsidRPr="00877400">
              <w:rPr>
                <w:sz w:val="20"/>
              </w:rPr>
              <w:t>план</w:t>
            </w:r>
            <w:r w:rsidR="00711923" w:rsidRPr="00877400">
              <w:rPr>
                <w:sz w:val="20"/>
              </w:rPr>
              <w:t>у</w:t>
            </w:r>
          </w:p>
        </w:tc>
        <w:tc>
          <w:tcPr>
            <w:tcW w:w="4411" w:type="dxa"/>
          </w:tcPr>
          <w:p w:rsidR="00180D72" w:rsidRPr="00CC4209" w:rsidRDefault="00180D72" w:rsidP="00180D72">
            <w:pPr>
              <w:pStyle w:val="a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644"/>
              </w:tabs>
              <w:ind w:left="0" w:right="-83" w:firstLine="317"/>
              <w:jc w:val="both"/>
              <w:rPr>
                <w:sz w:val="20"/>
              </w:rPr>
            </w:pPr>
            <w:r w:rsidRPr="00CC4209">
              <w:rPr>
                <w:sz w:val="20"/>
              </w:rPr>
              <w:t>Информацию, представленную замест</w:t>
            </w:r>
            <w:r w:rsidRPr="00CC4209">
              <w:rPr>
                <w:sz w:val="20"/>
              </w:rPr>
              <w:t>и</w:t>
            </w:r>
            <w:r w:rsidRPr="00CC4209">
              <w:rPr>
                <w:sz w:val="20"/>
              </w:rPr>
              <w:t>телем министра – начальником управления арх</w:t>
            </w:r>
            <w:r w:rsidRPr="00CC4209">
              <w:rPr>
                <w:sz w:val="20"/>
              </w:rPr>
              <w:t>и</w:t>
            </w:r>
            <w:r w:rsidRPr="00CC4209">
              <w:rPr>
                <w:sz w:val="20"/>
              </w:rPr>
              <w:t xml:space="preserve">тектуры и градостроительства министерства строительства и архитектуры Архангельской </w:t>
            </w:r>
            <w:r w:rsidR="00EF52BF">
              <w:rPr>
                <w:sz w:val="20"/>
              </w:rPr>
              <w:t xml:space="preserve">    </w:t>
            </w:r>
            <w:r w:rsidRPr="00CC4209">
              <w:rPr>
                <w:sz w:val="20"/>
              </w:rPr>
              <w:t>области Строгановой С.Ю.</w:t>
            </w:r>
            <w:r w:rsidR="00390EF8">
              <w:rPr>
                <w:sz w:val="20"/>
              </w:rPr>
              <w:t>,</w:t>
            </w:r>
            <w:r w:rsidRPr="00CC4209">
              <w:rPr>
                <w:sz w:val="20"/>
              </w:rPr>
              <w:t xml:space="preserve"> принять к сведению. </w:t>
            </w:r>
          </w:p>
          <w:p w:rsidR="00180D72" w:rsidRPr="00CC4209" w:rsidRDefault="00180D72" w:rsidP="00180D72">
            <w:pPr>
              <w:pStyle w:val="a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644"/>
                <w:tab w:val="left" w:pos="709"/>
              </w:tabs>
              <w:ind w:left="0" w:right="-83" w:firstLine="317"/>
              <w:jc w:val="both"/>
              <w:rPr>
                <w:sz w:val="20"/>
              </w:rPr>
            </w:pPr>
            <w:r w:rsidRPr="00CC4209">
              <w:rPr>
                <w:sz w:val="20"/>
              </w:rPr>
              <w:t>С учетом состоявшегося обсуждения, отмечая важность наличия документов террит</w:t>
            </w:r>
            <w:r w:rsidRPr="00CC4209">
              <w:rPr>
                <w:sz w:val="20"/>
              </w:rPr>
              <w:t>о</w:t>
            </w:r>
            <w:r w:rsidRPr="00CC4209">
              <w:rPr>
                <w:sz w:val="20"/>
              </w:rPr>
              <w:t>риального планирования и градостроительного зонирования для стратегического развития мун</w:t>
            </w:r>
            <w:r w:rsidRPr="00CC4209">
              <w:rPr>
                <w:sz w:val="20"/>
              </w:rPr>
              <w:t>и</w:t>
            </w:r>
            <w:r w:rsidRPr="00CC4209">
              <w:rPr>
                <w:sz w:val="20"/>
              </w:rPr>
              <w:t>ципальных образований Архангельской области,</w:t>
            </w:r>
            <w:r w:rsidRPr="00CC4209">
              <w:rPr>
                <w:rStyle w:val="s7"/>
                <w:sz w:val="20"/>
              </w:rPr>
              <w:t xml:space="preserve"> </w:t>
            </w:r>
            <w:r w:rsidRPr="00CC4209">
              <w:rPr>
                <w:sz w:val="20"/>
              </w:rPr>
              <w:t>рекомендовать:</w:t>
            </w:r>
          </w:p>
          <w:p w:rsidR="00180D72" w:rsidRPr="00CC4209" w:rsidRDefault="00180D72" w:rsidP="00180D72">
            <w:pPr>
              <w:numPr>
                <w:ilvl w:val="1"/>
                <w:numId w:val="19"/>
              </w:numPr>
              <w:ind w:left="0" w:firstLine="317"/>
              <w:jc w:val="both"/>
              <w:rPr>
                <w:b/>
                <w:sz w:val="20"/>
                <w:szCs w:val="20"/>
              </w:rPr>
            </w:pPr>
            <w:r w:rsidRPr="00CC4209">
              <w:rPr>
                <w:b/>
                <w:sz w:val="20"/>
                <w:szCs w:val="20"/>
              </w:rPr>
              <w:t>Министерству строительства и арх</w:t>
            </w:r>
            <w:r w:rsidRPr="00CC4209">
              <w:rPr>
                <w:b/>
                <w:sz w:val="20"/>
                <w:szCs w:val="20"/>
              </w:rPr>
              <w:t>и</w:t>
            </w:r>
            <w:r w:rsidRPr="00CC4209">
              <w:rPr>
                <w:b/>
                <w:sz w:val="20"/>
                <w:szCs w:val="20"/>
              </w:rPr>
              <w:t>тектуры Архангельской области:</w:t>
            </w:r>
          </w:p>
          <w:p w:rsidR="00180D72" w:rsidRPr="00CC4209" w:rsidRDefault="00180D72" w:rsidP="00180D72">
            <w:pPr>
              <w:pStyle w:val="af0"/>
              <w:spacing w:before="0" w:beforeAutospacing="0" w:after="0" w:afterAutospacing="0"/>
              <w:ind w:firstLine="317"/>
              <w:jc w:val="both"/>
              <w:rPr>
                <w:color w:val="000000"/>
                <w:sz w:val="20"/>
                <w:szCs w:val="20"/>
              </w:rPr>
            </w:pPr>
            <w:r w:rsidRPr="00CC4209">
              <w:rPr>
                <w:sz w:val="20"/>
                <w:szCs w:val="20"/>
              </w:rPr>
              <w:t xml:space="preserve">2.1.1. Активизировать взаимодействие </w:t>
            </w:r>
            <w:r w:rsidR="00390EF8">
              <w:rPr>
                <w:sz w:val="20"/>
                <w:szCs w:val="20"/>
              </w:rPr>
              <w:t xml:space="preserve">               </w:t>
            </w:r>
            <w:r w:rsidRPr="00CC4209">
              <w:rPr>
                <w:sz w:val="20"/>
                <w:szCs w:val="20"/>
              </w:rPr>
              <w:t>с органами местного самоуправления муниц</w:t>
            </w:r>
            <w:r w:rsidRPr="00CC4209">
              <w:rPr>
                <w:sz w:val="20"/>
                <w:szCs w:val="20"/>
              </w:rPr>
              <w:t>и</w:t>
            </w:r>
            <w:r w:rsidRPr="00CC4209">
              <w:rPr>
                <w:sz w:val="20"/>
                <w:szCs w:val="20"/>
              </w:rPr>
              <w:t>пальных образований Архангельской области                        по вопросам подготовки и утверждения док</w:t>
            </w:r>
            <w:r w:rsidRPr="00CC4209">
              <w:rPr>
                <w:sz w:val="20"/>
                <w:szCs w:val="20"/>
              </w:rPr>
              <w:t>у</w:t>
            </w:r>
            <w:r w:rsidRPr="00CC4209">
              <w:rPr>
                <w:sz w:val="20"/>
                <w:szCs w:val="20"/>
              </w:rPr>
              <w:t>ментов территориального планирования и гр</w:t>
            </w:r>
            <w:r w:rsidRPr="00CC4209">
              <w:rPr>
                <w:sz w:val="20"/>
                <w:szCs w:val="20"/>
              </w:rPr>
              <w:t>а</w:t>
            </w:r>
            <w:r w:rsidRPr="00CC4209">
              <w:rPr>
                <w:sz w:val="20"/>
                <w:szCs w:val="20"/>
              </w:rPr>
              <w:t>достроительного зонирования</w:t>
            </w:r>
            <w:r w:rsidRPr="00CC4209">
              <w:rPr>
                <w:color w:val="000000"/>
                <w:sz w:val="20"/>
                <w:szCs w:val="20"/>
              </w:rPr>
              <w:t>.</w:t>
            </w:r>
          </w:p>
          <w:p w:rsidR="00180D72" w:rsidRPr="00CC4209" w:rsidRDefault="00180D72" w:rsidP="00180D72">
            <w:pPr>
              <w:pStyle w:val="afc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209">
              <w:rPr>
                <w:rFonts w:ascii="Times New Roman" w:hAnsi="Times New Roman"/>
                <w:sz w:val="20"/>
                <w:szCs w:val="20"/>
              </w:rPr>
              <w:t>2.1.2. Рекомендовать при подготовке и у</w:t>
            </w:r>
            <w:r w:rsidRPr="00CC4209">
              <w:rPr>
                <w:rFonts w:ascii="Times New Roman" w:hAnsi="Times New Roman"/>
                <w:sz w:val="20"/>
                <w:szCs w:val="20"/>
              </w:rPr>
              <w:t>т</w:t>
            </w:r>
            <w:r w:rsidRPr="00CC4209">
              <w:rPr>
                <w:rFonts w:ascii="Times New Roman" w:hAnsi="Times New Roman"/>
                <w:sz w:val="20"/>
                <w:szCs w:val="20"/>
              </w:rPr>
              <w:t>верждении документов территориального пл</w:t>
            </w:r>
            <w:r w:rsidRPr="00CC4209">
              <w:rPr>
                <w:rFonts w:ascii="Times New Roman" w:hAnsi="Times New Roman"/>
                <w:sz w:val="20"/>
                <w:szCs w:val="20"/>
              </w:rPr>
              <w:t>а</w:t>
            </w:r>
            <w:r w:rsidRPr="00CC4209">
              <w:rPr>
                <w:rFonts w:ascii="Times New Roman" w:hAnsi="Times New Roman"/>
                <w:sz w:val="20"/>
                <w:szCs w:val="20"/>
              </w:rPr>
              <w:t>нирования и градостроительного зонирования                              в приоритетном порядке включать в план раб</w:t>
            </w:r>
            <w:r w:rsidRPr="00CC4209">
              <w:rPr>
                <w:rFonts w:ascii="Times New Roman" w:hAnsi="Times New Roman"/>
                <w:sz w:val="20"/>
                <w:szCs w:val="20"/>
              </w:rPr>
              <w:t>о</w:t>
            </w:r>
            <w:r w:rsidRPr="00CC4209">
              <w:rPr>
                <w:rFonts w:ascii="Times New Roman" w:hAnsi="Times New Roman"/>
                <w:sz w:val="20"/>
                <w:szCs w:val="20"/>
              </w:rPr>
              <w:t>ты мероприятия по подготовке документов,  направленных на содействие в реализации на территории муниципальных образований А</w:t>
            </w:r>
            <w:r w:rsidRPr="00CC4209">
              <w:rPr>
                <w:rFonts w:ascii="Times New Roman" w:hAnsi="Times New Roman"/>
                <w:sz w:val="20"/>
                <w:szCs w:val="20"/>
              </w:rPr>
              <w:t>р</w:t>
            </w:r>
            <w:r w:rsidRPr="00CC4209">
              <w:rPr>
                <w:rFonts w:ascii="Times New Roman" w:hAnsi="Times New Roman"/>
                <w:sz w:val="20"/>
                <w:szCs w:val="20"/>
              </w:rPr>
              <w:t>хангельской области инвестиционных проектов, а также на решение задач, поставленных в н</w:t>
            </w:r>
            <w:r w:rsidRPr="00CC4209">
              <w:rPr>
                <w:rFonts w:ascii="Times New Roman" w:hAnsi="Times New Roman"/>
                <w:sz w:val="20"/>
                <w:szCs w:val="20"/>
              </w:rPr>
              <w:t>а</w:t>
            </w:r>
            <w:r w:rsidRPr="00CC4209">
              <w:rPr>
                <w:rFonts w:ascii="Times New Roman" w:hAnsi="Times New Roman"/>
                <w:sz w:val="20"/>
                <w:szCs w:val="20"/>
              </w:rPr>
              <w:t xml:space="preserve">циональных проектах.  </w:t>
            </w:r>
          </w:p>
          <w:p w:rsidR="00180D72" w:rsidRPr="00CC4209" w:rsidRDefault="00180D72" w:rsidP="00180D72">
            <w:pPr>
              <w:pStyle w:val="af0"/>
              <w:spacing w:before="0" w:beforeAutospacing="0" w:after="0" w:afterAutospacing="0"/>
              <w:ind w:firstLine="317"/>
              <w:jc w:val="both"/>
              <w:rPr>
                <w:b/>
                <w:sz w:val="20"/>
                <w:szCs w:val="20"/>
              </w:rPr>
            </w:pPr>
            <w:r w:rsidRPr="00CC4209">
              <w:rPr>
                <w:sz w:val="20"/>
                <w:szCs w:val="20"/>
              </w:rPr>
              <w:t>2.2.</w:t>
            </w:r>
            <w:r w:rsidRPr="00CC4209">
              <w:rPr>
                <w:b/>
                <w:sz w:val="20"/>
                <w:szCs w:val="20"/>
              </w:rPr>
              <w:t xml:space="preserve"> Органам местного самоуправления муниципальных образований Архангельской области:</w:t>
            </w:r>
          </w:p>
          <w:p w:rsidR="00180D72" w:rsidRPr="00CC4209" w:rsidRDefault="00180D72" w:rsidP="00180D72">
            <w:pPr>
              <w:pStyle w:val="af0"/>
              <w:spacing w:before="0" w:beforeAutospacing="0" w:after="0" w:afterAutospacing="0"/>
              <w:ind w:firstLine="317"/>
              <w:jc w:val="both"/>
              <w:rPr>
                <w:color w:val="000000"/>
                <w:sz w:val="20"/>
                <w:szCs w:val="20"/>
              </w:rPr>
            </w:pPr>
            <w:r w:rsidRPr="00CC4209">
              <w:rPr>
                <w:sz w:val="20"/>
                <w:szCs w:val="20"/>
              </w:rPr>
              <w:lastRenderedPageBreak/>
              <w:t>2.2.1. Активизировать взаимодействие с м</w:t>
            </w:r>
            <w:r w:rsidRPr="00CC4209">
              <w:rPr>
                <w:sz w:val="20"/>
                <w:szCs w:val="20"/>
              </w:rPr>
              <w:t>и</w:t>
            </w:r>
            <w:r w:rsidRPr="00CC4209">
              <w:rPr>
                <w:sz w:val="20"/>
                <w:szCs w:val="20"/>
              </w:rPr>
              <w:t>нистерством строительства и архитектуры</w:t>
            </w:r>
            <w:r w:rsidRPr="00CC4209">
              <w:rPr>
                <w:b/>
                <w:sz w:val="20"/>
                <w:szCs w:val="20"/>
              </w:rPr>
              <w:t xml:space="preserve"> </w:t>
            </w:r>
            <w:r w:rsidRPr="00CC4209">
              <w:rPr>
                <w:sz w:val="20"/>
                <w:szCs w:val="20"/>
              </w:rPr>
              <w:t>А</w:t>
            </w:r>
            <w:r w:rsidRPr="00CC4209">
              <w:rPr>
                <w:sz w:val="20"/>
                <w:szCs w:val="20"/>
              </w:rPr>
              <w:t>р</w:t>
            </w:r>
            <w:r w:rsidRPr="00CC4209">
              <w:rPr>
                <w:sz w:val="20"/>
                <w:szCs w:val="20"/>
              </w:rPr>
              <w:t>хангельской области по вопросам подготовки и утверждения документов территориального планирования и градостроительного зониров</w:t>
            </w:r>
            <w:r w:rsidRPr="00CC4209">
              <w:rPr>
                <w:sz w:val="20"/>
                <w:szCs w:val="20"/>
              </w:rPr>
              <w:t>а</w:t>
            </w:r>
            <w:r w:rsidRPr="00CC4209">
              <w:rPr>
                <w:sz w:val="20"/>
                <w:szCs w:val="20"/>
              </w:rPr>
              <w:t>ния</w:t>
            </w:r>
            <w:r w:rsidRPr="00CC4209">
              <w:rPr>
                <w:color w:val="000000"/>
                <w:sz w:val="20"/>
                <w:szCs w:val="20"/>
              </w:rPr>
              <w:t>.</w:t>
            </w:r>
          </w:p>
          <w:p w:rsidR="00180D72" w:rsidRPr="00CC4209" w:rsidRDefault="00180D72" w:rsidP="00180D72">
            <w:pPr>
              <w:pStyle w:val="af0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CC4209">
              <w:rPr>
                <w:sz w:val="20"/>
                <w:szCs w:val="20"/>
              </w:rPr>
              <w:t xml:space="preserve">2.2.2. Исключить случаи отказов в </w:t>
            </w:r>
            <w:proofErr w:type="gramStart"/>
            <w:r w:rsidRPr="00CC4209">
              <w:rPr>
                <w:sz w:val="20"/>
                <w:szCs w:val="20"/>
              </w:rPr>
              <w:t>приеме</w:t>
            </w:r>
            <w:proofErr w:type="gramEnd"/>
            <w:r w:rsidRPr="00CC4209">
              <w:rPr>
                <w:sz w:val="20"/>
                <w:szCs w:val="20"/>
              </w:rPr>
              <w:t xml:space="preserve"> предложений заинтересованных лиц о внесении изменений в документы территориального пл</w:t>
            </w:r>
            <w:r w:rsidRPr="00CC4209">
              <w:rPr>
                <w:sz w:val="20"/>
                <w:szCs w:val="20"/>
              </w:rPr>
              <w:t>а</w:t>
            </w:r>
            <w:r w:rsidRPr="00CC4209">
              <w:rPr>
                <w:sz w:val="20"/>
                <w:szCs w:val="20"/>
              </w:rPr>
              <w:t>нирования и градостроительного зонирования.</w:t>
            </w:r>
          </w:p>
          <w:p w:rsidR="00180D72" w:rsidRPr="00CC4209" w:rsidRDefault="00180D72" w:rsidP="00180D72">
            <w:pPr>
              <w:pStyle w:val="af0"/>
              <w:tabs>
                <w:tab w:val="left" w:pos="1134"/>
              </w:tabs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CC4209">
              <w:rPr>
                <w:sz w:val="20"/>
                <w:szCs w:val="20"/>
              </w:rPr>
              <w:t>2.2.3. Обеспечить недопущение формальн</w:t>
            </w:r>
            <w:r w:rsidRPr="00CC4209">
              <w:rPr>
                <w:sz w:val="20"/>
                <w:szCs w:val="20"/>
              </w:rPr>
              <w:t>о</w:t>
            </w:r>
            <w:r w:rsidRPr="00CC4209">
              <w:rPr>
                <w:sz w:val="20"/>
                <w:szCs w:val="20"/>
              </w:rPr>
              <w:t>го, поверхностного рассмотрения предложений заинтересованных лиц о внесении изменений                     в документы территориального планирования и градостроительного зонирования.</w:t>
            </w:r>
          </w:p>
          <w:p w:rsidR="00180D72" w:rsidRPr="00CC4209" w:rsidRDefault="00180D72" w:rsidP="00180D72">
            <w:pPr>
              <w:pStyle w:val="af0"/>
              <w:tabs>
                <w:tab w:val="left" w:pos="426"/>
              </w:tabs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CC4209">
              <w:rPr>
                <w:sz w:val="20"/>
                <w:szCs w:val="20"/>
              </w:rPr>
              <w:t>2.2.4. Предоставлять министерству стро</w:t>
            </w:r>
            <w:r w:rsidRPr="00CC4209">
              <w:rPr>
                <w:sz w:val="20"/>
                <w:szCs w:val="20"/>
              </w:rPr>
              <w:t>и</w:t>
            </w:r>
            <w:r w:rsidRPr="00CC4209">
              <w:rPr>
                <w:sz w:val="20"/>
                <w:szCs w:val="20"/>
              </w:rPr>
              <w:t>тельства и архитектуры Архангельской области аргументированную и обоснованную позицию муниципального образования по всем пост</w:t>
            </w:r>
            <w:r w:rsidRPr="00CC4209">
              <w:rPr>
                <w:sz w:val="20"/>
                <w:szCs w:val="20"/>
              </w:rPr>
              <w:t>у</w:t>
            </w:r>
            <w:r w:rsidRPr="00CC4209">
              <w:rPr>
                <w:sz w:val="20"/>
                <w:szCs w:val="20"/>
              </w:rPr>
              <w:t xml:space="preserve">пающим предложениям заинтересованных лиц </w:t>
            </w:r>
            <w:r w:rsidR="00390EF8">
              <w:rPr>
                <w:sz w:val="20"/>
                <w:szCs w:val="20"/>
              </w:rPr>
              <w:t xml:space="preserve">        </w:t>
            </w:r>
            <w:r w:rsidRPr="00CC4209">
              <w:rPr>
                <w:sz w:val="20"/>
                <w:szCs w:val="20"/>
              </w:rPr>
              <w:t>о внесении изменений в документы территор</w:t>
            </w:r>
            <w:r w:rsidRPr="00CC4209">
              <w:rPr>
                <w:sz w:val="20"/>
                <w:szCs w:val="20"/>
              </w:rPr>
              <w:t>и</w:t>
            </w:r>
            <w:r w:rsidRPr="00CC4209">
              <w:rPr>
                <w:sz w:val="20"/>
                <w:szCs w:val="20"/>
              </w:rPr>
              <w:t>ального планирования и градостроительного зонирования.</w:t>
            </w:r>
          </w:p>
          <w:p w:rsidR="00180D72" w:rsidRPr="00CC4209" w:rsidRDefault="00180D72" w:rsidP="00180D72">
            <w:pPr>
              <w:pStyle w:val="af0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CC4209">
              <w:rPr>
                <w:sz w:val="20"/>
                <w:szCs w:val="20"/>
              </w:rPr>
              <w:t>2.2.5. Оказывать министерству строительс</w:t>
            </w:r>
            <w:r w:rsidRPr="00CC4209">
              <w:rPr>
                <w:sz w:val="20"/>
                <w:szCs w:val="20"/>
              </w:rPr>
              <w:t>т</w:t>
            </w:r>
            <w:r w:rsidRPr="00CC4209">
              <w:rPr>
                <w:sz w:val="20"/>
                <w:szCs w:val="20"/>
              </w:rPr>
              <w:t>ва и архитектуры Архангельской области вс</w:t>
            </w:r>
            <w:r w:rsidRPr="00CC4209">
              <w:rPr>
                <w:sz w:val="20"/>
                <w:szCs w:val="20"/>
              </w:rPr>
              <w:t>е</w:t>
            </w:r>
            <w:r w:rsidRPr="00CC4209">
              <w:rPr>
                <w:sz w:val="20"/>
                <w:szCs w:val="20"/>
              </w:rPr>
              <w:t>стороннее содействие, в том числе в организ</w:t>
            </w:r>
            <w:r w:rsidRPr="00CC4209">
              <w:rPr>
                <w:sz w:val="20"/>
                <w:szCs w:val="20"/>
              </w:rPr>
              <w:t>а</w:t>
            </w:r>
            <w:r w:rsidRPr="00CC4209">
              <w:rPr>
                <w:sz w:val="20"/>
                <w:szCs w:val="20"/>
              </w:rPr>
              <w:t>ции и проведении экспозиций в рамках общес</w:t>
            </w:r>
            <w:r w:rsidRPr="00CC4209">
              <w:rPr>
                <w:sz w:val="20"/>
                <w:szCs w:val="20"/>
              </w:rPr>
              <w:t>т</w:t>
            </w:r>
            <w:r w:rsidRPr="00CC4209">
              <w:rPr>
                <w:sz w:val="20"/>
                <w:szCs w:val="20"/>
              </w:rPr>
              <w:t>венных обсуждений или публичных слушаний по проектам градостроительных документов.</w:t>
            </w:r>
          </w:p>
          <w:p w:rsidR="00180D72" w:rsidRPr="00CC4209" w:rsidRDefault="00180D72" w:rsidP="00180D72">
            <w:pPr>
              <w:pStyle w:val="af0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CC4209">
              <w:rPr>
                <w:sz w:val="20"/>
                <w:szCs w:val="20"/>
              </w:rPr>
              <w:t xml:space="preserve">2.2.6. Обеспечить необходимые условия </w:t>
            </w:r>
            <w:r w:rsidR="00EF52BF">
              <w:rPr>
                <w:sz w:val="20"/>
                <w:szCs w:val="20"/>
              </w:rPr>
              <w:t xml:space="preserve">              </w:t>
            </w:r>
            <w:r w:rsidRPr="00CC4209">
              <w:rPr>
                <w:sz w:val="20"/>
                <w:szCs w:val="20"/>
              </w:rPr>
              <w:t>для системного взаимодействия между админ</w:t>
            </w:r>
            <w:r w:rsidRPr="00CC4209">
              <w:rPr>
                <w:sz w:val="20"/>
                <w:szCs w:val="20"/>
              </w:rPr>
              <w:t>и</w:t>
            </w:r>
            <w:r w:rsidRPr="00CC4209">
              <w:rPr>
                <w:sz w:val="20"/>
                <w:szCs w:val="20"/>
              </w:rPr>
              <w:t xml:space="preserve">страциями и представительными органами </w:t>
            </w:r>
            <w:r w:rsidR="00EF52BF">
              <w:rPr>
                <w:sz w:val="20"/>
                <w:szCs w:val="20"/>
              </w:rPr>
              <w:t xml:space="preserve">             </w:t>
            </w:r>
            <w:r w:rsidRPr="00CC4209">
              <w:rPr>
                <w:sz w:val="20"/>
                <w:szCs w:val="20"/>
              </w:rPr>
              <w:t xml:space="preserve">муниципальных образований при подготовке </w:t>
            </w:r>
            <w:r w:rsidR="00EF52BF">
              <w:rPr>
                <w:sz w:val="20"/>
                <w:szCs w:val="20"/>
              </w:rPr>
              <w:t xml:space="preserve">                </w:t>
            </w:r>
            <w:r w:rsidRPr="00CC4209">
              <w:rPr>
                <w:sz w:val="20"/>
                <w:szCs w:val="20"/>
              </w:rPr>
              <w:t>и рассмотрении предложений по внесению и</w:t>
            </w:r>
            <w:r w:rsidRPr="00CC4209">
              <w:rPr>
                <w:sz w:val="20"/>
                <w:szCs w:val="20"/>
              </w:rPr>
              <w:t>з</w:t>
            </w:r>
            <w:r w:rsidRPr="00CC4209">
              <w:rPr>
                <w:sz w:val="20"/>
                <w:szCs w:val="20"/>
              </w:rPr>
              <w:t>менений в документы территориального план</w:t>
            </w:r>
            <w:r w:rsidRPr="00CC4209">
              <w:rPr>
                <w:sz w:val="20"/>
                <w:szCs w:val="20"/>
              </w:rPr>
              <w:t>и</w:t>
            </w:r>
            <w:r w:rsidRPr="00CC4209">
              <w:rPr>
                <w:sz w:val="20"/>
                <w:szCs w:val="20"/>
              </w:rPr>
              <w:t>рования и градостроительного зонирования.</w:t>
            </w:r>
          </w:p>
          <w:p w:rsidR="00180D72" w:rsidRPr="00CC4209" w:rsidRDefault="00180D72" w:rsidP="00180D72">
            <w:pPr>
              <w:pStyle w:val="af0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CC4209">
              <w:rPr>
                <w:sz w:val="20"/>
                <w:szCs w:val="20"/>
              </w:rPr>
              <w:t>2.2.7. Представить в комитет Архангельск</w:t>
            </w:r>
            <w:r w:rsidRPr="00CC4209">
              <w:rPr>
                <w:sz w:val="20"/>
                <w:szCs w:val="20"/>
              </w:rPr>
              <w:t>о</w:t>
            </w:r>
            <w:r w:rsidRPr="00CC4209">
              <w:rPr>
                <w:sz w:val="20"/>
                <w:szCs w:val="20"/>
              </w:rPr>
              <w:t>го областного Собрания депутатов по законод</w:t>
            </w:r>
            <w:r w:rsidRPr="00CC4209">
              <w:rPr>
                <w:sz w:val="20"/>
                <w:szCs w:val="20"/>
              </w:rPr>
              <w:t>а</w:t>
            </w:r>
            <w:r w:rsidRPr="00CC4209">
              <w:rPr>
                <w:sz w:val="20"/>
                <w:szCs w:val="20"/>
              </w:rPr>
              <w:t>тельству и вопросам местного самоуправления</w:t>
            </w:r>
            <w:r w:rsidR="00390EF8">
              <w:rPr>
                <w:sz w:val="20"/>
                <w:szCs w:val="20"/>
              </w:rPr>
              <w:t xml:space="preserve">             </w:t>
            </w:r>
            <w:r w:rsidRPr="00CC4209">
              <w:rPr>
                <w:sz w:val="20"/>
                <w:szCs w:val="20"/>
              </w:rPr>
              <w:t xml:space="preserve"> в срок</w:t>
            </w:r>
            <w:r w:rsidRPr="00CC4209">
              <w:rPr>
                <w:b/>
                <w:sz w:val="20"/>
                <w:szCs w:val="20"/>
              </w:rPr>
              <w:t xml:space="preserve"> </w:t>
            </w:r>
            <w:r w:rsidRPr="00CC4209">
              <w:rPr>
                <w:sz w:val="20"/>
                <w:szCs w:val="20"/>
              </w:rPr>
              <w:t>до 15 февраля 2020 года:</w:t>
            </w:r>
          </w:p>
          <w:p w:rsidR="00180D72" w:rsidRPr="00CC4209" w:rsidRDefault="00180D72" w:rsidP="00180D72">
            <w:pPr>
              <w:pStyle w:val="af0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proofErr w:type="gramStart"/>
            <w:r w:rsidRPr="00CC4209">
              <w:rPr>
                <w:sz w:val="20"/>
                <w:szCs w:val="20"/>
              </w:rPr>
              <w:t>- информацию о сложившейся в 2019 году практике участия представительных органов муниципальных образований в процедуре по</w:t>
            </w:r>
            <w:r w:rsidRPr="00CC4209">
              <w:rPr>
                <w:sz w:val="20"/>
                <w:szCs w:val="20"/>
              </w:rPr>
              <w:t>д</w:t>
            </w:r>
            <w:r w:rsidRPr="00CC4209">
              <w:rPr>
                <w:sz w:val="20"/>
                <w:szCs w:val="20"/>
              </w:rPr>
              <w:t>готовки и рассмотрения документов территор</w:t>
            </w:r>
            <w:r w:rsidRPr="00CC4209">
              <w:rPr>
                <w:sz w:val="20"/>
                <w:szCs w:val="20"/>
              </w:rPr>
              <w:t>и</w:t>
            </w:r>
            <w:r w:rsidRPr="00CC4209">
              <w:rPr>
                <w:sz w:val="20"/>
                <w:szCs w:val="20"/>
              </w:rPr>
              <w:t xml:space="preserve">ального планирования и градостроительного </w:t>
            </w:r>
            <w:r w:rsidRPr="00CC4209">
              <w:rPr>
                <w:sz w:val="20"/>
                <w:szCs w:val="20"/>
              </w:rPr>
              <w:lastRenderedPageBreak/>
              <w:t>зонирования в соответствующих муниципал</w:t>
            </w:r>
            <w:r w:rsidRPr="00CC4209">
              <w:rPr>
                <w:sz w:val="20"/>
                <w:szCs w:val="20"/>
              </w:rPr>
              <w:t>ь</w:t>
            </w:r>
            <w:r w:rsidRPr="00CC4209">
              <w:rPr>
                <w:sz w:val="20"/>
                <w:szCs w:val="20"/>
              </w:rPr>
              <w:t>ных образованиях, имеющихся проблемах во взаимодействии в данном вопросе между адм</w:t>
            </w:r>
            <w:r w:rsidRPr="00CC4209">
              <w:rPr>
                <w:sz w:val="20"/>
                <w:szCs w:val="20"/>
              </w:rPr>
              <w:t>и</w:t>
            </w:r>
            <w:r w:rsidRPr="00CC4209">
              <w:rPr>
                <w:sz w:val="20"/>
                <w:szCs w:val="20"/>
              </w:rPr>
              <w:t>нистрациями и представительными органами муниципальных образований;</w:t>
            </w:r>
            <w:proofErr w:type="gramEnd"/>
          </w:p>
          <w:p w:rsidR="00180D72" w:rsidRPr="00CC4209" w:rsidRDefault="00180D72" w:rsidP="00180D72">
            <w:pPr>
              <w:pStyle w:val="af0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CC4209">
              <w:rPr>
                <w:sz w:val="20"/>
                <w:szCs w:val="20"/>
              </w:rPr>
              <w:t>- предложения по совершенствованию мех</w:t>
            </w:r>
            <w:r w:rsidRPr="00CC4209">
              <w:rPr>
                <w:sz w:val="20"/>
                <w:szCs w:val="20"/>
              </w:rPr>
              <w:t>а</w:t>
            </w:r>
            <w:r w:rsidRPr="00CC4209">
              <w:rPr>
                <w:sz w:val="20"/>
                <w:szCs w:val="20"/>
              </w:rPr>
              <w:t>низма подготовки и рассмотрения документов территориального</w:t>
            </w:r>
            <w:r w:rsidR="00390EF8">
              <w:rPr>
                <w:sz w:val="20"/>
                <w:szCs w:val="20"/>
              </w:rPr>
              <w:t xml:space="preserve"> </w:t>
            </w:r>
            <w:r w:rsidRPr="00CC4209">
              <w:rPr>
                <w:sz w:val="20"/>
                <w:szCs w:val="20"/>
              </w:rPr>
              <w:t>планирования и</w:t>
            </w:r>
            <w:r w:rsidR="00390EF8">
              <w:rPr>
                <w:sz w:val="20"/>
                <w:szCs w:val="20"/>
              </w:rPr>
              <w:t xml:space="preserve"> </w:t>
            </w:r>
            <w:r w:rsidRPr="00CC4209">
              <w:rPr>
                <w:sz w:val="20"/>
                <w:szCs w:val="20"/>
              </w:rPr>
              <w:t>градостро</w:t>
            </w:r>
            <w:r w:rsidRPr="00CC4209">
              <w:rPr>
                <w:sz w:val="20"/>
                <w:szCs w:val="20"/>
              </w:rPr>
              <w:t>и</w:t>
            </w:r>
            <w:r w:rsidRPr="00CC4209">
              <w:rPr>
                <w:sz w:val="20"/>
                <w:szCs w:val="20"/>
              </w:rPr>
              <w:t>тельного зонирования.</w:t>
            </w:r>
          </w:p>
          <w:p w:rsidR="00180D72" w:rsidRPr="00CC4209" w:rsidRDefault="00180D72" w:rsidP="00180D72">
            <w:pPr>
              <w:pStyle w:val="af0"/>
              <w:tabs>
                <w:tab w:val="left" w:pos="1134"/>
              </w:tabs>
              <w:spacing w:before="0" w:beforeAutospacing="0" w:after="0" w:afterAutospacing="0"/>
              <w:ind w:firstLine="317"/>
              <w:jc w:val="both"/>
              <w:rPr>
                <w:b/>
                <w:sz w:val="20"/>
                <w:szCs w:val="20"/>
              </w:rPr>
            </w:pPr>
            <w:r w:rsidRPr="00CC4209">
              <w:rPr>
                <w:sz w:val="20"/>
                <w:szCs w:val="20"/>
              </w:rPr>
              <w:t>2.3.</w:t>
            </w:r>
            <w:r w:rsidRPr="00CC4209">
              <w:rPr>
                <w:b/>
                <w:sz w:val="20"/>
                <w:szCs w:val="20"/>
              </w:rPr>
              <w:t xml:space="preserve"> Архангельскому областному Собр</w:t>
            </w:r>
            <w:r w:rsidRPr="00CC4209">
              <w:rPr>
                <w:b/>
                <w:sz w:val="20"/>
                <w:szCs w:val="20"/>
              </w:rPr>
              <w:t>а</w:t>
            </w:r>
            <w:r w:rsidRPr="00CC4209">
              <w:rPr>
                <w:b/>
                <w:sz w:val="20"/>
                <w:szCs w:val="20"/>
              </w:rPr>
              <w:t>нию депутатов:</w:t>
            </w:r>
          </w:p>
          <w:p w:rsidR="00180D72" w:rsidRPr="00CC4209" w:rsidRDefault="00180D72" w:rsidP="00180D72">
            <w:pPr>
              <w:ind w:firstLine="317"/>
              <w:jc w:val="both"/>
              <w:rPr>
                <w:sz w:val="20"/>
                <w:szCs w:val="20"/>
              </w:rPr>
            </w:pPr>
            <w:r w:rsidRPr="00CC4209">
              <w:rPr>
                <w:sz w:val="20"/>
                <w:szCs w:val="20"/>
              </w:rPr>
              <w:t>2.3.1. Включить в план работы Координац</w:t>
            </w:r>
            <w:r w:rsidRPr="00CC4209">
              <w:rPr>
                <w:sz w:val="20"/>
                <w:szCs w:val="20"/>
              </w:rPr>
              <w:t>и</w:t>
            </w:r>
            <w:r w:rsidRPr="00CC4209">
              <w:rPr>
                <w:sz w:val="20"/>
                <w:szCs w:val="20"/>
              </w:rPr>
              <w:t>онного Совета представительных органов мун</w:t>
            </w:r>
            <w:r w:rsidRPr="00CC4209">
              <w:rPr>
                <w:sz w:val="20"/>
                <w:szCs w:val="20"/>
              </w:rPr>
              <w:t>и</w:t>
            </w:r>
            <w:r w:rsidRPr="00CC4209">
              <w:rPr>
                <w:sz w:val="20"/>
                <w:szCs w:val="20"/>
              </w:rPr>
              <w:t>ципальных образований Архангельской области при Архангельском областном Собрании деп</w:t>
            </w:r>
            <w:r w:rsidRPr="00CC4209">
              <w:rPr>
                <w:sz w:val="20"/>
                <w:szCs w:val="20"/>
              </w:rPr>
              <w:t>у</w:t>
            </w:r>
            <w:r w:rsidRPr="00CC4209">
              <w:rPr>
                <w:sz w:val="20"/>
                <w:szCs w:val="20"/>
              </w:rPr>
              <w:t xml:space="preserve">татов на 2020 год рассмотрение вопроса </w:t>
            </w:r>
            <w:r w:rsidR="00CC4209">
              <w:rPr>
                <w:sz w:val="20"/>
                <w:szCs w:val="20"/>
              </w:rPr>
              <w:t xml:space="preserve">                    </w:t>
            </w:r>
            <w:r w:rsidRPr="00CC4209">
              <w:rPr>
                <w:sz w:val="20"/>
                <w:szCs w:val="20"/>
              </w:rPr>
              <w:t>«О практике реализации органами государс</w:t>
            </w:r>
            <w:r w:rsidRPr="00CC4209">
              <w:rPr>
                <w:sz w:val="20"/>
                <w:szCs w:val="20"/>
              </w:rPr>
              <w:t>т</w:t>
            </w:r>
            <w:r w:rsidRPr="00CC4209">
              <w:rPr>
                <w:sz w:val="20"/>
                <w:szCs w:val="20"/>
              </w:rPr>
              <w:t>венной власти Архангельской области полном</w:t>
            </w:r>
            <w:r w:rsidRPr="00CC4209">
              <w:rPr>
                <w:sz w:val="20"/>
                <w:szCs w:val="20"/>
              </w:rPr>
              <w:t>о</w:t>
            </w:r>
            <w:r w:rsidRPr="00CC4209">
              <w:rPr>
                <w:sz w:val="20"/>
                <w:szCs w:val="20"/>
              </w:rPr>
              <w:t>чий в части подготовки и утверждения докуме</w:t>
            </w:r>
            <w:r w:rsidRPr="00CC4209">
              <w:rPr>
                <w:sz w:val="20"/>
                <w:szCs w:val="20"/>
              </w:rPr>
              <w:t>н</w:t>
            </w:r>
            <w:r w:rsidRPr="00CC4209">
              <w:rPr>
                <w:sz w:val="20"/>
                <w:szCs w:val="20"/>
              </w:rPr>
              <w:t>тов территориального планирования и град</w:t>
            </w:r>
            <w:r w:rsidRPr="00CC4209">
              <w:rPr>
                <w:sz w:val="20"/>
                <w:szCs w:val="20"/>
              </w:rPr>
              <w:t>о</w:t>
            </w:r>
            <w:r w:rsidRPr="00CC4209">
              <w:rPr>
                <w:sz w:val="20"/>
                <w:szCs w:val="20"/>
              </w:rPr>
              <w:t>строительного зонирования».</w:t>
            </w:r>
          </w:p>
          <w:p w:rsidR="00473412" w:rsidRPr="00877400" w:rsidRDefault="00180D72" w:rsidP="00390EF8">
            <w:pPr>
              <w:ind w:firstLine="317"/>
              <w:jc w:val="both"/>
              <w:rPr>
                <w:sz w:val="20"/>
                <w:szCs w:val="20"/>
              </w:rPr>
            </w:pPr>
            <w:r w:rsidRPr="00CC4209">
              <w:rPr>
                <w:sz w:val="20"/>
                <w:szCs w:val="20"/>
              </w:rPr>
              <w:t xml:space="preserve">2.3.2. </w:t>
            </w:r>
            <w:proofErr w:type="gramStart"/>
            <w:r w:rsidRPr="00CC4209">
              <w:rPr>
                <w:sz w:val="20"/>
                <w:szCs w:val="20"/>
              </w:rPr>
              <w:t xml:space="preserve">Комитету Архангельского областного Собрания депутатов по законодательству </w:t>
            </w:r>
            <w:r w:rsidR="00CC4209">
              <w:rPr>
                <w:sz w:val="20"/>
                <w:szCs w:val="20"/>
              </w:rPr>
              <w:t xml:space="preserve">                     </w:t>
            </w:r>
            <w:r w:rsidRPr="00CC4209">
              <w:rPr>
                <w:sz w:val="20"/>
                <w:szCs w:val="20"/>
              </w:rPr>
              <w:t>и вопросам местного самоуправления и комит</w:t>
            </w:r>
            <w:r w:rsidRPr="00CC4209">
              <w:rPr>
                <w:sz w:val="20"/>
                <w:szCs w:val="20"/>
              </w:rPr>
              <w:t>е</w:t>
            </w:r>
            <w:r w:rsidRPr="00CC4209">
              <w:rPr>
                <w:sz w:val="20"/>
                <w:szCs w:val="20"/>
              </w:rPr>
              <w:t>ту Архангельского областного Собрания деп</w:t>
            </w:r>
            <w:r w:rsidRPr="00CC4209">
              <w:rPr>
                <w:sz w:val="20"/>
                <w:szCs w:val="20"/>
              </w:rPr>
              <w:t>у</w:t>
            </w:r>
            <w:r w:rsidRPr="00CC4209">
              <w:rPr>
                <w:sz w:val="20"/>
                <w:szCs w:val="20"/>
              </w:rPr>
              <w:t xml:space="preserve">татов по экономике, предпринимательству </w:t>
            </w:r>
            <w:r w:rsidR="00CC4209">
              <w:rPr>
                <w:sz w:val="20"/>
                <w:szCs w:val="20"/>
              </w:rPr>
              <w:t xml:space="preserve">                  </w:t>
            </w:r>
            <w:r w:rsidRPr="00CC4209">
              <w:rPr>
                <w:sz w:val="20"/>
                <w:szCs w:val="20"/>
              </w:rPr>
              <w:t>и инвестиционной политике обеспечить осущ</w:t>
            </w:r>
            <w:r w:rsidRPr="00CC4209">
              <w:rPr>
                <w:sz w:val="20"/>
                <w:szCs w:val="20"/>
              </w:rPr>
              <w:t>е</w:t>
            </w:r>
            <w:r w:rsidRPr="00CC4209">
              <w:rPr>
                <w:sz w:val="20"/>
                <w:szCs w:val="20"/>
              </w:rPr>
              <w:t>ствление контроля за реализацией рекоменд</w:t>
            </w:r>
            <w:r w:rsidRPr="00CC4209">
              <w:rPr>
                <w:sz w:val="20"/>
                <w:szCs w:val="20"/>
              </w:rPr>
              <w:t>а</w:t>
            </w:r>
            <w:r w:rsidRPr="00CC4209">
              <w:rPr>
                <w:sz w:val="20"/>
                <w:szCs w:val="20"/>
              </w:rPr>
              <w:t>ций, принятых по итогам расширенного совм</w:t>
            </w:r>
            <w:r w:rsidRPr="00CC4209">
              <w:rPr>
                <w:sz w:val="20"/>
                <w:szCs w:val="20"/>
              </w:rPr>
              <w:t>е</w:t>
            </w:r>
            <w:r w:rsidRPr="00CC4209">
              <w:rPr>
                <w:sz w:val="20"/>
                <w:szCs w:val="20"/>
              </w:rPr>
              <w:t xml:space="preserve">стного заседания комитетов Архангельского областного Собрания депутатов на тему </w:t>
            </w:r>
            <w:r w:rsidR="00390EF8">
              <w:rPr>
                <w:sz w:val="20"/>
                <w:szCs w:val="20"/>
              </w:rPr>
              <w:t xml:space="preserve">                    </w:t>
            </w:r>
            <w:r w:rsidRPr="00CC4209">
              <w:rPr>
                <w:sz w:val="20"/>
                <w:szCs w:val="20"/>
              </w:rPr>
              <w:t>«О практике осуществления отдельных госуда</w:t>
            </w:r>
            <w:r w:rsidRPr="00CC4209">
              <w:rPr>
                <w:sz w:val="20"/>
                <w:szCs w:val="20"/>
              </w:rPr>
              <w:t>р</w:t>
            </w:r>
            <w:r w:rsidRPr="00CC4209">
              <w:rPr>
                <w:sz w:val="20"/>
                <w:szCs w:val="20"/>
              </w:rPr>
              <w:t>ственных полномочий Архангельской области</w:t>
            </w:r>
            <w:r w:rsidR="00390EF8">
              <w:rPr>
                <w:sz w:val="20"/>
                <w:szCs w:val="20"/>
              </w:rPr>
              <w:t xml:space="preserve"> </w:t>
            </w:r>
            <w:r w:rsidRPr="00CC4209">
              <w:rPr>
                <w:sz w:val="20"/>
                <w:szCs w:val="20"/>
              </w:rPr>
              <w:t xml:space="preserve"> (в части подготовки и утверждения документов территориального планирования и градостро</w:t>
            </w:r>
            <w:r w:rsidRPr="00CC4209">
              <w:rPr>
                <w:sz w:val="20"/>
                <w:szCs w:val="20"/>
              </w:rPr>
              <w:t>и</w:t>
            </w:r>
            <w:r w:rsidRPr="00CC4209">
              <w:rPr>
                <w:sz w:val="20"/>
                <w:szCs w:val="20"/>
              </w:rPr>
              <w:t>тельного</w:t>
            </w:r>
            <w:proofErr w:type="gramEnd"/>
            <w:r w:rsidRPr="00CC4209">
              <w:rPr>
                <w:sz w:val="20"/>
                <w:szCs w:val="20"/>
              </w:rPr>
              <w:t xml:space="preserve"> зонирования)»</w:t>
            </w:r>
            <w:r w:rsidRPr="00CC4209">
              <w:rPr>
                <w:bCs/>
                <w:sz w:val="20"/>
                <w:szCs w:val="20"/>
              </w:rPr>
              <w:t>.</w:t>
            </w:r>
          </w:p>
        </w:tc>
      </w:tr>
    </w:tbl>
    <w:p w:rsidR="00757B46" w:rsidRPr="00757B46" w:rsidRDefault="00757B46" w:rsidP="00757B46">
      <w:pPr>
        <w:pStyle w:val="Style8"/>
        <w:tabs>
          <w:tab w:val="left" w:pos="1387"/>
        </w:tabs>
        <w:rPr>
          <w:sz w:val="20"/>
          <w:szCs w:val="20"/>
        </w:rPr>
      </w:pPr>
    </w:p>
    <w:p w:rsidR="00757B46" w:rsidRPr="00757B46" w:rsidRDefault="00757B46" w:rsidP="00757B46">
      <w:pPr>
        <w:pStyle w:val="Style8"/>
        <w:tabs>
          <w:tab w:val="left" w:pos="1387"/>
        </w:tabs>
        <w:rPr>
          <w:sz w:val="20"/>
          <w:szCs w:val="20"/>
        </w:rPr>
      </w:pPr>
    </w:p>
    <w:sectPr w:rsidR="00757B46" w:rsidRPr="00757B46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1EB" w:rsidRDefault="003F41EB">
      <w:r>
        <w:separator/>
      </w:r>
    </w:p>
  </w:endnote>
  <w:endnote w:type="continuationSeparator" w:id="0">
    <w:p w:rsidR="003F41EB" w:rsidRDefault="003F4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1EB" w:rsidRDefault="003F41EB">
      <w:r>
        <w:separator/>
      </w:r>
    </w:p>
  </w:footnote>
  <w:footnote w:type="continuationSeparator" w:id="0">
    <w:p w:rsidR="003F41EB" w:rsidRDefault="003F4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1EA" w:rsidRDefault="00110B27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31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31EA" w:rsidRDefault="000031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1EA" w:rsidRDefault="00110B27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31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56667">
      <w:rPr>
        <w:rStyle w:val="a9"/>
        <w:noProof/>
      </w:rPr>
      <w:t>3</w:t>
    </w:r>
    <w:r>
      <w:rPr>
        <w:rStyle w:val="a9"/>
      </w:rPr>
      <w:fldChar w:fldCharType="end"/>
    </w:r>
  </w:p>
  <w:p w:rsidR="000031EA" w:rsidRDefault="000031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3A74"/>
    <w:multiLevelType w:val="hybridMultilevel"/>
    <w:tmpl w:val="23E2E8F2"/>
    <w:lvl w:ilvl="0" w:tplc="C40822D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D2D334B"/>
    <w:multiLevelType w:val="hybridMultilevel"/>
    <w:tmpl w:val="947E122E"/>
    <w:lvl w:ilvl="0" w:tplc="E5D0E8AC">
      <w:start w:val="2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206F0C75"/>
    <w:multiLevelType w:val="hybridMultilevel"/>
    <w:tmpl w:val="43F098C4"/>
    <w:lvl w:ilvl="0" w:tplc="28EA00C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06F67"/>
    <w:multiLevelType w:val="multilevel"/>
    <w:tmpl w:val="16E6D0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C92051"/>
    <w:multiLevelType w:val="hybridMultilevel"/>
    <w:tmpl w:val="E9923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A1CA8"/>
    <w:multiLevelType w:val="multilevel"/>
    <w:tmpl w:val="6010AD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3D2155A7"/>
    <w:multiLevelType w:val="multilevel"/>
    <w:tmpl w:val="67FE14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6487D84"/>
    <w:multiLevelType w:val="multilevel"/>
    <w:tmpl w:val="176E45E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30496"/>
    <w:multiLevelType w:val="hybridMultilevel"/>
    <w:tmpl w:val="5B64A5A8"/>
    <w:lvl w:ilvl="0" w:tplc="AC163E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40EB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EEEE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B8DB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FAB2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823E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C482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2C14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234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7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D466E6"/>
    <w:multiLevelType w:val="multilevel"/>
    <w:tmpl w:val="A35A61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4"/>
  </w:num>
  <w:num w:numId="5">
    <w:abstractNumId w:val="11"/>
  </w:num>
  <w:num w:numId="6">
    <w:abstractNumId w:val="13"/>
  </w:num>
  <w:num w:numId="7">
    <w:abstractNumId w:val="15"/>
  </w:num>
  <w:num w:numId="8">
    <w:abstractNumId w:val="5"/>
  </w:num>
  <w:num w:numId="9">
    <w:abstractNumId w:val="17"/>
  </w:num>
  <w:num w:numId="10">
    <w:abstractNumId w:val="2"/>
  </w:num>
  <w:num w:numId="11">
    <w:abstractNumId w:val="18"/>
  </w:num>
  <w:num w:numId="12">
    <w:abstractNumId w:val="8"/>
  </w:num>
  <w:num w:numId="13">
    <w:abstractNumId w:val="3"/>
  </w:num>
  <w:num w:numId="14">
    <w:abstractNumId w:val="14"/>
  </w:num>
  <w:num w:numId="15">
    <w:abstractNumId w:val="1"/>
  </w:num>
  <w:num w:numId="16">
    <w:abstractNumId w:val="0"/>
  </w:num>
  <w:num w:numId="17">
    <w:abstractNumId w:val="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1EA"/>
    <w:rsid w:val="0000347F"/>
    <w:rsid w:val="0000700F"/>
    <w:rsid w:val="0000786A"/>
    <w:rsid w:val="0001079A"/>
    <w:rsid w:val="00010B13"/>
    <w:rsid w:val="00011E01"/>
    <w:rsid w:val="00013293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3313B"/>
    <w:rsid w:val="0003612B"/>
    <w:rsid w:val="00036B9F"/>
    <w:rsid w:val="0004448D"/>
    <w:rsid w:val="0004506F"/>
    <w:rsid w:val="00045E0D"/>
    <w:rsid w:val="00047390"/>
    <w:rsid w:val="00047E0F"/>
    <w:rsid w:val="000508B7"/>
    <w:rsid w:val="00052721"/>
    <w:rsid w:val="00052932"/>
    <w:rsid w:val="00053341"/>
    <w:rsid w:val="00056386"/>
    <w:rsid w:val="00056AFE"/>
    <w:rsid w:val="00057475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334F"/>
    <w:rsid w:val="0008434C"/>
    <w:rsid w:val="000854A8"/>
    <w:rsid w:val="0009278D"/>
    <w:rsid w:val="0009283F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69B2"/>
    <w:rsid w:val="000C7ED5"/>
    <w:rsid w:val="000D3347"/>
    <w:rsid w:val="000D48CB"/>
    <w:rsid w:val="000D59E5"/>
    <w:rsid w:val="000D5C6E"/>
    <w:rsid w:val="000D6942"/>
    <w:rsid w:val="000D716F"/>
    <w:rsid w:val="000D7B5E"/>
    <w:rsid w:val="000E054F"/>
    <w:rsid w:val="000E1615"/>
    <w:rsid w:val="000E49EA"/>
    <w:rsid w:val="000E5046"/>
    <w:rsid w:val="000E504C"/>
    <w:rsid w:val="000F4ACF"/>
    <w:rsid w:val="000F763B"/>
    <w:rsid w:val="000F7722"/>
    <w:rsid w:val="000F7CAC"/>
    <w:rsid w:val="0010232A"/>
    <w:rsid w:val="00102FC7"/>
    <w:rsid w:val="0010311B"/>
    <w:rsid w:val="00103FC5"/>
    <w:rsid w:val="0011037D"/>
    <w:rsid w:val="00110B27"/>
    <w:rsid w:val="00112114"/>
    <w:rsid w:val="00114073"/>
    <w:rsid w:val="001200D3"/>
    <w:rsid w:val="00121A1C"/>
    <w:rsid w:val="0012296C"/>
    <w:rsid w:val="00125B7A"/>
    <w:rsid w:val="0012637F"/>
    <w:rsid w:val="00127D45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1C1"/>
    <w:rsid w:val="001529FF"/>
    <w:rsid w:val="00153123"/>
    <w:rsid w:val="001541E5"/>
    <w:rsid w:val="0015547A"/>
    <w:rsid w:val="001611A9"/>
    <w:rsid w:val="00162283"/>
    <w:rsid w:val="00163037"/>
    <w:rsid w:val="001653CB"/>
    <w:rsid w:val="001677E1"/>
    <w:rsid w:val="001679D5"/>
    <w:rsid w:val="0017122E"/>
    <w:rsid w:val="0017587C"/>
    <w:rsid w:val="00180999"/>
    <w:rsid w:val="00180D72"/>
    <w:rsid w:val="00181DA5"/>
    <w:rsid w:val="00182D8F"/>
    <w:rsid w:val="0018326B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5CC5"/>
    <w:rsid w:val="001D64C4"/>
    <w:rsid w:val="001E1B7B"/>
    <w:rsid w:val="001E2362"/>
    <w:rsid w:val="001E5C8A"/>
    <w:rsid w:val="001E6CB7"/>
    <w:rsid w:val="001E7FAE"/>
    <w:rsid w:val="001F22F4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FC8"/>
    <w:rsid w:val="0022363E"/>
    <w:rsid w:val="00224E70"/>
    <w:rsid w:val="00225AFD"/>
    <w:rsid w:val="002278C3"/>
    <w:rsid w:val="00231419"/>
    <w:rsid w:val="002335D5"/>
    <w:rsid w:val="00235E06"/>
    <w:rsid w:val="0023615A"/>
    <w:rsid w:val="0024020D"/>
    <w:rsid w:val="00242D54"/>
    <w:rsid w:val="002438CA"/>
    <w:rsid w:val="00243B3A"/>
    <w:rsid w:val="00243D3D"/>
    <w:rsid w:val="00245443"/>
    <w:rsid w:val="002455A0"/>
    <w:rsid w:val="002509B1"/>
    <w:rsid w:val="00250EAE"/>
    <w:rsid w:val="00250FB6"/>
    <w:rsid w:val="00251167"/>
    <w:rsid w:val="00254489"/>
    <w:rsid w:val="002547A4"/>
    <w:rsid w:val="00254CFE"/>
    <w:rsid w:val="00255F80"/>
    <w:rsid w:val="00255F90"/>
    <w:rsid w:val="0026040F"/>
    <w:rsid w:val="00260713"/>
    <w:rsid w:val="00260E6A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997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F64"/>
    <w:rsid w:val="002B7B67"/>
    <w:rsid w:val="002B7C99"/>
    <w:rsid w:val="002B7ED9"/>
    <w:rsid w:val="002C0FEC"/>
    <w:rsid w:val="002C64D0"/>
    <w:rsid w:val="002C6A8B"/>
    <w:rsid w:val="002C7421"/>
    <w:rsid w:val="002D5903"/>
    <w:rsid w:val="002D655A"/>
    <w:rsid w:val="002D66E4"/>
    <w:rsid w:val="002D6881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5BAC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7661"/>
    <w:rsid w:val="0033792F"/>
    <w:rsid w:val="0034517B"/>
    <w:rsid w:val="00347837"/>
    <w:rsid w:val="003506B9"/>
    <w:rsid w:val="003558A4"/>
    <w:rsid w:val="00356958"/>
    <w:rsid w:val="00357962"/>
    <w:rsid w:val="00360173"/>
    <w:rsid w:val="00360326"/>
    <w:rsid w:val="00360AE8"/>
    <w:rsid w:val="003634C4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282E"/>
    <w:rsid w:val="00383311"/>
    <w:rsid w:val="0038364A"/>
    <w:rsid w:val="0038439C"/>
    <w:rsid w:val="00384732"/>
    <w:rsid w:val="003853EA"/>
    <w:rsid w:val="00387731"/>
    <w:rsid w:val="0039024D"/>
    <w:rsid w:val="00390EF8"/>
    <w:rsid w:val="00391C96"/>
    <w:rsid w:val="00391D93"/>
    <w:rsid w:val="00392FAF"/>
    <w:rsid w:val="00393AC9"/>
    <w:rsid w:val="00393D65"/>
    <w:rsid w:val="003A43E0"/>
    <w:rsid w:val="003A4B0B"/>
    <w:rsid w:val="003A66EB"/>
    <w:rsid w:val="003A7910"/>
    <w:rsid w:val="003B2AB3"/>
    <w:rsid w:val="003B2C6F"/>
    <w:rsid w:val="003B2E4F"/>
    <w:rsid w:val="003B3EE5"/>
    <w:rsid w:val="003B47A7"/>
    <w:rsid w:val="003B54DD"/>
    <w:rsid w:val="003B5F86"/>
    <w:rsid w:val="003B7CDD"/>
    <w:rsid w:val="003C10E8"/>
    <w:rsid w:val="003C352B"/>
    <w:rsid w:val="003C48C0"/>
    <w:rsid w:val="003C76F0"/>
    <w:rsid w:val="003D2278"/>
    <w:rsid w:val="003D5614"/>
    <w:rsid w:val="003D5A38"/>
    <w:rsid w:val="003D6520"/>
    <w:rsid w:val="003D6D42"/>
    <w:rsid w:val="003D797D"/>
    <w:rsid w:val="003D7CE1"/>
    <w:rsid w:val="003E7E54"/>
    <w:rsid w:val="003F0EFF"/>
    <w:rsid w:val="003F2A76"/>
    <w:rsid w:val="003F41EB"/>
    <w:rsid w:val="00403CBC"/>
    <w:rsid w:val="00403D70"/>
    <w:rsid w:val="00403F1D"/>
    <w:rsid w:val="004078DF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26F30"/>
    <w:rsid w:val="00430A71"/>
    <w:rsid w:val="00430AD4"/>
    <w:rsid w:val="00432E18"/>
    <w:rsid w:val="00433EB6"/>
    <w:rsid w:val="0044000F"/>
    <w:rsid w:val="00440CAC"/>
    <w:rsid w:val="00442C44"/>
    <w:rsid w:val="00444374"/>
    <w:rsid w:val="00444AD1"/>
    <w:rsid w:val="00445285"/>
    <w:rsid w:val="00445659"/>
    <w:rsid w:val="0044566C"/>
    <w:rsid w:val="00445A58"/>
    <w:rsid w:val="00446B01"/>
    <w:rsid w:val="00446BC5"/>
    <w:rsid w:val="00452A1C"/>
    <w:rsid w:val="0045454C"/>
    <w:rsid w:val="00454580"/>
    <w:rsid w:val="00454711"/>
    <w:rsid w:val="0045528B"/>
    <w:rsid w:val="00455A21"/>
    <w:rsid w:val="00457994"/>
    <w:rsid w:val="004616B6"/>
    <w:rsid w:val="004625FB"/>
    <w:rsid w:val="00462F7A"/>
    <w:rsid w:val="004636DC"/>
    <w:rsid w:val="004714F9"/>
    <w:rsid w:val="0047185D"/>
    <w:rsid w:val="00471EEF"/>
    <w:rsid w:val="0047217F"/>
    <w:rsid w:val="00473412"/>
    <w:rsid w:val="004743DB"/>
    <w:rsid w:val="00475D69"/>
    <w:rsid w:val="004764F1"/>
    <w:rsid w:val="00476EE4"/>
    <w:rsid w:val="004778B2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4FA1"/>
    <w:rsid w:val="004B584C"/>
    <w:rsid w:val="004B7404"/>
    <w:rsid w:val="004C009B"/>
    <w:rsid w:val="004C0176"/>
    <w:rsid w:val="004C0FD7"/>
    <w:rsid w:val="004C106F"/>
    <w:rsid w:val="004C17CD"/>
    <w:rsid w:val="004C42E2"/>
    <w:rsid w:val="004C5400"/>
    <w:rsid w:val="004C57C4"/>
    <w:rsid w:val="004C63EA"/>
    <w:rsid w:val="004D0526"/>
    <w:rsid w:val="004D1A3C"/>
    <w:rsid w:val="004D37A5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4F5D27"/>
    <w:rsid w:val="004F6A03"/>
    <w:rsid w:val="005002CF"/>
    <w:rsid w:val="005045DF"/>
    <w:rsid w:val="00507C01"/>
    <w:rsid w:val="005116FF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4636"/>
    <w:rsid w:val="005457B0"/>
    <w:rsid w:val="00545969"/>
    <w:rsid w:val="00545B26"/>
    <w:rsid w:val="00545F81"/>
    <w:rsid w:val="0054667C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795"/>
    <w:rsid w:val="00592E9A"/>
    <w:rsid w:val="00593E04"/>
    <w:rsid w:val="00594970"/>
    <w:rsid w:val="00595F69"/>
    <w:rsid w:val="005A017C"/>
    <w:rsid w:val="005A150E"/>
    <w:rsid w:val="005A32C3"/>
    <w:rsid w:val="005A3BFE"/>
    <w:rsid w:val="005A7EDC"/>
    <w:rsid w:val="005B0E52"/>
    <w:rsid w:val="005B2594"/>
    <w:rsid w:val="005B2633"/>
    <w:rsid w:val="005B3BC3"/>
    <w:rsid w:val="005B71A9"/>
    <w:rsid w:val="005C14D8"/>
    <w:rsid w:val="005C343C"/>
    <w:rsid w:val="005C39C8"/>
    <w:rsid w:val="005C511F"/>
    <w:rsid w:val="005C51E3"/>
    <w:rsid w:val="005C530F"/>
    <w:rsid w:val="005C614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1479"/>
    <w:rsid w:val="005E3D9B"/>
    <w:rsid w:val="005E4915"/>
    <w:rsid w:val="005E4DA9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5A47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3061"/>
    <w:rsid w:val="006248B3"/>
    <w:rsid w:val="00625645"/>
    <w:rsid w:val="00626228"/>
    <w:rsid w:val="00626342"/>
    <w:rsid w:val="006276A6"/>
    <w:rsid w:val="00633299"/>
    <w:rsid w:val="00634907"/>
    <w:rsid w:val="0063560C"/>
    <w:rsid w:val="006364CC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6EF"/>
    <w:rsid w:val="00675198"/>
    <w:rsid w:val="00675DD7"/>
    <w:rsid w:val="006800A9"/>
    <w:rsid w:val="00681BF6"/>
    <w:rsid w:val="006856C3"/>
    <w:rsid w:val="006906B4"/>
    <w:rsid w:val="00692AAD"/>
    <w:rsid w:val="00692DC3"/>
    <w:rsid w:val="00694193"/>
    <w:rsid w:val="0069534F"/>
    <w:rsid w:val="0069594C"/>
    <w:rsid w:val="006967E2"/>
    <w:rsid w:val="00696978"/>
    <w:rsid w:val="006A10D0"/>
    <w:rsid w:val="006A155B"/>
    <w:rsid w:val="006A1D68"/>
    <w:rsid w:val="006A44C6"/>
    <w:rsid w:val="006A5E09"/>
    <w:rsid w:val="006B0E9E"/>
    <w:rsid w:val="006B1F2C"/>
    <w:rsid w:val="006B545A"/>
    <w:rsid w:val="006B71DA"/>
    <w:rsid w:val="006C0A7E"/>
    <w:rsid w:val="006C1ECA"/>
    <w:rsid w:val="006D26CE"/>
    <w:rsid w:val="006D3D21"/>
    <w:rsid w:val="006D4078"/>
    <w:rsid w:val="006D4681"/>
    <w:rsid w:val="006D598E"/>
    <w:rsid w:val="006D663D"/>
    <w:rsid w:val="006D727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B80"/>
    <w:rsid w:val="00700D2C"/>
    <w:rsid w:val="00701A93"/>
    <w:rsid w:val="00703E83"/>
    <w:rsid w:val="00703F35"/>
    <w:rsid w:val="00706350"/>
    <w:rsid w:val="00707F4C"/>
    <w:rsid w:val="007103A6"/>
    <w:rsid w:val="00711107"/>
    <w:rsid w:val="00711923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4508"/>
    <w:rsid w:val="00725289"/>
    <w:rsid w:val="007256ED"/>
    <w:rsid w:val="0072687A"/>
    <w:rsid w:val="007279B9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57B46"/>
    <w:rsid w:val="00760E62"/>
    <w:rsid w:val="00762A5A"/>
    <w:rsid w:val="007634AA"/>
    <w:rsid w:val="00764AE3"/>
    <w:rsid w:val="00772304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4C4"/>
    <w:rsid w:val="007B7724"/>
    <w:rsid w:val="007B777E"/>
    <w:rsid w:val="007B7D8B"/>
    <w:rsid w:val="007C07AF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1935"/>
    <w:rsid w:val="007E1AC4"/>
    <w:rsid w:val="007E3C2D"/>
    <w:rsid w:val="007E3D36"/>
    <w:rsid w:val="007E7E04"/>
    <w:rsid w:val="007F113C"/>
    <w:rsid w:val="007F12B0"/>
    <w:rsid w:val="007F4513"/>
    <w:rsid w:val="007F5F8D"/>
    <w:rsid w:val="007F653D"/>
    <w:rsid w:val="007F7871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DC9"/>
    <w:rsid w:val="0081650F"/>
    <w:rsid w:val="0081655F"/>
    <w:rsid w:val="00817623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45D2D"/>
    <w:rsid w:val="008509ED"/>
    <w:rsid w:val="00850E24"/>
    <w:rsid w:val="00852FB9"/>
    <w:rsid w:val="0085527B"/>
    <w:rsid w:val="00856667"/>
    <w:rsid w:val="00857D25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77400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B22"/>
    <w:rsid w:val="008B1D07"/>
    <w:rsid w:val="008B213E"/>
    <w:rsid w:val="008B51EE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75D"/>
    <w:rsid w:val="008C7C54"/>
    <w:rsid w:val="008D2D36"/>
    <w:rsid w:val="008D4715"/>
    <w:rsid w:val="008D5AB1"/>
    <w:rsid w:val="008D5BB0"/>
    <w:rsid w:val="008D6CCE"/>
    <w:rsid w:val="008D70D8"/>
    <w:rsid w:val="008D77DC"/>
    <w:rsid w:val="008E0A45"/>
    <w:rsid w:val="008E1706"/>
    <w:rsid w:val="008E1827"/>
    <w:rsid w:val="008E2944"/>
    <w:rsid w:val="008E5E30"/>
    <w:rsid w:val="008E64F0"/>
    <w:rsid w:val="008E72A4"/>
    <w:rsid w:val="008F1A90"/>
    <w:rsid w:val="008F21D3"/>
    <w:rsid w:val="008F3E1D"/>
    <w:rsid w:val="008F5425"/>
    <w:rsid w:val="00900F30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266F8"/>
    <w:rsid w:val="00930127"/>
    <w:rsid w:val="00930B16"/>
    <w:rsid w:val="00930BC1"/>
    <w:rsid w:val="009313EA"/>
    <w:rsid w:val="00941E56"/>
    <w:rsid w:val="00942D7A"/>
    <w:rsid w:val="009432D6"/>
    <w:rsid w:val="009435F8"/>
    <w:rsid w:val="009452D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08F1"/>
    <w:rsid w:val="00981F6C"/>
    <w:rsid w:val="009821B7"/>
    <w:rsid w:val="00984131"/>
    <w:rsid w:val="009841D8"/>
    <w:rsid w:val="009869EE"/>
    <w:rsid w:val="00986B04"/>
    <w:rsid w:val="00987F9C"/>
    <w:rsid w:val="009912F8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C6D"/>
    <w:rsid w:val="009B6D89"/>
    <w:rsid w:val="009B75B8"/>
    <w:rsid w:val="009C1182"/>
    <w:rsid w:val="009C165F"/>
    <w:rsid w:val="009C1886"/>
    <w:rsid w:val="009C2054"/>
    <w:rsid w:val="009C292F"/>
    <w:rsid w:val="009C5CE4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E67"/>
    <w:rsid w:val="009E4612"/>
    <w:rsid w:val="009E5E82"/>
    <w:rsid w:val="009E5F74"/>
    <w:rsid w:val="009E7156"/>
    <w:rsid w:val="009E7182"/>
    <w:rsid w:val="009E7DFA"/>
    <w:rsid w:val="009F07BB"/>
    <w:rsid w:val="009F08E0"/>
    <w:rsid w:val="009F147E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276F6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55C36"/>
    <w:rsid w:val="00A627DE"/>
    <w:rsid w:val="00A64944"/>
    <w:rsid w:val="00A6576B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308"/>
    <w:rsid w:val="00A86B19"/>
    <w:rsid w:val="00A873A4"/>
    <w:rsid w:val="00A87D23"/>
    <w:rsid w:val="00A914EE"/>
    <w:rsid w:val="00A9310A"/>
    <w:rsid w:val="00A931A8"/>
    <w:rsid w:val="00A976BA"/>
    <w:rsid w:val="00A97ADC"/>
    <w:rsid w:val="00AA0B25"/>
    <w:rsid w:val="00AA2AE8"/>
    <w:rsid w:val="00AA2C96"/>
    <w:rsid w:val="00AB1A6D"/>
    <w:rsid w:val="00AB3A08"/>
    <w:rsid w:val="00AB4DF3"/>
    <w:rsid w:val="00AC176E"/>
    <w:rsid w:val="00AC1F89"/>
    <w:rsid w:val="00AC2925"/>
    <w:rsid w:val="00AC2D57"/>
    <w:rsid w:val="00AC4AB7"/>
    <w:rsid w:val="00AC54DB"/>
    <w:rsid w:val="00AC7810"/>
    <w:rsid w:val="00AC7A72"/>
    <w:rsid w:val="00AD2C19"/>
    <w:rsid w:val="00AD3587"/>
    <w:rsid w:val="00AD4523"/>
    <w:rsid w:val="00AD5AC7"/>
    <w:rsid w:val="00AE079A"/>
    <w:rsid w:val="00AE0A6E"/>
    <w:rsid w:val="00AE13C0"/>
    <w:rsid w:val="00AE26E6"/>
    <w:rsid w:val="00AE5678"/>
    <w:rsid w:val="00AF1907"/>
    <w:rsid w:val="00AF2F3B"/>
    <w:rsid w:val="00B00300"/>
    <w:rsid w:val="00B02CBD"/>
    <w:rsid w:val="00B039E2"/>
    <w:rsid w:val="00B07804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5AB8"/>
    <w:rsid w:val="00B36296"/>
    <w:rsid w:val="00B406AB"/>
    <w:rsid w:val="00B40962"/>
    <w:rsid w:val="00B42836"/>
    <w:rsid w:val="00B46E09"/>
    <w:rsid w:val="00B47913"/>
    <w:rsid w:val="00B508B0"/>
    <w:rsid w:val="00B57442"/>
    <w:rsid w:val="00B57FA0"/>
    <w:rsid w:val="00B60702"/>
    <w:rsid w:val="00B6393A"/>
    <w:rsid w:val="00B63AD2"/>
    <w:rsid w:val="00B63CB9"/>
    <w:rsid w:val="00B664AB"/>
    <w:rsid w:val="00B67687"/>
    <w:rsid w:val="00B6770C"/>
    <w:rsid w:val="00B70272"/>
    <w:rsid w:val="00B71DBA"/>
    <w:rsid w:val="00B75AE8"/>
    <w:rsid w:val="00B763D6"/>
    <w:rsid w:val="00B77010"/>
    <w:rsid w:val="00B77605"/>
    <w:rsid w:val="00B8031F"/>
    <w:rsid w:val="00B837AF"/>
    <w:rsid w:val="00B85C27"/>
    <w:rsid w:val="00B87C42"/>
    <w:rsid w:val="00B91053"/>
    <w:rsid w:val="00B923B0"/>
    <w:rsid w:val="00B9388F"/>
    <w:rsid w:val="00B94B1D"/>
    <w:rsid w:val="00B94DDA"/>
    <w:rsid w:val="00B95032"/>
    <w:rsid w:val="00B95400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611"/>
    <w:rsid w:val="00BB7B86"/>
    <w:rsid w:val="00BC0932"/>
    <w:rsid w:val="00BC1B3E"/>
    <w:rsid w:val="00BC2FF4"/>
    <w:rsid w:val="00BC46F2"/>
    <w:rsid w:val="00BC5E43"/>
    <w:rsid w:val="00BC79C5"/>
    <w:rsid w:val="00BD0AD6"/>
    <w:rsid w:val="00BD0EC4"/>
    <w:rsid w:val="00BD5C09"/>
    <w:rsid w:val="00BD5DE6"/>
    <w:rsid w:val="00BD71F1"/>
    <w:rsid w:val="00BD7873"/>
    <w:rsid w:val="00BE01AA"/>
    <w:rsid w:val="00BE1BF2"/>
    <w:rsid w:val="00BE21A1"/>
    <w:rsid w:val="00BE35CC"/>
    <w:rsid w:val="00BE416D"/>
    <w:rsid w:val="00BE5CB7"/>
    <w:rsid w:val="00BE62BB"/>
    <w:rsid w:val="00BF061B"/>
    <w:rsid w:val="00BF0BE9"/>
    <w:rsid w:val="00BF3402"/>
    <w:rsid w:val="00BF4029"/>
    <w:rsid w:val="00BF5E3E"/>
    <w:rsid w:val="00C00DD6"/>
    <w:rsid w:val="00C00FC8"/>
    <w:rsid w:val="00C043FF"/>
    <w:rsid w:val="00C05587"/>
    <w:rsid w:val="00C119F4"/>
    <w:rsid w:val="00C143D8"/>
    <w:rsid w:val="00C160CC"/>
    <w:rsid w:val="00C165D8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34F3"/>
    <w:rsid w:val="00C3437E"/>
    <w:rsid w:val="00C35484"/>
    <w:rsid w:val="00C35BAA"/>
    <w:rsid w:val="00C36116"/>
    <w:rsid w:val="00C36633"/>
    <w:rsid w:val="00C36A0B"/>
    <w:rsid w:val="00C36B95"/>
    <w:rsid w:val="00C420D2"/>
    <w:rsid w:val="00C43575"/>
    <w:rsid w:val="00C4609C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0D81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C39"/>
    <w:rsid w:val="00CA1EC3"/>
    <w:rsid w:val="00CA4841"/>
    <w:rsid w:val="00CA5DAF"/>
    <w:rsid w:val="00CA6866"/>
    <w:rsid w:val="00CA6E28"/>
    <w:rsid w:val="00CB0DA4"/>
    <w:rsid w:val="00CB3E56"/>
    <w:rsid w:val="00CB3F58"/>
    <w:rsid w:val="00CC4209"/>
    <w:rsid w:val="00CC64F2"/>
    <w:rsid w:val="00CC74A7"/>
    <w:rsid w:val="00CC76C6"/>
    <w:rsid w:val="00CC7BA3"/>
    <w:rsid w:val="00CD0074"/>
    <w:rsid w:val="00CD23A8"/>
    <w:rsid w:val="00CD2FAD"/>
    <w:rsid w:val="00CD36E9"/>
    <w:rsid w:val="00CD54C8"/>
    <w:rsid w:val="00CD6322"/>
    <w:rsid w:val="00CD686A"/>
    <w:rsid w:val="00CD761D"/>
    <w:rsid w:val="00CE024C"/>
    <w:rsid w:val="00CE0D25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0390"/>
    <w:rsid w:val="00D04F05"/>
    <w:rsid w:val="00D0551E"/>
    <w:rsid w:val="00D05B61"/>
    <w:rsid w:val="00D06999"/>
    <w:rsid w:val="00D10ADC"/>
    <w:rsid w:val="00D11624"/>
    <w:rsid w:val="00D13983"/>
    <w:rsid w:val="00D17800"/>
    <w:rsid w:val="00D216E2"/>
    <w:rsid w:val="00D2254C"/>
    <w:rsid w:val="00D255FB"/>
    <w:rsid w:val="00D27A92"/>
    <w:rsid w:val="00D30DD1"/>
    <w:rsid w:val="00D31D2E"/>
    <w:rsid w:val="00D320F0"/>
    <w:rsid w:val="00D32A5E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389E"/>
    <w:rsid w:val="00D45CE1"/>
    <w:rsid w:val="00D46167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C23E0"/>
    <w:rsid w:val="00DC2D22"/>
    <w:rsid w:val="00DC368F"/>
    <w:rsid w:val="00DC4373"/>
    <w:rsid w:val="00DC4646"/>
    <w:rsid w:val="00DC5F4C"/>
    <w:rsid w:val="00DC6404"/>
    <w:rsid w:val="00DC6F72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E0C"/>
    <w:rsid w:val="00E105F3"/>
    <w:rsid w:val="00E10EB8"/>
    <w:rsid w:val="00E11834"/>
    <w:rsid w:val="00E13536"/>
    <w:rsid w:val="00E13D9C"/>
    <w:rsid w:val="00E15847"/>
    <w:rsid w:val="00E15D24"/>
    <w:rsid w:val="00E2354F"/>
    <w:rsid w:val="00E236E5"/>
    <w:rsid w:val="00E24A85"/>
    <w:rsid w:val="00E257C7"/>
    <w:rsid w:val="00E343EC"/>
    <w:rsid w:val="00E37A26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2D2C"/>
    <w:rsid w:val="00E83499"/>
    <w:rsid w:val="00E8606E"/>
    <w:rsid w:val="00E861EF"/>
    <w:rsid w:val="00E915E3"/>
    <w:rsid w:val="00E931B9"/>
    <w:rsid w:val="00E935C9"/>
    <w:rsid w:val="00E94E61"/>
    <w:rsid w:val="00E96514"/>
    <w:rsid w:val="00EA3A7A"/>
    <w:rsid w:val="00EB00C7"/>
    <w:rsid w:val="00EB0E56"/>
    <w:rsid w:val="00EB18D9"/>
    <w:rsid w:val="00EB2DF7"/>
    <w:rsid w:val="00EB384D"/>
    <w:rsid w:val="00EB4CB3"/>
    <w:rsid w:val="00EC2981"/>
    <w:rsid w:val="00EC3A69"/>
    <w:rsid w:val="00EC60F9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EF43C4"/>
    <w:rsid w:val="00EF52BF"/>
    <w:rsid w:val="00F03157"/>
    <w:rsid w:val="00F13CB2"/>
    <w:rsid w:val="00F144A8"/>
    <w:rsid w:val="00F151D9"/>
    <w:rsid w:val="00F16401"/>
    <w:rsid w:val="00F23721"/>
    <w:rsid w:val="00F24882"/>
    <w:rsid w:val="00F2548C"/>
    <w:rsid w:val="00F25578"/>
    <w:rsid w:val="00F303E8"/>
    <w:rsid w:val="00F3156E"/>
    <w:rsid w:val="00F36652"/>
    <w:rsid w:val="00F3720E"/>
    <w:rsid w:val="00F37ABF"/>
    <w:rsid w:val="00F42197"/>
    <w:rsid w:val="00F433E0"/>
    <w:rsid w:val="00F45884"/>
    <w:rsid w:val="00F46EF7"/>
    <w:rsid w:val="00F46FF2"/>
    <w:rsid w:val="00F47594"/>
    <w:rsid w:val="00F529D3"/>
    <w:rsid w:val="00F5329C"/>
    <w:rsid w:val="00F53815"/>
    <w:rsid w:val="00F53947"/>
    <w:rsid w:val="00F54644"/>
    <w:rsid w:val="00F55D69"/>
    <w:rsid w:val="00F616A1"/>
    <w:rsid w:val="00F61AB0"/>
    <w:rsid w:val="00F63F59"/>
    <w:rsid w:val="00F67296"/>
    <w:rsid w:val="00F70540"/>
    <w:rsid w:val="00F706DC"/>
    <w:rsid w:val="00F73249"/>
    <w:rsid w:val="00F73655"/>
    <w:rsid w:val="00F739FF"/>
    <w:rsid w:val="00F756C1"/>
    <w:rsid w:val="00F75C92"/>
    <w:rsid w:val="00F76386"/>
    <w:rsid w:val="00F77725"/>
    <w:rsid w:val="00F823F6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3004"/>
    <w:rsid w:val="00F94E4C"/>
    <w:rsid w:val="00F954F9"/>
    <w:rsid w:val="00F95E5D"/>
    <w:rsid w:val="00F9600E"/>
    <w:rsid w:val="00F9730F"/>
    <w:rsid w:val="00F97CF4"/>
    <w:rsid w:val="00FA0A4E"/>
    <w:rsid w:val="00FA3E47"/>
    <w:rsid w:val="00FA4963"/>
    <w:rsid w:val="00FA79EC"/>
    <w:rsid w:val="00FA7C7D"/>
    <w:rsid w:val="00FB11E3"/>
    <w:rsid w:val="00FB349B"/>
    <w:rsid w:val="00FB6887"/>
    <w:rsid w:val="00FB6A52"/>
    <w:rsid w:val="00FB6B2C"/>
    <w:rsid w:val="00FC06DD"/>
    <w:rsid w:val="00FC44B9"/>
    <w:rsid w:val="00FD0F4C"/>
    <w:rsid w:val="00FD1EFE"/>
    <w:rsid w:val="00FD48BF"/>
    <w:rsid w:val="00FD533E"/>
    <w:rsid w:val="00FD5F9B"/>
    <w:rsid w:val="00FD61D1"/>
    <w:rsid w:val="00FD7970"/>
    <w:rsid w:val="00FE1A30"/>
    <w:rsid w:val="00FE5021"/>
    <w:rsid w:val="00FE606A"/>
    <w:rsid w:val="00FE63B7"/>
    <w:rsid w:val="00FE6947"/>
    <w:rsid w:val="00FE79AD"/>
    <w:rsid w:val="00FF09A3"/>
    <w:rsid w:val="00FF1328"/>
    <w:rsid w:val="00FF25F8"/>
    <w:rsid w:val="00FF362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uiPriority w:val="59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uiPriority w:val="99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paragraph" w:customStyle="1" w:styleId="Default">
    <w:name w:val="Default"/>
    <w:rsid w:val="00C435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7">
    <w:name w:val="s7"/>
    <w:basedOn w:val="a0"/>
    <w:rsid w:val="00180D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342CB-F56A-4D33-BD33-A7B8906B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4</cp:revision>
  <cp:lastPrinted>2019-10-14T06:48:00Z</cp:lastPrinted>
  <dcterms:created xsi:type="dcterms:W3CDTF">2019-10-15T13:54:00Z</dcterms:created>
  <dcterms:modified xsi:type="dcterms:W3CDTF">2019-10-23T15:43:00Z</dcterms:modified>
</cp:coreProperties>
</file>