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ED39BF">
        <w:rPr>
          <w:b/>
          <w:iCs/>
          <w:sz w:val="24"/>
        </w:rPr>
        <w:t xml:space="preserve">РАСШИРЕННОЕ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D2F3F">
        <w:rPr>
          <w:sz w:val="24"/>
          <w:szCs w:val="24"/>
        </w:rPr>
        <w:t>13</w:t>
      </w:r>
      <w:r>
        <w:rPr>
          <w:sz w:val="24"/>
          <w:szCs w:val="24"/>
        </w:rPr>
        <w:t xml:space="preserve"> от </w:t>
      </w:r>
      <w:r w:rsidR="005D2F3F">
        <w:rPr>
          <w:sz w:val="24"/>
          <w:szCs w:val="24"/>
        </w:rPr>
        <w:t>25</w:t>
      </w:r>
      <w:r w:rsidR="00401677">
        <w:rPr>
          <w:sz w:val="24"/>
          <w:szCs w:val="24"/>
        </w:rPr>
        <w:t xml:space="preserve"> </w:t>
      </w:r>
      <w:r w:rsidR="00085199">
        <w:rPr>
          <w:sz w:val="24"/>
          <w:szCs w:val="24"/>
        </w:rPr>
        <w:t>м</w:t>
      </w:r>
      <w:r w:rsidR="00401677">
        <w:rPr>
          <w:sz w:val="24"/>
          <w:szCs w:val="24"/>
        </w:rPr>
        <w:t xml:space="preserve">ая </w:t>
      </w:r>
      <w:r w:rsidR="005A5164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5D2F3F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9.3</w:t>
      </w:r>
      <w:r w:rsidR="0063434B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5D2F3F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BA7A4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C440B7" w:rsidRDefault="00901FA0" w:rsidP="00BC0034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C440B7">
              <w:rPr>
                <w:b/>
                <w:sz w:val="20"/>
              </w:rPr>
              <w:t xml:space="preserve">О проекте областного закона                </w:t>
            </w:r>
            <w:r w:rsidRPr="00C440B7">
              <w:rPr>
                <w:rFonts w:eastAsiaTheme="minorHAnsi"/>
                <w:b/>
                <w:color w:val="000000"/>
                <w:sz w:val="20"/>
                <w:lang w:eastAsia="en-US"/>
              </w:rPr>
              <w:t>№ пз</w:t>
            </w:r>
            <w:proofErr w:type="gramStart"/>
            <w:r w:rsidRPr="00C440B7">
              <w:rPr>
                <w:rFonts w:eastAsiaTheme="minorHAnsi"/>
                <w:b/>
                <w:color w:val="000000"/>
                <w:sz w:val="20"/>
                <w:lang w:eastAsia="en-US"/>
              </w:rPr>
              <w:t>7</w:t>
            </w:r>
            <w:proofErr w:type="gramEnd"/>
            <w:r w:rsidRPr="00C440B7">
              <w:rPr>
                <w:rFonts w:eastAsiaTheme="minorHAnsi"/>
                <w:b/>
                <w:color w:val="000000"/>
                <w:sz w:val="20"/>
                <w:lang w:eastAsia="en-US"/>
              </w:rPr>
              <w:t>/352 «О внесении изменений                    в отдельные областные законы в целях государственной поддержки создания и развития муниц</w:t>
            </w:r>
            <w:r w:rsidRPr="00C440B7">
              <w:rPr>
                <w:rFonts w:eastAsiaTheme="minorHAnsi"/>
                <w:b/>
                <w:color w:val="000000"/>
                <w:sz w:val="20"/>
                <w:lang w:eastAsia="en-US"/>
              </w:rPr>
              <w:t>и</w:t>
            </w:r>
            <w:r w:rsidRPr="00C440B7">
              <w:rPr>
                <w:rFonts w:eastAsiaTheme="minorHAnsi"/>
                <w:b/>
                <w:color w:val="000000"/>
                <w:sz w:val="20"/>
                <w:lang w:eastAsia="en-US"/>
              </w:rPr>
              <w:t>пальных округов Архангельской области»</w:t>
            </w:r>
            <w:r w:rsidRPr="00C440B7">
              <w:rPr>
                <w:b/>
                <w:sz w:val="20"/>
              </w:rPr>
              <w:t xml:space="preserve"> (</w:t>
            </w:r>
            <w:r w:rsidRPr="00C440B7">
              <w:rPr>
                <w:b/>
                <w:i/>
                <w:sz w:val="20"/>
              </w:rPr>
              <w:t>законодательная нео</w:t>
            </w:r>
            <w:r w:rsidRPr="00C440B7">
              <w:rPr>
                <w:b/>
                <w:i/>
                <w:sz w:val="20"/>
              </w:rPr>
              <w:t>б</w:t>
            </w:r>
            <w:r w:rsidRPr="00C440B7">
              <w:rPr>
                <w:b/>
                <w:i/>
                <w:sz w:val="20"/>
              </w:rPr>
              <w:t>ходимость, в 2-х чтениях)</w:t>
            </w:r>
          </w:p>
        </w:tc>
        <w:tc>
          <w:tcPr>
            <w:tcW w:w="2136" w:type="dxa"/>
          </w:tcPr>
          <w:p w:rsidR="0063434B" w:rsidRDefault="0063434B" w:rsidP="006343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r w:rsidRPr="004D191C">
              <w:rPr>
                <w:sz w:val="20"/>
              </w:rPr>
              <w:t>Орлов И.А.</w:t>
            </w:r>
            <w:r>
              <w:rPr>
                <w:sz w:val="20"/>
              </w:rPr>
              <w:t xml:space="preserve"> /</w:t>
            </w:r>
          </w:p>
          <w:p w:rsidR="00DB734B" w:rsidRDefault="00DB734B" w:rsidP="00DB73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662F7">
              <w:rPr>
                <w:bCs/>
                <w:sz w:val="20"/>
                <w:szCs w:val="20"/>
              </w:rPr>
              <w:t xml:space="preserve">ервый заместитель руководителя </w:t>
            </w:r>
          </w:p>
          <w:p w:rsidR="00DB734B" w:rsidRDefault="00DB734B" w:rsidP="00DB734B">
            <w:pPr>
              <w:jc w:val="center"/>
              <w:rPr>
                <w:bCs/>
                <w:sz w:val="20"/>
                <w:szCs w:val="20"/>
              </w:rPr>
            </w:pPr>
            <w:r w:rsidRPr="003662F7">
              <w:rPr>
                <w:bCs/>
                <w:sz w:val="20"/>
                <w:szCs w:val="20"/>
              </w:rPr>
              <w:t xml:space="preserve">администрации </w:t>
            </w:r>
            <w:r w:rsidR="00A571A6">
              <w:rPr>
                <w:bCs/>
                <w:sz w:val="20"/>
                <w:szCs w:val="20"/>
              </w:rPr>
              <w:t xml:space="preserve">           </w:t>
            </w:r>
            <w:r w:rsidRPr="003662F7">
              <w:rPr>
                <w:bCs/>
                <w:sz w:val="20"/>
                <w:szCs w:val="20"/>
              </w:rPr>
              <w:t>Губернатора Арха</w:t>
            </w:r>
            <w:r w:rsidRPr="003662F7">
              <w:rPr>
                <w:bCs/>
                <w:sz w:val="20"/>
                <w:szCs w:val="20"/>
              </w:rPr>
              <w:t>н</w:t>
            </w:r>
            <w:r w:rsidRPr="003662F7">
              <w:rPr>
                <w:bCs/>
                <w:sz w:val="20"/>
                <w:szCs w:val="20"/>
              </w:rPr>
              <w:t xml:space="preserve">гельской области </w:t>
            </w:r>
            <w:r w:rsidR="00A571A6">
              <w:rPr>
                <w:bCs/>
                <w:sz w:val="20"/>
                <w:szCs w:val="20"/>
              </w:rPr>
              <w:t xml:space="preserve">          </w:t>
            </w:r>
            <w:r w:rsidRPr="003662F7">
              <w:rPr>
                <w:bCs/>
                <w:sz w:val="20"/>
                <w:szCs w:val="20"/>
              </w:rPr>
              <w:t>и Правительства А</w:t>
            </w:r>
            <w:r w:rsidRPr="003662F7">
              <w:rPr>
                <w:bCs/>
                <w:sz w:val="20"/>
                <w:szCs w:val="20"/>
              </w:rPr>
              <w:t>р</w:t>
            </w:r>
            <w:r w:rsidRPr="003662F7">
              <w:rPr>
                <w:bCs/>
                <w:sz w:val="20"/>
                <w:szCs w:val="20"/>
              </w:rPr>
              <w:t xml:space="preserve">хангельской области </w:t>
            </w:r>
          </w:p>
          <w:p w:rsidR="00DB734B" w:rsidRPr="003662F7" w:rsidRDefault="00DB734B" w:rsidP="00DB734B">
            <w:pPr>
              <w:jc w:val="center"/>
              <w:rPr>
                <w:bCs/>
                <w:sz w:val="20"/>
                <w:szCs w:val="20"/>
              </w:rPr>
            </w:pPr>
            <w:r w:rsidRPr="003662F7">
              <w:rPr>
                <w:bCs/>
                <w:sz w:val="20"/>
                <w:szCs w:val="20"/>
              </w:rPr>
              <w:t>Дементьев И</w:t>
            </w:r>
            <w:r>
              <w:rPr>
                <w:bCs/>
                <w:sz w:val="20"/>
                <w:szCs w:val="20"/>
              </w:rPr>
              <w:t>.</w:t>
            </w:r>
            <w:r w:rsidRPr="003662F7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.</w:t>
            </w:r>
          </w:p>
          <w:p w:rsidR="0022049A" w:rsidRDefault="0022049A" w:rsidP="000D55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A85A95" w:rsidRPr="00A85A95" w:rsidRDefault="00A85A95" w:rsidP="00A85A95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>Постановлением Правительства Арха</w:t>
            </w:r>
            <w:r w:rsidRPr="00A85A95">
              <w:rPr>
                <w:bCs/>
              </w:rPr>
              <w:t>н</w:t>
            </w:r>
            <w:r w:rsidRPr="00A85A95">
              <w:rPr>
                <w:bCs/>
              </w:rPr>
              <w:t>гельской области от 2 июня 2015 года            № 200-пп (в ред. от 31.03.2020) утверждена Концепция создания и развития муниц</w:t>
            </w:r>
            <w:r w:rsidRPr="00A85A95">
              <w:rPr>
                <w:bCs/>
              </w:rPr>
              <w:t>и</w:t>
            </w:r>
            <w:r w:rsidRPr="00A85A95">
              <w:rPr>
                <w:bCs/>
              </w:rPr>
              <w:t xml:space="preserve">пальных округов Архангельской области. </w:t>
            </w:r>
            <w:r>
              <w:rPr>
                <w:bCs/>
              </w:rPr>
              <w:t xml:space="preserve">              </w:t>
            </w:r>
            <w:r w:rsidRPr="00A85A95">
              <w:rPr>
                <w:bCs/>
              </w:rPr>
              <w:t>В ней, в частности, обосновывается необх</w:t>
            </w:r>
            <w:r w:rsidRPr="00A85A95">
              <w:rPr>
                <w:bCs/>
              </w:rPr>
              <w:t>о</w:t>
            </w:r>
            <w:r w:rsidRPr="00A85A95">
              <w:rPr>
                <w:bCs/>
              </w:rPr>
              <w:t>димость совершенствования территориал</w:t>
            </w:r>
            <w:r w:rsidRPr="00A85A95">
              <w:rPr>
                <w:bCs/>
              </w:rPr>
              <w:t>ь</w:t>
            </w:r>
            <w:r w:rsidRPr="00A85A95">
              <w:rPr>
                <w:bCs/>
              </w:rPr>
              <w:t xml:space="preserve">ной организации местного самоуправления </w:t>
            </w:r>
            <w:r>
              <w:rPr>
                <w:bCs/>
              </w:rPr>
              <w:t xml:space="preserve">               </w:t>
            </w:r>
            <w:r w:rsidRPr="00A85A95">
              <w:rPr>
                <w:bCs/>
              </w:rPr>
              <w:t>в Архангельской области, цели и задачи со</w:t>
            </w:r>
            <w:r w:rsidRPr="00A85A95">
              <w:rPr>
                <w:bCs/>
              </w:rPr>
              <w:t>з</w:t>
            </w:r>
            <w:r w:rsidRPr="00A85A95">
              <w:rPr>
                <w:bCs/>
              </w:rPr>
              <w:t>дания муниципальных округов Архангел</w:t>
            </w:r>
            <w:r w:rsidRPr="00A85A95">
              <w:rPr>
                <w:bCs/>
              </w:rPr>
              <w:t>ь</w:t>
            </w:r>
            <w:r w:rsidRPr="00A85A95">
              <w:rPr>
                <w:bCs/>
              </w:rPr>
              <w:t>ской области, определяются формы госуда</w:t>
            </w:r>
            <w:r w:rsidRPr="00A85A95">
              <w:rPr>
                <w:bCs/>
              </w:rPr>
              <w:t>р</w:t>
            </w:r>
            <w:r w:rsidRPr="00A85A95">
              <w:rPr>
                <w:bCs/>
              </w:rPr>
              <w:t>ственной поддержки муниципальных окр</w:t>
            </w:r>
            <w:r w:rsidRPr="00A85A95">
              <w:rPr>
                <w:bCs/>
              </w:rPr>
              <w:t>у</w:t>
            </w:r>
            <w:r w:rsidRPr="00A85A95">
              <w:rPr>
                <w:bCs/>
              </w:rPr>
              <w:t>гов Архангельской области.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>Концепция законопроекта предусматрив</w:t>
            </w:r>
            <w:r w:rsidRPr="00A85A95">
              <w:rPr>
                <w:bCs/>
              </w:rPr>
              <w:t>а</w:t>
            </w:r>
            <w:r w:rsidRPr="00A85A95">
              <w:rPr>
                <w:bCs/>
              </w:rPr>
              <w:t>ет создание комплекса мер государственной поддержки образования и дальнейшего ра</w:t>
            </w:r>
            <w:r w:rsidRPr="00A85A95">
              <w:rPr>
                <w:bCs/>
              </w:rPr>
              <w:t>з</w:t>
            </w:r>
            <w:r w:rsidRPr="00A85A95">
              <w:rPr>
                <w:bCs/>
              </w:rPr>
              <w:t>вития муниципальных округов Архангел</w:t>
            </w:r>
            <w:r w:rsidRPr="00A85A95">
              <w:rPr>
                <w:bCs/>
              </w:rPr>
              <w:t>ь</w:t>
            </w:r>
            <w:r w:rsidRPr="00A85A95">
              <w:rPr>
                <w:bCs/>
              </w:rPr>
              <w:t xml:space="preserve">ской области в </w:t>
            </w:r>
            <w:proofErr w:type="gramStart"/>
            <w:r w:rsidRPr="00A85A95">
              <w:rPr>
                <w:bCs/>
              </w:rPr>
              <w:t>целях</w:t>
            </w:r>
            <w:proofErr w:type="gramEnd"/>
            <w:r w:rsidRPr="00A85A95">
              <w:rPr>
                <w:bCs/>
              </w:rPr>
              <w:t>: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>обеспечения устойчивого и комплексного социально-экономического развития мун</w:t>
            </w:r>
            <w:r w:rsidRPr="00A85A95">
              <w:rPr>
                <w:bCs/>
              </w:rPr>
              <w:t>и</w:t>
            </w:r>
            <w:r w:rsidRPr="00A85A95">
              <w:rPr>
                <w:bCs/>
              </w:rPr>
              <w:t>ципальных образований Архангельской о</w:t>
            </w:r>
            <w:r w:rsidRPr="00A85A95">
              <w:rPr>
                <w:bCs/>
              </w:rPr>
              <w:t>б</w:t>
            </w:r>
            <w:r w:rsidRPr="00A85A95">
              <w:rPr>
                <w:bCs/>
              </w:rPr>
              <w:t>ласти и повышения качества жизни их ж</w:t>
            </w:r>
            <w:r w:rsidRPr="00A85A95">
              <w:rPr>
                <w:bCs/>
              </w:rPr>
              <w:t>и</w:t>
            </w:r>
            <w:r w:rsidRPr="00A85A95">
              <w:rPr>
                <w:bCs/>
              </w:rPr>
              <w:t>телей;</w:t>
            </w:r>
          </w:p>
          <w:p w:rsidR="00A85A95" w:rsidRPr="00A85A95" w:rsidRDefault="00A85A95" w:rsidP="00461C3C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>повышения эффективности муниципал</w:t>
            </w:r>
            <w:r w:rsidRPr="00A85A95">
              <w:rPr>
                <w:bCs/>
              </w:rPr>
              <w:t>ь</w:t>
            </w:r>
            <w:r w:rsidRPr="00A85A95">
              <w:rPr>
                <w:bCs/>
              </w:rPr>
              <w:t>ного управления в целях создания условий для обеспечения качественного решения о</w:t>
            </w:r>
            <w:r w:rsidRPr="00A85A95">
              <w:rPr>
                <w:bCs/>
              </w:rPr>
              <w:t>р</w:t>
            </w:r>
            <w:r w:rsidRPr="00A85A95">
              <w:rPr>
                <w:bCs/>
              </w:rPr>
              <w:t>ганами местного самоуправления муниц</w:t>
            </w:r>
            <w:r w:rsidRPr="00A85A95">
              <w:rPr>
                <w:bCs/>
              </w:rPr>
              <w:t>и</w:t>
            </w:r>
            <w:r w:rsidRPr="00A85A95">
              <w:rPr>
                <w:bCs/>
              </w:rPr>
              <w:t>пальных образований Архангельской обла</w:t>
            </w:r>
            <w:r w:rsidRPr="00A85A95">
              <w:rPr>
                <w:bCs/>
              </w:rPr>
              <w:t>с</w:t>
            </w:r>
            <w:r w:rsidRPr="00A85A95">
              <w:rPr>
                <w:bCs/>
              </w:rPr>
              <w:t>ти воп</w:t>
            </w:r>
            <w:r w:rsidR="00461C3C">
              <w:rPr>
                <w:bCs/>
              </w:rPr>
              <w:t>росов местного значения</w:t>
            </w:r>
            <w:r w:rsidRPr="00A85A95">
              <w:rPr>
                <w:bCs/>
              </w:rPr>
              <w:t>.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>Законопроектом предлагается внести и</w:t>
            </w:r>
            <w:r w:rsidRPr="00A85A95">
              <w:rPr>
                <w:bCs/>
              </w:rPr>
              <w:t>з</w:t>
            </w:r>
            <w:r w:rsidRPr="00A85A95">
              <w:rPr>
                <w:bCs/>
              </w:rPr>
              <w:lastRenderedPageBreak/>
              <w:t>менения в следующие областные законы: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>от 23 сентября 2004 года № 259-внеоч.-</w:t>
            </w:r>
            <w:proofErr w:type="gramStart"/>
            <w:r w:rsidRPr="00A85A95">
              <w:rPr>
                <w:bCs/>
              </w:rPr>
              <w:t>ОЗ</w:t>
            </w:r>
            <w:proofErr w:type="gramEnd"/>
            <w:r w:rsidRPr="00A85A95">
              <w:rPr>
                <w:bCs/>
              </w:rPr>
              <w:t xml:space="preserve"> «О реализации государственных полном</w:t>
            </w:r>
            <w:r w:rsidRPr="00A85A95">
              <w:rPr>
                <w:bCs/>
              </w:rPr>
              <w:t>о</w:t>
            </w:r>
            <w:r w:rsidRPr="00A85A95">
              <w:rPr>
                <w:bCs/>
              </w:rPr>
              <w:t>чий Архангельской области в сфере прав</w:t>
            </w:r>
            <w:r w:rsidRPr="00A85A95">
              <w:rPr>
                <w:bCs/>
              </w:rPr>
              <w:t>о</w:t>
            </w:r>
            <w:r w:rsidRPr="00A85A95">
              <w:rPr>
                <w:bCs/>
              </w:rPr>
              <w:t>вого регулирования организации и осущес</w:t>
            </w:r>
            <w:r w:rsidRPr="00A85A95">
              <w:rPr>
                <w:bCs/>
              </w:rPr>
              <w:t>т</w:t>
            </w:r>
            <w:r w:rsidRPr="00A85A95">
              <w:rPr>
                <w:bCs/>
              </w:rPr>
              <w:t>вления местного самоуправления»</w:t>
            </w:r>
            <w:r w:rsidRPr="00A85A95">
              <w:t xml:space="preserve"> (далее – областной закон № 259-внеоч.-ОЗ)</w:t>
            </w:r>
            <w:r w:rsidRPr="00A85A95">
              <w:rPr>
                <w:bCs/>
              </w:rPr>
              <w:t>;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 xml:space="preserve">от 20 сентября 2005 года № 84-5-ОЗ </w:t>
            </w:r>
            <w:r>
              <w:rPr>
                <w:bCs/>
              </w:rPr>
              <w:t xml:space="preserve">                </w:t>
            </w:r>
            <w:r w:rsidRPr="00A85A95">
              <w:rPr>
                <w:bCs/>
              </w:rPr>
              <w:t>«О наделении органов местного самоупра</w:t>
            </w:r>
            <w:r w:rsidRPr="00A85A95">
              <w:rPr>
                <w:bCs/>
              </w:rPr>
              <w:t>в</w:t>
            </w:r>
            <w:r w:rsidRPr="00A85A95">
              <w:rPr>
                <w:bCs/>
              </w:rPr>
              <w:t>ления муниципальных образований Арха</w:t>
            </w:r>
            <w:r w:rsidRPr="00A85A95">
              <w:rPr>
                <w:bCs/>
              </w:rPr>
              <w:t>н</w:t>
            </w:r>
            <w:r w:rsidRPr="00A85A95">
              <w:rPr>
                <w:bCs/>
              </w:rPr>
              <w:t>гельской области отдельными государстве</w:t>
            </w:r>
            <w:r w:rsidRPr="00A85A95">
              <w:rPr>
                <w:bCs/>
              </w:rPr>
              <w:t>н</w:t>
            </w:r>
            <w:r w:rsidRPr="00A85A95">
              <w:rPr>
                <w:bCs/>
              </w:rPr>
              <w:t>ными полномочиями»</w:t>
            </w:r>
            <w:r w:rsidRPr="00A85A95">
              <w:t xml:space="preserve"> (далее – областной закон № 84-5-ОЗ)</w:t>
            </w:r>
            <w:r w:rsidRPr="00A85A95">
              <w:rPr>
                <w:bCs/>
              </w:rPr>
              <w:t>;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 xml:space="preserve">от 27 сентября 2006 года № 222-12-ОЗ </w:t>
            </w:r>
            <w:r>
              <w:rPr>
                <w:bCs/>
              </w:rPr>
              <w:t xml:space="preserve">           </w:t>
            </w:r>
            <w:r w:rsidRPr="00A85A95">
              <w:rPr>
                <w:bCs/>
              </w:rPr>
              <w:t>«О правовом регулировании муниципальной службы в Архангельской области»;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 xml:space="preserve">от 22 октября 2009 года № 78-6-ОЗ </w:t>
            </w:r>
            <w:r>
              <w:rPr>
                <w:bCs/>
              </w:rPr>
              <w:t xml:space="preserve">                 </w:t>
            </w:r>
            <w:r w:rsidRPr="00A85A95">
              <w:rPr>
                <w:bCs/>
              </w:rPr>
              <w:t>«О реализации полномочий Архангельской области в сфере регулирования межбюдже</w:t>
            </w:r>
            <w:r w:rsidRPr="00A85A95">
              <w:rPr>
                <w:bCs/>
              </w:rPr>
              <w:t>т</w:t>
            </w:r>
            <w:r w:rsidRPr="00A85A95">
              <w:rPr>
                <w:bCs/>
              </w:rPr>
              <w:t>ных отношений»;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 xml:space="preserve">от 24 сентября 2010 года № 203-15-ОЗ </w:t>
            </w:r>
            <w:r>
              <w:rPr>
                <w:bCs/>
              </w:rPr>
              <w:t xml:space="preserve">            </w:t>
            </w:r>
            <w:r w:rsidRPr="00A85A95">
              <w:rPr>
                <w:bCs/>
              </w:rPr>
              <w:t>«О предоставлении из областного бюджета субсидий бюджетам муниципальных ра</w:t>
            </w:r>
            <w:r w:rsidRPr="00A85A95">
              <w:rPr>
                <w:bCs/>
              </w:rPr>
              <w:t>й</w:t>
            </w:r>
            <w:r w:rsidRPr="00A85A95">
              <w:rPr>
                <w:bCs/>
              </w:rPr>
              <w:t xml:space="preserve">онов Архангельской области на </w:t>
            </w:r>
            <w:proofErr w:type="spellStart"/>
            <w:r w:rsidRPr="00A85A95">
              <w:rPr>
                <w:bCs/>
              </w:rPr>
              <w:t>софинанс</w:t>
            </w:r>
            <w:r w:rsidRPr="00A85A95">
              <w:rPr>
                <w:bCs/>
              </w:rPr>
              <w:t>и</w:t>
            </w:r>
            <w:r w:rsidRPr="00A85A95">
              <w:rPr>
                <w:bCs/>
              </w:rPr>
              <w:t>рование</w:t>
            </w:r>
            <w:proofErr w:type="spellEnd"/>
            <w:r w:rsidRPr="00A85A95">
              <w:rPr>
                <w:bCs/>
              </w:rPr>
              <w:t xml:space="preserve"> расходов по созданию условий </w:t>
            </w:r>
            <w:r>
              <w:rPr>
                <w:bCs/>
              </w:rPr>
              <w:t xml:space="preserve">                </w:t>
            </w:r>
            <w:r w:rsidRPr="00A85A95">
              <w:rPr>
                <w:bCs/>
              </w:rPr>
              <w:t>для обеспечения поселений услугами то</w:t>
            </w:r>
            <w:r w:rsidRPr="00A85A95">
              <w:rPr>
                <w:bCs/>
              </w:rPr>
              <w:t>р</w:t>
            </w:r>
            <w:r w:rsidRPr="00A85A95">
              <w:rPr>
                <w:bCs/>
              </w:rPr>
              <w:t>говли и бюджетам городских округов А</w:t>
            </w:r>
            <w:r w:rsidRPr="00A85A95">
              <w:rPr>
                <w:bCs/>
              </w:rPr>
              <w:t>р</w:t>
            </w:r>
            <w:r w:rsidRPr="00A85A95">
              <w:rPr>
                <w:bCs/>
              </w:rPr>
              <w:t>хангельской области</w:t>
            </w:r>
            <w:r>
              <w:rPr>
                <w:bCs/>
              </w:rPr>
              <w:t xml:space="preserve"> </w:t>
            </w:r>
            <w:r w:rsidRPr="00A85A95">
              <w:rPr>
                <w:bCs/>
              </w:rPr>
              <w:t xml:space="preserve">на </w:t>
            </w:r>
            <w:proofErr w:type="spellStart"/>
            <w:r w:rsidRPr="00A85A95">
              <w:rPr>
                <w:bCs/>
              </w:rPr>
              <w:t>софинансирование</w:t>
            </w:r>
            <w:proofErr w:type="spellEnd"/>
            <w:r w:rsidRPr="00A85A95">
              <w:rPr>
                <w:bCs/>
              </w:rPr>
              <w:t xml:space="preserve"> расходов по созданию условий для обесп</w:t>
            </w:r>
            <w:r w:rsidRPr="00A85A95">
              <w:rPr>
                <w:bCs/>
              </w:rPr>
              <w:t>е</w:t>
            </w:r>
            <w:r w:rsidRPr="00A85A95">
              <w:rPr>
                <w:bCs/>
              </w:rPr>
              <w:t>чения жителей городских округов Арха</w:t>
            </w:r>
            <w:r w:rsidRPr="00A85A95">
              <w:rPr>
                <w:bCs/>
              </w:rPr>
              <w:t>н</w:t>
            </w:r>
            <w:r w:rsidRPr="00A85A95">
              <w:rPr>
                <w:bCs/>
              </w:rPr>
              <w:t>гельской области услугами торговли»;</w:t>
            </w:r>
          </w:p>
          <w:p w:rsidR="00A85A95" w:rsidRPr="00A85A95" w:rsidRDefault="00A85A95" w:rsidP="00A85A95">
            <w:pPr>
              <w:ind w:firstLine="209"/>
              <w:jc w:val="both"/>
              <w:rPr>
                <w:bCs/>
              </w:rPr>
            </w:pPr>
            <w:r w:rsidRPr="00A85A95">
              <w:rPr>
                <w:bCs/>
              </w:rPr>
              <w:t xml:space="preserve">от 24 октября 2011 года № 350-25-ОЗ </w:t>
            </w:r>
            <w:r>
              <w:rPr>
                <w:bCs/>
              </w:rPr>
              <w:t xml:space="preserve">             </w:t>
            </w:r>
            <w:r w:rsidRPr="00A85A95">
              <w:rPr>
                <w:bCs/>
              </w:rPr>
              <w:t>«О дорожном фонде Архангельской обла</w:t>
            </w:r>
            <w:r w:rsidRPr="00A85A95">
              <w:rPr>
                <w:bCs/>
              </w:rPr>
              <w:t>с</w:t>
            </w:r>
            <w:r w:rsidRPr="00A85A95">
              <w:rPr>
                <w:bCs/>
              </w:rPr>
              <w:t>ти».</w:t>
            </w:r>
          </w:p>
          <w:p w:rsidR="00A85A95" w:rsidRPr="00A85A95" w:rsidRDefault="00A85A95" w:rsidP="00A85A95">
            <w:pPr>
              <w:ind w:firstLine="209"/>
              <w:jc w:val="both"/>
            </w:pPr>
            <w:r w:rsidRPr="00A85A95">
              <w:t>Законопроектом предлагается:</w:t>
            </w:r>
          </w:p>
          <w:p w:rsidR="00A85A95" w:rsidRPr="00A85A95" w:rsidRDefault="00A85A95" w:rsidP="00A85A95">
            <w:pPr>
              <w:ind w:firstLine="209"/>
              <w:jc w:val="both"/>
            </w:pPr>
            <w:r w:rsidRPr="00A85A95">
              <w:t xml:space="preserve"> дополнить областной закон </w:t>
            </w:r>
            <w:r w:rsidR="00D26C32">
              <w:t xml:space="preserve">                               </w:t>
            </w:r>
            <w:r w:rsidRPr="00A85A95">
              <w:t>№ 259-внеоч.-</w:t>
            </w:r>
            <w:proofErr w:type="gramStart"/>
            <w:r w:rsidRPr="00A85A95">
              <w:t>ОЗ</w:t>
            </w:r>
            <w:proofErr w:type="gramEnd"/>
            <w:r w:rsidRPr="00A85A95">
              <w:t xml:space="preserve"> новой главой, предусма</w:t>
            </w:r>
            <w:r w:rsidRPr="00A85A95">
              <w:t>т</w:t>
            </w:r>
            <w:r w:rsidRPr="00A85A95">
              <w:t>ривающей правовое регулирование госуда</w:t>
            </w:r>
            <w:r w:rsidRPr="00A85A95">
              <w:t>р</w:t>
            </w:r>
            <w:r w:rsidRPr="00A85A95">
              <w:lastRenderedPageBreak/>
              <w:t>ственной поддержки создания и развития муниципальных округов Архангельской о</w:t>
            </w:r>
            <w:r w:rsidRPr="00A85A95">
              <w:t>б</w:t>
            </w:r>
            <w:r w:rsidRPr="00A85A95">
              <w:t>ласти (далее – государственная поддержка);</w:t>
            </w:r>
          </w:p>
          <w:p w:rsidR="00A85A95" w:rsidRPr="00A85A95" w:rsidRDefault="00A85A95" w:rsidP="00A85A95">
            <w:pPr>
              <w:ind w:firstLine="209"/>
              <w:jc w:val="both"/>
            </w:pPr>
            <w:r w:rsidRPr="00A85A95">
              <w:t>предусмотреть финансово-экономические и социальные меры государственной по</w:t>
            </w:r>
            <w:r w:rsidRPr="00A85A95">
              <w:t>д</w:t>
            </w:r>
            <w:r w:rsidRPr="00A85A95">
              <w:t>держки муниципальных округов.</w:t>
            </w:r>
          </w:p>
          <w:p w:rsidR="00A85A95" w:rsidRPr="00A85A95" w:rsidRDefault="00A85A95" w:rsidP="00A85A95">
            <w:pPr>
              <w:ind w:firstLine="209"/>
              <w:jc w:val="both"/>
            </w:pPr>
            <w:r w:rsidRPr="00A85A95">
              <w:t>Законопроектом предусмотрена правовая возможность:</w:t>
            </w:r>
          </w:p>
          <w:p w:rsidR="00A85A95" w:rsidRPr="00A85A95" w:rsidRDefault="00A85A95" w:rsidP="00A85A95">
            <w:pPr>
              <w:ind w:firstLine="209"/>
              <w:jc w:val="both"/>
            </w:pPr>
            <w:r w:rsidRPr="00A85A95">
              <w:t>наделения органов местного самоуправл</w:t>
            </w:r>
            <w:r w:rsidRPr="00A85A95">
              <w:t>е</w:t>
            </w:r>
            <w:r w:rsidRPr="00A85A95">
              <w:t>ния муниципальных округов Архангельской области государственными полномочиями по предоставлению меры социальной по</w:t>
            </w:r>
            <w:r w:rsidRPr="00A85A95">
              <w:t>д</w:t>
            </w:r>
            <w:r w:rsidRPr="00A85A95">
              <w:t>держки на неопределенный срок, предлаг</w:t>
            </w:r>
            <w:r w:rsidRPr="00A85A95">
              <w:t>а</w:t>
            </w:r>
            <w:r w:rsidRPr="00A85A95">
              <w:t>ется методика расчета объема финансовых сре</w:t>
            </w:r>
            <w:proofErr w:type="gramStart"/>
            <w:r w:rsidRPr="00A85A95">
              <w:t>дств дл</w:t>
            </w:r>
            <w:proofErr w:type="gramEnd"/>
            <w:r w:rsidRPr="00A85A95">
              <w:t xml:space="preserve">я осуществления государственных полномочий по выплате меры социальной поддержки; </w:t>
            </w:r>
          </w:p>
          <w:p w:rsidR="00A85A95" w:rsidRPr="00A85A95" w:rsidRDefault="00A85A95" w:rsidP="00A85A95">
            <w:pPr>
              <w:ind w:firstLine="209"/>
              <w:jc w:val="both"/>
            </w:pPr>
            <w:r w:rsidRPr="00A85A95">
              <w:t>участия муниципальных округов Арха</w:t>
            </w:r>
            <w:r w:rsidRPr="00A85A95">
              <w:t>н</w:t>
            </w:r>
            <w:r w:rsidRPr="00A85A95">
              <w:t xml:space="preserve">гельской области в межбюджетных </w:t>
            </w:r>
            <w:proofErr w:type="gramStart"/>
            <w:r w:rsidRPr="00A85A95">
              <w:t>отнош</w:t>
            </w:r>
            <w:r w:rsidRPr="00A85A95">
              <w:t>е</w:t>
            </w:r>
            <w:r w:rsidRPr="00A85A95">
              <w:t>ниях</w:t>
            </w:r>
            <w:proofErr w:type="gramEnd"/>
            <w:r w:rsidRPr="00A85A95">
              <w:t xml:space="preserve"> наряду с городскими округами, пос</w:t>
            </w:r>
            <w:r w:rsidRPr="00A85A95">
              <w:t>е</w:t>
            </w:r>
            <w:r w:rsidRPr="00A85A95">
              <w:t>лениями и муниципальными районами А</w:t>
            </w:r>
            <w:r w:rsidRPr="00A85A95">
              <w:t>р</w:t>
            </w:r>
            <w:r w:rsidRPr="00A85A95">
              <w:t>хангельской области;</w:t>
            </w:r>
          </w:p>
          <w:p w:rsidR="00A85A95" w:rsidRPr="00A85A95" w:rsidRDefault="00A85A95" w:rsidP="00A85A95">
            <w:pPr>
              <w:ind w:firstLine="209"/>
              <w:jc w:val="both"/>
            </w:pPr>
            <w:r w:rsidRPr="00A85A95">
              <w:t>предоставления из областного бюджета субсидий местным бюджетам муниципал</w:t>
            </w:r>
            <w:r w:rsidRPr="00A85A95">
              <w:t>ь</w:t>
            </w:r>
            <w:r w:rsidRPr="00A85A95">
              <w:t xml:space="preserve">ных округов Архангельской области на </w:t>
            </w:r>
            <w:proofErr w:type="spellStart"/>
            <w:r w:rsidRPr="00A85A95">
              <w:t>с</w:t>
            </w:r>
            <w:r w:rsidRPr="00A85A95">
              <w:t>о</w:t>
            </w:r>
            <w:r w:rsidRPr="00A85A95">
              <w:t>финансирование</w:t>
            </w:r>
            <w:proofErr w:type="spellEnd"/>
            <w:r w:rsidRPr="00A85A95">
              <w:t xml:space="preserve"> расходов по созданию у</w:t>
            </w:r>
            <w:r w:rsidRPr="00A85A95">
              <w:t>с</w:t>
            </w:r>
            <w:r w:rsidRPr="00A85A95">
              <w:t>ловий для обеспечения жителей муниц</w:t>
            </w:r>
            <w:r w:rsidRPr="00A85A95">
              <w:t>и</w:t>
            </w:r>
            <w:r w:rsidRPr="00A85A95">
              <w:t>пальных округов Архангельской области услугами торговли.</w:t>
            </w:r>
          </w:p>
          <w:p w:rsidR="00A85A95" w:rsidRPr="00A85A95" w:rsidRDefault="00A85A95" w:rsidP="00A85A95">
            <w:pPr>
              <w:ind w:firstLine="209"/>
              <w:jc w:val="both"/>
            </w:pPr>
            <w:proofErr w:type="gramStart"/>
            <w:r w:rsidRPr="00A85A95">
              <w:t>Законопроектом предусмотрено устано</w:t>
            </w:r>
            <w:r w:rsidRPr="00A85A95">
              <w:t>в</w:t>
            </w:r>
            <w:r w:rsidRPr="00A85A95">
              <w:t>ление размера субсидий местным бюджетам муниципальных округов Архангельской о</w:t>
            </w:r>
            <w:r w:rsidRPr="00A85A95">
              <w:t>б</w:t>
            </w:r>
            <w:r w:rsidRPr="00A85A95">
              <w:t xml:space="preserve">ласти из дорожного фонда Архангельской области на </w:t>
            </w:r>
            <w:proofErr w:type="spellStart"/>
            <w:r w:rsidRPr="00A85A95">
              <w:t>софинансирование</w:t>
            </w:r>
            <w:proofErr w:type="spellEnd"/>
            <w:r w:rsidRPr="00A85A95">
              <w:t xml:space="preserve"> дорожной деятельности</w:t>
            </w:r>
            <w:r w:rsidR="00D26C32">
              <w:t xml:space="preserve"> </w:t>
            </w:r>
            <w:r w:rsidRPr="00A85A95">
              <w:t>в отношении автомобильных дорог общего пользования местного знач</w:t>
            </w:r>
            <w:r w:rsidRPr="00A85A95">
              <w:t>е</w:t>
            </w:r>
            <w:r w:rsidRPr="00A85A95">
              <w:t>ния, капитального ремонта и ремонта двор</w:t>
            </w:r>
            <w:r w:rsidRPr="00A85A95">
              <w:t>о</w:t>
            </w:r>
            <w:r w:rsidRPr="00A85A95">
              <w:t xml:space="preserve">вых территорий многоквартирных домов, </w:t>
            </w:r>
            <w:r w:rsidRPr="00A85A95">
              <w:lastRenderedPageBreak/>
              <w:t>проездов к дворовым территориям мног</w:t>
            </w:r>
            <w:r w:rsidRPr="00A85A95">
              <w:t>о</w:t>
            </w:r>
            <w:r w:rsidRPr="00A85A95">
              <w:t>квартирных домов населенных пунктов, осуществляемой за счет бюджетных асси</w:t>
            </w:r>
            <w:r w:rsidRPr="00A85A95">
              <w:t>г</w:t>
            </w:r>
            <w:r w:rsidRPr="00A85A95">
              <w:t>нований муниципальных дорожных фондов.</w:t>
            </w:r>
            <w:proofErr w:type="gramEnd"/>
          </w:p>
          <w:p w:rsidR="00A85A95" w:rsidRPr="00A85A95" w:rsidRDefault="00A85A95" w:rsidP="00A85A95">
            <w:pPr>
              <w:ind w:firstLine="209"/>
              <w:jc w:val="both"/>
              <w:outlineLvl w:val="0"/>
              <w:rPr>
                <w:bCs/>
              </w:rPr>
            </w:pPr>
            <w:proofErr w:type="gramStart"/>
            <w:r w:rsidRPr="00A85A95">
              <w:rPr>
                <w:bCs/>
              </w:rPr>
              <w:t>Предлагаемый законопроектом комплекс мер государственной поддержки образов</w:t>
            </w:r>
            <w:r w:rsidRPr="00A85A95">
              <w:rPr>
                <w:bCs/>
              </w:rPr>
              <w:t>а</w:t>
            </w:r>
            <w:r w:rsidRPr="00A85A95">
              <w:rPr>
                <w:bCs/>
              </w:rPr>
              <w:t xml:space="preserve">ния и дальнейшего развития муниципальных округов Архангельской области повлечет возникновение расходных обязательств </w:t>
            </w:r>
            <w:r w:rsidR="00D26C32">
              <w:rPr>
                <w:bCs/>
              </w:rPr>
              <w:t xml:space="preserve"> </w:t>
            </w:r>
            <w:r w:rsidRPr="00A85A95">
              <w:rPr>
                <w:bCs/>
              </w:rPr>
              <w:t>А</w:t>
            </w:r>
            <w:r w:rsidRPr="00A85A95">
              <w:rPr>
                <w:bCs/>
              </w:rPr>
              <w:t>р</w:t>
            </w:r>
            <w:r w:rsidRPr="00A85A95">
              <w:rPr>
                <w:bCs/>
              </w:rPr>
              <w:t>хангельской области, необходимых для уч</w:t>
            </w:r>
            <w:r w:rsidRPr="00A85A95">
              <w:rPr>
                <w:bCs/>
              </w:rPr>
              <w:t>е</w:t>
            </w:r>
            <w:r w:rsidRPr="00A85A95">
              <w:rPr>
                <w:bCs/>
              </w:rPr>
              <w:t xml:space="preserve">та в областном законе от 13 декабря </w:t>
            </w:r>
            <w:r w:rsidR="00D26C32">
              <w:rPr>
                <w:bCs/>
              </w:rPr>
              <w:t xml:space="preserve">                 </w:t>
            </w:r>
            <w:r w:rsidRPr="00A85A95">
              <w:rPr>
                <w:bCs/>
              </w:rPr>
              <w:t>2019 года № 188-13-ОЗ «Об областном бюджете на 2020 год и на плановый период 2021 и 2022 годов»</w:t>
            </w:r>
            <w:r w:rsidR="00D26C32">
              <w:rPr>
                <w:bCs/>
              </w:rPr>
              <w:t xml:space="preserve"> </w:t>
            </w:r>
            <w:r w:rsidRPr="00A85A95">
              <w:rPr>
                <w:bCs/>
              </w:rPr>
              <w:t xml:space="preserve">и проекте областного закона об областном бюджете на 2021 года </w:t>
            </w:r>
            <w:r w:rsidR="00D26C32">
              <w:rPr>
                <w:bCs/>
              </w:rPr>
              <w:t xml:space="preserve">                  </w:t>
            </w:r>
            <w:r w:rsidRPr="00A85A95">
              <w:rPr>
                <w:bCs/>
              </w:rPr>
              <w:t>и на плановый период</w:t>
            </w:r>
            <w:proofErr w:type="gramEnd"/>
            <w:r w:rsidRPr="00A85A95">
              <w:rPr>
                <w:bCs/>
              </w:rPr>
              <w:t xml:space="preserve"> 2022 и 2023 годов, </w:t>
            </w:r>
            <w:r w:rsidR="00D26C32">
              <w:rPr>
                <w:bCs/>
              </w:rPr>
              <w:t xml:space="preserve">             </w:t>
            </w:r>
            <w:r w:rsidRPr="00A85A95">
              <w:rPr>
                <w:bCs/>
              </w:rPr>
              <w:t>в том числе в областной адресной инвест</w:t>
            </w:r>
            <w:r w:rsidRPr="00A85A95">
              <w:rPr>
                <w:bCs/>
              </w:rPr>
              <w:t>и</w:t>
            </w:r>
            <w:r w:rsidRPr="00A85A95">
              <w:rPr>
                <w:bCs/>
              </w:rPr>
              <w:t>ционной программе и государственных пр</w:t>
            </w:r>
            <w:r w:rsidRPr="00A85A95">
              <w:rPr>
                <w:bCs/>
              </w:rPr>
              <w:t>о</w:t>
            </w:r>
            <w:r w:rsidRPr="00A85A95">
              <w:rPr>
                <w:bCs/>
              </w:rPr>
              <w:t>граммах Архангельской области.</w:t>
            </w:r>
          </w:p>
          <w:p w:rsidR="00A85A95" w:rsidRPr="00A85A95" w:rsidRDefault="00A85A95" w:rsidP="00A85A95">
            <w:pPr>
              <w:widowControl w:val="0"/>
              <w:ind w:firstLine="209"/>
              <w:jc w:val="both"/>
            </w:pPr>
            <w:proofErr w:type="gramStart"/>
            <w:r w:rsidRPr="00A85A95">
              <w:t>В соответствии с дефисом четвертым а</w:t>
            </w:r>
            <w:r w:rsidRPr="00A85A95">
              <w:t>б</w:t>
            </w:r>
            <w:r w:rsidRPr="00A85A95">
              <w:t>заца второго пункта 2</w:t>
            </w:r>
            <w:r w:rsidR="00D26C32">
              <w:t xml:space="preserve"> </w:t>
            </w:r>
            <w:r w:rsidRPr="00A85A95">
              <w:t>статьи 11.1 областн</w:t>
            </w:r>
            <w:r w:rsidRPr="00A85A95">
              <w:t>о</w:t>
            </w:r>
            <w:r w:rsidRPr="00A85A95">
              <w:t>го закона № 62-8-ОЗ «О порядке разработки, принятия и вступления в силу законов А</w:t>
            </w:r>
            <w:r w:rsidRPr="00A85A95">
              <w:t>р</w:t>
            </w:r>
            <w:r w:rsidRPr="00A85A95">
              <w:t>хангельской области» Губернатор Арха</w:t>
            </w:r>
            <w:r w:rsidRPr="00A85A95">
              <w:t>н</w:t>
            </w:r>
            <w:r w:rsidRPr="00A85A95">
              <w:t>гельской области вправе внести в порядке законодательной необходимости проекты областных законов, в том числе об устано</w:t>
            </w:r>
            <w:r w:rsidRPr="00A85A95">
              <w:t>в</w:t>
            </w:r>
            <w:r w:rsidRPr="00A85A95">
              <w:t xml:space="preserve">лении (изменении) расходных обязательств Архангельской области, необходимых </w:t>
            </w:r>
            <w:r w:rsidR="00D26C32">
              <w:t xml:space="preserve">                 </w:t>
            </w:r>
            <w:r w:rsidRPr="00A85A95">
              <w:t>для внесения изменений в областной закон об областном бюджете, а также для</w:t>
            </w:r>
            <w:proofErr w:type="gramEnd"/>
            <w:r w:rsidRPr="00A85A95">
              <w:t xml:space="preserve"> учета </w:t>
            </w:r>
            <w:r w:rsidR="00D26C32">
              <w:t xml:space="preserve">                 </w:t>
            </w:r>
            <w:r w:rsidRPr="00A85A95">
              <w:t xml:space="preserve">в </w:t>
            </w:r>
            <w:proofErr w:type="gramStart"/>
            <w:r w:rsidRPr="00A85A95">
              <w:t>проекте</w:t>
            </w:r>
            <w:proofErr w:type="gramEnd"/>
            <w:r w:rsidRPr="00A85A95">
              <w:t xml:space="preserve"> областного закона об областном бюджете при его рассмотрении и принятии.</w:t>
            </w:r>
          </w:p>
          <w:p w:rsidR="00A85A95" w:rsidRPr="00A85A95" w:rsidRDefault="00A85A95" w:rsidP="00A85A95">
            <w:pPr>
              <w:widowControl w:val="0"/>
              <w:ind w:firstLine="209"/>
              <w:jc w:val="both"/>
            </w:pPr>
            <w:r w:rsidRPr="00A85A95">
              <w:t>На законопроект поступили положител</w:t>
            </w:r>
            <w:r w:rsidRPr="00A85A95">
              <w:t>ь</w:t>
            </w:r>
            <w:r w:rsidRPr="00A85A95">
              <w:t>ные заключения правового управления а</w:t>
            </w:r>
            <w:r w:rsidRPr="00A85A95">
              <w:t>п</w:t>
            </w:r>
            <w:r w:rsidRPr="00A85A95">
              <w:t>парата Архангельского областного Собр</w:t>
            </w:r>
            <w:r w:rsidRPr="00A85A95">
              <w:t>а</w:t>
            </w:r>
            <w:r w:rsidRPr="00A85A95">
              <w:t>ния депутатов и прокуратуры Архангел</w:t>
            </w:r>
            <w:r w:rsidRPr="00A85A95">
              <w:t>ь</w:t>
            </w:r>
            <w:r w:rsidRPr="00A85A95">
              <w:t xml:space="preserve">ской области. </w:t>
            </w:r>
          </w:p>
          <w:p w:rsidR="00A85A95" w:rsidRPr="00711CCC" w:rsidRDefault="00A85A95" w:rsidP="00A85A95">
            <w:pPr>
              <w:widowControl w:val="0"/>
              <w:ind w:firstLine="209"/>
              <w:jc w:val="both"/>
              <w:rPr>
                <w:sz w:val="27"/>
                <w:szCs w:val="27"/>
              </w:rPr>
            </w:pPr>
            <w:proofErr w:type="gramStart"/>
            <w:r w:rsidRPr="00A85A95">
              <w:lastRenderedPageBreak/>
              <w:t>Поступили отзывы об отсутствии замеч</w:t>
            </w:r>
            <w:r w:rsidRPr="00A85A95">
              <w:t>а</w:t>
            </w:r>
            <w:r w:rsidRPr="00A85A95">
              <w:t>ний и предложений председателя правления ассоциации «Совет муниципальных образ</w:t>
            </w:r>
            <w:r w:rsidRPr="00A85A95">
              <w:t>о</w:t>
            </w:r>
            <w:r w:rsidRPr="00A85A95">
              <w:t>ваний Архангельской области», глав мун</w:t>
            </w:r>
            <w:r w:rsidRPr="00A85A95">
              <w:t>и</w:t>
            </w:r>
            <w:r w:rsidRPr="00A85A95">
              <w:t>ципальных образований «Ленский муниц</w:t>
            </w:r>
            <w:r w:rsidRPr="00A85A95">
              <w:t>и</w:t>
            </w:r>
            <w:r w:rsidRPr="00A85A95">
              <w:t>пальный район», «Пинежский муниципал</w:t>
            </w:r>
            <w:r w:rsidRPr="00A85A95">
              <w:t>ь</w:t>
            </w:r>
            <w:r w:rsidRPr="00A85A95">
              <w:t>ный район», «Верхнетоемский муниципал</w:t>
            </w:r>
            <w:r w:rsidRPr="00A85A95">
              <w:t>ь</w:t>
            </w:r>
            <w:r w:rsidRPr="00A85A95">
              <w:t>ный район», «Город Коряжма», «Вилего</w:t>
            </w:r>
            <w:r w:rsidRPr="00A85A95">
              <w:t>д</w:t>
            </w:r>
            <w:r w:rsidRPr="00A85A95">
              <w:t>ский муниципальный район», «Котлас», «Коношский муниципальный район», «Пл</w:t>
            </w:r>
            <w:r w:rsidRPr="00A85A95">
              <w:t>е</w:t>
            </w:r>
            <w:r w:rsidRPr="00A85A95">
              <w:t>сецкий муниципальный район», «Примо</w:t>
            </w:r>
            <w:r w:rsidRPr="00A85A95">
              <w:t>р</w:t>
            </w:r>
            <w:r w:rsidRPr="00A85A95">
              <w:t>ский муниципальный район», «Город А</w:t>
            </w:r>
            <w:r w:rsidRPr="00A85A95">
              <w:t>р</w:t>
            </w:r>
            <w:r w:rsidRPr="00A85A95">
              <w:t>хангельск», «Котласский муниципальный район», «Город Новодвинск», «Краснобо</w:t>
            </w:r>
            <w:r w:rsidRPr="00A85A95">
              <w:t>р</w:t>
            </w:r>
            <w:r w:rsidRPr="00A85A95">
              <w:t>ский муниципальный район», «Виноградо</w:t>
            </w:r>
            <w:r w:rsidRPr="00A85A95">
              <w:t>в</w:t>
            </w:r>
            <w:r w:rsidRPr="00A85A95">
              <w:t>ский муниципальный район», «Холмого</w:t>
            </w:r>
            <w:r w:rsidRPr="00A85A95">
              <w:t>р</w:t>
            </w:r>
            <w:r w:rsidRPr="00A85A95">
              <w:t>ский муниципальный район», «Север</w:t>
            </w:r>
            <w:r w:rsidRPr="00A85A95">
              <w:t>о</w:t>
            </w:r>
            <w:r w:rsidRPr="00A85A95">
              <w:t>двинск», «Онежский</w:t>
            </w:r>
            <w:proofErr w:type="gramEnd"/>
            <w:r w:rsidRPr="00A85A95">
              <w:t xml:space="preserve"> </w:t>
            </w:r>
            <w:proofErr w:type="gramStart"/>
            <w:r w:rsidRPr="00A85A95">
              <w:t>муниципальный ра</w:t>
            </w:r>
            <w:r w:rsidRPr="00A85A95">
              <w:t>й</w:t>
            </w:r>
            <w:r w:rsidRPr="00A85A95">
              <w:t>он», «Лешуконский муниципальный район», исполняющего обязанности главы муниц</w:t>
            </w:r>
            <w:r w:rsidRPr="00A85A95">
              <w:t>и</w:t>
            </w:r>
            <w:r w:rsidRPr="00A85A95">
              <w:t>пального образования «Устьянский муниц</w:t>
            </w:r>
            <w:r w:rsidRPr="00A85A95">
              <w:t>и</w:t>
            </w:r>
            <w:r w:rsidRPr="00A85A95">
              <w:t>пальный район», главы и председателя Со</w:t>
            </w:r>
            <w:r w:rsidRPr="00A85A95">
              <w:t>б</w:t>
            </w:r>
            <w:r w:rsidRPr="00A85A95">
              <w:t>рания депутатов муниципального образов</w:t>
            </w:r>
            <w:r w:rsidRPr="00A85A95">
              <w:t>а</w:t>
            </w:r>
            <w:r w:rsidRPr="00A85A95">
              <w:t>ния «Мезенский муниципальный район», главы и председателя Собрания депутатов муниципального образования «Вельский муниципальный район», главы и председ</w:t>
            </w:r>
            <w:r w:rsidRPr="00A85A95">
              <w:t>а</w:t>
            </w:r>
            <w:r w:rsidRPr="00A85A95">
              <w:t>теля городского Совета депутатов городск</w:t>
            </w:r>
            <w:r w:rsidRPr="00A85A95">
              <w:t>о</w:t>
            </w:r>
            <w:r w:rsidRPr="00A85A95">
              <w:t>го округа Архангельской области «Ми</w:t>
            </w:r>
            <w:r w:rsidRPr="00A85A95">
              <w:t>р</w:t>
            </w:r>
            <w:r w:rsidRPr="00A85A95">
              <w:t>ный», главы</w:t>
            </w:r>
            <w:r w:rsidR="00D26C32">
              <w:t xml:space="preserve"> </w:t>
            </w:r>
            <w:r w:rsidRPr="00A85A95">
              <w:t>и председателя Собрания деп</w:t>
            </w:r>
            <w:r w:rsidRPr="00A85A95">
              <w:t>у</w:t>
            </w:r>
            <w:r w:rsidRPr="00A85A95">
              <w:t>татов муниципального образования «Карг</w:t>
            </w:r>
            <w:r w:rsidRPr="00A85A95">
              <w:t>о</w:t>
            </w:r>
            <w:r w:rsidRPr="00A85A95">
              <w:t>польский муниципальный район».</w:t>
            </w:r>
            <w:proofErr w:type="gramEnd"/>
          </w:p>
          <w:p w:rsidR="00FF02B9" w:rsidRPr="00D26C32" w:rsidRDefault="00FF02B9" w:rsidP="00FF02B9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законопроекту поступили четыре п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правки: </w:t>
            </w:r>
          </w:p>
          <w:p w:rsidR="00FF02B9" w:rsidRPr="00D26C32" w:rsidRDefault="00FF02B9" w:rsidP="00FF02B9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поправки исполняющего обязанности Губернатора Архангельской области </w:t>
            </w:r>
            <w:proofErr w:type="spellStart"/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бульского</w:t>
            </w:r>
            <w:proofErr w:type="spellEnd"/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технико-юридического х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рактера;</w:t>
            </w:r>
          </w:p>
          <w:p w:rsidR="00165BEC" w:rsidRPr="00E17AF4" w:rsidRDefault="00FF02B9" w:rsidP="0009793C">
            <w:pPr>
              <w:pStyle w:val="ConsPlusNormal"/>
              <w:ind w:firstLine="209"/>
              <w:jc w:val="both"/>
              <w:outlineLvl w:val="0"/>
              <w:rPr>
                <w:color w:val="000000"/>
              </w:rPr>
            </w:pP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одна поправка депутата Архангельского областного </w:t>
            </w:r>
            <w:r w:rsidR="0009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Собрания депутатов </w:t>
            </w:r>
            <w:r w:rsidR="0009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И.А. редакционно-технического характ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2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362382" w:rsidRDefault="006907A9" w:rsidP="00110259">
            <w:pPr>
              <w:pStyle w:val="a3"/>
              <w:ind w:firstLine="175"/>
              <w:rPr>
                <w:sz w:val="20"/>
              </w:rPr>
            </w:pPr>
            <w:r w:rsidRPr="00E8185B">
              <w:rPr>
                <w:sz w:val="20"/>
              </w:rPr>
              <w:t>Рекомендовать</w:t>
            </w:r>
            <w:r w:rsidRPr="00A85A95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Pr="00A85A95">
              <w:rPr>
                <w:sz w:val="20"/>
              </w:rPr>
              <w:t>а осн</w:t>
            </w:r>
            <w:r w:rsidRPr="00A85A95">
              <w:rPr>
                <w:sz w:val="20"/>
              </w:rPr>
              <w:t>о</w:t>
            </w:r>
            <w:r w:rsidRPr="00A85A95">
              <w:rPr>
                <w:sz w:val="20"/>
              </w:rPr>
              <w:t>вании абзаца третьего пункта 2 статьи 16 облас</w:t>
            </w:r>
            <w:r w:rsidRPr="00A85A95">
              <w:rPr>
                <w:sz w:val="20"/>
              </w:rPr>
              <w:t>т</w:t>
            </w:r>
            <w:r w:rsidRPr="00A85A95">
              <w:rPr>
                <w:sz w:val="20"/>
              </w:rPr>
              <w:t>ного закона</w:t>
            </w:r>
            <w:r>
              <w:rPr>
                <w:sz w:val="20"/>
              </w:rPr>
              <w:t xml:space="preserve">  </w:t>
            </w:r>
            <w:r w:rsidRPr="00A85A95">
              <w:rPr>
                <w:sz w:val="20"/>
              </w:rPr>
              <w:t xml:space="preserve">от 19 сентября 2001 года № 62-8-ОЗ </w:t>
            </w:r>
            <w:r>
              <w:rPr>
                <w:sz w:val="20"/>
              </w:rPr>
              <w:t xml:space="preserve">           </w:t>
            </w:r>
            <w:r w:rsidRPr="00A85A95">
              <w:rPr>
                <w:sz w:val="20"/>
              </w:rPr>
              <w:t>«О порядке разработки, принятия</w:t>
            </w:r>
            <w:r>
              <w:rPr>
                <w:sz w:val="20"/>
              </w:rPr>
              <w:t xml:space="preserve"> </w:t>
            </w:r>
            <w:r w:rsidRPr="00A85A95">
              <w:rPr>
                <w:sz w:val="20"/>
              </w:rPr>
              <w:t xml:space="preserve">и вступления </w:t>
            </w:r>
            <w:r>
              <w:rPr>
                <w:sz w:val="20"/>
              </w:rPr>
              <w:t xml:space="preserve">           </w:t>
            </w:r>
            <w:r w:rsidRPr="00A85A95">
              <w:rPr>
                <w:sz w:val="20"/>
              </w:rPr>
              <w:t>в силу законов Архангел</w:t>
            </w:r>
            <w:r w:rsidRPr="00A85A95">
              <w:rPr>
                <w:sz w:val="20"/>
              </w:rPr>
              <w:t>ь</w:t>
            </w:r>
            <w:r w:rsidRPr="00A85A95">
              <w:rPr>
                <w:sz w:val="20"/>
              </w:rPr>
              <w:t xml:space="preserve">ской области» принять закон в двух чтениях </w:t>
            </w:r>
            <w:r>
              <w:rPr>
                <w:sz w:val="20"/>
              </w:rPr>
              <w:t xml:space="preserve">            </w:t>
            </w:r>
            <w:r w:rsidRPr="00A85A95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A85A95">
              <w:rPr>
                <w:sz w:val="20"/>
              </w:rPr>
              <w:t>очередной 17-й сессии Архангельского областн</w:t>
            </w:r>
            <w:r w:rsidRPr="00A85A95">
              <w:rPr>
                <w:sz w:val="20"/>
              </w:rPr>
              <w:t>о</w:t>
            </w:r>
            <w:r w:rsidRPr="00A85A95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 xml:space="preserve">             с учетом поправок, одо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ренных комитетом.</w:t>
            </w:r>
          </w:p>
        </w:tc>
      </w:tr>
      <w:tr w:rsidR="005D2F3F" w:rsidRPr="00F416C1" w:rsidTr="004D682A">
        <w:trPr>
          <w:trHeight w:val="913"/>
        </w:trPr>
        <w:tc>
          <w:tcPr>
            <w:tcW w:w="588" w:type="dxa"/>
          </w:tcPr>
          <w:p w:rsidR="005D2F3F" w:rsidRPr="00F416C1" w:rsidRDefault="00BA7A4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5D2F3F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5D2F3F" w:rsidRPr="00C440B7" w:rsidRDefault="005D2F3F" w:rsidP="001F0B9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C440B7">
              <w:rPr>
                <w:b/>
                <w:sz w:val="20"/>
              </w:rPr>
              <w:t>О проекте областного закона                 № пз</w:t>
            </w:r>
            <w:proofErr w:type="gramStart"/>
            <w:r w:rsidRPr="00C440B7">
              <w:rPr>
                <w:b/>
                <w:sz w:val="20"/>
              </w:rPr>
              <w:t>7</w:t>
            </w:r>
            <w:proofErr w:type="gramEnd"/>
            <w:r w:rsidRPr="00C440B7">
              <w:rPr>
                <w:b/>
                <w:sz w:val="20"/>
              </w:rPr>
              <w:t>/353 «О внесении изменений                    в отдельные областные законы                 в связи с созданием муниципал</w:t>
            </w:r>
            <w:r w:rsidRPr="00C440B7">
              <w:rPr>
                <w:b/>
                <w:sz w:val="20"/>
              </w:rPr>
              <w:t>ь</w:t>
            </w:r>
            <w:r w:rsidRPr="00C440B7">
              <w:rPr>
                <w:b/>
                <w:sz w:val="20"/>
              </w:rPr>
              <w:t>ных округов Архангельской              области» (</w:t>
            </w:r>
            <w:r w:rsidRPr="00C440B7">
              <w:rPr>
                <w:b/>
                <w:i/>
                <w:sz w:val="20"/>
              </w:rPr>
              <w:t>законодательная нео</w:t>
            </w:r>
            <w:r w:rsidRPr="00C440B7">
              <w:rPr>
                <w:b/>
                <w:i/>
                <w:sz w:val="20"/>
              </w:rPr>
              <w:t>б</w:t>
            </w:r>
            <w:r w:rsidRPr="00C440B7">
              <w:rPr>
                <w:b/>
                <w:i/>
                <w:sz w:val="20"/>
              </w:rPr>
              <w:t>ходимость, в 2-х чтениях)</w:t>
            </w:r>
          </w:p>
        </w:tc>
        <w:tc>
          <w:tcPr>
            <w:tcW w:w="2136" w:type="dxa"/>
          </w:tcPr>
          <w:p w:rsidR="005D2F3F" w:rsidRDefault="005D2F3F" w:rsidP="001F0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r w:rsidRPr="004D191C">
              <w:rPr>
                <w:sz w:val="20"/>
              </w:rPr>
              <w:t>Орлов И.А.</w:t>
            </w:r>
            <w:r>
              <w:rPr>
                <w:sz w:val="20"/>
              </w:rPr>
              <w:t xml:space="preserve"> /</w:t>
            </w:r>
          </w:p>
          <w:p w:rsidR="005D2F3F" w:rsidRPr="00F416C1" w:rsidRDefault="005D2F3F" w:rsidP="001F0B9B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 xml:space="preserve">вового департамента администрации </w:t>
            </w:r>
            <w:r w:rsidR="00A571A6">
              <w:rPr>
                <w:sz w:val="20"/>
              </w:rPr>
              <w:t xml:space="preserve">           </w:t>
            </w:r>
            <w:r w:rsidRPr="00654B62">
              <w:rPr>
                <w:sz w:val="20"/>
              </w:rPr>
              <w:t>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 w:rsidR="00A571A6">
              <w:rPr>
                <w:sz w:val="20"/>
              </w:rPr>
              <w:t xml:space="preserve">          </w:t>
            </w:r>
            <w:r w:rsidRPr="00654B62">
              <w:rPr>
                <w:sz w:val="20"/>
              </w:rPr>
              <w:t>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AF15DF" w:rsidRPr="00D26C32" w:rsidRDefault="00AF15DF" w:rsidP="00D26C32">
            <w:pPr>
              <w:pStyle w:val="ConsPlusTitle"/>
              <w:ind w:firstLine="209"/>
              <w:jc w:val="both"/>
              <w:rPr>
                <w:b w:val="0"/>
              </w:rPr>
            </w:pPr>
            <w:r w:rsidRPr="00D26C32">
              <w:rPr>
                <w:b w:val="0"/>
              </w:rPr>
              <w:t>Законопроект</w:t>
            </w:r>
            <w:r w:rsidRPr="00D26C32">
              <w:rPr>
                <w:rFonts w:eastAsia="Calibri"/>
                <w:b w:val="0"/>
                <w:bCs w:val="0"/>
              </w:rPr>
              <w:t xml:space="preserve"> </w:t>
            </w:r>
            <w:r w:rsidRPr="00D26C32">
              <w:rPr>
                <w:b w:val="0"/>
              </w:rPr>
              <w:t>подготовлен в связи с ра</w:t>
            </w:r>
            <w:r w:rsidRPr="00D26C32">
              <w:rPr>
                <w:b w:val="0"/>
              </w:rPr>
              <w:t>з</w:t>
            </w:r>
            <w:r w:rsidRPr="00D26C32">
              <w:rPr>
                <w:b w:val="0"/>
              </w:rPr>
              <w:t>работкой проектов областных законов:</w:t>
            </w:r>
          </w:p>
          <w:p w:rsidR="00AF15DF" w:rsidRPr="00D26C32" w:rsidRDefault="00AF15DF" w:rsidP="00D26C3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 w:rsidRPr="00D26C32">
              <w:t xml:space="preserve">«О преобразовании городского и сельских поселений </w:t>
            </w:r>
            <w:proofErr w:type="spellStart"/>
            <w:r w:rsidRPr="00D26C32">
              <w:t>Каргопольского</w:t>
            </w:r>
            <w:proofErr w:type="spellEnd"/>
            <w:r w:rsidRPr="00D26C32">
              <w:t xml:space="preserve"> муниципального района Архангельской области путем           их объединения и наделения вновь образ</w:t>
            </w:r>
            <w:r w:rsidRPr="00D26C32">
              <w:t>о</w:t>
            </w:r>
            <w:r w:rsidRPr="00D26C32">
              <w:t>ванного муниципального образования стат</w:t>
            </w:r>
            <w:r w:rsidRPr="00D26C32">
              <w:t>у</w:t>
            </w:r>
            <w:r w:rsidRPr="00D26C32">
              <w:t xml:space="preserve">сом </w:t>
            </w:r>
            <w:proofErr w:type="spellStart"/>
            <w:r w:rsidRPr="00D26C32">
              <w:t>Каргопольского</w:t>
            </w:r>
            <w:proofErr w:type="spellEnd"/>
            <w:r w:rsidRPr="00D26C32">
              <w:t xml:space="preserve"> муниципального округа Архангельской области»</w:t>
            </w:r>
            <w:r w:rsidRPr="00D26C32">
              <w:rPr>
                <w:bCs/>
              </w:rPr>
              <w:t>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«О внесении изменений в отдельные обл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стные законы в целях государственной по</w:t>
            </w:r>
            <w:r w:rsidRPr="00D26C32">
              <w:rPr>
                <w:bCs/>
              </w:rPr>
              <w:t>д</w:t>
            </w:r>
            <w:r w:rsidRPr="00D26C32">
              <w:rPr>
                <w:bCs/>
              </w:rPr>
              <w:t xml:space="preserve">держки создания и развития муниципальных округов Архангельской области». 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</w:pPr>
            <w:proofErr w:type="gramStart"/>
            <w:r w:rsidRPr="00D26C32">
              <w:rPr>
                <w:bCs/>
              </w:rPr>
              <w:t xml:space="preserve">Разработка указанных проектов областных законов обоснована введением  </w:t>
            </w:r>
            <w:r w:rsidRPr="00D26C32">
              <w:t>с</w:t>
            </w:r>
            <w:r w:rsidRPr="00D26C32">
              <w:rPr>
                <w:bCs/>
              </w:rPr>
              <w:t xml:space="preserve"> 1 мая 2019 года в соответствии с Федеральным законом </w:t>
            </w:r>
            <w:r w:rsidRPr="00D26C32">
              <w:rPr>
                <w:bCs/>
              </w:rPr>
              <w:br/>
              <w:t xml:space="preserve">от 1 мая 2019 года № 87-ФЗ «О внесении изменений в Федеральный закон </w:t>
            </w:r>
            <w:r w:rsidRPr="00D26C32">
              <w:rPr>
                <w:bCs/>
              </w:rPr>
              <w:br/>
              <w:t>«Об общих принципах организации местн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го самоуправления в Российской Федер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ции» нового вида муниципальных образов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ний – муниципальных округов.</w:t>
            </w:r>
            <w:proofErr w:type="gramEnd"/>
          </w:p>
          <w:p w:rsidR="00AF15DF" w:rsidRPr="00D26C32" w:rsidRDefault="00AF15DF" w:rsidP="00D26C32">
            <w:pPr>
              <w:widowControl w:val="0"/>
              <w:ind w:firstLine="209"/>
              <w:jc w:val="both"/>
            </w:pPr>
            <w:r w:rsidRPr="00D26C32">
              <w:t>Принятие данных проектов областных з</w:t>
            </w:r>
            <w:r w:rsidRPr="00D26C32">
              <w:t>а</w:t>
            </w:r>
            <w:r w:rsidRPr="00D26C32">
              <w:t>конов повлечет необходимость внесения с</w:t>
            </w:r>
            <w:r w:rsidRPr="00D26C32">
              <w:t>о</w:t>
            </w:r>
            <w:r w:rsidRPr="00D26C32">
              <w:t>ответствующих изменений в отдельные о</w:t>
            </w:r>
            <w:r w:rsidRPr="00D26C32">
              <w:t>б</w:t>
            </w:r>
            <w:r w:rsidRPr="00D26C32">
              <w:t>ластные законы в части учета в законод</w:t>
            </w:r>
            <w:r w:rsidRPr="00D26C32">
              <w:t>а</w:t>
            </w:r>
            <w:r w:rsidRPr="00D26C32">
              <w:t>тельстве Архангельской области наличия муниципальных округов Архангельской о</w:t>
            </w:r>
            <w:r w:rsidRPr="00D26C32">
              <w:t>б</w:t>
            </w:r>
            <w:r w:rsidRPr="00D26C32">
              <w:t>ласти. Учитывая значительное количество таких областных законов, законопроектом предлагается внести изменения, прежде вс</w:t>
            </w:r>
            <w:r w:rsidRPr="00D26C32">
              <w:t>е</w:t>
            </w:r>
            <w:r w:rsidRPr="00D26C32">
              <w:t>го,  в те областные законы, без которых ре</w:t>
            </w:r>
            <w:r w:rsidRPr="00D26C32">
              <w:t>а</w:t>
            </w:r>
            <w:r w:rsidRPr="00D26C32">
              <w:t>лизация положений указанных проектов о</w:t>
            </w:r>
            <w:r w:rsidRPr="00D26C32">
              <w:t>б</w:t>
            </w:r>
            <w:r w:rsidRPr="00D26C32">
              <w:t xml:space="preserve">ластных законов будет затруднительной.               </w:t>
            </w:r>
            <w:r w:rsidRPr="00D26C32">
              <w:lastRenderedPageBreak/>
              <w:t>К ним относятся областные законы: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</w:pPr>
            <w:r w:rsidRPr="00D26C32">
              <w:t>от 3 июня 2003 года № 172-22-ОЗ «Об а</w:t>
            </w:r>
            <w:r w:rsidRPr="00D26C32">
              <w:t>д</w:t>
            </w:r>
            <w:r w:rsidRPr="00D26C32">
              <w:t>министративных правонарушениях»;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t>от 23 сентября 2004 года № 259-внеоч.-</w:t>
            </w:r>
            <w:proofErr w:type="gramStart"/>
            <w:r w:rsidRPr="00D26C32">
              <w:t>ОЗ</w:t>
            </w:r>
            <w:proofErr w:type="gramEnd"/>
            <w:r w:rsidRPr="00D26C32">
              <w:t xml:space="preserve"> «О реализации государственных полном</w:t>
            </w:r>
            <w:r w:rsidRPr="00D26C32">
              <w:t>о</w:t>
            </w:r>
            <w:r w:rsidRPr="00D26C32">
              <w:t>чий Архангельской области в сфере прав</w:t>
            </w:r>
            <w:r w:rsidRPr="00D26C32">
              <w:t>о</w:t>
            </w:r>
            <w:r w:rsidRPr="00D26C32">
              <w:t xml:space="preserve">вого регулирования </w:t>
            </w:r>
            <w:r w:rsidRPr="00D26C32">
              <w:rPr>
                <w:bCs/>
              </w:rPr>
              <w:t>организации и осущес</w:t>
            </w:r>
            <w:r w:rsidRPr="00D26C32">
              <w:rPr>
                <w:bCs/>
              </w:rPr>
              <w:t>т</w:t>
            </w:r>
            <w:r w:rsidRPr="00D26C32">
              <w:rPr>
                <w:bCs/>
              </w:rPr>
              <w:t>вления местного самоуправления»;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от 2 марта 2005 года № 4-2-ОЗ «О коми</w:t>
            </w:r>
            <w:r w:rsidRPr="00D26C32">
              <w:rPr>
                <w:bCs/>
              </w:rPr>
              <w:t>с</w:t>
            </w:r>
            <w:r w:rsidRPr="00D26C32">
              <w:rPr>
                <w:bCs/>
              </w:rPr>
              <w:t>сиях по делам несовершеннолетних и защ</w:t>
            </w:r>
            <w:r w:rsidRPr="00D26C32">
              <w:rPr>
                <w:bCs/>
              </w:rPr>
              <w:t>и</w:t>
            </w:r>
            <w:r w:rsidRPr="00D26C32">
              <w:rPr>
                <w:bCs/>
              </w:rPr>
              <w:t>те их прав»;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от 20 сентября 2005 года № 84-5-ОЗ                 «О наделении органов местного самоупра</w:t>
            </w:r>
            <w:r w:rsidRPr="00D26C32">
              <w:rPr>
                <w:bCs/>
              </w:rPr>
              <w:t>в</w:t>
            </w:r>
            <w:r w:rsidRPr="00D26C32">
              <w:rPr>
                <w:bCs/>
              </w:rPr>
              <w:t>ления муниципальных образований Арха</w:t>
            </w:r>
            <w:r w:rsidRPr="00D26C32">
              <w:rPr>
                <w:bCs/>
              </w:rPr>
              <w:t>н</w:t>
            </w:r>
            <w:r w:rsidRPr="00D26C32">
              <w:rPr>
                <w:bCs/>
              </w:rPr>
              <w:t>гельской области отдельными государстве</w:t>
            </w:r>
            <w:r w:rsidRPr="00D26C32">
              <w:rPr>
                <w:bCs/>
              </w:rPr>
              <w:t>н</w:t>
            </w:r>
            <w:r w:rsidRPr="00D26C32">
              <w:rPr>
                <w:bCs/>
              </w:rPr>
              <w:t>ными полномочиями»;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от 27 сентября 2006 года № 222-12-ОЗ              «О правовом регулировании муниципальной службы в Архангельской области»;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от 8 ноября 2006 года № 268-13-ОЗ                    «О выборах в органы местного самоупра</w:t>
            </w:r>
            <w:r w:rsidRPr="00D26C32">
              <w:rPr>
                <w:bCs/>
              </w:rPr>
              <w:t>в</w:t>
            </w:r>
            <w:r w:rsidRPr="00D26C32">
              <w:rPr>
                <w:bCs/>
              </w:rPr>
              <w:t>ления в Архангельской области»;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от 29 октября 2008 года № 578-30-ОЗ                «Об организации и осуществлении деятел</w:t>
            </w:r>
            <w:r w:rsidRPr="00D26C32">
              <w:rPr>
                <w:bCs/>
              </w:rPr>
              <w:t>ь</w:t>
            </w:r>
            <w:r w:rsidRPr="00D26C32">
              <w:rPr>
                <w:bCs/>
              </w:rPr>
              <w:t>ности по опеке и попечительству в Арха</w:t>
            </w:r>
            <w:r w:rsidRPr="00D26C32">
              <w:rPr>
                <w:bCs/>
              </w:rPr>
              <w:t>н</w:t>
            </w:r>
            <w:r w:rsidRPr="00D26C32">
              <w:rPr>
                <w:bCs/>
              </w:rPr>
              <w:t>гельской области»;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от 2 июля 2013 года № 712-41-ОЗ              «Об образовании в Архангельской области».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Законопроектом предлагается: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proofErr w:type="gramStart"/>
            <w:r w:rsidRPr="00D26C32">
              <w:rPr>
                <w:bCs/>
              </w:rPr>
              <w:t>внести изменения в части определения статуса старост сельских населенных пун</w:t>
            </w:r>
            <w:r w:rsidRPr="00D26C32">
              <w:rPr>
                <w:bCs/>
              </w:rPr>
              <w:t>к</w:t>
            </w:r>
            <w:r w:rsidRPr="00D26C32">
              <w:rPr>
                <w:bCs/>
              </w:rPr>
              <w:t>тов в муниципальных округах Архангел</w:t>
            </w:r>
            <w:r w:rsidRPr="00D26C32">
              <w:rPr>
                <w:bCs/>
              </w:rPr>
              <w:t>ь</w:t>
            </w:r>
            <w:r w:rsidRPr="00D26C32">
              <w:rPr>
                <w:bCs/>
              </w:rPr>
              <w:t>ской области, порядка проведения оценки регулирующего воздействия проектов м</w:t>
            </w:r>
            <w:r w:rsidRPr="00D26C32">
              <w:rPr>
                <w:bCs/>
              </w:rPr>
              <w:t>у</w:t>
            </w:r>
            <w:r w:rsidRPr="00D26C32">
              <w:rPr>
                <w:bCs/>
              </w:rPr>
              <w:t>ниципальных нормативных правовых актов и экспертизы муниципальных нормативных правовых актов в муниципальных округах Архангельской области, порядка определ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lastRenderedPageBreak/>
              <w:t>ния границ прилегающих территорий в ц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лях организации благоустройства террит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рий муниципальных округов Архангельской области по аналогии с существующим пр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вовым регулированием, действующим                 на территориях муниципальных</w:t>
            </w:r>
            <w:proofErr w:type="gramEnd"/>
            <w:r w:rsidRPr="00D26C32">
              <w:rPr>
                <w:bCs/>
              </w:rPr>
              <w:t xml:space="preserve"> районов               и городских округов Архангельской обла</w:t>
            </w:r>
            <w:r w:rsidRPr="00D26C32">
              <w:rPr>
                <w:bCs/>
              </w:rPr>
              <w:t>с</w:t>
            </w:r>
            <w:r w:rsidRPr="00D26C32">
              <w:rPr>
                <w:bCs/>
              </w:rPr>
              <w:t>ти;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включить отдельные полномочия органов местного самоуправления муниципальных округов Архангельской области в сфере гр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достроительной деятельности в число пер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распределяемых для осуществления орган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ми государственной власти Архангельской области по аналогии с ранее перераспред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ленными в данной сфере полномочиями о</w:t>
            </w:r>
            <w:r w:rsidRPr="00D26C32">
              <w:rPr>
                <w:bCs/>
              </w:rPr>
              <w:t>р</w:t>
            </w:r>
            <w:r w:rsidRPr="00D26C32">
              <w:rPr>
                <w:bCs/>
              </w:rPr>
              <w:t>ганов городских округов Архангельской о</w:t>
            </w:r>
            <w:r w:rsidRPr="00D26C32">
              <w:rPr>
                <w:bCs/>
              </w:rPr>
              <w:t>б</w:t>
            </w:r>
            <w:r w:rsidRPr="00D26C32">
              <w:rPr>
                <w:bCs/>
              </w:rPr>
              <w:t xml:space="preserve">ласти; 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определить статус и порядок избрания глав муниципальных округов Архангел</w:t>
            </w:r>
            <w:r w:rsidRPr="00D26C32">
              <w:rPr>
                <w:bCs/>
              </w:rPr>
              <w:t>ь</w:t>
            </w:r>
            <w:r w:rsidRPr="00D26C32">
              <w:rPr>
                <w:bCs/>
              </w:rPr>
              <w:t>ской области, наименования и сроки полн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мочий представительных органов и глав м</w:t>
            </w:r>
            <w:r w:rsidRPr="00D26C32">
              <w:rPr>
                <w:bCs/>
              </w:rPr>
              <w:t>у</w:t>
            </w:r>
            <w:r w:rsidRPr="00D26C32">
              <w:rPr>
                <w:bCs/>
              </w:rPr>
              <w:t>ниципальных округов Архангельской обла</w:t>
            </w:r>
            <w:r w:rsidRPr="00D26C32">
              <w:rPr>
                <w:bCs/>
              </w:rPr>
              <w:t>с</w:t>
            </w:r>
            <w:r w:rsidR="00461C3C">
              <w:rPr>
                <w:bCs/>
              </w:rPr>
              <w:t>ти</w:t>
            </w:r>
            <w:r w:rsidRPr="00D26C32">
              <w:rPr>
                <w:bCs/>
              </w:rPr>
              <w:t>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 xml:space="preserve">урегулировать отношения, связанные                   с прохождением муниципальной службы             в </w:t>
            </w:r>
            <w:proofErr w:type="gramStart"/>
            <w:r w:rsidRPr="00D26C32">
              <w:rPr>
                <w:bCs/>
              </w:rPr>
              <w:t>органах</w:t>
            </w:r>
            <w:proofErr w:type="gramEnd"/>
            <w:r w:rsidRPr="00D26C32">
              <w:rPr>
                <w:bCs/>
              </w:rPr>
              <w:t xml:space="preserve"> местного самоуправления мун</w:t>
            </w:r>
            <w:r w:rsidRPr="00D26C32">
              <w:rPr>
                <w:bCs/>
              </w:rPr>
              <w:t>и</w:t>
            </w:r>
            <w:r w:rsidRPr="00D26C32">
              <w:rPr>
                <w:bCs/>
              </w:rPr>
              <w:t>ципальных округов Архангельской области. При этом должности муниципальной слу</w:t>
            </w:r>
            <w:r w:rsidRPr="00D26C32">
              <w:rPr>
                <w:bCs/>
              </w:rPr>
              <w:t>ж</w:t>
            </w:r>
            <w:r w:rsidRPr="00D26C32">
              <w:rPr>
                <w:bCs/>
              </w:rPr>
              <w:t>бы в органах местного самоуправления            муниципальных округов Архангельской о</w:t>
            </w:r>
            <w:r w:rsidRPr="00D26C32">
              <w:rPr>
                <w:bCs/>
              </w:rPr>
              <w:t>б</w:t>
            </w:r>
            <w:r w:rsidRPr="00D26C32">
              <w:rPr>
                <w:bCs/>
              </w:rPr>
              <w:t>ласти предлагается приравнять к должн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стям муниципальной службы в органах м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стного самоуправления городских округов Архангельской области;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внести изменения в части урегулирования отношений, связанных с проведением выб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ров в представительные органы муниц</w:t>
            </w:r>
            <w:r w:rsidRPr="00D26C32">
              <w:rPr>
                <w:bCs/>
              </w:rPr>
              <w:t>и</w:t>
            </w:r>
            <w:r w:rsidRPr="00D26C32">
              <w:rPr>
                <w:bCs/>
              </w:rPr>
              <w:lastRenderedPageBreak/>
              <w:t>пальных округов Архангельской области.                За основу предлагается взять существующее правовое регулирование процедуры пров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дения выборов в представительные органы муниципальных районов и городских окр</w:t>
            </w:r>
            <w:r w:rsidRPr="00D26C32">
              <w:rPr>
                <w:bCs/>
              </w:rPr>
              <w:t>у</w:t>
            </w:r>
            <w:r w:rsidRPr="00D26C32">
              <w:rPr>
                <w:bCs/>
              </w:rPr>
              <w:t>гов Архангельской области;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наделить органы местного самоуправл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ния муниципальных округов Архангельской области государственными полномочиями того же объема, что и органы местного с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моуправления муниципальных районов А</w:t>
            </w:r>
            <w:r w:rsidRPr="00D26C32">
              <w:rPr>
                <w:bCs/>
              </w:rPr>
              <w:t>р</w:t>
            </w:r>
            <w:r w:rsidRPr="00D26C32">
              <w:rPr>
                <w:bCs/>
              </w:rPr>
              <w:t>хангельской области. Законопроектом пр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дусмотрены взаимосвязанные с этим изм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нения в трех областных законах. Это об</w:t>
            </w:r>
            <w:r w:rsidRPr="00D26C32">
              <w:rPr>
                <w:bCs/>
              </w:rPr>
              <w:t>у</w:t>
            </w:r>
            <w:r w:rsidRPr="00D26C32">
              <w:rPr>
                <w:bCs/>
              </w:rPr>
              <w:t>словлено тем, что органам местного сам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управления переданы для осуществления отдельные государственные полномочия Архангельской области в сфере администр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тивных правонарушений, по созданию к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миссий по делам несовершеннолетних и з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щите их прав, по организации и осущест</w:t>
            </w:r>
            <w:r w:rsidRPr="00D26C32">
              <w:rPr>
                <w:bCs/>
              </w:rPr>
              <w:t>в</w:t>
            </w:r>
            <w:r w:rsidRPr="00D26C32">
              <w:rPr>
                <w:bCs/>
              </w:rPr>
              <w:t>лению деятельности по опеке и попечител</w:t>
            </w:r>
            <w:r w:rsidRPr="00D26C32">
              <w:rPr>
                <w:bCs/>
              </w:rPr>
              <w:t>ь</w:t>
            </w:r>
            <w:r w:rsidRPr="00D26C32">
              <w:rPr>
                <w:bCs/>
              </w:rPr>
              <w:t>ству.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  <w:rPr>
                <w:bCs/>
              </w:rPr>
            </w:pPr>
            <w:proofErr w:type="gramStart"/>
            <w:r w:rsidRPr="00D26C32">
              <w:rPr>
                <w:bCs/>
              </w:rPr>
              <w:t>Изменения, предлагаемые законопрое</w:t>
            </w:r>
            <w:r w:rsidRPr="00D26C32">
              <w:rPr>
                <w:bCs/>
              </w:rPr>
              <w:t>к</w:t>
            </w:r>
            <w:r w:rsidRPr="00D26C32">
              <w:rPr>
                <w:bCs/>
              </w:rPr>
              <w:t>том, направлены на урегулирование отн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шений, связанных с финансовым обеспеч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нием образовательной деятельности в мун</w:t>
            </w:r>
            <w:r w:rsidRPr="00D26C32">
              <w:rPr>
                <w:bCs/>
              </w:rPr>
              <w:t>и</w:t>
            </w:r>
            <w:r w:rsidRPr="00D26C32">
              <w:rPr>
                <w:bCs/>
              </w:rPr>
              <w:t>ципальных округах Архангельской области, по аналогии с финансовым обеспечением образовательной деятельности в муниц</w:t>
            </w:r>
            <w:r w:rsidRPr="00D26C32">
              <w:rPr>
                <w:bCs/>
              </w:rPr>
              <w:t>и</w:t>
            </w:r>
            <w:r w:rsidRPr="00D26C32">
              <w:rPr>
                <w:bCs/>
              </w:rPr>
              <w:t>пальных районах и городских округах А</w:t>
            </w:r>
            <w:r w:rsidRPr="00D26C32">
              <w:rPr>
                <w:bCs/>
              </w:rPr>
              <w:t>р</w:t>
            </w:r>
            <w:r w:rsidRPr="00D26C32">
              <w:rPr>
                <w:bCs/>
              </w:rPr>
              <w:t>хангельской области.</w:t>
            </w:r>
            <w:proofErr w:type="gramEnd"/>
          </w:p>
          <w:p w:rsidR="00AF15DF" w:rsidRPr="00D26C32" w:rsidRDefault="00AF15DF" w:rsidP="00D26C32">
            <w:pPr>
              <w:ind w:firstLine="209"/>
              <w:jc w:val="both"/>
            </w:pPr>
            <w:r w:rsidRPr="00D26C32">
              <w:t>Законопроектом предусматривается в том числе:</w:t>
            </w:r>
          </w:p>
          <w:p w:rsidR="00AF15DF" w:rsidRPr="00D26C32" w:rsidRDefault="00AF15DF" w:rsidP="00D26C32">
            <w:pPr>
              <w:ind w:firstLine="209"/>
              <w:jc w:val="both"/>
            </w:pPr>
            <w:r w:rsidRPr="00D26C32">
              <w:t>1) осуществление органами местного с</w:t>
            </w:r>
            <w:r w:rsidRPr="00D26C32">
              <w:t>а</w:t>
            </w:r>
            <w:r w:rsidRPr="00D26C32">
              <w:t>моуправления муниципальных округов А</w:t>
            </w:r>
            <w:r w:rsidRPr="00D26C32">
              <w:t>р</w:t>
            </w:r>
            <w:r w:rsidRPr="00D26C32">
              <w:t>хангельской области государственных по</w:t>
            </w:r>
            <w:r w:rsidRPr="00D26C32">
              <w:t>л</w:t>
            </w:r>
            <w:r w:rsidRPr="00D26C32">
              <w:t xml:space="preserve">номочий Архангельской области в сфере </w:t>
            </w:r>
            <w:r w:rsidRPr="00D26C32">
              <w:lastRenderedPageBreak/>
              <w:t xml:space="preserve">административных правонарушений. </w:t>
            </w:r>
            <w:r w:rsidRPr="00D26C32">
              <w:rPr>
                <w:bCs/>
              </w:rPr>
              <w:t>При этом ответственные секретари администр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тивных комиссий, образуемых в муниц</w:t>
            </w:r>
            <w:r w:rsidRPr="00D26C32">
              <w:rPr>
                <w:bCs/>
              </w:rPr>
              <w:t>и</w:t>
            </w:r>
            <w:r w:rsidRPr="00D26C32">
              <w:rPr>
                <w:bCs/>
              </w:rPr>
              <w:t>пальных округах Архангельской области, осуществляют свою деятельность на пост</w:t>
            </w:r>
            <w:r w:rsidRPr="00D26C32">
              <w:rPr>
                <w:bCs/>
              </w:rPr>
              <w:t>о</w:t>
            </w:r>
            <w:r w:rsidRPr="00D26C32">
              <w:rPr>
                <w:bCs/>
              </w:rPr>
              <w:t>янной оплачиваемой основе (по аналогии           с ответственными секретарями администр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тивных комиссий, образуемых в городских округах Архангельской области);</w:t>
            </w:r>
            <w:r w:rsidRPr="00D26C32">
              <w:t xml:space="preserve"> </w:t>
            </w:r>
          </w:p>
          <w:p w:rsidR="00AF15DF" w:rsidRPr="00D26C32" w:rsidRDefault="00AF15DF" w:rsidP="00D26C32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D26C32">
              <w:t>2) зачисление сумм административных штрафов за совершение административных правонарушений, предусмотренных стать</w:t>
            </w:r>
            <w:r w:rsidRPr="00D26C32">
              <w:t>я</w:t>
            </w:r>
            <w:r w:rsidRPr="00D26C32">
              <w:t>ми 2.1 (</w:t>
            </w:r>
            <w:r w:rsidRPr="00D26C32">
              <w:rPr>
                <w:bCs/>
              </w:rPr>
              <w:t>нарушение правил охраны жизни людей на водных объектах),</w:t>
            </w:r>
            <w:r w:rsidRPr="00D26C32">
              <w:t xml:space="preserve"> 2.4 (нарушение тишины и покоя граждан), 3.14 (неисполн</w:t>
            </w:r>
            <w:r w:rsidRPr="00D26C32">
              <w:t>е</w:t>
            </w:r>
            <w:r w:rsidRPr="00D26C32">
              <w:t>ние или нарушение решения антитеррор</w:t>
            </w:r>
            <w:r w:rsidRPr="00D26C32">
              <w:t>и</w:t>
            </w:r>
            <w:r w:rsidRPr="00D26C32">
              <w:t>стической комиссии на территории муниц</w:t>
            </w:r>
            <w:r w:rsidRPr="00D26C32">
              <w:t>и</w:t>
            </w:r>
            <w:r w:rsidRPr="00D26C32">
              <w:t>пального образования), 8.7 (нарушение у</w:t>
            </w:r>
            <w:r w:rsidRPr="00D26C32">
              <w:t>п</w:t>
            </w:r>
            <w:r w:rsidRPr="00D26C32">
              <w:t>рощенного порядка предоставления торг</w:t>
            </w:r>
            <w:r w:rsidRPr="00D26C32">
              <w:t>о</w:t>
            </w:r>
            <w:r w:rsidRPr="00D26C32">
              <w:t xml:space="preserve">вых мест на сельскохозяйственном рынке)           и 8.11 </w:t>
            </w:r>
            <w:r w:rsidRPr="00D26C32">
              <w:rPr>
                <w:bCs/>
              </w:rPr>
              <w:t>(нарушение порядка организации я</w:t>
            </w:r>
            <w:r w:rsidRPr="00D26C32">
              <w:rPr>
                <w:bCs/>
              </w:rPr>
              <w:t>р</w:t>
            </w:r>
            <w:r w:rsidRPr="00D26C32">
              <w:rPr>
                <w:bCs/>
              </w:rPr>
              <w:t>марок и продажи товаров (выполнения р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бот, оказания услуг</w:t>
            </w:r>
            <w:proofErr w:type="gramEnd"/>
            <w:r w:rsidRPr="00D26C32">
              <w:rPr>
                <w:bCs/>
              </w:rPr>
              <w:t xml:space="preserve">) на них) </w:t>
            </w:r>
            <w:r w:rsidRPr="00D26C32">
              <w:t>областного            закона от 3 июня 2003 года № 172-22-ОЗ «Об административных правонарушениях» также в местные бюджеты муниципальных округов Архангельской области.</w:t>
            </w:r>
          </w:p>
          <w:p w:rsidR="00AF15DF" w:rsidRPr="00D26C32" w:rsidRDefault="00AF15DF" w:rsidP="00D26C32">
            <w:pPr>
              <w:ind w:firstLine="209"/>
              <w:jc w:val="both"/>
            </w:pPr>
            <w:proofErr w:type="gramStart"/>
            <w:r w:rsidRPr="00D26C32">
              <w:t>В связи с вышеизложенным принятие з</w:t>
            </w:r>
            <w:r w:rsidRPr="00D26C32">
              <w:t>а</w:t>
            </w:r>
            <w:r w:rsidRPr="00D26C32">
              <w:t>конопроекта потребует учета его положений в межбюджетных отношениях, а также п</w:t>
            </w:r>
            <w:r w:rsidRPr="00D26C32">
              <w:t>о</w:t>
            </w:r>
            <w:r w:rsidRPr="00D26C32">
              <w:t>влечет необходимость учета его положений в проекте областного закона об областном бюджете на 2021 год  и на плановый период 2022 и 2023 годов при его рассмотрении и принятии.</w:t>
            </w:r>
            <w:proofErr w:type="gramEnd"/>
          </w:p>
          <w:p w:rsidR="00AF15DF" w:rsidRPr="00D26C32" w:rsidRDefault="00AF15DF" w:rsidP="00D26C32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D26C32">
              <w:t>В соответствии с дефисом четвертым а</w:t>
            </w:r>
            <w:r w:rsidRPr="00D26C32">
              <w:t>б</w:t>
            </w:r>
            <w:r w:rsidRPr="00D26C32">
              <w:t>заца второго пункта 2 статьи 11.1 областн</w:t>
            </w:r>
            <w:r w:rsidRPr="00D26C32">
              <w:t>о</w:t>
            </w:r>
            <w:r w:rsidRPr="00D26C32">
              <w:t xml:space="preserve">го закона от 19 сентября 2001 года                 </w:t>
            </w:r>
            <w:r w:rsidRPr="00D26C32">
              <w:lastRenderedPageBreak/>
              <w:t>№ 62-8-ОЗ «О порядке разработки, принятия и вступления в силу законов Архангельской области» Губернатор Архангельской обла</w:t>
            </w:r>
            <w:r w:rsidRPr="00D26C32">
              <w:t>с</w:t>
            </w:r>
            <w:r w:rsidRPr="00D26C32">
              <w:t>ти вправе внести в порядке законодательной необходимости проекты областных законов в том числе об установлении, изменении или отмене расходных обязательств Архангел</w:t>
            </w:r>
            <w:r w:rsidRPr="00D26C32">
              <w:t>ь</w:t>
            </w:r>
            <w:r w:rsidRPr="00D26C32">
              <w:t>ской области, изменении порядка и условий предоставления межбюджетных</w:t>
            </w:r>
            <w:proofErr w:type="gramEnd"/>
            <w:r w:rsidRPr="00D26C32">
              <w:t xml:space="preserve"> трансфе</w:t>
            </w:r>
            <w:r w:rsidRPr="00D26C32">
              <w:t>р</w:t>
            </w:r>
            <w:r w:rsidRPr="00D26C32">
              <w:t xml:space="preserve">тов из областного бюджета, необходимых для учета в </w:t>
            </w:r>
            <w:proofErr w:type="gramStart"/>
            <w:r w:rsidRPr="00D26C32">
              <w:t>проекте</w:t>
            </w:r>
            <w:proofErr w:type="gramEnd"/>
            <w:r w:rsidRPr="00D26C32">
              <w:t xml:space="preserve"> областного закона                    об областном бюджете при его рассмотр</w:t>
            </w:r>
            <w:r w:rsidRPr="00D26C32">
              <w:t>е</w:t>
            </w:r>
            <w:r w:rsidRPr="00D26C32">
              <w:t>нии и принятии.</w:t>
            </w:r>
          </w:p>
          <w:p w:rsidR="00AF15DF" w:rsidRPr="00D26C32" w:rsidRDefault="00AF15DF" w:rsidP="00D26C32">
            <w:pPr>
              <w:pStyle w:val="a6"/>
              <w:ind w:firstLine="209"/>
              <w:jc w:val="both"/>
              <w:rPr>
                <w:sz w:val="24"/>
                <w:szCs w:val="24"/>
              </w:rPr>
            </w:pPr>
            <w:r w:rsidRPr="00D26C32">
              <w:rPr>
                <w:sz w:val="24"/>
                <w:szCs w:val="24"/>
              </w:rPr>
              <w:t>Принятие областного закона «О внесении изменений в отдельные областные законы             в связи с созданием муниципальных округов Архангельской области» потребует внесения изменений в подзаконные нормативные пр</w:t>
            </w:r>
            <w:r w:rsidRPr="00D26C32">
              <w:rPr>
                <w:sz w:val="24"/>
                <w:szCs w:val="24"/>
              </w:rPr>
              <w:t>а</w:t>
            </w:r>
            <w:r w:rsidRPr="00D26C32">
              <w:rPr>
                <w:sz w:val="24"/>
                <w:szCs w:val="24"/>
              </w:rPr>
              <w:t>вовые акты Архангельской области, регул</w:t>
            </w:r>
            <w:r w:rsidRPr="00D26C32">
              <w:rPr>
                <w:sz w:val="24"/>
                <w:szCs w:val="24"/>
              </w:rPr>
              <w:t>и</w:t>
            </w:r>
            <w:r w:rsidRPr="00D26C32">
              <w:rPr>
                <w:sz w:val="24"/>
                <w:szCs w:val="24"/>
              </w:rPr>
              <w:t>рующие отношения, связанные с созданием муниципальных округов Архангельской            области.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</w:pPr>
            <w:r w:rsidRPr="00D26C32">
              <w:t>На законопроект поступило положител</w:t>
            </w:r>
            <w:r w:rsidRPr="00D26C32">
              <w:t>ь</w:t>
            </w:r>
            <w:r w:rsidRPr="00D26C32">
              <w:t>ное заключение правового управления апп</w:t>
            </w:r>
            <w:r w:rsidRPr="00D26C32">
              <w:t>а</w:t>
            </w:r>
            <w:r w:rsidRPr="00D26C32">
              <w:t xml:space="preserve">рата Архангельского областного Собрания депутатов. 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</w:pPr>
            <w:r w:rsidRPr="00D26C32">
              <w:t>Замечания управления Минюста России по Архангельской области и Ненецкому а</w:t>
            </w:r>
            <w:r w:rsidRPr="00D26C32">
              <w:t>в</w:t>
            </w:r>
            <w:r w:rsidRPr="00D26C32">
              <w:t>тономному округу и прокуратуры Арха</w:t>
            </w:r>
            <w:r w:rsidRPr="00D26C32">
              <w:t>н</w:t>
            </w:r>
            <w:r w:rsidRPr="00D26C32">
              <w:t>гельской области носят технико-юридический характер. Прокуратурой о</w:t>
            </w:r>
            <w:r w:rsidRPr="00D26C32">
              <w:t>б</w:t>
            </w:r>
            <w:r w:rsidRPr="00D26C32">
              <w:t>ласти обращено внимание на необходимость исключить возложение на муниципальные округа полномочий по расчету и предоста</w:t>
            </w:r>
            <w:r w:rsidRPr="00D26C32">
              <w:t>в</w:t>
            </w:r>
            <w:r w:rsidRPr="00D26C32">
              <w:t>лению поселениям субвенций на осущест</w:t>
            </w:r>
            <w:r w:rsidRPr="00D26C32">
              <w:t>в</w:t>
            </w:r>
            <w:r w:rsidRPr="00D26C32">
              <w:t xml:space="preserve">ление полномочий Российской Федерации по первичному воинскому учету                              на территориях, где отсутствуют военные </w:t>
            </w:r>
            <w:r w:rsidRPr="00D26C32">
              <w:lastRenderedPageBreak/>
              <w:t>комиссариаты.</w:t>
            </w:r>
          </w:p>
          <w:p w:rsidR="00AF15DF" w:rsidRPr="00D26C32" w:rsidRDefault="00AF15DF" w:rsidP="00D26C32">
            <w:pPr>
              <w:widowControl w:val="0"/>
              <w:ind w:firstLine="209"/>
              <w:jc w:val="both"/>
            </w:pPr>
            <w:proofErr w:type="gramStart"/>
            <w:r w:rsidRPr="00D26C32">
              <w:t>Поступили отзывы об отсутствии замеч</w:t>
            </w:r>
            <w:r w:rsidRPr="00D26C32">
              <w:t>а</w:t>
            </w:r>
            <w:r w:rsidRPr="00D26C32">
              <w:t>ний и предложений председателя правления ассоциации «Совет муниципальных образ</w:t>
            </w:r>
            <w:r w:rsidRPr="00D26C32">
              <w:t>о</w:t>
            </w:r>
            <w:r w:rsidRPr="00D26C32">
              <w:t>ваний Архангельской области», глав мун</w:t>
            </w:r>
            <w:r w:rsidRPr="00D26C32">
              <w:t>и</w:t>
            </w:r>
            <w:r w:rsidRPr="00D26C32">
              <w:t>ципальных образований «Ленский муниц</w:t>
            </w:r>
            <w:r w:rsidRPr="00D26C32">
              <w:t>и</w:t>
            </w:r>
            <w:r w:rsidRPr="00D26C32">
              <w:t>пальный район», «Верхнетоемский муниц</w:t>
            </w:r>
            <w:r w:rsidRPr="00D26C32">
              <w:t>и</w:t>
            </w:r>
            <w:r w:rsidRPr="00D26C32">
              <w:t>пальный район», «Город Коряжма», «Вил</w:t>
            </w:r>
            <w:r w:rsidRPr="00D26C32">
              <w:t>е</w:t>
            </w:r>
            <w:r w:rsidRPr="00D26C32">
              <w:t>годский муниципальный район», «Котлас», «Плесецкий муниципальный район», «Пр</w:t>
            </w:r>
            <w:r w:rsidRPr="00D26C32">
              <w:t>и</w:t>
            </w:r>
            <w:r w:rsidRPr="00D26C32">
              <w:t>морский муниципальный район», «Город Архангельск», «Котласский муниципальный район», «Город Новодвинск», «Краснобо</w:t>
            </w:r>
            <w:r w:rsidRPr="00D26C32">
              <w:t>р</w:t>
            </w:r>
            <w:r w:rsidRPr="00D26C32">
              <w:t>ский муниципальный район», «Шенкурский муниципальный район», «Виноградовский муниципальный район», «Холмогорский муниципальный район», «Лешуконский м</w:t>
            </w:r>
            <w:r w:rsidRPr="00D26C32">
              <w:t>у</w:t>
            </w:r>
            <w:r w:rsidRPr="00D26C32">
              <w:t>ниципальный район», «Северодвинск», гл</w:t>
            </w:r>
            <w:r w:rsidRPr="00D26C32">
              <w:t>а</w:t>
            </w:r>
            <w:r w:rsidRPr="00D26C32">
              <w:t>вы</w:t>
            </w:r>
            <w:proofErr w:type="gramEnd"/>
            <w:r w:rsidRPr="00D26C32">
              <w:t xml:space="preserve"> и председателя Собрания депутатов м</w:t>
            </w:r>
            <w:r w:rsidRPr="00D26C32">
              <w:t>у</w:t>
            </w:r>
            <w:r w:rsidRPr="00D26C32">
              <w:t>ниципального образования «Пинежский м</w:t>
            </w:r>
            <w:r w:rsidRPr="00D26C32">
              <w:t>у</w:t>
            </w:r>
            <w:r w:rsidRPr="00D26C32">
              <w:t>ниципальный район», главы  и председателя Собрания депутатов муниципального обр</w:t>
            </w:r>
            <w:r w:rsidRPr="00D26C32">
              <w:t>а</w:t>
            </w:r>
            <w:r w:rsidRPr="00D26C32">
              <w:t>зования «Каргопольский муниципальный район», главы и председателя Собрания д</w:t>
            </w:r>
            <w:r w:rsidRPr="00D26C32">
              <w:t>е</w:t>
            </w:r>
            <w:r w:rsidRPr="00D26C32">
              <w:t>путатов муниципального образования «К</w:t>
            </w:r>
            <w:r w:rsidRPr="00D26C32">
              <w:t>о</w:t>
            </w:r>
            <w:r w:rsidRPr="00D26C32">
              <w:t>ношский муниципальный район», председ</w:t>
            </w:r>
            <w:r w:rsidRPr="00D26C32">
              <w:t>а</w:t>
            </w:r>
            <w:r w:rsidRPr="00D26C32">
              <w:t>теля городского Совета депутатов муниц</w:t>
            </w:r>
            <w:r w:rsidRPr="00D26C32">
              <w:t>и</w:t>
            </w:r>
            <w:r w:rsidRPr="00D26C32">
              <w:t>пального образования «Мирный».</w:t>
            </w:r>
          </w:p>
          <w:p w:rsidR="00FF02B9" w:rsidRPr="00D26C32" w:rsidRDefault="00FF02B9" w:rsidP="00D26C32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2">
              <w:rPr>
                <w:rFonts w:ascii="Times New Roman" w:hAnsi="Times New Roman" w:cs="Times New Roman"/>
                <w:sz w:val="24"/>
                <w:szCs w:val="24"/>
              </w:rPr>
              <w:t>К законопроекту поступили пять попр</w:t>
            </w:r>
            <w:r w:rsidRPr="00D26C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C32">
              <w:rPr>
                <w:rFonts w:ascii="Times New Roman" w:hAnsi="Times New Roman" w:cs="Times New Roman"/>
                <w:sz w:val="24"/>
                <w:szCs w:val="24"/>
              </w:rPr>
              <w:t xml:space="preserve">вок: </w:t>
            </w:r>
          </w:p>
          <w:p w:rsidR="00305D1D" w:rsidRPr="00D26C32" w:rsidRDefault="00FF02B9" w:rsidP="00D26C32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2">
              <w:rPr>
                <w:rFonts w:ascii="Times New Roman" w:hAnsi="Times New Roman" w:cs="Times New Roman"/>
                <w:sz w:val="24"/>
                <w:szCs w:val="24"/>
              </w:rPr>
              <w:t xml:space="preserve">четыре поправки временно исполняющего обязанности Губернатора Архангельской области </w:t>
            </w:r>
            <w:proofErr w:type="spellStart"/>
            <w:r w:rsidRPr="00D26C32">
              <w:rPr>
                <w:rFonts w:ascii="Times New Roman" w:hAnsi="Times New Roman" w:cs="Times New Roman"/>
                <w:sz w:val="24"/>
                <w:szCs w:val="24"/>
              </w:rPr>
              <w:t>Цыбульского</w:t>
            </w:r>
            <w:proofErr w:type="spellEnd"/>
            <w:r w:rsidRPr="00D26C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305D1D" w:rsidRPr="00D26C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2F3F" w:rsidRPr="00D26C32" w:rsidRDefault="00FF02B9" w:rsidP="00D26C32">
            <w:pPr>
              <w:pStyle w:val="ConsPlusNormal"/>
              <w:ind w:firstLine="209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26C32">
              <w:rPr>
                <w:rFonts w:ascii="Times New Roman" w:hAnsi="Times New Roman" w:cs="Times New Roman"/>
                <w:sz w:val="24"/>
                <w:szCs w:val="24"/>
              </w:rPr>
              <w:t>одна поправка депутата Архангельского областного Собрания депутатов Чеснокова И.А. редакционно-технического характера.</w:t>
            </w:r>
          </w:p>
        </w:tc>
        <w:tc>
          <w:tcPr>
            <w:tcW w:w="2268" w:type="dxa"/>
          </w:tcPr>
          <w:p w:rsidR="005D2F3F" w:rsidRPr="00F416C1" w:rsidRDefault="005D2F3F" w:rsidP="001F0B9B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D2F3F" w:rsidRPr="00A85A95" w:rsidRDefault="006907A9" w:rsidP="001F0B9B">
            <w:pPr>
              <w:pStyle w:val="a3"/>
              <w:ind w:firstLine="175"/>
              <w:rPr>
                <w:sz w:val="20"/>
              </w:rPr>
            </w:pPr>
            <w:r w:rsidRPr="00E8185B">
              <w:rPr>
                <w:sz w:val="20"/>
              </w:rPr>
              <w:t>Рекомендовать</w:t>
            </w:r>
            <w:r w:rsidRPr="00A85A95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Pr="00A85A95">
              <w:rPr>
                <w:sz w:val="20"/>
              </w:rPr>
              <w:t>а осн</w:t>
            </w:r>
            <w:r w:rsidRPr="00A85A95">
              <w:rPr>
                <w:sz w:val="20"/>
              </w:rPr>
              <w:t>о</w:t>
            </w:r>
            <w:r w:rsidRPr="00A85A95">
              <w:rPr>
                <w:sz w:val="20"/>
              </w:rPr>
              <w:t>вании абзаца третьего пункта 2 статьи 16 облас</w:t>
            </w:r>
            <w:r w:rsidRPr="00A85A95">
              <w:rPr>
                <w:sz w:val="20"/>
              </w:rPr>
              <w:t>т</w:t>
            </w:r>
            <w:r w:rsidRPr="00A85A95">
              <w:rPr>
                <w:sz w:val="20"/>
              </w:rPr>
              <w:t>ного закона</w:t>
            </w:r>
            <w:r>
              <w:rPr>
                <w:sz w:val="20"/>
              </w:rPr>
              <w:t xml:space="preserve">  </w:t>
            </w:r>
            <w:r w:rsidRPr="00A85A95">
              <w:rPr>
                <w:sz w:val="20"/>
              </w:rPr>
              <w:t xml:space="preserve">от 19 сентября 2001 года № 62-8-ОЗ </w:t>
            </w:r>
            <w:r>
              <w:rPr>
                <w:sz w:val="20"/>
              </w:rPr>
              <w:t xml:space="preserve">           </w:t>
            </w:r>
            <w:r w:rsidRPr="00A85A95">
              <w:rPr>
                <w:sz w:val="20"/>
              </w:rPr>
              <w:t>«О порядке разработки, принятия</w:t>
            </w:r>
            <w:r>
              <w:rPr>
                <w:sz w:val="20"/>
              </w:rPr>
              <w:t xml:space="preserve"> </w:t>
            </w:r>
            <w:r w:rsidRPr="00A85A95">
              <w:rPr>
                <w:sz w:val="20"/>
              </w:rPr>
              <w:t xml:space="preserve">и вступления </w:t>
            </w:r>
            <w:r>
              <w:rPr>
                <w:sz w:val="20"/>
              </w:rPr>
              <w:t xml:space="preserve">           </w:t>
            </w:r>
            <w:r w:rsidRPr="00A85A95">
              <w:rPr>
                <w:sz w:val="20"/>
              </w:rPr>
              <w:t>в силу законов Архангел</w:t>
            </w:r>
            <w:r w:rsidRPr="00A85A95">
              <w:rPr>
                <w:sz w:val="20"/>
              </w:rPr>
              <w:t>ь</w:t>
            </w:r>
            <w:r w:rsidRPr="00A85A95">
              <w:rPr>
                <w:sz w:val="20"/>
              </w:rPr>
              <w:t xml:space="preserve">ской области» принять закон в двух чтениях </w:t>
            </w:r>
            <w:r>
              <w:rPr>
                <w:sz w:val="20"/>
              </w:rPr>
              <w:t xml:space="preserve">            </w:t>
            </w:r>
            <w:r w:rsidRPr="00A85A95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A85A95">
              <w:rPr>
                <w:sz w:val="20"/>
              </w:rPr>
              <w:t>очередной 17-й сессии Архангельского областн</w:t>
            </w:r>
            <w:r w:rsidRPr="00A85A95">
              <w:rPr>
                <w:sz w:val="20"/>
              </w:rPr>
              <w:t>о</w:t>
            </w:r>
            <w:r w:rsidRPr="00A85A95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 xml:space="preserve">             с учетом поправок, одо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ренных комитетом.</w:t>
            </w:r>
          </w:p>
        </w:tc>
      </w:tr>
      <w:tr w:rsidR="00BA7A43" w:rsidRPr="00F416C1" w:rsidTr="004D682A">
        <w:trPr>
          <w:trHeight w:val="913"/>
        </w:trPr>
        <w:tc>
          <w:tcPr>
            <w:tcW w:w="588" w:type="dxa"/>
          </w:tcPr>
          <w:p w:rsidR="00BA7A43" w:rsidRDefault="00BA7A4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BA7A43" w:rsidRDefault="00BA7A43" w:rsidP="0035520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i/>
                <w:sz w:val="20"/>
              </w:rPr>
            </w:pPr>
            <w:r w:rsidRPr="00C440B7">
              <w:rPr>
                <w:b/>
                <w:sz w:val="20"/>
              </w:rPr>
              <w:t>О проекте областного закона                  № пз</w:t>
            </w:r>
            <w:proofErr w:type="gramStart"/>
            <w:r w:rsidRPr="00C440B7">
              <w:rPr>
                <w:b/>
                <w:sz w:val="20"/>
              </w:rPr>
              <w:t>7</w:t>
            </w:r>
            <w:proofErr w:type="gramEnd"/>
            <w:r w:rsidRPr="00C440B7">
              <w:rPr>
                <w:b/>
                <w:sz w:val="20"/>
              </w:rPr>
              <w:t xml:space="preserve">/351 «О преобразовании            городского и сельских поселений            </w:t>
            </w:r>
            <w:proofErr w:type="spellStart"/>
            <w:r w:rsidRPr="00C440B7">
              <w:rPr>
                <w:b/>
                <w:sz w:val="20"/>
              </w:rPr>
              <w:t>Каргопольского</w:t>
            </w:r>
            <w:proofErr w:type="spellEnd"/>
            <w:r w:rsidRPr="00C440B7">
              <w:rPr>
                <w:b/>
                <w:sz w:val="20"/>
              </w:rPr>
              <w:t xml:space="preserve"> муниципального района Архангельской области путем их объединения и надел</w:t>
            </w:r>
            <w:r w:rsidRPr="00C440B7">
              <w:rPr>
                <w:b/>
                <w:sz w:val="20"/>
              </w:rPr>
              <w:t>е</w:t>
            </w:r>
            <w:r w:rsidRPr="00C440B7">
              <w:rPr>
                <w:b/>
                <w:sz w:val="20"/>
              </w:rPr>
              <w:t>ния вновь образованного мун</w:t>
            </w:r>
            <w:r w:rsidRPr="00C440B7">
              <w:rPr>
                <w:b/>
                <w:sz w:val="20"/>
              </w:rPr>
              <w:t>и</w:t>
            </w:r>
            <w:r w:rsidRPr="00C440B7">
              <w:rPr>
                <w:b/>
                <w:sz w:val="20"/>
              </w:rPr>
              <w:t xml:space="preserve">ципального образования статусом </w:t>
            </w:r>
            <w:proofErr w:type="spellStart"/>
            <w:r w:rsidRPr="00C440B7">
              <w:rPr>
                <w:b/>
                <w:sz w:val="20"/>
              </w:rPr>
              <w:t>Каргопольского</w:t>
            </w:r>
            <w:proofErr w:type="spellEnd"/>
            <w:r w:rsidRPr="00C440B7">
              <w:rPr>
                <w:b/>
                <w:sz w:val="20"/>
              </w:rPr>
              <w:t xml:space="preserve"> муниципального округа Архангельской области» </w:t>
            </w:r>
            <w:r w:rsidRPr="00C440B7">
              <w:rPr>
                <w:b/>
                <w:i/>
                <w:sz w:val="20"/>
              </w:rPr>
              <w:t>(законодательная необходимость, в 2-х чтениях)</w:t>
            </w:r>
          </w:p>
          <w:p w:rsidR="00BA7A43" w:rsidRPr="00C440B7" w:rsidRDefault="00BA7A43" w:rsidP="0035520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BA7A43" w:rsidRDefault="00BA7A43" w:rsidP="003552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 И.А. /</w:t>
            </w:r>
          </w:p>
          <w:p w:rsidR="00BA7A43" w:rsidRPr="001D2C0A" w:rsidRDefault="00BA7A43" w:rsidP="00355206">
            <w:pPr>
              <w:jc w:val="center"/>
              <w:rPr>
                <w:sz w:val="20"/>
                <w:szCs w:val="20"/>
              </w:rPr>
            </w:pPr>
            <w:r w:rsidRPr="00DB734B">
              <w:rPr>
                <w:sz w:val="20"/>
              </w:rPr>
              <w:t>глава муниципальн</w:t>
            </w:r>
            <w:r w:rsidRPr="00DB734B">
              <w:rPr>
                <w:sz w:val="20"/>
              </w:rPr>
              <w:t>о</w:t>
            </w:r>
            <w:r w:rsidRPr="00DB734B">
              <w:rPr>
                <w:sz w:val="20"/>
              </w:rPr>
              <w:t>го образования «Ка</w:t>
            </w:r>
            <w:r w:rsidRPr="00DB734B">
              <w:rPr>
                <w:sz w:val="20"/>
              </w:rPr>
              <w:t>р</w:t>
            </w:r>
            <w:r w:rsidRPr="00DB734B">
              <w:rPr>
                <w:sz w:val="20"/>
              </w:rPr>
              <w:t>гопольский муниц</w:t>
            </w:r>
            <w:r w:rsidRPr="00DB734B">
              <w:rPr>
                <w:sz w:val="20"/>
              </w:rPr>
              <w:t>и</w:t>
            </w:r>
            <w:r w:rsidRPr="00DB734B">
              <w:rPr>
                <w:sz w:val="20"/>
              </w:rPr>
              <w:t>пальный район» А</w:t>
            </w:r>
            <w:r w:rsidRPr="00DB734B">
              <w:rPr>
                <w:sz w:val="20"/>
              </w:rPr>
              <w:t>р</w:t>
            </w:r>
            <w:r w:rsidRPr="00DB734B">
              <w:rPr>
                <w:sz w:val="20"/>
              </w:rPr>
              <w:t xml:space="preserve">хангельской области </w:t>
            </w:r>
            <w:proofErr w:type="spellStart"/>
            <w:r w:rsidRPr="00DB734B">
              <w:rPr>
                <w:sz w:val="20"/>
              </w:rPr>
              <w:t>Бубенщикова</w:t>
            </w:r>
            <w:proofErr w:type="spellEnd"/>
            <w:r w:rsidRPr="00DB734B">
              <w:rPr>
                <w:sz w:val="20"/>
              </w:rPr>
              <w:t xml:space="preserve"> Н.В.</w:t>
            </w:r>
          </w:p>
        </w:tc>
        <w:tc>
          <w:tcPr>
            <w:tcW w:w="4853" w:type="dxa"/>
          </w:tcPr>
          <w:p w:rsidR="00D26C32" w:rsidRPr="00D26C32" w:rsidRDefault="00D26C32" w:rsidP="00D26C32">
            <w:pPr>
              <w:widowControl w:val="0"/>
              <w:ind w:firstLine="209"/>
              <w:jc w:val="both"/>
            </w:pPr>
            <w:proofErr w:type="gramStart"/>
            <w:r w:rsidRPr="00D26C32">
              <w:t>Законопроектом предлагается с 1 июня 2020 года преобразовать городское посел</w:t>
            </w:r>
            <w:r w:rsidRPr="00D26C32">
              <w:t>е</w:t>
            </w:r>
            <w:r w:rsidRPr="00D26C32">
              <w:t>ние «</w:t>
            </w:r>
            <w:proofErr w:type="spellStart"/>
            <w:r w:rsidRPr="00D26C32">
              <w:t>Каргопольское</w:t>
            </w:r>
            <w:proofErr w:type="spellEnd"/>
            <w:r w:rsidRPr="00D26C32">
              <w:t>», сельские поселения «</w:t>
            </w:r>
            <w:proofErr w:type="spellStart"/>
            <w:r w:rsidRPr="00D26C32">
              <w:t>Ошевенское</w:t>
            </w:r>
            <w:proofErr w:type="spellEnd"/>
            <w:r w:rsidRPr="00D26C32">
              <w:t>», «Павловское», «</w:t>
            </w:r>
            <w:proofErr w:type="spellStart"/>
            <w:r w:rsidRPr="00D26C32">
              <w:t>Печнико</w:t>
            </w:r>
            <w:r w:rsidRPr="00D26C32">
              <w:t>в</w:t>
            </w:r>
            <w:r w:rsidRPr="00D26C32">
              <w:t>ское</w:t>
            </w:r>
            <w:proofErr w:type="spellEnd"/>
            <w:r w:rsidRPr="00D26C32">
              <w:t>», «Приозерное» и «</w:t>
            </w:r>
            <w:proofErr w:type="spellStart"/>
            <w:r w:rsidRPr="00D26C32">
              <w:t>Ухотское</w:t>
            </w:r>
            <w:proofErr w:type="spellEnd"/>
            <w:r w:rsidRPr="00D26C32">
              <w:t xml:space="preserve">» </w:t>
            </w:r>
            <w:proofErr w:type="spellStart"/>
            <w:r w:rsidRPr="00D26C32">
              <w:t>Карг</w:t>
            </w:r>
            <w:r w:rsidRPr="00D26C32">
              <w:t>о</w:t>
            </w:r>
            <w:r w:rsidRPr="00D26C32">
              <w:t>польского</w:t>
            </w:r>
            <w:proofErr w:type="spellEnd"/>
            <w:r w:rsidRPr="00D26C32">
              <w:t xml:space="preserve"> муниципального района Арха</w:t>
            </w:r>
            <w:r w:rsidRPr="00D26C32">
              <w:t>н</w:t>
            </w:r>
            <w:r w:rsidRPr="00D26C32">
              <w:t>гельской области (далее – преобразуемые муниципальные образования) путем их об</w:t>
            </w:r>
            <w:r w:rsidRPr="00D26C32">
              <w:t>ъ</w:t>
            </w:r>
            <w:r w:rsidRPr="00D26C32">
              <w:t xml:space="preserve">единения и наделить вновь образованное муниципальное образование статусом </w:t>
            </w:r>
            <w:proofErr w:type="spellStart"/>
            <w:r w:rsidRPr="00D26C32">
              <w:t>Ка</w:t>
            </w:r>
            <w:r w:rsidRPr="00D26C32">
              <w:t>р</w:t>
            </w:r>
            <w:r w:rsidRPr="00D26C32">
              <w:t>гопольского</w:t>
            </w:r>
            <w:proofErr w:type="spellEnd"/>
            <w:r w:rsidRPr="00D26C32">
              <w:t xml:space="preserve"> муниципального округа Арха</w:t>
            </w:r>
            <w:r w:rsidRPr="00D26C32">
              <w:t>н</w:t>
            </w:r>
            <w:r w:rsidRPr="00D26C32">
              <w:t>гельской области в границах преобразуемых муниципальных образований  с администр</w:t>
            </w:r>
            <w:r w:rsidRPr="00D26C32">
              <w:t>а</w:t>
            </w:r>
            <w:r w:rsidRPr="00D26C32">
              <w:t>тивным центром в городе Каргополе.</w:t>
            </w:r>
            <w:proofErr w:type="gramEnd"/>
          </w:p>
          <w:p w:rsidR="00D26C32" w:rsidRPr="00D26C32" w:rsidRDefault="00D26C32" w:rsidP="00D26C3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 w:rsidRPr="00D26C32">
              <w:rPr>
                <w:bCs/>
              </w:rPr>
              <w:t>Процедура согласования объединения всех поселений, входящих в состав муниц</w:t>
            </w:r>
            <w:r w:rsidRPr="00D26C32">
              <w:rPr>
                <w:bCs/>
              </w:rPr>
              <w:t>и</w:t>
            </w:r>
            <w:r w:rsidRPr="00D26C32">
              <w:rPr>
                <w:bCs/>
              </w:rPr>
              <w:t>пального района, предусмотренная Фед</w:t>
            </w:r>
            <w:r w:rsidRPr="00D26C32">
              <w:rPr>
                <w:bCs/>
              </w:rPr>
              <w:t>е</w:t>
            </w:r>
            <w:r w:rsidRPr="00D26C32">
              <w:rPr>
                <w:bCs/>
              </w:rPr>
              <w:t>ральным законом от 6 октября 2003 года</w:t>
            </w:r>
            <w:r>
              <w:rPr>
                <w:bCs/>
              </w:rPr>
              <w:t xml:space="preserve">             </w:t>
            </w:r>
            <w:r w:rsidRPr="00D26C32">
              <w:rPr>
                <w:bCs/>
              </w:rPr>
              <w:t xml:space="preserve"> № 131-ФЗ «Об общих принципах организ</w:t>
            </w:r>
            <w:r w:rsidRPr="00D26C32">
              <w:rPr>
                <w:bCs/>
              </w:rPr>
              <w:t>а</w:t>
            </w:r>
            <w:r w:rsidRPr="00D26C32">
              <w:rPr>
                <w:bCs/>
              </w:rPr>
              <w:t>ции местного самоуправления в Российской Федерации», соблюдена.</w:t>
            </w:r>
          </w:p>
          <w:p w:rsidR="00D26C32" w:rsidRPr="00D26C32" w:rsidRDefault="00D26C32" w:rsidP="00D26C32">
            <w:pPr>
              <w:widowControl w:val="0"/>
              <w:ind w:firstLine="209"/>
              <w:jc w:val="both"/>
            </w:pPr>
            <w:proofErr w:type="gramStart"/>
            <w:r w:rsidRPr="00D26C32">
              <w:t xml:space="preserve">В соответствии с частью 5 статьи 34 </w:t>
            </w:r>
            <w:r w:rsidR="00282A3F">
              <w:t xml:space="preserve">       </w:t>
            </w:r>
            <w:r w:rsidRPr="00D26C32">
              <w:t xml:space="preserve">Федерального закона от 6 октября                  2003 года № 131-ФЗ «Об общих принципах организации местного самоуправления </w:t>
            </w:r>
            <w:r>
              <w:t xml:space="preserve">               </w:t>
            </w:r>
            <w:r w:rsidRPr="00D26C32">
              <w:t>в Российской Федерации» выборы в пре</w:t>
            </w:r>
            <w:r w:rsidRPr="00D26C32">
              <w:t>д</w:t>
            </w:r>
            <w:r w:rsidRPr="00D26C32">
              <w:t>ставительный орган вновь образованного муниципального образования осуществл</w:t>
            </w:r>
            <w:r w:rsidRPr="00D26C32">
              <w:t>я</w:t>
            </w:r>
            <w:r w:rsidRPr="00D26C32">
              <w:t>ются за счет средств областного бюджета.</w:t>
            </w:r>
            <w:proofErr w:type="gramEnd"/>
          </w:p>
          <w:p w:rsidR="00D26C32" w:rsidRPr="00D26C32" w:rsidRDefault="00D26C32" w:rsidP="00D26C32">
            <w:pPr>
              <w:widowControl w:val="0"/>
              <w:ind w:firstLine="209"/>
              <w:jc w:val="both"/>
            </w:pPr>
            <w:proofErr w:type="gramStart"/>
            <w:r w:rsidRPr="00D26C32">
              <w:t>Принятие проекта областного закона п</w:t>
            </w:r>
            <w:r w:rsidRPr="00D26C32">
              <w:t>о</w:t>
            </w:r>
            <w:r w:rsidRPr="00D26C32">
              <w:t>влечет возникновение расходных обяз</w:t>
            </w:r>
            <w:r w:rsidRPr="00D26C32">
              <w:t>а</w:t>
            </w:r>
            <w:r w:rsidRPr="00D26C32">
              <w:t>тельств Архангельской области, необход</w:t>
            </w:r>
            <w:r w:rsidRPr="00D26C32">
              <w:t>и</w:t>
            </w:r>
            <w:r w:rsidRPr="00D26C32">
              <w:t>мых для учета</w:t>
            </w:r>
            <w:r>
              <w:t xml:space="preserve"> </w:t>
            </w:r>
            <w:r w:rsidRPr="00D26C32">
              <w:t xml:space="preserve">в областном законе </w:t>
            </w:r>
            <w:r>
              <w:t xml:space="preserve">                  </w:t>
            </w:r>
            <w:r w:rsidRPr="00D26C32">
              <w:t xml:space="preserve">от 13 декабря 2019 года № 188-13-ОЗ </w:t>
            </w:r>
            <w:r>
              <w:t xml:space="preserve">                </w:t>
            </w:r>
            <w:r w:rsidRPr="00D26C32">
              <w:t>«Об областном бюджете на 2020 год и на плановый период 2021 и 2022 годов» в части финансового обеспечения проведения выб</w:t>
            </w:r>
            <w:r w:rsidRPr="00D26C32">
              <w:t>о</w:t>
            </w:r>
            <w:r w:rsidRPr="00D26C32">
              <w:t>ров в Собрание депутатов вновь образова</w:t>
            </w:r>
            <w:r w:rsidRPr="00D26C32">
              <w:t>н</w:t>
            </w:r>
            <w:r w:rsidRPr="00D26C32">
              <w:lastRenderedPageBreak/>
              <w:t xml:space="preserve">ного </w:t>
            </w:r>
            <w:proofErr w:type="spellStart"/>
            <w:r w:rsidRPr="00D26C32">
              <w:t>Каргопольского</w:t>
            </w:r>
            <w:proofErr w:type="spellEnd"/>
            <w:r w:rsidRPr="00D26C32">
              <w:t xml:space="preserve"> муниципального окр</w:t>
            </w:r>
            <w:r w:rsidRPr="00D26C32">
              <w:t>у</w:t>
            </w:r>
            <w:r w:rsidRPr="00D26C32">
              <w:t xml:space="preserve">га. </w:t>
            </w:r>
            <w:proofErr w:type="gramEnd"/>
          </w:p>
          <w:p w:rsidR="00D26C32" w:rsidRPr="00D26C32" w:rsidRDefault="00D26C32" w:rsidP="00D26C32">
            <w:pPr>
              <w:widowControl w:val="0"/>
              <w:ind w:firstLine="209"/>
              <w:jc w:val="both"/>
            </w:pPr>
            <w:proofErr w:type="gramStart"/>
            <w:r w:rsidRPr="00D26C32">
              <w:t>В соответствии с дефисом четвертым а</w:t>
            </w:r>
            <w:r w:rsidRPr="00D26C32">
              <w:t>б</w:t>
            </w:r>
            <w:r w:rsidRPr="00D26C32">
              <w:t>заца второго пункта 2</w:t>
            </w:r>
            <w:r>
              <w:t xml:space="preserve"> </w:t>
            </w:r>
            <w:r w:rsidRPr="00D26C32">
              <w:t>статьи 11.1 областн</w:t>
            </w:r>
            <w:r w:rsidRPr="00D26C32">
              <w:t>о</w:t>
            </w:r>
            <w:r w:rsidRPr="00D26C32">
              <w:t>го закона № 62-8-ОЗ «О порядке разработки, принятия</w:t>
            </w:r>
            <w:r>
              <w:t xml:space="preserve"> </w:t>
            </w:r>
            <w:r w:rsidRPr="00D26C32">
              <w:t>и вступления в силу законов А</w:t>
            </w:r>
            <w:r w:rsidRPr="00D26C32">
              <w:t>р</w:t>
            </w:r>
            <w:r w:rsidRPr="00D26C32">
              <w:t>хангельской области» Губернатор Арха</w:t>
            </w:r>
            <w:r w:rsidRPr="00D26C32">
              <w:t>н</w:t>
            </w:r>
            <w:r w:rsidRPr="00D26C32">
              <w:t>гельской области вправе внести в порядке законодательной необходимости проекты областных законов, в том числе об устано</w:t>
            </w:r>
            <w:r w:rsidRPr="00D26C32">
              <w:t>в</w:t>
            </w:r>
            <w:r w:rsidRPr="00D26C32">
              <w:t xml:space="preserve">лении (изменении) расходных обязательств Архангельской области, необходимых  для внесения изменений в областной закон </w:t>
            </w:r>
            <w:r>
              <w:t xml:space="preserve">               </w:t>
            </w:r>
            <w:r w:rsidRPr="00D26C32">
              <w:t>об областном бюджете, а также  для</w:t>
            </w:r>
            <w:proofErr w:type="gramEnd"/>
            <w:r w:rsidRPr="00D26C32">
              <w:t xml:space="preserve"> учета </w:t>
            </w:r>
            <w:r>
              <w:t xml:space="preserve">            </w:t>
            </w:r>
            <w:r w:rsidRPr="00D26C32">
              <w:t xml:space="preserve">в </w:t>
            </w:r>
            <w:proofErr w:type="gramStart"/>
            <w:r w:rsidRPr="00D26C32">
              <w:t>проекте</w:t>
            </w:r>
            <w:proofErr w:type="gramEnd"/>
            <w:r w:rsidRPr="00D26C32">
              <w:t xml:space="preserve"> областного закона об областном бюджете при его рассмотрении и принятии.</w:t>
            </w:r>
          </w:p>
          <w:p w:rsidR="00D26C32" w:rsidRPr="00D26C32" w:rsidRDefault="00D26C32" w:rsidP="00D26C32">
            <w:pPr>
              <w:autoSpaceDE w:val="0"/>
              <w:autoSpaceDN w:val="0"/>
              <w:adjustRightInd w:val="0"/>
              <w:ind w:firstLine="209"/>
              <w:jc w:val="both"/>
            </w:pPr>
            <w:r w:rsidRPr="00D26C32">
              <w:t>Принятие областного закона «О преобр</w:t>
            </w:r>
            <w:r w:rsidRPr="00D26C32">
              <w:t>а</w:t>
            </w:r>
            <w:r w:rsidRPr="00D26C32">
              <w:t xml:space="preserve">зовании городского и сельских поселений </w:t>
            </w:r>
            <w:proofErr w:type="spellStart"/>
            <w:r w:rsidRPr="00D26C32">
              <w:t>Каргопольского</w:t>
            </w:r>
            <w:proofErr w:type="spellEnd"/>
            <w:r w:rsidRPr="00D26C32">
              <w:t xml:space="preserve"> муниципального района Архангельской области путем </w:t>
            </w:r>
            <w:r w:rsidRPr="00D26C32">
              <w:br/>
              <w:t>их объединения и наделения вновь образ</w:t>
            </w:r>
            <w:r w:rsidRPr="00D26C32">
              <w:t>о</w:t>
            </w:r>
            <w:r w:rsidRPr="00D26C32">
              <w:t>ванного муниципального образования стат</w:t>
            </w:r>
            <w:r w:rsidRPr="00D26C32">
              <w:t>у</w:t>
            </w:r>
            <w:r w:rsidRPr="00D26C32">
              <w:t xml:space="preserve">сом </w:t>
            </w:r>
            <w:proofErr w:type="spellStart"/>
            <w:r w:rsidRPr="00D26C32">
              <w:t>Каргопольского</w:t>
            </w:r>
            <w:proofErr w:type="spellEnd"/>
            <w:r w:rsidRPr="00D26C32">
              <w:t xml:space="preserve"> муниципального округа Архангельской области» повлечет необх</w:t>
            </w:r>
            <w:r w:rsidRPr="00D26C32">
              <w:t>о</w:t>
            </w:r>
            <w:r w:rsidRPr="00D26C32">
              <w:t>димость:</w:t>
            </w:r>
          </w:p>
          <w:p w:rsidR="00D26C32" w:rsidRPr="00D26C32" w:rsidRDefault="00D26C32" w:rsidP="00D26C32">
            <w:pPr>
              <w:autoSpaceDE w:val="0"/>
              <w:autoSpaceDN w:val="0"/>
              <w:adjustRightInd w:val="0"/>
              <w:ind w:firstLine="209"/>
              <w:jc w:val="both"/>
            </w:pPr>
            <w:r w:rsidRPr="00D26C32">
              <w:t xml:space="preserve">признания </w:t>
            </w:r>
            <w:proofErr w:type="gramStart"/>
            <w:r w:rsidRPr="00D26C32">
              <w:t>утратившим</w:t>
            </w:r>
            <w:proofErr w:type="gramEnd"/>
            <w:r w:rsidRPr="00D26C32">
              <w:t xml:space="preserve"> силу областного закона от 27 сентября 2006 года </w:t>
            </w:r>
            <w:r w:rsidRPr="00D26C32">
              <w:br/>
              <w:t>№ 210-12-ОЗ «Об описании границ террит</w:t>
            </w:r>
            <w:r w:rsidRPr="00D26C32">
              <w:t>о</w:t>
            </w:r>
            <w:r w:rsidRPr="00D26C32">
              <w:t>рий муниципального образования «Карг</w:t>
            </w:r>
            <w:r w:rsidRPr="00D26C32">
              <w:t>о</w:t>
            </w:r>
            <w:r w:rsidRPr="00D26C32">
              <w:t>польский муниципальный район» и вновь образованных в его составе муниципальных образований»;</w:t>
            </w:r>
          </w:p>
          <w:p w:rsidR="00D26C32" w:rsidRPr="00D26C32" w:rsidRDefault="00D26C32" w:rsidP="00D26C32">
            <w:pPr>
              <w:autoSpaceDE w:val="0"/>
              <w:autoSpaceDN w:val="0"/>
              <w:adjustRightInd w:val="0"/>
              <w:ind w:firstLine="209"/>
              <w:jc w:val="both"/>
            </w:pPr>
            <w:r w:rsidRPr="00D26C32">
              <w:t xml:space="preserve">принятия областного закона «Об описании границ территории </w:t>
            </w:r>
            <w:proofErr w:type="spellStart"/>
            <w:r w:rsidRPr="00D26C32">
              <w:t>Каргопольского</w:t>
            </w:r>
            <w:proofErr w:type="spellEnd"/>
            <w:r w:rsidRPr="00D26C32">
              <w:t xml:space="preserve"> муниц</w:t>
            </w:r>
            <w:r w:rsidRPr="00D26C32">
              <w:t>и</w:t>
            </w:r>
            <w:r w:rsidRPr="00D26C32">
              <w:t>пального округа Архангельской области»;</w:t>
            </w:r>
          </w:p>
          <w:p w:rsidR="00D26C32" w:rsidRPr="00D26C32" w:rsidRDefault="00D26C32" w:rsidP="00D26C32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D26C32">
              <w:t>внесения изменений в иные областные з</w:t>
            </w:r>
            <w:r w:rsidRPr="00D26C32">
              <w:t>а</w:t>
            </w:r>
            <w:r w:rsidRPr="00D26C32">
              <w:t>коны и нормативные правовые акты Арха</w:t>
            </w:r>
            <w:r w:rsidRPr="00D26C32">
              <w:t>н</w:t>
            </w:r>
            <w:r w:rsidRPr="00D26C32">
              <w:t>гельской области в части исключения пол</w:t>
            </w:r>
            <w:r w:rsidRPr="00D26C32">
              <w:t>о</w:t>
            </w:r>
            <w:r w:rsidRPr="00D26C32">
              <w:lastRenderedPageBreak/>
              <w:t xml:space="preserve">жений, касающихся </w:t>
            </w:r>
            <w:proofErr w:type="spellStart"/>
            <w:r w:rsidRPr="00D26C32">
              <w:t>Каргопольского</w:t>
            </w:r>
            <w:proofErr w:type="spellEnd"/>
            <w:r w:rsidRPr="00D26C32">
              <w:t xml:space="preserve"> мун</w:t>
            </w:r>
            <w:r w:rsidRPr="00D26C32">
              <w:t>и</w:t>
            </w:r>
            <w:r w:rsidRPr="00D26C32">
              <w:t xml:space="preserve">ципального района Архангельской области </w:t>
            </w:r>
            <w:r>
              <w:t xml:space="preserve">          </w:t>
            </w:r>
            <w:r w:rsidRPr="00D26C32">
              <w:t>и входящих</w:t>
            </w:r>
            <w:r>
              <w:t xml:space="preserve"> </w:t>
            </w:r>
            <w:r w:rsidRPr="00D26C32">
              <w:t>в его состав городского и сел</w:t>
            </w:r>
            <w:r w:rsidRPr="00D26C32">
              <w:t>ь</w:t>
            </w:r>
            <w:r w:rsidRPr="00D26C32">
              <w:t xml:space="preserve">ских поселений Архангельской области,                              и включения положений, касающихся </w:t>
            </w:r>
            <w:proofErr w:type="spellStart"/>
            <w:r w:rsidRPr="00D26C32">
              <w:t>Ка</w:t>
            </w:r>
            <w:r w:rsidRPr="00D26C32">
              <w:t>р</w:t>
            </w:r>
            <w:r w:rsidRPr="00D26C32">
              <w:t>гопольского</w:t>
            </w:r>
            <w:proofErr w:type="spellEnd"/>
            <w:r w:rsidRPr="00D26C32">
              <w:t xml:space="preserve"> муниципального округа Арха</w:t>
            </w:r>
            <w:r w:rsidRPr="00D26C32">
              <w:t>н</w:t>
            </w:r>
            <w:r w:rsidRPr="00D26C32">
              <w:t>гельской области, а также включения мун</w:t>
            </w:r>
            <w:r w:rsidRPr="00D26C32">
              <w:t>и</w:t>
            </w:r>
            <w:r w:rsidRPr="00D26C32">
              <w:t>ципального округа как типа муниципального образования во все иные нормативные пр</w:t>
            </w:r>
            <w:r w:rsidRPr="00D26C32">
              <w:t>а</w:t>
            </w:r>
            <w:r w:rsidRPr="00D26C32">
              <w:t>вовые акты Архангельской области.</w:t>
            </w:r>
            <w:proofErr w:type="gramEnd"/>
          </w:p>
          <w:p w:rsidR="00D26C32" w:rsidRPr="00D26C32" w:rsidRDefault="00D26C32" w:rsidP="00D26C32">
            <w:pPr>
              <w:widowControl w:val="0"/>
              <w:ind w:firstLine="209"/>
              <w:jc w:val="both"/>
            </w:pPr>
            <w:r w:rsidRPr="00D26C32">
              <w:t>На законопроект поступило положител</w:t>
            </w:r>
            <w:r w:rsidRPr="00D26C32">
              <w:t>ь</w:t>
            </w:r>
            <w:r w:rsidRPr="00D26C32">
              <w:t>ное заключение правового управления апп</w:t>
            </w:r>
            <w:r w:rsidRPr="00D26C32">
              <w:t>а</w:t>
            </w:r>
            <w:r w:rsidRPr="00D26C32">
              <w:t>рата Архангельского областного Собрания депутатов.</w:t>
            </w:r>
          </w:p>
          <w:p w:rsidR="00D26C32" w:rsidRPr="00D26C32" w:rsidRDefault="00D26C32" w:rsidP="00D26C32">
            <w:pPr>
              <w:widowControl w:val="0"/>
              <w:ind w:firstLine="209"/>
              <w:jc w:val="both"/>
              <w:rPr>
                <w:highlight w:val="yellow"/>
              </w:rPr>
            </w:pPr>
            <w:r w:rsidRPr="00D26C32">
              <w:t xml:space="preserve">В </w:t>
            </w:r>
            <w:proofErr w:type="gramStart"/>
            <w:r w:rsidRPr="00D26C32">
              <w:t>заключениях</w:t>
            </w:r>
            <w:proofErr w:type="gramEnd"/>
            <w:r w:rsidRPr="00D26C32">
              <w:t xml:space="preserve"> управления Минюста Ро</w:t>
            </w:r>
            <w:r w:rsidRPr="00D26C32">
              <w:t>с</w:t>
            </w:r>
            <w:r w:rsidRPr="00D26C32">
              <w:t>сии по Архангельской области и Ненецкому автономному округу и прокуратуры Арха</w:t>
            </w:r>
            <w:r w:rsidRPr="00D26C32">
              <w:t>н</w:t>
            </w:r>
            <w:r w:rsidRPr="00D26C32">
              <w:t>гельской области имеются замечания техн</w:t>
            </w:r>
            <w:r w:rsidRPr="00D26C32">
              <w:t>и</w:t>
            </w:r>
            <w:r w:rsidRPr="00D26C32">
              <w:t xml:space="preserve">ко-юридического характера. </w:t>
            </w:r>
          </w:p>
          <w:p w:rsidR="00D26C32" w:rsidRPr="00D26C32" w:rsidRDefault="00D26C32" w:rsidP="00D26C32">
            <w:pPr>
              <w:widowControl w:val="0"/>
              <w:ind w:firstLine="209"/>
              <w:jc w:val="both"/>
            </w:pPr>
            <w:r w:rsidRPr="00D26C32">
              <w:t>Поступили отзывы об отсутствии замеч</w:t>
            </w:r>
            <w:r w:rsidRPr="00D26C32">
              <w:t>а</w:t>
            </w:r>
            <w:r w:rsidRPr="00D26C32">
              <w:t>ний и предложений главы и председателя Собрания депутатов муниципального обр</w:t>
            </w:r>
            <w:r w:rsidRPr="00D26C32">
              <w:t>а</w:t>
            </w:r>
            <w:r w:rsidRPr="00D26C32">
              <w:t>зования «Каргопольский муниципальный район», председателя Собрания депутатов муниципального образования «Коношский муниципальный район», главы муниципал</w:t>
            </w:r>
            <w:r w:rsidRPr="00D26C32">
              <w:t>ь</w:t>
            </w:r>
            <w:r w:rsidRPr="00D26C32">
              <w:t>ного образования «Устьянский муниципал</w:t>
            </w:r>
            <w:r w:rsidRPr="00D26C32">
              <w:t>ь</w:t>
            </w:r>
            <w:r w:rsidRPr="00D26C32">
              <w:t>ный район», председателя Собрания депут</w:t>
            </w:r>
            <w:r w:rsidRPr="00D26C32">
              <w:t>а</w:t>
            </w:r>
            <w:r w:rsidRPr="00D26C32">
              <w:t>тов и главы муниципального образования «Вельский муниципальный район».</w:t>
            </w:r>
          </w:p>
          <w:p w:rsidR="00BA7A43" w:rsidRPr="00D26C32" w:rsidRDefault="00BA7A43" w:rsidP="00D26C32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D26C32">
              <w:rPr>
                <w:color w:val="000000"/>
                <w:sz w:val="24"/>
                <w:szCs w:val="24"/>
              </w:rPr>
              <w:t xml:space="preserve">К законопроекту поступили четыре               поправки: </w:t>
            </w:r>
          </w:p>
          <w:p w:rsidR="00BA7A43" w:rsidRPr="00D26C32" w:rsidRDefault="00BA7A43" w:rsidP="00D26C32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D26C32">
              <w:rPr>
                <w:color w:val="000000"/>
                <w:sz w:val="24"/>
                <w:szCs w:val="24"/>
              </w:rPr>
              <w:t xml:space="preserve">одна поправка временно исполняющего обязанности Губернатора Архангельской области </w:t>
            </w:r>
            <w:proofErr w:type="spellStart"/>
            <w:r w:rsidRPr="00D26C32">
              <w:rPr>
                <w:color w:val="000000"/>
                <w:sz w:val="24"/>
                <w:szCs w:val="24"/>
              </w:rPr>
              <w:t>Цыбульского</w:t>
            </w:r>
            <w:proofErr w:type="spellEnd"/>
            <w:r w:rsidRPr="00D26C32">
              <w:rPr>
                <w:color w:val="000000"/>
                <w:sz w:val="24"/>
                <w:szCs w:val="24"/>
              </w:rPr>
              <w:t xml:space="preserve"> А.В., </w:t>
            </w:r>
          </w:p>
          <w:p w:rsidR="00BA7A43" w:rsidRPr="00D26C32" w:rsidRDefault="00BA7A43" w:rsidP="00D26C32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D26C32">
              <w:rPr>
                <w:color w:val="000000"/>
                <w:sz w:val="24"/>
                <w:szCs w:val="24"/>
              </w:rPr>
              <w:t xml:space="preserve">две поправки депутата Архангельского областного Собрания депутатов                  </w:t>
            </w:r>
            <w:proofErr w:type="spellStart"/>
            <w:r w:rsidRPr="00D26C32">
              <w:rPr>
                <w:color w:val="000000"/>
                <w:sz w:val="24"/>
                <w:szCs w:val="24"/>
              </w:rPr>
              <w:t>Пивкова</w:t>
            </w:r>
            <w:proofErr w:type="spellEnd"/>
            <w:r w:rsidRPr="00D26C32">
              <w:rPr>
                <w:color w:val="000000"/>
                <w:sz w:val="24"/>
                <w:szCs w:val="24"/>
              </w:rPr>
              <w:t xml:space="preserve"> С.А., </w:t>
            </w:r>
          </w:p>
          <w:p w:rsidR="00BA7A43" w:rsidRPr="00D26C32" w:rsidRDefault="00BA7A43" w:rsidP="00D26C32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D26C32">
              <w:rPr>
                <w:color w:val="000000"/>
                <w:sz w:val="24"/>
                <w:szCs w:val="24"/>
              </w:rPr>
              <w:lastRenderedPageBreak/>
              <w:t xml:space="preserve">одна поправка депутата Архангельского областного </w:t>
            </w:r>
            <w:r w:rsidR="00685F25">
              <w:rPr>
                <w:color w:val="000000"/>
                <w:sz w:val="24"/>
                <w:szCs w:val="24"/>
              </w:rPr>
              <w:t xml:space="preserve">  </w:t>
            </w:r>
            <w:r w:rsidRPr="00D26C32">
              <w:rPr>
                <w:color w:val="000000"/>
                <w:sz w:val="24"/>
                <w:szCs w:val="24"/>
              </w:rPr>
              <w:t xml:space="preserve">Собрания депутатов </w:t>
            </w:r>
            <w:r w:rsidR="00685F25">
              <w:rPr>
                <w:color w:val="000000"/>
                <w:sz w:val="24"/>
                <w:szCs w:val="24"/>
              </w:rPr>
              <w:t xml:space="preserve">    </w:t>
            </w:r>
            <w:r w:rsidRPr="00D26C32">
              <w:rPr>
                <w:color w:val="000000"/>
                <w:sz w:val="24"/>
                <w:szCs w:val="24"/>
              </w:rPr>
              <w:t>Чесн</w:t>
            </w:r>
            <w:r w:rsidRPr="00D26C32">
              <w:rPr>
                <w:color w:val="000000"/>
                <w:sz w:val="24"/>
                <w:szCs w:val="24"/>
              </w:rPr>
              <w:t>о</w:t>
            </w:r>
            <w:r w:rsidRPr="00D26C32">
              <w:rPr>
                <w:color w:val="000000"/>
                <w:sz w:val="24"/>
                <w:szCs w:val="24"/>
              </w:rPr>
              <w:t>кова И.А. редакционно-технического хара</w:t>
            </w:r>
            <w:r w:rsidRPr="00D26C32">
              <w:rPr>
                <w:color w:val="000000"/>
                <w:sz w:val="24"/>
                <w:szCs w:val="24"/>
              </w:rPr>
              <w:t>к</w:t>
            </w:r>
            <w:r w:rsidRPr="00D26C32">
              <w:rPr>
                <w:color w:val="000000"/>
                <w:sz w:val="24"/>
                <w:szCs w:val="24"/>
              </w:rPr>
              <w:t>тера.</w:t>
            </w:r>
          </w:p>
        </w:tc>
        <w:tc>
          <w:tcPr>
            <w:tcW w:w="2268" w:type="dxa"/>
          </w:tcPr>
          <w:p w:rsidR="00BA7A43" w:rsidRDefault="00BA7A43" w:rsidP="00355206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61C3C" w:rsidRPr="00461C3C" w:rsidRDefault="00461C3C" w:rsidP="00461C3C">
            <w:pPr>
              <w:pStyle w:val="a3"/>
              <w:ind w:firstLine="175"/>
              <w:rPr>
                <w:sz w:val="20"/>
              </w:rPr>
            </w:pPr>
            <w:r w:rsidRPr="00461C3C">
              <w:rPr>
                <w:sz w:val="20"/>
              </w:rPr>
              <w:t>По итогам обсу</w:t>
            </w:r>
            <w:r w:rsidRPr="00461C3C">
              <w:rPr>
                <w:sz w:val="20"/>
              </w:rPr>
              <w:t>ж</w:t>
            </w:r>
            <w:r w:rsidRPr="00461C3C">
              <w:rPr>
                <w:sz w:val="20"/>
              </w:rPr>
              <w:t xml:space="preserve">дения, </w:t>
            </w:r>
            <w:r>
              <w:rPr>
                <w:sz w:val="20"/>
              </w:rPr>
              <w:t xml:space="preserve">         </w:t>
            </w:r>
            <w:r w:rsidRPr="00461C3C">
              <w:rPr>
                <w:sz w:val="20"/>
              </w:rPr>
              <w:t>с уч</w:t>
            </w:r>
            <w:r w:rsidRPr="00461C3C">
              <w:rPr>
                <w:sz w:val="20"/>
              </w:rPr>
              <w:t>е</w:t>
            </w:r>
            <w:r w:rsidRPr="00461C3C">
              <w:rPr>
                <w:sz w:val="20"/>
              </w:rPr>
              <w:t xml:space="preserve">том позиции главы </w:t>
            </w:r>
            <w:r>
              <w:rPr>
                <w:sz w:val="20"/>
              </w:rPr>
              <w:t xml:space="preserve">                </w:t>
            </w:r>
            <w:r w:rsidRPr="00461C3C">
              <w:rPr>
                <w:sz w:val="20"/>
              </w:rPr>
              <w:t>и Собрания депутатов м</w:t>
            </w:r>
            <w:r w:rsidRPr="00461C3C">
              <w:rPr>
                <w:sz w:val="20"/>
              </w:rPr>
              <w:t>у</w:t>
            </w:r>
            <w:r w:rsidRPr="00461C3C">
              <w:rPr>
                <w:sz w:val="20"/>
              </w:rPr>
              <w:t>ниципального обр</w:t>
            </w:r>
            <w:r w:rsidRPr="00461C3C">
              <w:rPr>
                <w:sz w:val="20"/>
              </w:rPr>
              <w:t>а</w:t>
            </w:r>
            <w:r w:rsidRPr="00461C3C">
              <w:rPr>
                <w:sz w:val="20"/>
              </w:rPr>
              <w:t>зования «Каргопольский муниц</w:t>
            </w:r>
            <w:r w:rsidRPr="00461C3C">
              <w:rPr>
                <w:sz w:val="20"/>
              </w:rPr>
              <w:t>и</w:t>
            </w:r>
            <w:r w:rsidRPr="00461C3C">
              <w:rPr>
                <w:sz w:val="20"/>
              </w:rPr>
              <w:t>пальный район» попр</w:t>
            </w:r>
            <w:r w:rsidRPr="00461C3C">
              <w:rPr>
                <w:sz w:val="20"/>
              </w:rPr>
              <w:t>а</w:t>
            </w:r>
            <w:r w:rsidR="004770AF">
              <w:rPr>
                <w:sz w:val="20"/>
              </w:rPr>
              <w:t>вки</w:t>
            </w:r>
            <w:r w:rsidRPr="00461C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461C3C">
              <w:rPr>
                <w:sz w:val="20"/>
              </w:rPr>
              <w:t xml:space="preserve">депутата </w:t>
            </w:r>
            <w:r>
              <w:rPr>
                <w:sz w:val="20"/>
              </w:rPr>
              <w:t xml:space="preserve">   </w:t>
            </w:r>
            <w:r w:rsidRPr="00461C3C">
              <w:rPr>
                <w:sz w:val="20"/>
              </w:rPr>
              <w:t xml:space="preserve">областного </w:t>
            </w:r>
            <w:r w:rsidR="00282A3F">
              <w:rPr>
                <w:sz w:val="20"/>
              </w:rPr>
              <w:t xml:space="preserve"> </w:t>
            </w:r>
            <w:r w:rsidRPr="00461C3C">
              <w:rPr>
                <w:sz w:val="20"/>
              </w:rPr>
              <w:t xml:space="preserve">Собрания </w:t>
            </w:r>
            <w:proofErr w:type="spellStart"/>
            <w:r w:rsidRPr="00461C3C">
              <w:rPr>
                <w:sz w:val="20"/>
              </w:rPr>
              <w:t>Пивкова</w:t>
            </w:r>
            <w:proofErr w:type="spellEnd"/>
            <w:r w:rsidRPr="00461C3C">
              <w:rPr>
                <w:sz w:val="20"/>
              </w:rPr>
              <w:t xml:space="preserve"> С.А. </w:t>
            </w:r>
            <w:r w:rsidR="004770AF">
              <w:rPr>
                <w:sz w:val="20"/>
              </w:rPr>
              <w:t>о</w:t>
            </w:r>
            <w:r w:rsidR="004770AF" w:rsidRPr="00461C3C">
              <w:rPr>
                <w:sz w:val="20"/>
              </w:rPr>
              <w:t>т</w:t>
            </w:r>
            <w:r w:rsidR="004770AF" w:rsidRPr="00461C3C">
              <w:rPr>
                <w:sz w:val="20"/>
              </w:rPr>
              <w:t>клонен</w:t>
            </w:r>
            <w:r w:rsidR="004770AF">
              <w:rPr>
                <w:sz w:val="20"/>
              </w:rPr>
              <w:t>ы.</w:t>
            </w:r>
          </w:p>
          <w:p w:rsidR="00461C3C" w:rsidRPr="00461C3C" w:rsidRDefault="00461C3C" w:rsidP="00461C3C">
            <w:pPr>
              <w:pStyle w:val="a3"/>
              <w:ind w:firstLine="175"/>
              <w:rPr>
                <w:sz w:val="20"/>
              </w:rPr>
            </w:pPr>
            <w:r w:rsidRPr="00461C3C">
              <w:rPr>
                <w:sz w:val="20"/>
              </w:rPr>
              <w:t xml:space="preserve">Поправки временно </w:t>
            </w:r>
            <w:r w:rsidR="00282A3F">
              <w:rPr>
                <w:sz w:val="20"/>
              </w:rPr>
              <w:t xml:space="preserve">            </w:t>
            </w:r>
            <w:r w:rsidRPr="00461C3C">
              <w:rPr>
                <w:sz w:val="20"/>
              </w:rPr>
              <w:t>исполняющего обязанн</w:t>
            </w:r>
            <w:r w:rsidRPr="00461C3C">
              <w:rPr>
                <w:sz w:val="20"/>
              </w:rPr>
              <w:t>о</w:t>
            </w:r>
            <w:r w:rsidRPr="00461C3C">
              <w:rPr>
                <w:sz w:val="20"/>
              </w:rPr>
              <w:t>сти Губернатора Арха</w:t>
            </w:r>
            <w:r w:rsidRPr="00461C3C">
              <w:rPr>
                <w:sz w:val="20"/>
              </w:rPr>
              <w:t>н</w:t>
            </w:r>
            <w:r w:rsidRPr="00461C3C">
              <w:rPr>
                <w:sz w:val="20"/>
              </w:rPr>
              <w:t xml:space="preserve">гельской области </w:t>
            </w:r>
            <w:proofErr w:type="spellStart"/>
            <w:r w:rsidRPr="00461C3C">
              <w:rPr>
                <w:sz w:val="20"/>
              </w:rPr>
              <w:t>Цыбул</w:t>
            </w:r>
            <w:r w:rsidRPr="00461C3C">
              <w:rPr>
                <w:sz w:val="20"/>
              </w:rPr>
              <w:t>ь</w:t>
            </w:r>
            <w:r w:rsidRPr="00461C3C">
              <w:rPr>
                <w:sz w:val="20"/>
              </w:rPr>
              <w:t>ского</w:t>
            </w:r>
            <w:proofErr w:type="spellEnd"/>
            <w:r w:rsidRPr="00461C3C">
              <w:rPr>
                <w:sz w:val="20"/>
              </w:rPr>
              <w:t xml:space="preserve"> А.В. и депутата </w:t>
            </w:r>
            <w:r w:rsidR="00282A3F">
              <w:rPr>
                <w:sz w:val="20"/>
              </w:rPr>
              <w:t xml:space="preserve">          </w:t>
            </w:r>
            <w:r w:rsidRPr="00461C3C">
              <w:rPr>
                <w:sz w:val="20"/>
              </w:rPr>
              <w:t>Архангельского областн</w:t>
            </w:r>
            <w:r w:rsidRPr="00461C3C">
              <w:rPr>
                <w:sz w:val="20"/>
              </w:rPr>
              <w:t>о</w:t>
            </w:r>
            <w:r w:rsidRPr="00461C3C">
              <w:rPr>
                <w:sz w:val="20"/>
              </w:rPr>
              <w:t>го Собрания депутатов Чеснокова И.А. поддерж</w:t>
            </w:r>
            <w:r w:rsidRPr="00461C3C">
              <w:rPr>
                <w:sz w:val="20"/>
              </w:rPr>
              <w:t>а</w:t>
            </w:r>
            <w:r w:rsidRPr="00461C3C">
              <w:rPr>
                <w:sz w:val="20"/>
              </w:rPr>
              <w:t>ны.</w:t>
            </w:r>
          </w:p>
          <w:p w:rsidR="00BA7A43" w:rsidRPr="00F416C1" w:rsidRDefault="006907A9" w:rsidP="006907A9">
            <w:pPr>
              <w:pStyle w:val="a3"/>
              <w:ind w:firstLine="175"/>
              <w:rPr>
                <w:sz w:val="20"/>
              </w:rPr>
            </w:pPr>
            <w:r w:rsidRPr="00E8185B">
              <w:rPr>
                <w:sz w:val="20"/>
              </w:rPr>
              <w:t>Рекомендовать</w:t>
            </w:r>
            <w:r w:rsidRPr="00A85A95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="00A85A95" w:rsidRPr="00A85A95">
              <w:rPr>
                <w:sz w:val="20"/>
              </w:rPr>
              <w:t>а осн</w:t>
            </w:r>
            <w:r w:rsidR="00A85A95" w:rsidRPr="00A85A95">
              <w:rPr>
                <w:sz w:val="20"/>
              </w:rPr>
              <w:t>о</w:t>
            </w:r>
            <w:r w:rsidR="00A85A95" w:rsidRPr="00A85A95">
              <w:rPr>
                <w:sz w:val="20"/>
              </w:rPr>
              <w:t>вании абзаца третьего пункта 2 статьи 16 облас</w:t>
            </w:r>
            <w:r w:rsidR="00A85A95" w:rsidRPr="00A85A95">
              <w:rPr>
                <w:sz w:val="20"/>
              </w:rPr>
              <w:t>т</w:t>
            </w:r>
            <w:r w:rsidR="00A85A95" w:rsidRPr="00A85A95">
              <w:rPr>
                <w:sz w:val="20"/>
              </w:rPr>
              <w:t>ного закона</w:t>
            </w:r>
            <w:r w:rsidR="00A85A95">
              <w:rPr>
                <w:sz w:val="20"/>
              </w:rPr>
              <w:t xml:space="preserve">  </w:t>
            </w:r>
            <w:r w:rsidR="00A85A95" w:rsidRPr="00A85A95">
              <w:rPr>
                <w:sz w:val="20"/>
              </w:rPr>
              <w:t xml:space="preserve">от 19 сентября 2001 года № 62-8-ОЗ </w:t>
            </w:r>
            <w:r>
              <w:rPr>
                <w:sz w:val="20"/>
              </w:rPr>
              <w:t xml:space="preserve">           </w:t>
            </w:r>
            <w:r w:rsidR="00A85A95" w:rsidRPr="00A85A95">
              <w:rPr>
                <w:sz w:val="20"/>
              </w:rPr>
              <w:t>«О порядке разработки, принятия</w:t>
            </w:r>
            <w:r>
              <w:rPr>
                <w:sz w:val="20"/>
              </w:rPr>
              <w:t xml:space="preserve"> </w:t>
            </w:r>
            <w:r w:rsidR="00A85A95" w:rsidRPr="00A85A95">
              <w:rPr>
                <w:sz w:val="20"/>
              </w:rPr>
              <w:t xml:space="preserve">и вступления </w:t>
            </w:r>
            <w:r>
              <w:rPr>
                <w:sz w:val="20"/>
              </w:rPr>
              <w:t xml:space="preserve">           </w:t>
            </w:r>
            <w:r w:rsidR="00A85A95" w:rsidRPr="00A85A95">
              <w:rPr>
                <w:sz w:val="20"/>
              </w:rPr>
              <w:t>в силу законов Архангел</w:t>
            </w:r>
            <w:r w:rsidR="00A85A95" w:rsidRPr="00A85A95">
              <w:rPr>
                <w:sz w:val="20"/>
              </w:rPr>
              <w:t>ь</w:t>
            </w:r>
            <w:r w:rsidR="00A85A95" w:rsidRPr="00A85A95">
              <w:rPr>
                <w:sz w:val="20"/>
              </w:rPr>
              <w:t xml:space="preserve">ской области» принять закон в двух чтениях </w:t>
            </w:r>
            <w:r>
              <w:rPr>
                <w:sz w:val="20"/>
              </w:rPr>
              <w:t xml:space="preserve">            </w:t>
            </w:r>
            <w:r w:rsidR="00A85A95" w:rsidRPr="00A85A95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A85A95" w:rsidRPr="00A85A95">
              <w:rPr>
                <w:sz w:val="20"/>
              </w:rPr>
              <w:t>очередной 17-й сессии Архангельского областн</w:t>
            </w:r>
            <w:r w:rsidR="00A85A95" w:rsidRPr="00A85A95">
              <w:rPr>
                <w:sz w:val="20"/>
              </w:rPr>
              <w:t>о</w:t>
            </w:r>
            <w:r w:rsidR="00A85A95" w:rsidRPr="00A85A95">
              <w:rPr>
                <w:sz w:val="20"/>
              </w:rPr>
              <w:t>го Собрания депутатов</w:t>
            </w:r>
            <w:r w:rsidR="00A85A9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="00A85A95">
              <w:rPr>
                <w:sz w:val="20"/>
              </w:rPr>
              <w:t>с учетом поправок, одо</w:t>
            </w:r>
            <w:r w:rsidR="00A85A95">
              <w:rPr>
                <w:sz w:val="20"/>
              </w:rPr>
              <w:t>б</w:t>
            </w:r>
            <w:r w:rsidR="00A85A95">
              <w:rPr>
                <w:sz w:val="20"/>
              </w:rPr>
              <w:t>ренных комитетом.</w:t>
            </w:r>
          </w:p>
        </w:tc>
      </w:tr>
      <w:tr w:rsidR="005D2F3F" w:rsidRPr="00F416C1" w:rsidTr="00845E85">
        <w:trPr>
          <w:trHeight w:val="629"/>
        </w:trPr>
        <w:tc>
          <w:tcPr>
            <w:tcW w:w="588" w:type="dxa"/>
          </w:tcPr>
          <w:p w:rsidR="005D2F3F" w:rsidRPr="00F416C1" w:rsidRDefault="005D2F3F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5D2F3F" w:rsidRDefault="00C440B7" w:rsidP="00DB734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</w:rPr>
            </w:pPr>
            <w:r w:rsidRPr="00C440B7">
              <w:rPr>
                <w:rFonts w:eastAsiaTheme="minorHAnsi"/>
                <w:b/>
                <w:bCs/>
                <w:sz w:val="20"/>
                <w:lang w:eastAsia="en-US"/>
              </w:rPr>
              <w:t>О проекте областного закона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 xml:space="preserve">       </w:t>
            </w:r>
            <w:r w:rsidRPr="00C440B7">
              <w:rPr>
                <w:rFonts w:eastAsiaTheme="minorHAnsi"/>
                <w:b/>
                <w:bCs/>
                <w:sz w:val="20"/>
                <w:lang w:eastAsia="en-US"/>
              </w:rPr>
              <w:t xml:space="preserve"> </w:t>
            </w:r>
            <w:r w:rsidRPr="00C440B7">
              <w:rPr>
                <w:b/>
                <w:sz w:val="20"/>
              </w:rPr>
              <w:t>№ пз</w:t>
            </w:r>
            <w:proofErr w:type="gramStart"/>
            <w:r w:rsidRPr="00C440B7">
              <w:rPr>
                <w:b/>
                <w:sz w:val="20"/>
              </w:rPr>
              <w:t>7</w:t>
            </w:r>
            <w:proofErr w:type="gramEnd"/>
            <w:r w:rsidRPr="00C440B7">
              <w:rPr>
                <w:b/>
                <w:sz w:val="20"/>
              </w:rPr>
              <w:t xml:space="preserve">/360 «Об описании границ территории </w:t>
            </w:r>
            <w:proofErr w:type="spellStart"/>
            <w:r w:rsidRPr="00C440B7">
              <w:rPr>
                <w:b/>
                <w:sz w:val="20"/>
              </w:rPr>
              <w:t>Каргопольского</w:t>
            </w:r>
            <w:proofErr w:type="spellEnd"/>
            <w:r w:rsidRPr="00C440B7">
              <w:rPr>
                <w:b/>
                <w:sz w:val="20"/>
              </w:rPr>
              <w:t xml:space="preserve"> м</w:t>
            </w:r>
            <w:r w:rsidRPr="00C440B7">
              <w:rPr>
                <w:b/>
                <w:sz w:val="20"/>
              </w:rPr>
              <w:t>у</w:t>
            </w:r>
            <w:r w:rsidRPr="00C440B7">
              <w:rPr>
                <w:b/>
                <w:sz w:val="20"/>
              </w:rPr>
              <w:t>ниципального округа Архангел</w:t>
            </w:r>
            <w:r w:rsidRPr="00C440B7">
              <w:rPr>
                <w:b/>
                <w:sz w:val="20"/>
              </w:rPr>
              <w:t>ь</w:t>
            </w:r>
            <w:r w:rsidRPr="00C440B7">
              <w:rPr>
                <w:b/>
                <w:sz w:val="20"/>
              </w:rPr>
              <w:t>ской области»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(</w:t>
            </w:r>
            <w:r w:rsidRPr="00C440B7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первое чтение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)</w:t>
            </w:r>
          </w:p>
          <w:p w:rsidR="00C440B7" w:rsidRPr="00C440B7" w:rsidRDefault="00C440B7" w:rsidP="00DB734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D62FF1" w:rsidRDefault="00D62FF1" w:rsidP="00C440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proofErr w:type="gramStart"/>
            <w:r>
              <w:rPr>
                <w:sz w:val="20"/>
              </w:rPr>
              <w:t>исполня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щий</w:t>
            </w:r>
            <w:proofErr w:type="gramEnd"/>
            <w:r>
              <w:rPr>
                <w:sz w:val="20"/>
              </w:rPr>
              <w:t xml:space="preserve"> обязанности </w:t>
            </w:r>
          </w:p>
          <w:p w:rsidR="00C440B7" w:rsidRDefault="00C440B7" w:rsidP="00C440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</w:t>
            </w:r>
            <w:r w:rsidR="00D62FF1">
              <w:rPr>
                <w:sz w:val="20"/>
              </w:rPr>
              <w:t>а</w:t>
            </w:r>
            <w:r>
              <w:rPr>
                <w:sz w:val="20"/>
              </w:rPr>
              <w:t xml:space="preserve">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 w:rsidR="00D62FF1">
              <w:rPr>
                <w:sz w:val="20"/>
              </w:rPr>
              <w:t>Цыбульский</w:t>
            </w:r>
            <w:proofErr w:type="spellEnd"/>
            <w:r w:rsidR="00D62FF1">
              <w:rPr>
                <w:sz w:val="20"/>
              </w:rPr>
              <w:t xml:space="preserve"> А.В.</w:t>
            </w:r>
            <w:r>
              <w:rPr>
                <w:sz w:val="20"/>
              </w:rPr>
              <w:t xml:space="preserve"> /</w:t>
            </w:r>
          </w:p>
          <w:p w:rsidR="00D62FF1" w:rsidRDefault="00C440B7" w:rsidP="00C440B7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 xml:space="preserve">вового департамента администрации </w:t>
            </w:r>
          </w:p>
          <w:p w:rsidR="005D2F3F" w:rsidRDefault="00C440B7" w:rsidP="00C440B7">
            <w:pPr>
              <w:jc w:val="center"/>
              <w:rPr>
                <w:sz w:val="20"/>
              </w:rPr>
            </w:pPr>
            <w:r w:rsidRPr="00654B62">
              <w:rPr>
                <w:sz w:val="20"/>
              </w:rPr>
              <w:t>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 w:rsidR="00A571A6">
              <w:rPr>
                <w:sz w:val="20"/>
              </w:rPr>
              <w:t xml:space="preserve">               </w:t>
            </w:r>
            <w:r w:rsidRPr="00654B62">
              <w:rPr>
                <w:sz w:val="20"/>
              </w:rPr>
              <w:t>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  <w:p w:rsidR="00C440B7" w:rsidRPr="00F416C1" w:rsidRDefault="00C440B7" w:rsidP="00C44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B34113" w:rsidRPr="00B34113" w:rsidRDefault="00B34113" w:rsidP="00B34113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Для рассмотрения на очередной 17-й се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сии Архангельского областного Собрания депутатов Губернатором Архангельской о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ласти в порядке законодательной необход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мости внесен проект областного закона                                        «О преобразовании городского и сельских поселений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их объединения и наделения вновь образ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ванного муниципального образования стат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области» (далее – проект о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ластного закона).</w:t>
            </w:r>
            <w:proofErr w:type="gramEnd"/>
          </w:p>
          <w:p w:rsidR="00B34113" w:rsidRPr="00B34113" w:rsidRDefault="00B34113" w:rsidP="00B34113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Проектом областного закона предлагается объединить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и сельские поселения, входящие в состав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Архангельской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и наделить вновь образованное муниц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пальное образование статусом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Каргопол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  <w:proofErr w:type="gram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Это повлечет упразднение всех поселений Архангельской области, входящих в настоящее время в состав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гопольского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гельской области. Границы вновь образ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ванного муниципального образования –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будут совпадать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с границами преобразуемых муниципальных образований (входящих в состав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Каргопол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ской области муниципальных образований), исключая границы их совместного прим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кания, и охватывать по площади территории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преобразуемых этих муниципальных обр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зований.</w:t>
            </w:r>
          </w:p>
          <w:p w:rsidR="00B34113" w:rsidRPr="00B34113" w:rsidRDefault="00B34113" w:rsidP="00B34113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Согласно статье 13 проекта областного з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кона его положения вступают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в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 1 июня 2020 года.</w:t>
            </w:r>
          </w:p>
          <w:p w:rsidR="00B34113" w:rsidRPr="00B34113" w:rsidRDefault="00B34113" w:rsidP="00B34113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Учитывая это, законопроектом на основ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нии плана границ территорий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Каргопольск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и вновь образованных в его составе муниципальных образований, описания гр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ниц таких территорий, утвержденных обл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стным законом от 27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2006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№ 210-12-ОЗ «Об описании границ террит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рий муниципального образования «Карг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польский муниципальный район» и вновь образованных в его составе муниципальных образований»,</w:t>
            </w:r>
            <w:r w:rsidRPr="00B34113">
              <w:rPr>
                <w:rFonts w:ascii="Times New Roman" w:hAnsi="Times New Roman"/>
                <w:sz w:val="24"/>
                <w:szCs w:val="24"/>
              </w:rPr>
              <w:t xml:space="preserve"> предлагается:</w:t>
            </w:r>
            <w:proofErr w:type="gramEnd"/>
          </w:p>
          <w:p w:rsidR="00B34113" w:rsidRPr="00B34113" w:rsidRDefault="00B34113" w:rsidP="00B34113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13">
              <w:rPr>
                <w:rFonts w:ascii="Times New Roman" w:hAnsi="Times New Roman"/>
                <w:sz w:val="24"/>
                <w:szCs w:val="24"/>
              </w:rPr>
              <w:t xml:space="preserve">утвердить план границ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польского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гельской области; </w:t>
            </w:r>
          </w:p>
          <w:p w:rsidR="00B34113" w:rsidRPr="00B34113" w:rsidRDefault="00B34113" w:rsidP="00B34113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описание границ территории </w:t>
            </w:r>
            <w:proofErr w:type="spellStart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хангельской области.   </w:t>
            </w:r>
          </w:p>
          <w:p w:rsidR="00B34113" w:rsidRPr="00B34113" w:rsidRDefault="00B34113" w:rsidP="00B34113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дату вступления в силу проекта областного закона, согласно законопроекту его положения также вступают в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34113">
              <w:rPr>
                <w:rFonts w:ascii="Times New Roman" w:hAnsi="Times New Roman" w:cs="Times New Roman"/>
                <w:sz w:val="24"/>
                <w:szCs w:val="24"/>
              </w:rPr>
              <w:t>с 1 июня 2020 года.</w:t>
            </w:r>
          </w:p>
          <w:p w:rsidR="00B34113" w:rsidRPr="00B34113" w:rsidRDefault="00B34113" w:rsidP="00B34113">
            <w:pPr>
              <w:tabs>
                <w:tab w:val="left" w:pos="4020"/>
              </w:tabs>
              <w:ind w:firstLine="209"/>
              <w:jc w:val="both"/>
            </w:pPr>
            <w:proofErr w:type="gramStart"/>
            <w:r w:rsidRPr="00B34113">
              <w:t>В целях завершения законодательного процесса формирования нового муниц</w:t>
            </w:r>
            <w:r w:rsidRPr="00B34113">
              <w:t>и</w:t>
            </w:r>
            <w:r w:rsidRPr="00B34113">
              <w:t xml:space="preserve">пального образования – </w:t>
            </w:r>
            <w:proofErr w:type="spellStart"/>
            <w:r w:rsidRPr="00B34113">
              <w:t>Каргопольского</w:t>
            </w:r>
            <w:proofErr w:type="spellEnd"/>
            <w:r w:rsidRPr="00B34113">
              <w:t xml:space="preserve"> </w:t>
            </w:r>
            <w:r>
              <w:t xml:space="preserve">     </w:t>
            </w:r>
            <w:r w:rsidRPr="00B34113">
              <w:t>муниципального округа Архангельской о</w:t>
            </w:r>
            <w:r w:rsidRPr="00B34113">
              <w:t>б</w:t>
            </w:r>
            <w:r w:rsidRPr="00B34113">
              <w:t xml:space="preserve">ласти, назначения выборов в Собрание </w:t>
            </w:r>
            <w:r w:rsidR="00E8185B">
              <w:t xml:space="preserve">        </w:t>
            </w:r>
            <w:r w:rsidRPr="00B34113">
              <w:t xml:space="preserve">депутатов </w:t>
            </w:r>
            <w:proofErr w:type="spellStart"/>
            <w:r w:rsidRPr="00B34113">
              <w:t>Каргопольского</w:t>
            </w:r>
            <w:proofErr w:type="spellEnd"/>
            <w:r w:rsidRPr="00B34113">
              <w:t xml:space="preserve"> муниципального округа Архангельской области на единый день голосования (13 сентября 2020 года) </w:t>
            </w:r>
            <w:r>
              <w:t xml:space="preserve"> </w:t>
            </w:r>
            <w:r w:rsidR="00E8185B">
              <w:t xml:space="preserve">           </w:t>
            </w:r>
            <w:r w:rsidRPr="00B34113">
              <w:t>и в соответствии с пунктом 2 статьи 33 У</w:t>
            </w:r>
            <w:r w:rsidRPr="00B34113">
              <w:t>с</w:t>
            </w:r>
            <w:r w:rsidRPr="00B34113">
              <w:t xml:space="preserve">тава Архангельской области поступило предложение о рассмотрении законопроекта </w:t>
            </w:r>
            <w:r w:rsidRPr="00B34113">
              <w:lastRenderedPageBreak/>
              <w:t>и принятии областного закона в двух чтен</w:t>
            </w:r>
            <w:r w:rsidRPr="00B34113">
              <w:t>и</w:t>
            </w:r>
            <w:r w:rsidRPr="00B34113">
              <w:t>ях</w:t>
            </w:r>
            <w:r>
              <w:t xml:space="preserve"> </w:t>
            </w:r>
            <w:r w:rsidRPr="00B34113">
              <w:t>на 17-й сессии Архангельского областн</w:t>
            </w:r>
            <w:r w:rsidRPr="00B34113">
              <w:t>о</w:t>
            </w:r>
            <w:r w:rsidRPr="00B34113">
              <w:t>го</w:t>
            </w:r>
            <w:proofErr w:type="gramEnd"/>
            <w:r w:rsidRPr="00B34113">
              <w:t xml:space="preserve"> Собрания депутатов.</w:t>
            </w:r>
          </w:p>
          <w:p w:rsidR="005D2F3F" w:rsidRPr="00F416C1" w:rsidRDefault="00B34113" w:rsidP="00B34113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B34113">
              <w:t>На законопроект поступили положител</w:t>
            </w:r>
            <w:r w:rsidRPr="00B34113">
              <w:t>ь</w:t>
            </w:r>
            <w:r w:rsidRPr="00B34113">
              <w:t>ные заключения правового управления а</w:t>
            </w:r>
            <w:r w:rsidRPr="00B34113">
              <w:t>п</w:t>
            </w:r>
            <w:r w:rsidRPr="00B34113">
              <w:t>парата Архангельского областного Собр</w:t>
            </w:r>
            <w:r w:rsidRPr="00B34113">
              <w:t>а</w:t>
            </w:r>
            <w:r w:rsidRPr="00B34113">
              <w:t xml:space="preserve">ния депутатов, управления Минюста России по Архангельской области и Ненецкому </w:t>
            </w:r>
            <w:r>
              <w:t xml:space="preserve">          </w:t>
            </w:r>
            <w:r w:rsidRPr="00B34113">
              <w:t>автономному округу и прокуратуры Арха</w:t>
            </w:r>
            <w:r w:rsidRPr="00B34113">
              <w:t>н</w:t>
            </w:r>
            <w:r w:rsidRPr="00B34113">
              <w:t>гельской области.</w:t>
            </w:r>
          </w:p>
        </w:tc>
        <w:tc>
          <w:tcPr>
            <w:tcW w:w="2268" w:type="dxa"/>
          </w:tcPr>
          <w:p w:rsidR="005D2F3F" w:rsidRPr="00F416C1" w:rsidRDefault="005A134C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34113" w:rsidRPr="00E8185B" w:rsidRDefault="00B34113" w:rsidP="00B34113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E8185B">
              <w:rPr>
                <w:sz w:val="20"/>
                <w:szCs w:val="20"/>
              </w:rPr>
              <w:t xml:space="preserve">Рекомендовать </w:t>
            </w:r>
            <w:r w:rsidRPr="00E8185B">
              <w:rPr>
                <w:spacing w:val="-4"/>
                <w:sz w:val="20"/>
                <w:szCs w:val="20"/>
              </w:rPr>
              <w:t xml:space="preserve">в </w:t>
            </w:r>
            <w:proofErr w:type="gramStart"/>
            <w:r w:rsidRPr="00E8185B">
              <w:rPr>
                <w:spacing w:val="-4"/>
                <w:sz w:val="20"/>
                <w:szCs w:val="20"/>
              </w:rPr>
              <w:t>соо</w:t>
            </w:r>
            <w:r w:rsidRPr="00E8185B">
              <w:rPr>
                <w:spacing w:val="-4"/>
                <w:sz w:val="20"/>
                <w:szCs w:val="20"/>
              </w:rPr>
              <w:t>т</w:t>
            </w:r>
            <w:r w:rsidRPr="00E8185B">
              <w:rPr>
                <w:spacing w:val="-4"/>
                <w:sz w:val="20"/>
                <w:szCs w:val="20"/>
              </w:rPr>
              <w:t>ветствии</w:t>
            </w:r>
            <w:proofErr w:type="gramEnd"/>
            <w:r w:rsidRPr="00E8185B">
              <w:rPr>
                <w:spacing w:val="-4"/>
                <w:sz w:val="20"/>
                <w:szCs w:val="20"/>
              </w:rPr>
              <w:t xml:space="preserve"> с пунктом 2 </w:t>
            </w:r>
            <w:r w:rsidR="00E8185B">
              <w:rPr>
                <w:spacing w:val="-4"/>
                <w:sz w:val="20"/>
                <w:szCs w:val="20"/>
              </w:rPr>
              <w:t xml:space="preserve">               </w:t>
            </w:r>
            <w:r w:rsidRPr="00E8185B">
              <w:rPr>
                <w:spacing w:val="-4"/>
                <w:sz w:val="20"/>
                <w:szCs w:val="20"/>
              </w:rPr>
              <w:t>статьи 33 Устава Арха</w:t>
            </w:r>
            <w:r w:rsidRPr="00E8185B">
              <w:rPr>
                <w:spacing w:val="-4"/>
                <w:sz w:val="20"/>
                <w:szCs w:val="20"/>
              </w:rPr>
              <w:t>н</w:t>
            </w:r>
            <w:r w:rsidRPr="00E8185B">
              <w:rPr>
                <w:spacing w:val="-4"/>
                <w:sz w:val="20"/>
                <w:szCs w:val="20"/>
              </w:rPr>
              <w:t>гельской области</w:t>
            </w:r>
            <w:r w:rsidRPr="00E8185B">
              <w:rPr>
                <w:bCs/>
                <w:sz w:val="20"/>
                <w:szCs w:val="20"/>
              </w:rPr>
              <w:t xml:space="preserve"> принять закон в двух чтениях </w:t>
            </w:r>
            <w:r w:rsidR="00E8185B">
              <w:rPr>
                <w:bCs/>
                <w:sz w:val="20"/>
                <w:szCs w:val="20"/>
              </w:rPr>
              <w:t xml:space="preserve">                </w:t>
            </w:r>
            <w:r w:rsidRPr="00E8185B">
              <w:rPr>
                <w:sz w:val="20"/>
                <w:szCs w:val="20"/>
              </w:rPr>
              <w:t>на очередной 17-й сессии областного Собрания д</w:t>
            </w:r>
            <w:r w:rsidRPr="00E8185B">
              <w:rPr>
                <w:sz w:val="20"/>
                <w:szCs w:val="20"/>
              </w:rPr>
              <w:t>е</w:t>
            </w:r>
            <w:r w:rsidRPr="00E8185B">
              <w:rPr>
                <w:sz w:val="20"/>
                <w:szCs w:val="20"/>
              </w:rPr>
              <w:t>путатов.</w:t>
            </w:r>
          </w:p>
          <w:p w:rsidR="005D2F3F" w:rsidRPr="00F416C1" w:rsidRDefault="005D2F3F" w:rsidP="00870B40">
            <w:pPr>
              <w:pStyle w:val="a3"/>
              <w:ind w:firstLine="175"/>
              <w:rPr>
                <w:sz w:val="20"/>
              </w:rPr>
            </w:pPr>
          </w:p>
        </w:tc>
      </w:tr>
      <w:tr w:rsidR="005D2F3F" w:rsidRPr="00F416C1" w:rsidTr="004D682A">
        <w:trPr>
          <w:trHeight w:val="913"/>
        </w:trPr>
        <w:tc>
          <w:tcPr>
            <w:tcW w:w="588" w:type="dxa"/>
          </w:tcPr>
          <w:p w:rsidR="005D2F3F" w:rsidRPr="00F416C1" w:rsidRDefault="005D2F3F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5D2F3F" w:rsidRPr="00C440B7" w:rsidRDefault="00C440B7" w:rsidP="00D62FF1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C440B7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</w:t>
            </w:r>
            <w:r w:rsidRPr="00C440B7">
              <w:rPr>
                <w:b/>
                <w:sz w:val="20"/>
              </w:rPr>
              <w:t>№ пз</w:t>
            </w:r>
            <w:proofErr w:type="gramStart"/>
            <w:r w:rsidRPr="00C440B7">
              <w:rPr>
                <w:b/>
                <w:sz w:val="20"/>
              </w:rPr>
              <w:t>7</w:t>
            </w:r>
            <w:proofErr w:type="gramEnd"/>
            <w:r w:rsidRPr="00C440B7">
              <w:rPr>
                <w:b/>
                <w:sz w:val="20"/>
              </w:rPr>
              <w:t xml:space="preserve">/367 </w:t>
            </w:r>
            <w:r w:rsidRPr="00C440B7">
              <w:rPr>
                <w:b/>
                <w:color w:val="000000"/>
                <w:sz w:val="20"/>
              </w:rPr>
              <w:t>«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                   в областной закон </w:t>
            </w:r>
            <w:r w:rsidRPr="00C440B7">
              <w:rPr>
                <w:b/>
                <w:color w:val="000000"/>
                <w:sz w:val="20"/>
              </w:rPr>
              <w:t>«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реализации государственных полномочий </w:t>
            </w:r>
            <w:r w:rsidR="00D62FF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Архангельской области в сфере правового регулирования орган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и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зации и осуществления местного самоуправления</w:t>
            </w:r>
            <w:r w:rsidRPr="00C440B7">
              <w:rPr>
                <w:b/>
                <w:color w:val="000000"/>
                <w:sz w:val="20"/>
              </w:rPr>
              <w:t>»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(</w:t>
            </w:r>
            <w:r w:rsidRPr="00C440B7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первое чтение</w:t>
            </w:r>
            <w:r w:rsidRPr="00C440B7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C440B7" w:rsidRDefault="00C440B7" w:rsidP="00BD60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ского областного </w:t>
            </w:r>
          </w:p>
          <w:p w:rsidR="005D2F3F" w:rsidRPr="00F416C1" w:rsidRDefault="00C440B7" w:rsidP="00BD60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Собрания депутатов Пивков С.А.</w:t>
            </w:r>
          </w:p>
        </w:tc>
        <w:tc>
          <w:tcPr>
            <w:tcW w:w="4853" w:type="dxa"/>
          </w:tcPr>
          <w:p w:rsidR="0009793C" w:rsidRPr="0009793C" w:rsidRDefault="0009793C" w:rsidP="0009793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</w:pPr>
            <w:r w:rsidRPr="0009793C">
              <w:rPr>
                <w:color w:val="000000"/>
              </w:rPr>
              <w:t>Законопроект</w:t>
            </w:r>
            <w:r w:rsidRPr="0009793C">
              <w:t xml:space="preserve">ом </w:t>
            </w:r>
            <w:r w:rsidRPr="0009793C">
              <w:rPr>
                <w:color w:val="000000"/>
              </w:rPr>
              <w:t xml:space="preserve">предлагается внести </w:t>
            </w:r>
            <w:r>
              <w:rPr>
                <w:color w:val="000000"/>
              </w:rPr>
              <w:t xml:space="preserve">           </w:t>
            </w:r>
            <w:r w:rsidRPr="0009793C">
              <w:rPr>
                <w:color w:val="000000"/>
              </w:rPr>
              <w:t>изменения, связанные с закреплением за м</w:t>
            </w:r>
            <w:r w:rsidRPr="0009793C">
              <w:rPr>
                <w:color w:val="000000"/>
              </w:rPr>
              <w:t>у</w:t>
            </w:r>
            <w:r w:rsidRPr="0009793C">
              <w:rPr>
                <w:color w:val="000000"/>
              </w:rPr>
              <w:t>ниципальными образованиями Архангел</w:t>
            </w:r>
            <w:r w:rsidRPr="0009793C">
              <w:rPr>
                <w:color w:val="000000"/>
              </w:rPr>
              <w:t>ь</w:t>
            </w:r>
            <w:r w:rsidRPr="0009793C">
              <w:rPr>
                <w:color w:val="000000"/>
              </w:rPr>
              <w:t>ской области права самостоятельно выб</w:t>
            </w:r>
            <w:r w:rsidRPr="0009793C">
              <w:rPr>
                <w:color w:val="000000"/>
              </w:rPr>
              <w:t>и</w:t>
            </w:r>
            <w:r w:rsidRPr="0009793C">
              <w:rPr>
                <w:color w:val="000000"/>
              </w:rPr>
              <w:t>рать способ избрания глав муниципальных образований Архангельской области из чи</w:t>
            </w:r>
            <w:r w:rsidRPr="0009793C">
              <w:rPr>
                <w:color w:val="000000"/>
              </w:rPr>
              <w:t>с</w:t>
            </w:r>
            <w:r w:rsidRPr="0009793C">
              <w:rPr>
                <w:color w:val="000000"/>
              </w:rPr>
              <w:t xml:space="preserve">ла представленных в </w:t>
            </w:r>
            <w:proofErr w:type="gramStart"/>
            <w:r w:rsidRPr="0009793C">
              <w:rPr>
                <w:color w:val="000000"/>
              </w:rPr>
              <w:t>проекте</w:t>
            </w:r>
            <w:proofErr w:type="gramEnd"/>
            <w:r w:rsidRPr="0009793C">
              <w:rPr>
                <w:color w:val="000000"/>
              </w:rPr>
              <w:t xml:space="preserve"> областного з</w:t>
            </w:r>
            <w:r w:rsidRPr="0009793C">
              <w:rPr>
                <w:color w:val="000000"/>
              </w:rPr>
              <w:t>а</w:t>
            </w:r>
            <w:r w:rsidRPr="0009793C">
              <w:rPr>
                <w:color w:val="000000"/>
              </w:rPr>
              <w:t>кона, и в связи с этим предусмотреть:</w:t>
            </w:r>
          </w:p>
          <w:p w:rsidR="0009793C" w:rsidRPr="0009793C" w:rsidRDefault="0009793C" w:rsidP="0009793C">
            <w:pPr>
              <w:pStyle w:val="20"/>
              <w:shd w:val="clear" w:color="auto" w:fill="auto"/>
              <w:ind w:firstLine="2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изменение порядка избрания глав мун</w:t>
            </w:r>
            <w:r w:rsidRPr="0009793C">
              <w:rPr>
                <w:sz w:val="24"/>
                <w:szCs w:val="24"/>
              </w:rPr>
              <w:t>и</w:t>
            </w:r>
            <w:r w:rsidRPr="0009793C">
              <w:rPr>
                <w:sz w:val="24"/>
                <w:szCs w:val="24"/>
              </w:rPr>
              <w:t>ципальных образований Архангельской о</w:t>
            </w:r>
            <w:r w:rsidRPr="0009793C">
              <w:rPr>
                <w:sz w:val="24"/>
                <w:szCs w:val="24"/>
              </w:rPr>
              <w:t>б</w:t>
            </w:r>
            <w:r w:rsidRPr="0009793C">
              <w:rPr>
                <w:sz w:val="24"/>
                <w:szCs w:val="24"/>
              </w:rPr>
              <w:t>ласти;</w:t>
            </w:r>
          </w:p>
          <w:p w:rsidR="0009793C" w:rsidRPr="0009793C" w:rsidRDefault="0009793C" w:rsidP="0009793C">
            <w:pPr>
              <w:pStyle w:val="20"/>
              <w:shd w:val="clear" w:color="auto" w:fill="auto"/>
              <w:ind w:firstLine="2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установление особенностей назначения членов конкурсной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09793C">
              <w:rPr>
                <w:sz w:val="24"/>
                <w:szCs w:val="24"/>
              </w:rPr>
              <w:t>по провед</w:t>
            </w:r>
            <w:r w:rsidRPr="0009793C">
              <w:rPr>
                <w:sz w:val="24"/>
                <w:szCs w:val="24"/>
              </w:rPr>
              <w:t>е</w:t>
            </w:r>
            <w:r w:rsidRPr="0009793C">
              <w:rPr>
                <w:sz w:val="24"/>
                <w:szCs w:val="24"/>
              </w:rPr>
              <w:t>нию конкурса на замещение должности гл</w:t>
            </w:r>
            <w:r w:rsidRPr="0009793C">
              <w:rPr>
                <w:sz w:val="24"/>
                <w:szCs w:val="24"/>
              </w:rPr>
              <w:t>а</w:t>
            </w:r>
            <w:r w:rsidRPr="0009793C">
              <w:rPr>
                <w:sz w:val="24"/>
                <w:szCs w:val="24"/>
              </w:rPr>
              <w:t>вы местной администрации муниципального района, городского округа;</w:t>
            </w:r>
          </w:p>
          <w:p w:rsidR="0009793C" w:rsidRPr="0009793C" w:rsidRDefault="0009793C" w:rsidP="0009793C">
            <w:pPr>
              <w:pStyle w:val="20"/>
              <w:shd w:val="clear" w:color="auto" w:fill="auto"/>
              <w:ind w:firstLine="2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определение сроков полномочий глав м</w:t>
            </w:r>
            <w:r w:rsidRPr="0009793C">
              <w:rPr>
                <w:sz w:val="24"/>
                <w:szCs w:val="24"/>
              </w:rPr>
              <w:t>у</w:t>
            </w:r>
            <w:r w:rsidRPr="0009793C">
              <w:rPr>
                <w:sz w:val="24"/>
                <w:szCs w:val="24"/>
              </w:rPr>
              <w:t>ниципальных образований Архангельской области;</w:t>
            </w:r>
          </w:p>
          <w:p w:rsidR="0009793C" w:rsidRPr="0009793C" w:rsidRDefault="0009793C" w:rsidP="0009793C">
            <w:pPr>
              <w:pStyle w:val="20"/>
              <w:shd w:val="clear" w:color="auto" w:fill="auto"/>
              <w:ind w:firstLine="2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уточнение наименования глав муниц</w:t>
            </w:r>
            <w:r w:rsidRPr="0009793C">
              <w:rPr>
                <w:sz w:val="24"/>
                <w:szCs w:val="24"/>
              </w:rPr>
              <w:t>и</w:t>
            </w:r>
            <w:r w:rsidRPr="0009793C">
              <w:rPr>
                <w:sz w:val="24"/>
                <w:szCs w:val="24"/>
              </w:rPr>
              <w:t>пальных образований Архангельской обла</w:t>
            </w:r>
            <w:r w:rsidRPr="0009793C">
              <w:rPr>
                <w:sz w:val="24"/>
                <w:szCs w:val="24"/>
              </w:rPr>
              <w:t>с</w:t>
            </w:r>
            <w:r w:rsidRPr="0009793C">
              <w:rPr>
                <w:sz w:val="24"/>
                <w:szCs w:val="24"/>
              </w:rPr>
              <w:t>ти.</w:t>
            </w:r>
          </w:p>
          <w:p w:rsidR="0009793C" w:rsidRPr="0009793C" w:rsidRDefault="0009793C" w:rsidP="0009793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09793C">
              <w:t xml:space="preserve">Законопроектом предусматривается, </w:t>
            </w:r>
            <w:r>
              <w:t xml:space="preserve">           </w:t>
            </w:r>
            <w:r w:rsidRPr="0009793C">
              <w:t>что в случае принятия нормативного прав</w:t>
            </w:r>
            <w:r w:rsidRPr="0009793C">
              <w:t>о</w:t>
            </w:r>
            <w:r w:rsidRPr="0009793C">
              <w:t>вого акта о внесении изменений в устав м</w:t>
            </w:r>
            <w:r w:rsidRPr="0009793C">
              <w:t>у</w:t>
            </w:r>
            <w:r w:rsidRPr="0009793C">
              <w:t>ниципального образования Архангельской области, изменяющего порядок избрания главы муниципального образования в соо</w:t>
            </w:r>
            <w:r w:rsidRPr="0009793C">
              <w:t>т</w:t>
            </w:r>
            <w:r w:rsidRPr="0009793C">
              <w:lastRenderedPageBreak/>
              <w:t>ветствии с настоящим законом, данный п</w:t>
            </w:r>
            <w:r w:rsidRPr="0009793C">
              <w:t>о</w:t>
            </w:r>
            <w:r w:rsidRPr="0009793C">
              <w:t>рядок применяется после истечения срока полномочий главы муниципального образ</w:t>
            </w:r>
            <w:r w:rsidRPr="0009793C">
              <w:t>о</w:t>
            </w:r>
            <w:r w:rsidRPr="0009793C">
              <w:t xml:space="preserve">вания, избранного до дня вступления в силу указанного нормативного правового акта </w:t>
            </w:r>
            <w:r>
              <w:t xml:space="preserve">             </w:t>
            </w:r>
            <w:r w:rsidRPr="0009793C">
              <w:t>о внесении изменений в устав муниципал</w:t>
            </w:r>
            <w:r w:rsidRPr="0009793C">
              <w:t>ь</w:t>
            </w:r>
            <w:r w:rsidRPr="0009793C">
              <w:t>ного образования Архангельской области.</w:t>
            </w:r>
            <w:proofErr w:type="gramEnd"/>
          </w:p>
          <w:p w:rsidR="0009793C" w:rsidRPr="0009793C" w:rsidRDefault="0009793C" w:rsidP="0009793C">
            <w:pPr>
              <w:pStyle w:val="20"/>
              <w:shd w:val="clear" w:color="auto" w:fill="auto"/>
              <w:ind w:firstLine="209"/>
              <w:rPr>
                <w:sz w:val="24"/>
                <w:szCs w:val="24"/>
                <w:highlight w:val="yellow"/>
              </w:rPr>
            </w:pPr>
            <w:proofErr w:type="gramStart"/>
            <w:r w:rsidRPr="0009793C">
              <w:rPr>
                <w:sz w:val="24"/>
                <w:szCs w:val="24"/>
              </w:rPr>
              <w:t>По заключению правового управления а</w:t>
            </w:r>
            <w:r w:rsidRPr="0009793C">
              <w:rPr>
                <w:sz w:val="24"/>
                <w:szCs w:val="24"/>
              </w:rPr>
              <w:t>п</w:t>
            </w:r>
            <w:r w:rsidRPr="0009793C">
              <w:rPr>
                <w:sz w:val="24"/>
                <w:szCs w:val="24"/>
              </w:rPr>
              <w:t>парата Архангельского областного Собр</w:t>
            </w:r>
            <w:r w:rsidRPr="0009793C">
              <w:rPr>
                <w:sz w:val="24"/>
                <w:szCs w:val="24"/>
              </w:rPr>
              <w:t>а</w:t>
            </w:r>
            <w:r w:rsidRPr="0009793C">
              <w:rPr>
                <w:sz w:val="24"/>
                <w:szCs w:val="24"/>
              </w:rPr>
              <w:t xml:space="preserve">ния депутатов законопроект нуждается </w:t>
            </w:r>
            <w:r>
              <w:rPr>
                <w:sz w:val="24"/>
                <w:szCs w:val="24"/>
              </w:rPr>
              <w:t xml:space="preserve">                </w:t>
            </w:r>
            <w:r w:rsidRPr="0009793C">
              <w:rPr>
                <w:sz w:val="24"/>
                <w:szCs w:val="24"/>
              </w:rPr>
              <w:t xml:space="preserve">в доработке с учетом положений </w:t>
            </w:r>
            <w:r w:rsidRPr="0009793C">
              <w:rPr>
                <w:color w:val="auto"/>
                <w:sz w:val="24"/>
                <w:szCs w:val="24"/>
              </w:rPr>
              <w:t>Федерал</w:t>
            </w:r>
            <w:r w:rsidRPr="0009793C">
              <w:rPr>
                <w:color w:val="auto"/>
                <w:sz w:val="24"/>
                <w:szCs w:val="24"/>
              </w:rPr>
              <w:t>ь</w:t>
            </w:r>
            <w:r w:rsidRPr="0009793C">
              <w:rPr>
                <w:color w:val="auto"/>
                <w:sz w:val="24"/>
                <w:szCs w:val="24"/>
              </w:rPr>
              <w:t>ного закона № 87-ФЗ</w:t>
            </w:r>
            <w:r w:rsidRPr="0009793C">
              <w:rPr>
                <w:sz w:val="24"/>
                <w:szCs w:val="24"/>
              </w:rPr>
              <w:t xml:space="preserve"> от 1 мая 2019 года </w:t>
            </w:r>
            <w:r>
              <w:rPr>
                <w:sz w:val="24"/>
                <w:szCs w:val="24"/>
              </w:rPr>
              <w:t xml:space="preserve">            </w:t>
            </w:r>
            <w:r w:rsidRPr="0009793C">
              <w:rPr>
                <w:sz w:val="24"/>
                <w:szCs w:val="24"/>
              </w:rPr>
              <w:t>«О внесении изменений в Федеральный з</w:t>
            </w:r>
            <w:r w:rsidRPr="0009793C">
              <w:rPr>
                <w:sz w:val="24"/>
                <w:szCs w:val="24"/>
              </w:rPr>
              <w:t>а</w:t>
            </w:r>
            <w:r w:rsidRPr="0009793C">
              <w:rPr>
                <w:sz w:val="24"/>
                <w:szCs w:val="24"/>
              </w:rPr>
              <w:t>кон «Об общих принципах организации м</w:t>
            </w:r>
            <w:r w:rsidRPr="0009793C">
              <w:rPr>
                <w:sz w:val="24"/>
                <w:szCs w:val="24"/>
              </w:rPr>
              <w:t>е</w:t>
            </w:r>
            <w:r w:rsidRPr="0009793C">
              <w:rPr>
                <w:sz w:val="24"/>
                <w:szCs w:val="24"/>
              </w:rPr>
              <w:t>стного самоуправления в Российской Фед</w:t>
            </w:r>
            <w:r w:rsidRPr="0009793C">
              <w:rPr>
                <w:sz w:val="24"/>
                <w:szCs w:val="24"/>
              </w:rPr>
              <w:t>е</w:t>
            </w:r>
            <w:r w:rsidRPr="0009793C">
              <w:rPr>
                <w:sz w:val="24"/>
                <w:szCs w:val="24"/>
              </w:rPr>
              <w:t>рации», предусматривающего введение н</w:t>
            </w:r>
            <w:r w:rsidRPr="0009793C">
              <w:rPr>
                <w:sz w:val="24"/>
                <w:szCs w:val="24"/>
              </w:rPr>
              <w:t>о</w:t>
            </w:r>
            <w:r w:rsidRPr="0009793C">
              <w:rPr>
                <w:sz w:val="24"/>
                <w:szCs w:val="24"/>
              </w:rPr>
              <w:t>вого вида муниципального образования - муниципальный округ</w:t>
            </w:r>
            <w:r w:rsidRPr="0009793C">
              <w:rPr>
                <w:color w:val="auto"/>
                <w:sz w:val="24"/>
                <w:szCs w:val="24"/>
              </w:rPr>
              <w:t xml:space="preserve">, а также мнения </w:t>
            </w:r>
            <w:r>
              <w:rPr>
                <w:color w:val="auto"/>
                <w:sz w:val="24"/>
                <w:szCs w:val="24"/>
              </w:rPr>
              <w:t xml:space="preserve">           </w:t>
            </w:r>
            <w:r w:rsidRPr="0009793C">
              <w:rPr>
                <w:color w:val="auto"/>
                <w:sz w:val="24"/>
                <w:szCs w:val="24"/>
              </w:rPr>
              <w:t>органов местного самоуправления муниц</w:t>
            </w:r>
            <w:r w:rsidRPr="0009793C">
              <w:rPr>
                <w:color w:val="auto"/>
                <w:sz w:val="24"/>
                <w:szCs w:val="24"/>
              </w:rPr>
              <w:t>и</w:t>
            </w:r>
            <w:r w:rsidRPr="0009793C">
              <w:rPr>
                <w:color w:val="auto"/>
                <w:sz w:val="24"/>
                <w:szCs w:val="24"/>
              </w:rPr>
              <w:t>пальных образований Архангельской обла</w:t>
            </w:r>
            <w:r w:rsidRPr="0009793C">
              <w:rPr>
                <w:color w:val="auto"/>
                <w:sz w:val="24"/>
                <w:szCs w:val="24"/>
              </w:rPr>
              <w:t>с</w:t>
            </w:r>
            <w:r w:rsidRPr="0009793C">
              <w:rPr>
                <w:color w:val="auto"/>
                <w:sz w:val="24"/>
                <w:szCs w:val="24"/>
              </w:rPr>
              <w:t>ти и населения, обоснованных</w:t>
            </w:r>
            <w:proofErr w:type="gramEnd"/>
            <w:r w:rsidRPr="0009793C">
              <w:rPr>
                <w:color w:val="auto"/>
                <w:sz w:val="24"/>
                <w:szCs w:val="24"/>
              </w:rPr>
              <w:t xml:space="preserve"> выводов </w:t>
            </w:r>
            <w:r>
              <w:rPr>
                <w:color w:val="auto"/>
                <w:sz w:val="24"/>
                <w:szCs w:val="24"/>
              </w:rPr>
              <w:t xml:space="preserve">                </w:t>
            </w:r>
            <w:r w:rsidRPr="0009793C">
              <w:rPr>
                <w:color w:val="auto"/>
                <w:sz w:val="24"/>
                <w:szCs w:val="24"/>
              </w:rPr>
              <w:t>о необходимости изменения установленного областным законодательством порядка и</w:t>
            </w:r>
            <w:r w:rsidRPr="0009793C">
              <w:rPr>
                <w:color w:val="auto"/>
                <w:sz w:val="24"/>
                <w:szCs w:val="24"/>
              </w:rPr>
              <w:t>з</w:t>
            </w:r>
            <w:r w:rsidRPr="0009793C">
              <w:rPr>
                <w:color w:val="auto"/>
                <w:sz w:val="24"/>
                <w:szCs w:val="24"/>
              </w:rPr>
              <w:t>брания глав муниципальных образований Архангельской области.</w:t>
            </w:r>
          </w:p>
          <w:p w:rsidR="0009793C" w:rsidRPr="0009793C" w:rsidRDefault="0009793C" w:rsidP="0009793C">
            <w:pPr>
              <w:autoSpaceDE w:val="0"/>
              <w:autoSpaceDN w:val="0"/>
              <w:adjustRightInd w:val="0"/>
              <w:ind w:firstLine="209"/>
              <w:jc w:val="both"/>
            </w:pPr>
            <w:r w:rsidRPr="0009793C">
              <w:t>Прокуратурой Архангельской области о</w:t>
            </w:r>
            <w:r w:rsidRPr="0009793C">
              <w:t>т</w:t>
            </w:r>
            <w:r w:rsidRPr="0009793C">
              <w:t>мечена необходимость доработки закон</w:t>
            </w:r>
            <w:r w:rsidRPr="0009793C">
              <w:t>о</w:t>
            </w:r>
            <w:r w:rsidRPr="0009793C">
              <w:t>проекта в связи с необходимостью учесть процесс создания на территории Архангел</w:t>
            </w:r>
            <w:r w:rsidRPr="0009793C">
              <w:t>ь</w:t>
            </w:r>
            <w:r w:rsidRPr="0009793C">
              <w:t xml:space="preserve">ской области муниципальных образований </w:t>
            </w:r>
            <w:r>
              <w:t xml:space="preserve">   </w:t>
            </w:r>
            <w:r w:rsidRPr="0009793C">
              <w:t xml:space="preserve">в виде муниципальных округов. </w:t>
            </w:r>
          </w:p>
          <w:p w:rsidR="0009793C" w:rsidRPr="0009793C" w:rsidRDefault="0009793C" w:rsidP="0009793C">
            <w:pPr>
              <w:autoSpaceDE w:val="0"/>
              <w:autoSpaceDN w:val="0"/>
              <w:adjustRightInd w:val="0"/>
              <w:ind w:firstLine="209"/>
              <w:jc w:val="both"/>
            </w:pPr>
            <w:r w:rsidRPr="0009793C">
              <w:t xml:space="preserve">В </w:t>
            </w:r>
            <w:proofErr w:type="gramStart"/>
            <w:r w:rsidRPr="0009793C">
              <w:t>заключении</w:t>
            </w:r>
            <w:proofErr w:type="gramEnd"/>
            <w:r w:rsidRPr="0009793C">
              <w:t xml:space="preserve"> управления Минюста Ро</w:t>
            </w:r>
            <w:r w:rsidRPr="0009793C">
              <w:t>с</w:t>
            </w:r>
            <w:r w:rsidRPr="0009793C">
              <w:t>сии по Архангельской области и Ненецкому автономному округу высказаны замечания технико-юридического характера.</w:t>
            </w:r>
          </w:p>
          <w:p w:rsidR="0009793C" w:rsidRPr="0009793C" w:rsidRDefault="0009793C" w:rsidP="0009793C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09793C">
              <w:rPr>
                <w:bCs/>
              </w:rPr>
              <w:t xml:space="preserve">Временно исполняющий обязанности </w:t>
            </w:r>
            <w:r>
              <w:rPr>
                <w:bCs/>
              </w:rPr>
              <w:t xml:space="preserve">            </w:t>
            </w:r>
            <w:r w:rsidRPr="0009793C">
              <w:rPr>
                <w:bCs/>
              </w:rPr>
              <w:t xml:space="preserve">Губернатора Архангельской области </w:t>
            </w:r>
            <w:r w:rsidRPr="0009793C">
              <w:t>не по</w:t>
            </w:r>
            <w:r w:rsidRPr="0009793C">
              <w:t>д</w:t>
            </w:r>
            <w:r w:rsidRPr="0009793C">
              <w:t xml:space="preserve">держивает принятие законопроекта в связи </w:t>
            </w:r>
            <w:r w:rsidR="00B34113">
              <w:t xml:space="preserve">    </w:t>
            </w:r>
            <w:r w:rsidRPr="0009793C">
              <w:lastRenderedPageBreak/>
              <w:t xml:space="preserve">с тем, что на территории Архангельской </w:t>
            </w:r>
            <w:r w:rsidR="00B34113">
              <w:t xml:space="preserve">          </w:t>
            </w:r>
            <w:r w:rsidRPr="0009793C">
              <w:t>области отсутствуют правовые предпосылки для вносимых изменений; автором предл</w:t>
            </w:r>
            <w:r w:rsidRPr="0009793C">
              <w:t>а</w:t>
            </w:r>
            <w:r w:rsidRPr="0009793C">
              <w:t>гается формальное дублирование федерал</w:t>
            </w:r>
            <w:r w:rsidRPr="0009793C">
              <w:t>ь</w:t>
            </w:r>
            <w:r w:rsidRPr="0009793C">
              <w:t xml:space="preserve">ных норм без учета сложившейся практики и консолидированного мнения органов </w:t>
            </w:r>
            <w:r w:rsidR="00B34113">
              <w:t xml:space="preserve">          </w:t>
            </w:r>
            <w:r w:rsidRPr="0009793C">
              <w:t>местного самоуправления муниципальных районов и городских округов (как предст</w:t>
            </w:r>
            <w:r w:rsidRPr="0009793C">
              <w:t>а</w:t>
            </w:r>
            <w:r w:rsidRPr="0009793C">
              <w:t>вительных органов муниципальных образ</w:t>
            </w:r>
            <w:r w:rsidRPr="0009793C">
              <w:t>о</w:t>
            </w:r>
            <w:r w:rsidRPr="0009793C">
              <w:t>ваний, так и глав муниципальных образов</w:t>
            </w:r>
            <w:r w:rsidRPr="0009793C">
              <w:t>а</w:t>
            </w:r>
            <w:r w:rsidRPr="0009793C">
              <w:t>ний);</w:t>
            </w:r>
            <w:proofErr w:type="gramEnd"/>
            <w:r w:rsidRPr="0009793C">
              <w:t xml:space="preserve"> отсутствие критериев определения м</w:t>
            </w:r>
            <w:r w:rsidRPr="0009793C">
              <w:t>у</w:t>
            </w:r>
            <w:r w:rsidRPr="0009793C">
              <w:t xml:space="preserve">ниципальных образований, в которых </w:t>
            </w:r>
            <w:r w:rsidR="00B34113">
              <w:t xml:space="preserve">         </w:t>
            </w:r>
            <w:r w:rsidRPr="0009793C">
              <w:t>допускается применение подходящих для них способов избрания глав муниципальных образований, создает внутреннее противор</w:t>
            </w:r>
            <w:r w:rsidRPr="0009793C">
              <w:t>е</w:t>
            </w:r>
            <w:r w:rsidRPr="0009793C">
              <w:t>чие в тексте областного закона.</w:t>
            </w:r>
          </w:p>
          <w:p w:rsidR="0009793C" w:rsidRPr="0009793C" w:rsidRDefault="0009793C" w:rsidP="0009793C">
            <w:pPr>
              <w:autoSpaceDE w:val="0"/>
              <w:autoSpaceDN w:val="0"/>
              <w:adjustRightInd w:val="0"/>
              <w:ind w:firstLine="209"/>
              <w:jc w:val="both"/>
            </w:pPr>
            <w:r w:rsidRPr="0009793C">
              <w:t>Поступил отзыв об отсутствии замечаний и предложений главы муниципального обр</w:t>
            </w:r>
            <w:r w:rsidRPr="0009793C">
              <w:t>а</w:t>
            </w:r>
            <w:r w:rsidRPr="0009793C">
              <w:t>зования «Ленский муниципальный район». Глава</w:t>
            </w:r>
            <w:r w:rsidR="00B34113">
              <w:t xml:space="preserve"> </w:t>
            </w:r>
            <w:r w:rsidRPr="0009793C">
              <w:t xml:space="preserve">и председатель Собрания депутатов муниципального образования «Вельский муниципальный район» поддерживают </w:t>
            </w:r>
            <w:r w:rsidR="00B34113">
              <w:t xml:space="preserve">            </w:t>
            </w:r>
            <w:r w:rsidRPr="0009793C">
              <w:t>законопроект.</w:t>
            </w:r>
          </w:p>
          <w:p w:rsidR="005D2F3F" w:rsidRPr="00F416C1" w:rsidRDefault="005D2F3F" w:rsidP="00E17AF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F3F" w:rsidRPr="00F416C1" w:rsidRDefault="005A134C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D2F3F" w:rsidRPr="00F416C1" w:rsidRDefault="0009793C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Рассмотрение перенес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 на заседание комитета 26 мая 2020 года.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12" w:rsidRDefault="007F5D12">
      <w:r>
        <w:separator/>
      </w:r>
    </w:p>
  </w:endnote>
  <w:endnote w:type="continuationSeparator" w:id="0">
    <w:p w:rsidR="007F5D12" w:rsidRDefault="007F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12" w:rsidRDefault="007F5D12">
      <w:r>
        <w:separator/>
      </w:r>
    </w:p>
  </w:footnote>
  <w:footnote w:type="continuationSeparator" w:id="0">
    <w:p w:rsidR="007F5D12" w:rsidRDefault="007F5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3C" w:rsidRDefault="00461C3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1C3C" w:rsidRDefault="00461C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3C" w:rsidRDefault="00461C3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5F25">
      <w:rPr>
        <w:rStyle w:val="a9"/>
        <w:noProof/>
      </w:rPr>
      <w:t>17</w:t>
    </w:r>
    <w:r>
      <w:rPr>
        <w:rStyle w:val="a9"/>
      </w:rPr>
      <w:fldChar w:fldCharType="end"/>
    </w:r>
  </w:p>
  <w:p w:rsidR="00461C3C" w:rsidRDefault="00461C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679DC"/>
    <w:multiLevelType w:val="hybridMultilevel"/>
    <w:tmpl w:val="8848D9EC"/>
    <w:lvl w:ilvl="0" w:tplc="6ED09AD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2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5FDD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261B4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199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3C"/>
    <w:rsid w:val="000A01F6"/>
    <w:rsid w:val="000A38CC"/>
    <w:rsid w:val="000A3937"/>
    <w:rsid w:val="000A58BB"/>
    <w:rsid w:val="000A5E09"/>
    <w:rsid w:val="000A6214"/>
    <w:rsid w:val="000A6ED2"/>
    <w:rsid w:val="000B06D8"/>
    <w:rsid w:val="000B2736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6FCC"/>
    <w:rsid w:val="000C7ED5"/>
    <w:rsid w:val="000D2C53"/>
    <w:rsid w:val="000D48CB"/>
    <w:rsid w:val="000D55AA"/>
    <w:rsid w:val="000D59E5"/>
    <w:rsid w:val="000D6942"/>
    <w:rsid w:val="000D7B5E"/>
    <w:rsid w:val="000E054F"/>
    <w:rsid w:val="000E1615"/>
    <w:rsid w:val="000E49EA"/>
    <w:rsid w:val="000E5046"/>
    <w:rsid w:val="000E504C"/>
    <w:rsid w:val="000E546F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6C12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7E3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6BC8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D7ADA"/>
    <w:rsid w:val="001E1B7B"/>
    <w:rsid w:val="001E4291"/>
    <w:rsid w:val="001E6CB7"/>
    <w:rsid w:val="001E7FAE"/>
    <w:rsid w:val="001F0B9B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5ED1"/>
    <w:rsid w:val="00216967"/>
    <w:rsid w:val="00216FC8"/>
    <w:rsid w:val="0022049A"/>
    <w:rsid w:val="00222A78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615A"/>
    <w:rsid w:val="00237EAE"/>
    <w:rsid w:val="002422B6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A3F"/>
    <w:rsid w:val="00282BDF"/>
    <w:rsid w:val="00282DEF"/>
    <w:rsid w:val="00283215"/>
    <w:rsid w:val="00283680"/>
    <w:rsid w:val="002860F2"/>
    <w:rsid w:val="00287559"/>
    <w:rsid w:val="00287F32"/>
    <w:rsid w:val="00290646"/>
    <w:rsid w:val="0029288D"/>
    <w:rsid w:val="00293F1B"/>
    <w:rsid w:val="00293F69"/>
    <w:rsid w:val="00294A17"/>
    <w:rsid w:val="0029530D"/>
    <w:rsid w:val="00296C45"/>
    <w:rsid w:val="00297495"/>
    <w:rsid w:val="002A0836"/>
    <w:rsid w:val="002A0EFE"/>
    <w:rsid w:val="002A15FA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5903"/>
    <w:rsid w:val="002D655A"/>
    <w:rsid w:val="002D66E4"/>
    <w:rsid w:val="002D6E42"/>
    <w:rsid w:val="002E0C17"/>
    <w:rsid w:val="002E19E8"/>
    <w:rsid w:val="002E1DE9"/>
    <w:rsid w:val="002E4462"/>
    <w:rsid w:val="002E4744"/>
    <w:rsid w:val="002E6117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1B0A"/>
    <w:rsid w:val="00303B1A"/>
    <w:rsid w:val="00305793"/>
    <w:rsid w:val="00305D1D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4C5B"/>
    <w:rsid w:val="0033792F"/>
    <w:rsid w:val="0034517B"/>
    <w:rsid w:val="00347837"/>
    <w:rsid w:val="003506B9"/>
    <w:rsid w:val="00351F07"/>
    <w:rsid w:val="003530B0"/>
    <w:rsid w:val="00354022"/>
    <w:rsid w:val="00355206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62F7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5985"/>
    <w:rsid w:val="00387731"/>
    <w:rsid w:val="0039024D"/>
    <w:rsid w:val="00391C96"/>
    <w:rsid w:val="00391D93"/>
    <w:rsid w:val="00392FAF"/>
    <w:rsid w:val="00393AC9"/>
    <w:rsid w:val="00393D65"/>
    <w:rsid w:val="003A0B7C"/>
    <w:rsid w:val="003A1566"/>
    <w:rsid w:val="003A30B6"/>
    <w:rsid w:val="003A3169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6DB"/>
    <w:rsid w:val="003C76F0"/>
    <w:rsid w:val="003D2278"/>
    <w:rsid w:val="003D2D42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1677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1C3C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770AF"/>
    <w:rsid w:val="00481631"/>
    <w:rsid w:val="00481A75"/>
    <w:rsid w:val="00483154"/>
    <w:rsid w:val="00483FEA"/>
    <w:rsid w:val="004863A2"/>
    <w:rsid w:val="0048688D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91C"/>
    <w:rsid w:val="004D1A3C"/>
    <w:rsid w:val="004D22E6"/>
    <w:rsid w:val="004D37A5"/>
    <w:rsid w:val="004D5417"/>
    <w:rsid w:val="004D562B"/>
    <w:rsid w:val="004D673D"/>
    <w:rsid w:val="004D682A"/>
    <w:rsid w:val="004E0A84"/>
    <w:rsid w:val="004E0B0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07D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36B"/>
    <w:rsid w:val="005525F5"/>
    <w:rsid w:val="005550B2"/>
    <w:rsid w:val="005557A3"/>
    <w:rsid w:val="00556268"/>
    <w:rsid w:val="00556C9B"/>
    <w:rsid w:val="005575E5"/>
    <w:rsid w:val="00557979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6BA"/>
    <w:rsid w:val="00592795"/>
    <w:rsid w:val="00592E9A"/>
    <w:rsid w:val="005936D7"/>
    <w:rsid w:val="00593E04"/>
    <w:rsid w:val="00594970"/>
    <w:rsid w:val="00595F69"/>
    <w:rsid w:val="005A017C"/>
    <w:rsid w:val="005A0986"/>
    <w:rsid w:val="005A134C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2F3F"/>
    <w:rsid w:val="005D592B"/>
    <w:rsid w:val="005D62C8"/>
    <w:rsid w:val="005E058A"/>
    <w:rsid w:val="005E1FDF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76E"/>
    <w:rsid w:val="0060286B"/>
    <w:rsid w:val="00602E0A"/>
    <w:rsid w:val="00604006"/>
    <w:rsid w:val="00604329"/>
    <w:rsid w:val="00606DC5"/>
    <w:rsid w:val="006078F8"/>
    <w:rsid w:val="00607CE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34B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85F25"/>
    <w:rsid w:val="006906B4"/>
    <w:rsid w:val="006907A9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B89"/>
    <w:rsid w:val="00746F75"/>
    <w:rsid w:val="0075005C"/>
    <w:rsid w:val="00750710"/>
    <w:rsid w:val="00750AE7"/>
    <w:rsid w:val="00750F7A"/>
    <w:rsid w:val="007518DF"/>
    <w:rsid w:val="0075271A"/>
    <w:rsid w:val="007537D1"/>
    <w:rsid w:val="00753E97"/>
    <w:rsid w:val="00754411"/>
    <w:rsid w:val="00756CFA"/>
    <w:rsid w:val="00756E5D"/>
    <w:rsid w:val="00760E62"/>
    <w:rsid w:val="00762A5A"/>
    <w:rsid w:val="007634AA"/>
    <w:rsid w:val="00763E8E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23E"/>
    <w:rsid w:val="007A05B9"/>
    <w:rsid w:val="007A1FFE"/>
    <w:rsid w:val="007A2348"/>
    <w:rsid w:val="007A2CEE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D12"/>
    <w:rsid w:val="007F5F8D"/>
    <w:rsid w:val="007F653D"/>
    <w:rsid w:val="007F6A3E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343A"/>
    <w:rsid w:val="00815A89"/>
    <w:rsid w:val="00815DC9"/>
    <w:rsid w:val="00817623"/>
    <w:rsid w:val="008178E2"/>
    <w:rsid w:val="008215B5"/>
    <w:rsid w:val="0082194C"/>
    <w:rsid w:val="00822041"/>
    <w:rsid w:val="00822AFE"/>
    <w:rsid w:val="00823E4F"/>
    <w:rsid w:val="00826715"/>
    <w:rsid w:val="008304A3"/>
    <w:rsid w:val="00830C2B"/>
    <w:rsid w:val="00833525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45E85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6281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FF7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0596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1FA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898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23F8"/>
    <w:rsid w:val="00940B11"/>
    <w:rsid w:val="00942D7A"/>
    <w:rsid w:val="009432D6"/>
    <w:rsid w:val="009435F8"/>
    <w:rsid w:val="00943F00"/>
    <w:rsid w:val="00945994"/>
    <w:rsid w:val="009516CC"/>
    <w:rsid w:val="00952059"/>
    <w:rsid w:val="00954D0B"/>
    <w:rsid w:val="0095533B"/>
    <w:rsid w:val="009569AF"/>
    <w:rsid w:val="009572E8"/>
    <w:rsid w:val="00957383"/>
    <w:rsid w:val="009601A7"/>
    <w:rsid w:val="009603EF"/>
    <w:rsid w:val="00960DE7"/>
    <w:rsid w:val="00960FAF"/>
    <w:rsid w:val="00961C9E"/>
    <w:rsid w:val="00963570"/>
    <w:rsid w:val="00964012"/>
    <w:rsid w:val="00965CF4"/>
    <w:rsid w:val="00971646"/>
    <w:rsid w:val="009718C0"/>
    <w:rsid w:val="00971B12"/>
    <w:rsid w:val="009728C3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BFC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E8B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D6622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1A6"/>
    <w:rsid w:val="00A627DE"/>
    <w:rsid w:val="00A634CC"/>
    <w:rsid w:val="00A63609"/>
    <w:rsid w:val="00A64944"/>
    <w:rsid w:val="00A64E9F"/>
    <w:rsid w:val="00A6643E"/>
    <w:rsid w:val="00A66BB3"/>
    <w:rsid w:val="00A67CE2"/>
    <w:rsid w:val="00A7079F"/>
    <w:rsid w:val="00A7098C"/>
    <w:rsid w:val="00A70B24"/>
    <w:rsid w:val="00A70CFC"/>
    <w:rsid w:val="00A71202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A95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6A96"/>
    <w:rsid w:val="00AA74BF"/>
    <w:rsid w:val="00AB1A05"/>
    <w:rsid w:val="00AB1A6D"/>
    <w:rsid w:val="00AB1EC2"/>
    <w:rsid w:val="00AB2410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1BA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765"/>
    <w:rsid w:val="00AF0B45"/>
    <w:rsid w:val="00AF15DF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1D0C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27CA6"/>
    <w:rsid w:val="00B34113"/>
    <w:rsid w:val="00B36296"/>
    <w:rsid w:val="00B406AB"/>
    <w:rsid w:val="00B4143F"/>
    <w:rsid w:val="00B42836"/>
    <w:rsid w:val="00B434C8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1EC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A43"/>
    <w:rsid w:val="00BB044F"/>
    <w:rsid w:val="00BB0DA9"/>
    <w:rsid w:val="00BB0DF2"/>
    <w:rsid w:val="00BB7548"/>
    <w:rsid w:val="00BB7B86"/>
    <w:rsid w:val="00BC0034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0AB"/>
    <w:rsid w:val="00BD6749"/>
    <w:rsid w:val="00BD71F1"/>
    <w:rsid w:val="00BD7873"/>
    <w:rsid w:val="00BE01AA"/>
    <w:rsid w:val="00BE1BF2"/>
    <w:rsid w:val="00BE2877"/>
    <w:rsid w:val="00BE35CC"/>
    <w:rsid w:val="00BE416D"/>
    <w:rsid w:val="00BE453D"/>
    <w:rsid w:val="00BE494B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37C4"/>
    <w:rsid w:val="00C160CC"/>
    <w:rsid w:val="00C165D8"/>
    <w:rsid w:val="00C16B4E"/>
    <w:rsid w:val="00C16C04"/>
    <w:rsid w:val="00C16D0B"/>
    <w:rsid w:val="00C17898"/>
    <w:rsid w:val="00C206B5"/>
    <w:rsid w:val="00C213B2"/>
    <w:rsid w:val="00C21A2F"/>
    <w:rsid w:val="00C237BD"/>
    <w:rsid w:val="00C237F1"/>
    <w:rsid w:val="00C24579"/>
    <w:rsid w:val="00C251ED"/>
    <w:rsid w:val="00C255D9"/>
    <w:rsid w:val="00C25D0B"/>
    <w:rsid w:val="00C309CF"/>
    <w:rsid w:val="00C31F1B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40B7"/>
    <w:rsid w:val="00C460BB"/>
    <w:rsid w:val="00C461B2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2A2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124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03CA"/>
    <w:rsid w:val="00D02969"/>
    <w:rsid w:val="00D0551E"/>
    <w:rsid w:val="00D05B61"/>
    <w:rsid w:val="00D05F95"/>
    <w:rsid w:val="00D06999"/>
    <w:rsid w:val="00D11624"/>
    <w:rsid w:val="00D1321B"/>
    <w:rsid w:val="00D13983"/>
    <w:rsid w:val="00D14694"/>
    <w:rsid w:val="00D17800"/>
    <w:rsid w:val="00D17D1D"/>
    <w:rsid w:val="00D216E2"/>
    <w:rsid w:val="00D2254C"/>
    <w:rsid w:val="00D23A90"/>
    <w:rsid w:val="00D252B5"/>
    <w:rsid w:val="00D26C32"/>
    <w:rsid w:val="00D27895"/>
    <w:rsid w:val="00D27A92"/>
    <w:rsid w:val="00D30DD1"/>
    <w:rsid w:val="00D31D2E"/>
    <w:rsid w:val="00D320F0"/>
    <w:rsid w:val="00D322DB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1F91"/>
    <w:rsid w:val="00D42880"/>
    <w:rsid w:val="00D43242"/>
    <w:rsid w:val="00D433DA"/>
    <w:rsid w:val="00D45CE1"/>
    <w:rsid w:val="00D46167"/>
    <w:rsid w:val="00D50410"/>
    <w:rsid w:val="00D52925"/>
    <w:rsid w:val="00D52ADE"/>
    <w:rsid w:val="00D601BA"/>
    <w:rsid w:val="00D62FF1"/>
    <w:rsid w:val="00D63069"/>
    <w:rsid w:val="00D63B81"/>
    <w:rsid w:val="00D70497"/>
    <w:rsid w:val="00D71B2A"/>
    <w:rsid w:val="00D72B10"/>
    <w:rsid w:val="00D754AD"/>
    <w:rsid w:val="00D7551A"/>
    <w:rsid w:val="00D7559E"/>
    <w:rsid w:val="00D75862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1C2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734B"/>
    <w:rsid w:val="00DC23E0"/>
    <w:rsid w:val="00DC2D22"/>
    <w:rsid w:val="00DC4373"/>
    <w:rsid w:val="00DC4646"/>
    <w:rsid w:val="00DC5164"/>
    <w:rsid w:val="00DC5F4C"/>
    <w:rsid w:val="00DC6288"/>
    <w:rsid w:val="00DC6F72"/>
    <w:rsid w:val="00DC6FF1"/>
    <w:rsid w:val="00DC7769"/>
    <w:rsid w:val="00DD0FED"/>
    <w:rsid w:val="00DD3205"/>
    <w:rsid w:val="00DD3404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4657"/>
    <w:rsid w:val="00E15847"/>
    <w:rsid w:val="00E15D24"/>
    <w:rsid w:val="00E15E2F"/>
    <w:rsid w:val="00E167CF"/>
    <w:rsid w:val="00E17683"/>
    <w:rsid w:val="00E17AF4"/>
    <w:rsid w:val="00E2354F"/>
    <w:rsid w:val="00E236E5"/>
    <w:rsid w:val="00E24A85"/>
    <w:rsid w:val="00E257C7"/>
    <w:rsid w:val="00E27C1C"/>
    <w:rsid w:val="00E329FC"/>
    <w:rsid w:val="00E33C8E"/>
    <w:rsid w:val="00E37EF3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6D29"/>
    <w:rsid w:val="00E77345"/>
    <w:rsid w:val="00E77E06"/>
    <w:rsid w:val="00E80340"/>
    <w:rsid w:val="00E8185B"/>
    <w:rsid w:val="00E83322"/>
    <w:rsid w:val="00E83499"/>
    <w:rsid w:val="00E849AF"/>
    <w:rsid w:val="00E8606E"/>
    <w:rsid w:val="00E861EF"/>
    <w:rsid w:val="00E90029"/>
    <w:rsid w:val="00E915E3"/>
    <w:rsid w:val="00E931B9"/>
    <w:rsid w:val="00E935C9"/>
    <w:rsid w:val="00E94E61"/>
    <w:rsid w:val="00EA3429"/>
    <w:rsid w:val="00EA3659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281"/>
    <w:rsid w:val="00EC238D"/>
    <w:rsid w:val="00EC2981"/>
    <w:rsid w:val="00EC3A69"/>
    <w:rsid w:val="00EC5C90"/>
    <w:rsid w:val="00EC640F"/>
    <w:rsid w:val="00ED1CFB"/>
    <w:rsid w:val="00ED39BF"/>
    <w:rsid w:val="00ED4F2E"/>
    <w:rsid w:val="00ED50B0"/>
    <w:rsid w:val="00ED529F"/>
    <w:rsid w:val="00ED5338"/>
    <w:rsid w:val="00ED53EF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4D6"/>
    <w:rsid w:val="00F16E7B"/>
    <w:rsid w:val="00F20EDF"/>
    <w:rsid w:val="00F235DA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618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2B9"/>
    <w:rsid w:val="00FF09A3"/>
    <w:rsid w:val="00FF25F8"/>
    <w:rsid w:val="00FF3715"/>
    <w:rsid w:val="00FF3B91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character" w:customStyle="1" w:styleId="6">
    <w:name w:val="Основной текст (6)_"/>
    <w:basedOn w:val="a0"/>
    <w:link w:val="60"/>
    <w:rsid w:val="00C137C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37C4"/>
    <w:pPr>
      <w:widowControl w:val="0"/>
      <w:shd w:val="clear" w:color="auto" w:fill="FFFFFF"/>
      <w:spacing w:line="326" w:lineRule="exact"/>
      <w:ind w:hanging="1720"/>
      <w:jc w:val="both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rsid w:val="004D19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191C"/>
    <w:rPr>
      <w:sz w:val="24"/>
      <w:szCs w:val="24"/>
    </w:rPr>
  </w:style>
  <w:style w:type="paragraph" w:customStyle="1" w:styleId="ConsPlusNonformat">
    <w:name w:val="ConsPlusNonformat"/>
    <w:rsid w:val="00E146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259C6-1DBF-4BEB-A090-6C59FF42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8</cp:revision>
  <cp:lastPrinted>2020-05-26T15:06:00Z</cp:lastPrinted>
  <dcterms:created xsi:type="dcterms:W3CDTF">2020-05-23T14:04:00Z</dcterms:created>
  <dcterms:modified xsi:type="dcterms:W3CDTF">2020-06-01T08:32:00Z</dcterms:modified>
</cp:coreProperties>
</file>