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D34A7">
        <w:rPr>
          <w:sz w:val="24"/>
          <w:szCs w:val="24"/>
        </w:rPr>
        <w:t>20</w:t>
      </w:r>
      <w:r>
        <w:rPr>
          <w:sz w:val="24"/>
          <w:szCs w:val="24"/>
        </w:rPr>
        <w:t xml:space="preserve"> от </w:t>
      </w:r>
      <w:r w:rsidR="00DD34A7">
        <w:rPr>
          <w:sz w:val="24"/>
          <w:szCs w:val="24"/>
        </w:rPr>
        <w:t>25 мая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9</w:t>
      </w:r>
      <w:r w:rsidR="0082194C">
        <w:rPr>
          <w:sz w:val="24"/>
          <w:szCs w:val="24"/>
        </w:rPr>
        <w:t>.</w:t>
      </w:r>
      <w:r w:rsidR="00A05A25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2D104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2D104E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DB6D45" w:rsidRDefault="00743FAA" w:rsidP="00DD34A7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743FAA">
              <w:rPr>
                <w:sz w:val="20"/>
              </w:rPr>
              <w:t>О назначении на должност</w:t>
            </w:r>
            <w:r w:rsidR="00DD34A7">
              <w:rPr>
                <w:sz w:val="20"/>
              </w:rPr>
              <w:t>и</w:t>
            </w:r>
            <w:r w:rsidRPr="00743FAA">
              <w:rPr>
                <w:sz w:val="20"/>
              </w:rPr>
              <w:t xml:space="preserve"> мир</w:t>
            </w:r>
            <w:r w:rsidRPr="00743FAA">
              <w:rPr>
                <w:sz w:val="20"/>
              </w:rPr>
              <w:t>о</w:t>
            </w:r>
            <w:r w:rsidRPr="00743FAA">
              <w:rPr>
                <w:sz w:val="20"/>
              </w:rPr>
              <w:t>в</w:t>
            </w:r>
            <w:r w:rsidR="00DD34A7">
              <w:rPr>
                <w:sz w:val="20"/>
              </w:rPr>
              <w:t>ых</w:t>
            </w:r>
            <w:r w:rsidRPr="00743FAA">
              <w:rPr>
                <w:sz w:val="20"/>
              </w:rPr>
              <w:t xml:space="preserve"> суд</w:t>
            </w:r>
            <w:r w:rsidR="00DD34A7">
              <w:rPr>
                <w:sz w:val="20"/>
              </w:rPr>
              <w:t>ей</w:t>
            </w:r>
            <w:r w:rsidRPr="00743FAA">
              <w:rPr>
                <w:sz w:val="20"/>
              </w:rPr>
              <w:t xml:space="preserve"> Архангельской области (№ пп</w:t>
            </w:r>
            <w:proofErr w:type="gramStart"/>
            <w:r w:rsidRPr="00743FAA">
              <w:rPr>
                <w:sz w:val="20"/>
              </w:rPr>
              <w:t>7</w:t>
            </w:r>
            <w:proofErr w:type="gramEnd"/>
            <w:r w:rsidRPr="00743FAA">
              <w:rPr>
                <w:sz w:val="20"/>
              </w:rPr>
              <w:t>/</w:t>
            </w:r>
            <w:r w:rsidR="00A95CC7">
              <w:rPr>
                <w:sz w:val="20"/>
              </w:rPr>
              <w:t>4</w:t>
            </w:r>
            <w:r w:rsidR="00DD34A7">
              <w:rPr>
                <w:sz w:val="20"/>
              </w:rPr>
              <w:t>2</w:t>
            </w:r>
            <w:r w:rsidR="00A95CC7">
              <w:rPr>
                <w:sz w:val="20"/>
              </w:rPr>
              <w:t>3</w:t>
            </w:r>
            <w:r w:rsidRPr="00743FAA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743FAA" w:rsidRPr="00743FAA" w:rsidRDefault="00743FAA" w:rsidP="00743FAA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43FAA">
              <w:rPr>
                <w:sz w:val="20"/>
                <w:szCs w:val="20"/>
              </w:rPr>
              <w:t>аместитель предс</w:t>
            </w:r>
            <w:r w:rsidRPr="00743FAA">
              <w:rPr>
                <w:sz w:val="20"/>
                <w:szCs w:val="20"/>
              </w:rPr>
              <w:t>е</w:t>
            </w:r>
            <w:r w:rsidRPr="00743FAA">
              <w:rPr>
                <w:sz w:val="20"/>
                <w:szCs w:val="20"/>
              </w:rPr>
              <w:t>дателя Архангельск</w:t>
            </w:r>
            <w:r w:rsidRPr="00743FAA">
              <w:rPr>
                <w:sz w:val="20"/>
                <w:szCs w:val="20"/>
              </w:rPr>
              <w:t>о</w:t>
            </w:r>
            <w:r w:rsidRPr="00743FAA">
              <w:rPr>
                <w:sz w:val="20"/>
                <w:szCs w:val="20"/>
              </w:rPr>
              <w:t>го областного суда Гри</w:t>
            </w:r>
            <w:r>
              <w:rPr>
                <w:sz w:val="20"/>
                <w:szCs w:val="20"/>
              </w:rPr>
              <w:t xml:space="preserve">горьев </w:t>
            </w:r>
            <w:r w:rsidRPr="00743FAA">
              <w:rPr>
                <w:sz w:val="20"/>
                <w:szCs w:val="20"/>
              </w:rPr>
              <w:t>Д.А.</w:t>
            </w:r>
          </w:p>
          <w:p w:rsidR="00DB6D45" w:rsidRDefault="00DB6D45" w:rsidP="00DB6D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DD34A7" w:rsidRPr="00DD34A7" w:rsidRDefault="00DD34A7" w:rsidP="00DD34A7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DD34A7">
              <w:rPr>
                <w:bCs/>
                <w:color w:val="000000"/>
                <w:sz w:val="20"/>
                <w:szCs w:val="20"/>
              </w:rPr>
              <w:t>На вакантную должность мирового судьи судебн</w:t>
            </w:r>
            <w:r w:rsidRPr="00DD34A7">
              <w:rPr>
                <w:bCs/>
                <w:color w:val="000000"/>
                <w:sz w:val="20"/>
                <w:szCs w:val="20"/>
              </w:rPr>
              <w:t>о</w:t>
            </w:r>
            <w:r w:rsidRPr="00DD34A7">
              <w:rPr>
                <w:bCs/>
                <w:color w:val="000000"/>
                <w:sz w:val="20"/>
                <w:szCs w:val="20"/>
              </w:rPr>
              <w:t>го участка № 4 Ломоносовского судебного района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DD34A7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DD34A7">
              <w:rPr>
                <w:bCs/>
                <w:color w:val="000000"/>
                <w:sz w:val="20"/>
                <w:szCs w:val="20"/>
              </w:rPr>
              <w:t>. Архангельска претендует Жданова Юлия Валент</w:t>
            </w:r>
            <w:r w:rsidRPr="00DD34A7">
              <w:rPr>
                <w:bCs/>
                <w:color w:val="000000"/>
                <w:sz w:val="20"/>
                <w:szCs w:val="20"/>
              </w:rPr>
              <w:t>и</w:t>
            </w:r>
            <w:r w:rsidRPr="00DD34A7">
              <w:rPr>
                <w:bCs/>
                <w:color w:val="000000"/>
                <w:sz w:val="20"/>
                <w:szCs w:val="20"/>
              </w:rPr>
              <w:t>новна (постановление 25 сессии 6 созыва Архангел</w:t>
            </w:r>
            <w:r w:rsidRPr="00DD34A7">
              <w:rPr>
                <w:bCs/>
                <w:color w:val="000000"/>
                <w:sz w:val="20"/>
                <w:szCs w:val="20"/>
              </w:rPr>
              <w:t>ь</w:t>
            </w:r>
            <w:r w:rsidRPr="00DD34A7">
              <w:rPr>
                <w:bCs/>
                <w:color w:val="000000"/>
                <w:sz w:val="20"/>
                <w:szCs w:val="20"/>
              </w:rPr>
              <w:t xml:space="preserve">ского областного Собрания депутатов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DD34A7">
              <w:rPr>
                <w:bCs/>
                <w:color w:val="000000"/>
                <w:sz w:val="20"/>
                <w:szCs w:val="20"/>
              </w:rPr>
              <w:t>от 20.04.2016 № 1230), получившая положительную рекомендацию квалификационной коллегии судей Архангельской области для назначения на указанную должность на пятилетний срок полномочий.</w:t>
            </w:r>
          </w:p>
          <w:p w:rsidR="00DD34A7" w:rsidRPr="00DD34A7" w:rsidRDefault="00DD34A7" w:rsidP="00DD34A7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DD34A7">
              <w:rPr>
                <w:bCs/>
                <w:color w:val="000000"/>
                <w:sz w:val="20"/>
                <w:szCs w:val="20"/>
              </w:rPr>
              <w:t>На вакантную должность мирового судьи судебн</w:t>
            </w:r>
            <w:r w:rsidRPr="00DD34A7">
              <w:rPr>
                <w:bCs/>
                <w:color w:val="000000"/>
                <w:sz w:val="20"/>
                <w:szCs w:val="20"/>
              </w:rPr>
              <w:t>о</w:t>
            </w:r>
            <w:r w:rsidRPr="00DD34A7">
              <w:rPr>
                <w:bCs/>
                <w:color w:val="000000"/>
                <w:sz w:val="20"/>
                <w:szCs w:val="20"/>
              </w:rPr>
              <w:t xml:space="preserve">го участка № 2 </w:t>
            </w:r>
            <w:proofErr w:type="spellStart"/>
            <w:r w:rsidRPr="00DD34A7">
              <w:rPr>
                <w:bCs/>
                <w:color w:val="000000"/>
                <w:sz w:val="20"/>
                <w:szCs w:val="20"/>
              </w:rPr>
              <w:t>Исакогорского</w:t>
            </w:r>
            <w:proofErr w:type="spellEnd"/>
            <w:r w:rsidRPr="00DD34A7">
              <w:rPr>
                <w:bCs/>
                <w:color w:val="000000"/>
                <w:sz w:val="20"/>
                <w:szCs w:val="20"/>
              </w:rPr>
              <w:t xml:space="preserve"> судебного района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DD34A7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DD34A7">
              <w:rPr>
                <w:bCs/>
                <w:color w:val="000000"/>
                <w:sz w:val="20"/>
                <w:szCs w:val="20"/>
              </w:rPr>
              <w:t>. Архангельска претендует Ненашев Андрей Але</w:t>
            </w:r>
            <w:r w:rsidRPr="00DD34A7">
              <w:rPr>
                <w:bCs/>
                <w:color w:val="000000"/>
                <w:sz w:val="20"/>
                <w:szCs w:val="20"/>
              </w:rPr>
              <w:t>к</w:t>
            </w:r>
            <w:r w:rsidRPr="00DD34A7">
              <w:rPr>
                <w:bCs/>
                <w:color w:val="000000"/>
                <w:sz w:val="20"/>
                <w:szCs w:val="20"/>
              </w:rPr>
              <w:t>сандрович (постановление 27 сессии 6 созыва Арха</w:t>
            </w:r>
            <w:r w:rsidRPr="00DD34A7">
              <w:rPr>
                <w:bCs/>
                <w:color w:val="000000"/>
                <w:sz w:val="20"/>
                <w:szCs w:val="20"/>
              </w:rPr>
              <w:t>н</w:t>
            </w:r>
            <w:r w:rsidRPr="00DD34A7">
              <w:rPr>
                <w:bCs/>
                <w:color w:val="000000"/>
                <w:sz w:val="20"/>
                <w:szCs w:val="20"/>
              </w:rPr>
              <w:t xml:space="preserve">гельского областного Собрания депутатов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DD34A7">
              <w:rPr>
                <w:bCs/>
                <w:color w:val="000000"/>
                <w:sz w:val="20"/>
                <w:szCs w:val="20"/>
              </w:rPr>
              <w:t>от 29.06.2016 № 1321), получивший положительную рекомендацию квалификационной коллегии судей Архангельской области для назначения на указанную должность на пятилетний срок полномочий.</w:t>
            </w:r>
          </w:p>
          <w:p w:rsidR="00DB6D45" w:rsidRPr="00A95CC7" w:rsidRDefault="00DD34A7" w:rsidP="007B766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D34A7">
              <w:rPr>
                <w:bCs/>
                <w:color w:val="000000"/>
                <w:sz w:val="20"/>
                <w:szCs w:val="20"/>
              </w:rPr>
              <w:t>На вакантную должность мирового судьи судебн</w:t>
            </w:r>
            <w:r w:rsidRPr="00DD34A7">
              <w:rPr>
                <w:bCs/>
                <w:color w:val="000000"/>
                <w:sz w:val="20"/>
                <w:szCs w:val="20"/>
              </w:rPr>
              <w:t>о</w:t>
            </w:r>
            <w:r w:rsidRPr="00DD34A7">
              <w:rPr>
                <w:bCs/>
                <w:color w:val="000000"/>
                <w:sz w:val="20"/>
                <w:szCs w:val="20"/>
              </w:rPr>
              <w:t xml:space="preserve">го участка № 8 Ломоносовского судебного района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DD34A7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DD34A7">
              <w:rPr>
                <w:bCs/>
                <w:color w:val="000000"/>
                <w:sz w:val="20"/>
                <w:szCs w:val="20"/>
              </w:rPr>
              <w:t xml:space="preserve">. Архангельска претендует </w:t>
            </w:r>
            <w:proofErr w:type="spellStart"/>
            <w:r w:rsidRPr="00DD34A7">
              <w:rPr>
                <w:bCs/>
                <w:color w:val="000000"/>
                <w:sz w:val="20"/>
                <w:szCs w:val="20"/>
              </w:rPr>
              <w:t>Шкарубская</w:t>
            </w:r>
            <w:proofErr w:type="spellEnd"/>
            <w:r w:rsidRPr="00DD34A7">
              <w:rPr>
                <w:bCs/>
                <w:color w:val="000000"/>
                <w:sz w:val="20"/>
                <w:szCs w:val="20"/>
              </w:rPr>
              <w:t xml:space="preserve"> Татьяна Станиславовна (постановление 24 сессии 6 созыва Архангельского областного Собрания депутатов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DD34A7">
              <w:rPr>
                <w:bCs/>
                <w:color w:val="000000"/>
                <w:sz w:val="20"/>
                <w:szCs w:val="20"/>
              </w:rPr>
              <w:t>от 23.03.2016 № 1189), получившая положительную рекомендацию квалификационной коллегии судей Архангельской области для назначения на указанную должность на пятилетний срок полномочий.</w:t>
            </w:r>
          </w:p>
        </w:tc>
        <w:tc>
          <w:tcPr>
            <w:tcW w:w="2268" w:type="dxa"/>
          </w:tcPr>
          <w:p w:rsidR="00DB6D45" w:rsidRPr="00C00FE2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063699" w:rsidRPr="00063699" w:rsidRDefault="00063699" w:rsidP="00063699">
            <w:pPr>
              <w:ind w:firstLine="317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063699">
              <w:rPr>
                <w:bCs/>
                <w:color w:val="000000"/>
                <w:sz w:val="20"/>
                <w:szCs w:val="20"/>
              </w:rPr>
              <w:t>екомендовать для н</w:t>
            </w:r>
            <w:r w:rsidRPr="00063699">
              <w:rPr>
                <w:bCs/>
                <w:color w:val="000000"/>
                <w:sz w:val="20"/>
                <w:szCs w:val="20"/>
              </w:rPr>
              <w:t>а</w:t>
            </w:r>
            <w:r w:rsidRPr="00063699">
              <w:rPr>
                <w:bCs/>
                <w:color w:val="000000"/>
                <w:sz w:val="20"/>
                <w:szCs w:val="20"/>
              </w:rPr>
              <w:t>значения на должность мирового судьи судебного участка № 4 Ломоносо</w:t>
            </w:r>
            <w:r w:rsidRPr="00063699">
              <w:rPr>
                <w:bCs/>
                <w:color w:val="000000"/>
                <w:sz w:val="20"/>
                <w:szCs w:val="20"/>
              </w:rPr>
              <w:t>в</w:t>
            </w:r>
            <w:r w:rsidRPr="00063699">
              <w:rPr>
                <w:bCs/>
                <w:color w:val="000000"/>
                <w:sz w:val="20"/>
                <w:szCs w:val="20"/>
              </w:rPr>
              <w:t xml:space="preserve">ского судебного района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063699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063699">
              <w:rPr>
                <w:bCs/>
                <w:color w:val="000000"/>
                <w:sz w:val="20"/>
                <w:szCs w:val="20"/>
              </w:rPr>
              <w:t xml:space="preserve">. Архангельска Жданову Юлию Валентиновну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63699">
              <w:rPr>
                <w:bCs/>
                <w:color w:val="000000"/>
                <w:sz w:val="20"/>
                <w:szCs w:val="20"/>
              </w:rPr>
              <w:t>на 5-летний срок полном</w:t>
            </w:r>
            <w:r w:rsidRPr="00063699">
              <w:rPr>
                <w:bCs/>
                <w:color w:val="000000"/>
                <w:sz w:val="20"/>
                <w:szCs w:val="20"/>
              </w:rPr>
              <w:t>о</w:t>
            </w:r>
            <w:r w:rsidRPr="00063699">
              <w:rPr>
                <w:bCs/>
                <w:color w:val="000000"/>
                <w:sz w:val="20"/>
                <w:szCs w:val="20"/>
              </w:rPr>
              <w:t>чий с 1 августа 2021 года;</w:t>
            </w:r>
          </w:p>
          <w:p w:rsidR="00063699" w:rsidRPr="00063699" w:rsidRDefault="00063699" w:rsidP="00063699">
            <w:pPr>
              <w:ind w:firstLine="317"/>
              <w:jc w:val="both"/>
              <w:rPr>
                <w:bCs/>
                <w:color w:val="000000"/>
                <w:sz w:val="20"/>
                <w:szCs w:val="20"/>
              </w:rPr>
            </w:pPr>
            <w:r w:rsidRPr="00063699">
              <w:rPr>
                <w:bCs/>
                <w:color w:val="000000"/>
                <w:sz w:val="20"/>
                <w:szCs w:val="20"/>
              </w:rPr>
              <w:t>рекомендовать для н</w:t>
            </w:r>
            <w:r w:rsidRPr="00063699">
              <w:rPr>
                <w:bCs/>
                <w:color w:val="000000"/>
                <w:sz w:val="20"/>
                <w:szCs w:val="20"/>
              </w:rPr>
              <w:t>а</w:t>
            </w:r>
            <w:r w:rsidRPr="00063699">
              <w:rPr>
                <w:bCs/>
                <w:color w:val="000000"/>
                <w:sz w:val="20"/>
                <w:szCs w:val="20"/>
              </w:rPr>
              <w:t xml:space="preserve">значения на должность мирового судьи судебного участка № 2 </w:t>
            </w:r>
            <w:proofErr w:type="spellStart"/>
            <w:r w:rsidRPr="00063699">
              <w:rPr>
                <w:bCs/>
                <w:color w:val="000000"/>
                <w:sz w:val="20"/>
                <w:szCs w:val="20"/>
              </w:rPr>
              <w:t>Исакогорск</w:t>
            </w:r>
            <w:r w:rsidRPr="00063699">
              <w:rPr>
                <w:bCs/>
                <w:color w:val="000000"/>
                <w:sz w:val="20"/>
                <w:szCs w:val="20"/>
              </w:rPr>
              <w:t>о</w:t>
            </w:r>
            <w:r w:rsidRPr="00063699">
              <w:rPr>
                <w:bCs/>
                <w:color w:val="000000"/>
                <w:sz w:val="20"/>
                <w:szCs w:val="20"/>
              </w:rPr>
              <w:t>го</w:t>
            </w:r>
            <w:proofErr w:type="spellEnd"/>
            <w:r w:rsidRPr="00063699">
              <w:rPr>
                <w:bCs/>
                <w:color w:val="000000"/>
                <w:sz w:val="20"/>
                <w:szCs w:val="20"/>
              </w:rPr>
              <w:t xml:space="preserve"> судебного района </w:t>
            </w:r>
            <w:proofErr w:type="gramStart"/>
            <w:r w:rsidRPr="00063699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063699">
              <w:rPr>
                <w:bCs/>
                <w:color w:val="000000"/>
                <w:sz w:val="20"/>
                <w:szCs w:val="20"/>
              </w:rPr>
              <w:t>. А</w:t>
            </w:r>
            <w:r w:rsidRPr="00063699">
              <w:rPr>
                <w:bCs/>
                <w:color w:val="000000"/>
                <w:sz w:val="20"/>
                <w:szCs w:val="20"/>
              </w:rPr>
              <w:t>р</w:t>
            </w:r>
            <w:r w:rsidRPr="00063699">
              <w:rPr>
                <w:bCs/>
                <w:color w:val="000000"/>
                <w:sz w:val="20"/>
                <w:szCs w:val="20"/>
              </w:rPr>
              <w:t>хангельска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3699">
              <w:rPr>
                <w:bCs/>
                <w:color w:val="000000"/>
                <w:sz w:val="20"/>
                <w:szCs w:val="20"/>
              </w:rPr>
              <w:t>Ненашева Ан</w:t>
            </w:r>
            <w:r w:rsidRPr="00063699">
              <w:rPr>
                <w:bCs/>
                <w:color w:val="000000"/>
                <w:sz w:val="20"/>
                <w:szCs w:val="20"/>
              </w:rPr>
              <w:t>д</w:t>
            </w:r>
            <w:r w:rsidRPr="00063699">
              <w:rPr>
                <w:bCs/>
                <w:color w:val="000000"/>
                <w:sz w:val="20"/>
                <w:szCs w:val="20"/>
              </w:rPr>
              <w:t xml:space="preserve">рея Александровича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63699">
              <w:rPr>
                <w:bCs/>
                <w:color w:val="000000"/>
                <w:sz w:val="20"/>
                <w:szCs w:val="20"/>
              </w:rPr>
              <w:t>на 5-летний срок полном</w:t>
            </w:r>
            <w:r w:rsidRPr="00063699">
              <w:rPr>
                <w:bCs/>
                <w:color w:val="000000"/>
                <w:sz w:val="20"/>
                <w:szCs w:val="20"/>
              </w:rPr>
              <w:t>о</w:t>
            </w:r>
            <w:r w:rsidRPr="00063699">
              <w:rPr>
                <w:bCs/>
                <w:color w:val="000000"/>
                <w:sz w:val="20"/>
                <w:szCs w:val="20"/>
              </w:rPr>
              <w:t>чий с 1 июля 2021 года;</w:t>
            </w:r>
          </w:p>
          <w:p w:rsidR="00DB6D45" w:rsidRPr="00063699" w:rsidRDefault="00063699" w:rsidP="007B7669">
            <w:pPr>
              <w:ind w:firstLine="317"/>
              <w:jc w:val="both"/>
              <w:rPr>
                <w:color w:val="000000"/>
                <w:sz w:val="20"/>
              </w:rPr>
            </w:pPr>
            <w:r w:rsidRPr="00063699">
              <w:rPr>
                <w:bCs/>
                <w:color w:val="000000"/>
                <w:sz w:val="20"/>
                <w:szCs w:val="20"/>
              </w:rPr>
              <w:t>рекомендовать для н</w:t>
            </w:r>
            <w:r w:rsidRPr="00063699">
              <w:rPr>
                <w:bCs/>
                <w:color w:val="000000"/>
                <w:sz w:val="20"/>
                <w:szCs w:val="20"/>
              </w:rPr>
              <w:t>а</w:t>
            </w:r>
            <w:r w:rsidRPr="00063699">
              <w:rPr>
                <w:bCs/>
                <w:color w:val="000000"/>
                <w:sz w:val="20"/>
                <w:szCs w:val="20"/>
              </w:rPr>
              <w:t>значения на должность мирового судьи судебного участка № 8 Ломоносо</w:t>
            </w:r>
            <w:r w:rsidRPr="00063699">
              <w:rPr>
                <w:bCs/>
                <w:color w:val="000000"/>
                <w:sz w:val="20"/>
                <w:szCs w:val="20"/>
              </w:rPr>
              <w:t>в</w:t>
            </w:r>
            <w:r w:rsidRPr="00063699">
              <w:rPr>
                <w:bCs/>
                <w:color w:val="000000"/>
                <w:sz w:val="20"/>
                <w:szCs w:val="20"/>
              </w:rPr>
              <w:t xml:space="preserve">ского судебного района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063699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063699">
              <w:rPr>
                <w:bCs/>
                <w:color w:val="000000"/>
                <w:sz w:val="20"/>
                <w:szCs w:val="20"/>
              </w:rPr>
              <w:t xml:space="preserve">. Архангельска </w:t>
            </w:r>
            <w:proofErr w:type="spellStart"/>
            <w:r w:rsidRPr="00063699">
              <w:rPr>
                <w:bCs/>
                <w:color w:val="000000"/>
                <w:sz w:val="20"/>
                <w:szCs w:val="20"/>
              </w:rPr>
              <w:t>Шкару</w:t>
            </w:r>
            <w:r w:rsidRPr="00063699">
              <w:rPr>
                <w:bCs/>
                <w:color w:val="000000"/>
                <w:sz w:val="20"/>
                <w:szCs w:val="20"/>
              </w:rPr>
              <w:t>б</w:t>
            </w:r>
            <w:r w:rsidRPr="00063699">
              <w:rPr>
                <w:bCs/>
                <w:color w:val="000000"/>
                <w:sz w:val="20"/>
                <w:szCs w:val="20"/>
              </w:rPr>
              <w:t>скую</w:t>
            </w:r>
            <w:proofErr w:type="spellEnd"/>
            <w:r w:rsidRPr="00063699">
              <w:rPr>
                <w:bCs/>
                <w:color w:val="000000"/>
                <w:sz w:val="20"/>
                <w:szCs w:val="20"/>
              </w:rPr>
              <w:t xml:space="preserve"> Татьяну Станисл</w:t>
            </w:r>
            <w:r w:rsidRPr="00063699">
              <w:rPr>
                <w:bCs/>
                <w:color w:val="000000"/>
                <w:sz w:val="20"/>
                <w:szCs w:val="20"/>
              </w:rPr>
              <w:t>а</w:t>
            </w:r>
            <w:r w:rsidRPr="00063699">
              <w:rPr>
                <w:bCs/>
                <w:color w:val="000000"/>
                <w:sz w:val="20"/>
                <w:szCs w:val="20"/>
              </w:rPr>
              <w:t xml:space="preserve">вовну на 5-летний срок полномочий с 1 июля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63699">
              <w:rPr>
                <w:bCs/>
                <w:color w:val="000000"/>
                <w:sz w:val="20"/>
                <w:szCs w:val="20"/>
              </w:rPr>
              <w:t>2021 года.</w:t>
            </w:r>
          </w:p>
        </w:tc>
      </w:tr>
      <w:tr w:rsidR="007B7669" w:rsidRPr="00001E85" w:rsidTr="00DB6D45">
        <w:trPr>
          <w:trHeight w:val="913"/>
        </w:trPr>
        <w:tc>
          <w:tcPr>
            <w:tcW w:w="588" w:type="dxa"/>
          </w:tcPr>
          <w:p w:rsidR="007B7669" w:rsidRDefault="007B766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7B7669" w:rsidRPr="00743FAA" w:rsidRDefault="007B7669" w:rsidP="00DD34A7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F020F7">
              <w:rPr>
                <w:sz w:val="20"/>
              </w:rPr>
              <w:t xml:space="preserve">О проекте постановления </w:t>
            </w:r>
            <w:r>
              <w:rPr>
                <w:sz w:val="20"/>
              </w:rPr>
              <w:br/>
            </w:r>
            <w:r w:rsidRPr="00F020F7">
              <w:rPr>
                <w:sz w:val="20"/>
              </w:rPr>
              <w:t>№ пп</w:t>
            </w:r>
            <w:proofErr w:type="gramStart"/>
            <w:r w:rsidRPr="00F020F7">
              <w:rPr>
                <w:sz w:val="20"/>
              </w:rPr>
              <w:t>7</w:t>
            </w:r>
            <w:proofErr w:type="gramEnd"/>
            <w:r w:rsidRPr="00F020F7">
              <w:rPr>
                <w:sz w:val="20"/>
              </w:rPr>
              <w:t>/427 «О проверке соответс</w:t>
            </w:r>
            <w:r w:rsidRPr="00F020F7">
              <w:rPr>
                <w:sz w:val="20"/>
              </w:rPr>
              <w:t>т</w:t>
            </w:r>
            <w:r w:rsidRPr="00F020F7">
              <w:rPr>
                <w:sz w:val="20"/>
              </w:rPr>
              <w:t xml:space="preserve">вия вопроса, предлагаемого </w:t>
            </w:r>
            <w:r>
              <w:rPr>
                <w:sz w:val="20"/>
              </w:rPr>
              <w:br/>
            </w:r>
            <w:r w:rsidRPr="00F020F7">
              <w:rPr>
                <w:sz w:val="20"/>
              </w:rPr>
              <w:t>для вынесения на референдум А</w:t>
            </w:r>
            <w:r w:rsidRPr="00F020F7">
              <w:rPr>
                <w:sz w:val="20"/>
              </w:rPr>
              <w:t>р</w:t>
            </w:r>
            <w:r w:rsidRPr="00F020F7">
              <w:rPr>
                <w:sz w:val="20"/>
              </w:rPr>
              <w:t xml:space="preserve">хангельской области, требованиям статьи 12 Федерального закона </w:t>
            </w:r>
            <w:r>
              <w:rPr>
                <w:sz w:val="20"/>
              </w:rPr>
              <w:br/>
            </w:r>
            <w:r w:rsidRPr="00F020F7">
              <w:rPr>
                <w:sz w:val="20"/>
              </w:rPr>
              <w:t>«Об основных гарантиях избир</w:t>
            </w:r>
            <w:r w:rsidRPr="00F020F7">
              <w:rPr>
                <w:sz w:val="20"/>
              </w:rPr>
              <w:t>а</w:t>
            </w:r>
            <w:r w:rsidRPr="00F020F7">
              <w:rPr>
                <w:sz w:val="20"/>
              </w:rPr>
              <w:t xml:space="preserve">тельных прав и права на участие </w:t>
            </w:r>
            <w:r>
              <w:rPr>
                <w:sz w:val="20"/>
              </w:rPr>
              <w:br/>
            </w:r>
            <w:r w:rsidRPr="00F020F7">
              <w:rPr>
                <w:sz w:val="20"/>
              </w:rPr>
              <w:lastRenderedPageBreak/>
              <w:t>в референдуме граждан Российской Федерации» и статьи 6 областного закона «О референдуме Архангел</w:t>
            </w:r>
            <w:r w:rsidRPr="00F020F7">
              <w:rPr>
                <w:sz w:val="20"/>
              </w:rPr>
              <w:t>ь</w:t>
            </w:r>
            <w:r w:rsidRPr="00F020F7">
              <w:rPr>
                <w:sz w:val="20"/>
              </w:rPr>
              <w:t>ской области»</w:t>
            </w:r>
          </w:p>
        </w:tc>
        <w:tc>
          <w:tcPr>
            <w:tcW w:w="2136" w:type="dxa"/>
          </w:tcPr>
          <w:p w:rsidR="007B7669" w:rsidRPr="00B7410C" w:rsidRDefault="007B7669" w:rsidP="007B7669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7B7669" w:rsidRDefault="007B7669" w:rsidP="007B7669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7B7669" w:rsidRPr="00F020F7" w:rsidRDefault="007B7669" w:rsidP="007B7669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F020F7">
              <w:rPr>
                <w:bCs/>
                <w:color w:val="000000"/>
                <w:sz w:val="20"/>
                <w:szCs w:val="20"/>
              </w:rPr>
              <w:t xml:space="preserve">В Архангельское областное Собрание депутатов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F020F7">
              <w:rPr>
                <w:bCs/>
                <w:color w:val="000000"/>
                <w:sz w:val="20"/>
                <w:szCs w:val="20"/>
              </w:rPr>
              <w:t>11 мая 2021 года поступило постановление избир</w:t>
            </w:r>
            <w:r w:rsidRPr="00F020F7">
              <w:rPr>
                <w:bCs/>
                <w:color w:val="000000"/>
                <w:sz w:val="20"/>
                <w:szCs w:val="20"/>
              </w:rPr>
              <w:t>а</w:t>
            </w:r>
            <w:r w:rsidRPr="00F020F7">
              <w:rPr>
                <w:bCs/>
                <w:color w:val="000000"/>
                <w:sz w:val="20"/>
                <w:szCs w:val="20"/>
              </w:rPr>
              <w:t xml:space="preserve">тельной комиссии Архангельской области </w:t>
            </w:r>
            <w:r w:rsidRPr="00F020F7">
              <w:rPr>
                <w:bCs/>
                <w:color w:val="000000"/>
                <w:sz w:val="20"/>
                <w:szCs w:val="20"/>
              </w:rPr>
              <w:br/>
              <w:t>от 22 апреля 2021 года № 206/1153-6 о рассмотрении ходатайства инициативной группы граждан по пр</w:t>
            </w:r>
            <w:r w:rsidRPr="00F020F7">
              <w:rPr>
                <w:bCs/>
                <w:color w:val="000000"/>
                <w:sz w:val="20"/>
                <w:szCs w:val="20"/>
              </w:rPr>
              <w:t>о</w:t>
            </w:r>
            <w:r w:rsidRPr="00F020F7">
              <w:rPr>
                <w:bCs/>
                <w:color w:val="000000"/>
                <w:sz w:val="20"/>
                <w:szCs w:val="20"/>
              </w:rPr>
              <w:t xml:space="preserve">ведению референдума Архангельской области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F020F7">
              <w:rPr>
                <w:bCs/>
                <w:color w:val="000000"/>
                <w:sz w:val="20"/>
                <w:szCs w:val="20"/>
              </w:rPr>
              <w:t>от 7 апреля 2021 года о проведении референдума А</w:t>
            </w:r>
            <w:r w:rsidRPr="00F020F7">
              <w:rPr>
                <w:bCs/>
                <w:color w:val="000000"/>
                <w:sz w:val="20"/>
                <w:szCs w:val="20"/>
              </w:rPr>
              <w:t>р</w:t>
            </w:r>
            <w:r w:rsidRPr="00F020F7">
              <w:rPr>
                <w:bCs/>
                <w:color w:val="000000"/>
                <w:sz w:val="20"/>
                <w:szCs w:val="20"/>
              </w:rPr>
              <w:t xml:space="preserve">хангельской области по вопросу «Считаете ли Вы </w:t>
            </w:r>
            <w:r w:rsidRPr="00F020F7">
              <w:rPr>
                <w:bCs/>
                <w:color w:val="000000"/>
                <w:sz w:val="20"/>
                <w:szCs w:val="20"/>
              </w:rPr>
              <w:lastRenderedPageBreak/>
              <w:t>необходимым внесение Архангельским областным собранием депутатов изменений в Закон Архангел</w:t>
            </w:r>
            <w:r w:rsidRPr="00F020F7">
              <w:rPr>
                <w:bCs/>
                <w:color w:val="000000"/>
                <w:sz w:val="20"/>
                <w:szCs w:val="20"/>
              </w:rPr>
              <w:t>ь</w:t>
            </w:r>
            <w:r w:rsidRPr="00F020F7">
              <w:rPr>
                <w:bCs/>
                <w:color w:val="000000"/>
                <w:sz w:val="20"/>
                <w:szCs w:val="20"/>
              </w:rPr>
              <w:t>ской области №259</w:t>
            </w:r>
            <w:proofErr w:type="gramEnd"/>
            <w:r w:rsidRPr="00F020F7">
              <w:rPr>
                <w:bCs/>
                <w:color w:val="000000"/>
                <w:sz w:val="20"/>
                <w:szCs w:val="20"/>
              </w:rPr>
              <w:t>.-внеоч</w:t>
            </w:r>
            <w:proofErr w:type="gramStart"/>
            <w:r w:rsidRPr="00F020F7"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F020F7">
              <w:rPr>
                <w:bCs/>
                <w:color w:val="000000"/>
                <w:sz w:val="20"/>
                <w:szCs w:val="20"/>
              </w:rPr>
              <w:t>З, предусматривающих передачу органам местного самоуправления полн</w:t>
            </w:r>
            <w:r w:rsidRPr="00F020F7">
              <w:rPr>
                <w:bCs/>
                <w:color w:val="000000"/>
                <w:sz w:val="20"/>
                <w:szCs w:val="20"/>
              </w:rPr>
              <w:t>о</w:t>
            </w:r>
            <w:r w:rsidRPr="00F020F7">
              <w:rPr>
                <w:bCs/>
                <w:color w:val="000000"/>
                <w:sz w:val="20"/>
                <w:szCs w:val="20"/>
              </w:rPr>
              <w:t>мочий по подготовке и утверждению документов территориального планирования, утверждению мес</w:t>
            </w:r>
            <w:r w:rsidRPr="00F020F7">
              <w:rPr>
                <w:bCs/>
                <w:color w:val="000000"/>
                <w:sz w:val="20"/>
                <w:szCs w:val="20"/>
              </w:rPr>
              <w:t>т</w:t>
            </w:r>
            <w:r w:rsidRPr="00F020F7">
              <w:rPr>
                <w:bCs/>
                <w:color w:val="000000"/>
                <w:sz w:val="20"/>
                <w:szCs w:val="20"/>
              </w:rPr>
              <w:t>ных нормативов градостроительного проектирования, утверждению правил землепользования и застройки, утверждению документации по планировке террит</w:t>
            </w:r>
            <w:r w:rsidRPr="00F020F7">
              <w:rPr>
                <w:bCs/>
                <w:color w:val="000000"/>
                <w:sz w:val="20"/>
                <w:szCs w:val="20"/>
              </w:rPr>
              <w:t>о</w:t>
            </w:r>
            <w:r w:rsidRPr="00F020F7">
              <w:rPr>
                <w:bCs/>
                <w:color w:val="000000"/>
                <w:sz w:val="20"/>
                <w:szCs w:val="20"/>
              </w:rPr>
              <w:t>рии в случаях, предусмотренных Градостроительным кодексом Российской Федерации на территории А</w:t>
            </w:r>
            <w:r w:rsidRPr="00F020F7">
              <w:rPr>
                <w:bCs/>
                <w:color w:val="000000"/>
                <w:sz w:val="20"/>
                <w:szCs w:val="20"/>
              </w:rPr>
              <w:t>р</w:t>
            </w:r>
            <w:r w:rsidRPr="00F020F7">
              <w:rPr>
                <w:bCs/>
                <w:color w:val="000000"/>
                <w:sz w:val="20"/>
                <w:szCs w:val="20"/>
              </w:rPr>
              <w:t>хангельской области?».</w:t>
            </w:r>
          </w:p>
          <w:p w:rsidR="007B7669" w:rsidRPr="00F020F7" w:rsidRDefault="007B7669" w:rsidP="007B7669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F020F7">
              <w:rPr>
                <w:bCs/>
                <w:color w:val="000000"/>
                <w:sz w:val="20"/>
                <w:szCs w:val="20"/>
              </w:rPr>
              <w:t xml:space="preserve">На заседании комитета, состоявшемся 24 мая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F020F7">
              <w:rPr>
                <w:bCs/>
                <w:color w:val="000000"/>
                <w:sz w:val="20"/>
                <w:szCs w:val="20"/>
              </w:rPr>
              <w:t>2021 года, по итогам обсуждения, на основании с</w:t>
            </w:r>
            <w:r w:rsidRPr="00F020F7">
              <w:rPr>
                <w:bCs/>
                <w:color w:val="000000"/>
                <w:sz w:val="20"/>
                <w:szCs w:val="20"/>
              </w:rPr>
              <w:t>у</w:t>
            </w:r>
            <w:r w:rsidRPr="00F020F7">
              <w:rPr>
                <w:bCs/>
                <w:color w:val="000000"/>
                <w:sz w:val="20"/>
                <w:szCs w:val="20"/>
              </w:rPr>
              <w:t>дебной практики (апелляционное определение Ве</w:t>
            </w:r>
            <w:r w:rsidRPr="00F020F7">
              <w:rPr>
                <w:bCs/>
                <w:color w:val="000000"/>
                <w:sz w:val="20"/>
                <w:szCs w:val="20"/>
              </w:rPr>
              <w:t>р</w:t>
            </w:r>
            <w:r w:rsidRPr="00F020F7">
              <w:rPr>
                <w:bCs/>
                <w:color w:val="000000"/>
                <w:sz w:val="20"/>
                <w:szCs w:val="20"/>
              </w:rPr>
              <w:t>ховного Суда Российской Федерации от 14 августа 2019 года по делу № 1-АПА19-13, решение Арха</w:t>
            </w:r>
            <w:r w:rsidRPr="00F020F7">
              <w:rPr>
                <w:bCs/>
                <w:color w:val="000000"/>
                <w:sz w:val="20"/>
                <w:szCs w:val="20"/>
              </w:rPr>
              <w:t>н</w:t>
            </w:r>
            <w:r w:rsidRPr="00F020F7">
              <w:rPr>
                <w:bCs/>
                <w:color w:val="000000"/>
                <w:sz w:val="20"/>
                <w:szCs w:val="20"/>
              </w:rPr>
              <w:t xml:space="preserve">гельского областного суда от 5 июня 2019 года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F020F7">
              <w:rPr>
                <w:bCs/>
                <w:color w:val="000000"/>
                <w:sz w:val="20"/>
                <w:szCs w:val="20"/>
              </w:rPr>
              <w:t>по делу № 3а-383/2019, постановлений Конституц</w:t>
            </w:r>
            <w:r w:rsidRPr="00F020F7">
              <w:rPr>
                <w:bCs/>
                <w:color w:val="000000"/>
                <w:sz w:val="20"/>
                <w:szCs w:val="20"/>
              </w:rPr>
              <w:t>и</w:t>
            </w:r>
            <w:r w:rsidRPr="00F020F7">
              <w:rPr>
                <w:bCs/>
                <w:color w:val="000000"/>
                <w:sz w:val="20"/>
                <w:szCs w:val="20"/>
              </w:rPr>
              <w:t xml:space="preserve">онного Суда Российской Федерации от 11 июня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F020F7">
              <w:rPr>
                <w:bCs/>
                <w:color w:val="000000"/>
                <w:sz w:val="20"/>
                <w:szCs w:val="20"/>
              </w:rPr>
              <w:t xml:space="preserve">2003 года № 10-П и от 21 марта 2007 года </w:t>
            </w:r>
            <w:r w:rsidRPr="00F020F7">
              <w:rPr>
                <w:bCs/>
                <w:color w:val="000000"/>
                <w:sz w:val="20"/>
                <w:szCs w:val="20"/>
              </w:rPr>
              <w:br/>
              <w:t>№ 3-П</w:t>
            </w:r>
            <w:proofErr w:type="gramEnd"/>
            <w:r w:rsidRPr="00F020F7">
              <w:rPr>
                <w:bCs/>
                <w:color w:val="000000"/>
                <w:sz w:val="20"/>
                <w:szCs w:val="20"/>
              </w:rPr>
              <w:t>), учитывая позицию правового управления аппарата Архангельского областного Собрания деп</w:t>
            </w:r>
            <w:r w:rsidRPr="00F020F7">
              <w:rPr>
                <w:bCs/>
                <w:color w:val="000000"/>
                <w:sz w:val="20"/>
                <w:szCs w:val="20"/>
              </w:rPr>
              <w:t>у</w:t>
            </w:r>
            <w:r w:rsidRPr="00F020F7">
              <w:rPr>
                <w:bCs/>
                <w:color w:val="000000"/>
                <w:sz w:val="20"/>
                <w:szCs w:val="20"/>
              </w:rPr>
              <w:t>татов, выводы, изложенные в заключениях Прав</w:t>
            </w:r>
            <w:r w:rsidRPr="00F020F7">
              <w:rPr>
                <w:bCs/>
                <w:color w:val="000000"/>
                <w:sz w:val="20"/>
                <w:szCs w:val="20"/>
              </w:rPr>
              <w:t>и</w:t>
            </w:r>
            <w:r w:rsidRPr="00F020F7">
              <w:rPr>
                <w:bCs/>
                <w:color w:val="000000"/>
                <w:sz w:val="20"/>
                <w:szCs w:val="20"/>
              </w:rPr>
              <w:t>тельства Архангельской области, прокуратуры А</w:t>
            </w:r>
            <w:r w:rsidRPr="00F020F7">
              <w:rPr>
                <w:bCs/>
                <w:color w:val="000000"/>
                <w:sz w:val="20"/>
                <w:szCs w:val="20"/>
              </w:rPr>
              <w:t>р</w:t>
            </w:r>
            <w:r w:rsidRPr="00F020F7">
              <w:rPr>
                <w:bCs/>
                <w:color w:val="000000"/>
                <w:sz w:val="20"/>
                <w:szCs w:val="20"/>
              </w:rPr>
              <w:t>хангельской области, Управления Министерства ю</w:t>
            </w:r>
            <w:r w:rsidRPr="00F020F7">
              <w:rPr>
                <w:bCs/>
                <w:color w:val="000000"/>
                <w:sz w:val="20"/>
                <w:szCs w:val="20"/>
              </w:rPr>
              <w:t>с</w:t>
            </w:r>
            <w:r w:rsidRPr="00F020F7">
              <w:rPr>
                <w:bCs/>
                <w:color w:val="000000"/>
                <w:sz w:val="20"/>
                <w:szCs w:val="20"/>
              </w:rPr>
              <w:t>тиции Российской Федерации по Архангельской о</w:t>
            </w:r>
            <w:r w:rsidRPr="00F020F7">
              <w:rPr>
                <w:bCs/>
                <w:color w:val="000000"/>
                <w:sz w:val="20"/>
                <w:szCs w:val="20"/>
              </w:rPr>
              <w:t>б</w:t>
            </w:r>
            <w:r w:rsidRPr="00F020F7">
              <w:rPr>
                <w:bCs/>
                <w:color w:val="000000"/>
                <w:sz w:val="20"/>
                <w:szCs w:val="20"/>
              </w:rPr>
              <w:t>ласти и Ненецкому автономному округу, комитет принял решение:</w:t>
            </w:r>
          </w:p>
          <w:p w:rsidR="007B7669" w:rsidRPr="00F020F7" w:rsidRDefault="007B7669" w:rsidP="007B7669">
            <w:pPr>
              <w:pStyle w:val="20"/>
              <w:shd w:val="clear" w:color="auto" w:fill="auto"/>
              <w:ind w:firstLine="209"/>
              <w:rPr>
                <w:bCs/>
                <w:sz w:val="20"/>
                <w:szCs w:val="20"/>
              </w:rPr>
            </w:pPr>
            <w:r w:rsidRPr="00F020F7">
              <w:rPr>
                <w:bCs/>
                <w:sz w:val="20"/>
                <w:szCs w:val="20"/>
              </w:rPr>
              <w:t>1. Признать вопрос «Считаете ли Вы необходимым внесение Архангельским областным собранием деп</w:t>
            </w:r>
            <w:r w:rsidRPr="00F020F7">
              <w:rPr>
                <w:bCs/>
                <w:sz w:val="20"/>
                <w:szCs w:val="20"/>
              </w:rPr>
              <w:t>у</w:t>
            </w:r>
            <w:r w:rsidRPr="00F020F7">
              <w:rPr>
                <w:bCs/>
                <w:sz w:val="20"/>
                <w:szCs w:val="20"/>
              </w:rPr>
              <w:t xml:space="preserve">татов изменений в Закон Архангельской области </w:t>
            </w:r>
            <w:r w:rsidRPr="00F020F7">
              <w:rPr>
                <w:bCs/>
                <w:sz w:val="20"/>
                <w:szCs w:val="20"/>
              </w:rPr>
              <w:br/>
              <w:t>№259.-внеоч</w:t>
            </w:r>
            <w:proofErr w:type="gramStart"/>
            <w:r w:rsidRPr="00F020F7">
              <w:rPr>
                <w:bCs/>
                <w:sz w:val="20"/>
                <w:szCs w:val="20"/>
              </w:rPr>
              <w:t>.О</w:t>
            </w:r>
            <w:proofErr w:type="gramEnd"/>
            <w:r w:rsidRPr="00F020F7">
              <w:rPr>
                <w:bCs/>
                <w:sz w:val="20"/>
                <w:szCs w:val="20"/>
              </w:rPr>
              <w:t>З, предусматривающих передачу орг</w:t>
            </w:r>
            <w:r w:rsidRPr="00F020F7">
              <w:rPr>
                <w:bCs/>
                <w:sz w:val="20"/>
                <w:szCs w:val="20"/>
              </w:rPr>
              <w:t>а</w:t>
            </w:r>
            <w:r w:rsidRPr="00F020F7">
              <w:rPr>
                <w:bCs/>
                <w:sz w:val="20"/>
                <w:szCs w:val="20"/>
              </w:rPr>
              <w:t>нам местного самоуправления полномочий по подг</w:t>
            </w:r>
            <w:r w:rsidRPr="00F020F7">
              <w:rPr>
                <w:bCs/>
                <w:sz w:val="20"/>
                <w:szCs w:val="20"/>
              </w:rPr>
              <w:t>о</w:t>
            </w:r>
            <w:r w:rsidRPr="00F020F7">
              <w:rPr>
                <w:bCs/>
                <w:sz w:val="20"/>
                <w:szCs w:val="20"/>
              </w:rPr>
              <w:t>товке и утверждению документов территориального планирования, утверждению местных нормативов градостроительного проектирования, утверждению правил землепользования и застройки, утверждению документации по планировке территории в случаях, предусмотренных Градостроительным кодексом Ро</w:t>
            </w:r>
            <w:r w:rsidRPr="00F020F7">
              <w:rPr>
                <w:bCs/>
                <w:sz w:val="20"/>
                <w:szCs w:val="20"/>
              </w:rPr>
              <w:t>с</w:t>
            </w:r>
            <w:r w:rsidRPr="00F020F7">
              <w:rPr>
                <w:bCs/>
                <w:sz w:val="20"/>
                <w:szCs w:val="20"/>
              </w:rPr>
              <w:t>сийской Федерации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20F7">
              <w:rPr>
                <w:bCs/>
                <w:sz w:val="20"/>
                <w:szCs w:val="20"/>
              </w:rPr>
              <w:t xml:space="preserve">на территории Архангельской области?», предложенный инициативной группой (ходатайство от 7 апреля 2021 года) для вынесения </w:t>
            </w:r>
            <w:r>
              <w:rPr>
                <w:bCs/>
                <w:sz w:val="20"/>
                <w:szCs w:val="20"/>
              </w:rPr>
              <w:br/>
            </w:r>
            <w:r w:rsidRPr="00F020F7">
              <w:rPr>
                <w:bCs/>
                <w:sz w:val="20"/>
                <w:szCs w:val="20"/>
              </w:rPr>
              <w:t>на референдум Архангельской области, не соответс</w:t>
            </w:r>
            <w:r w:rsidRPr="00F020F7">
              <w:rPr>
                <w:bCs/>
                <w:sz w:val="20"/>
                <w:szCs w:val="20"/>
              </w:rPr>
              <w:t>т</w:t>
            </w:r>
            <w:r w:rsidRPr="00F020F7">
              <w:rPr>
                <w:bCs/>
                <w:sz w:val="20"/>
                <w:szCs w:val="20"/>
              </w:rPr>
              <w:t xml:space="preserve">вующим требованиям статьи 12 Федерального закона </w:t>
            </w:r>
            <w:r w:rsidRPr="00F020F7">
              <w:rPr>
                <w:bCs/>
                <w:sz w:val="20"/>
                <w:szCs w:val="20"/>
              </w:rPr>
              <w:br/>
            </w:r>
            <w:r w:rsidRPr="00F020F7">
              <w:rPr>
                <w:bCs/>
                <w:sz w:val="20"/>
                <w:szCs w:val="20"/>
              </w:rPr>
              <w:lastRenderedPageBreak/>
              <w:t>№ 67-ФЗ и статьи 6 областного закона № 184-23-</w:t>
            </w:r>
            <w:r>
              <w:rPr>
                <w:bCs/>
                <w:sz w:val="20"/>
                <w:szCs w:val="20"/>
              </w:rPr>
              <w:t>ОЗ</w:t>
            </w:r>
            <w:r w:rsidRPr="00F020F7">
              <w:rPr>
                <w:bCs/>
                <w:sz w:val="20"/>
                <w:szCs w:val="20"/>
              </w:rPr>
              <w:t>.</w:t>
            </w:r>
          </w:p>
          <w:p w:rsidR="007B7669" w:rsidRPr="00F020F7" w:rsidRDefault="007B7669" w:rsidP="007B7669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F020F7">
              <w:rPr>
                <w:bCs/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F020F7">
              <w:rPr>
                <w:bCs/>
                <w:color w:val="000000"/>
                <w:sz w:val="20"/>
                <w:szCs w:val="20"/>
              </w:rPr>
              <w:t>Поручить председателю комитета Архангельск</w:t>
            </w:r>
            <w:r w:rsidRPr="00F020F7">
              <w:rPr>
                <w:bCs/>
                <w:color w:val="000000"/>
                <w:sz w:val="20"/>
                <w:szCs w:val="20"/>
              </w:rPr>
              <w:t>о</w:t>
            </w:r>
            <w:r w:rsidRPr="00F020F7">
              <w:rPr>
                <w:bCs/>
                <w:color w:val="000000"/>
                <w:sz w:val="20"/>
                <w:szCs w:val="20"/>
              </w:rPr>
              <w:t>го областного Собрания депутатов по законодател</w:t>
            </w:r>
            <w:r w:rsidRPr="00F020F7">
              <w:rPr>
                <w:bCs/>
                <w:color w:val="000000"/>
                <w:sz w:val="20"/>
                <w:szCs w:val="20"/>
              </w:rPr>
              <w:t>ь</w:t>
            </w:r>
            <w:r w:rsidRPr="00F020F7">
              <w:rPr>
                <w:bCs/>
                <w:color w:val="000000"/>
                <w:sz w:val="20"/>
                <w:szCs w:val="20"/>
              </w:rPr>
              <w:t xml:space="preserve">ству и вопросам местного самоуправления внести </w:t>
            </w:r>
            <w:r w:rsidRPr="00F020F7">
              <w:rPr>
                <w:bCs/>
                <w:color w:val="000000"/>
                <w:sz w:val="20"/>
                <w:szCs w:val="20"/>
              </w:rPr>
              <w:br/>
              <w:t>на рассмотрение двадцать шестой сессии Архангел</w:t>
            </w:r>
            <w:r w:rsidRPr="00F020F7">
              <w:rPr>
                <w:bCs/>
                <w:color w:val="000000"/>
                <w:sz w:val="20"/>
                <w:szCs w:val="20"/>
              </w:rPr>
              <w:t>ь</w:t>
            </w:r>
            <w:r w:rsidRPr="00F020F7">
              <w:rPr>
                <w:bCs/>
                <w:color w:val="000000"/>
                <w:sz w:val="20"/>
                <w:szCs w:val="20"/>
              </w:rPr>
              <w:t>ского областного Собрания депутатов соответству</w:t>
            </w:r>
            <w:r w:rsidRPr="00F020F7">
              <w:rPr>
                <w:bCs/>
                <w:color w:val="000000"/>
                <w:sz w:val="20"/>
                <w:szCs w:val="20"/>
              </w:rPr>
              <w:t>ю</w:t>
            </w:r>
            <w:r w:rsidRPr="00F020F7">
              <w:rPr>
                <w:bCs/>
                <w:color w:val="000000"/>
                <w:sz w:val="20"/>
                <w:szCs w:val="20"/>
              </w:rPr>
              <w:t>щий проект постановления Архангельского облас</w:t>
            </w:r>
            <w:r w:rsidRPr="00F020F7">
              <w:rPr>
                <w:bCs/>
                <w:color w:val="000000"/>
                <w:sz w:val="20"/>
                <w:szCs w:val="20"/>
              </w:rPr>
              <w:t>т</w:t>
            </w:r>
            <w:r w:rsidRPr="00F020F7">
              <w:rPr>
                <w:bCs/>
                <w:color w:val="000000"/>
                <w:sz w:val="20"/>
                <w:szCs w:val="20"/>
              </w:rPr>
              <w:t>ного Собрания депутатов «О проверке соответствия вопроса, предлагаемого для вынесения на рефере</w:t>
            </w:r>
            <w:r w:rsidRPr="00F020F7">
              <w:rPr>
                <w:bCs/>
                <w:color w:val="000000"/>
                <w:sz w:val="20"/>
                <w:szCs w:val="20"/>
              </w:rPr>
              <w:t>н</w:t>
            </w:r>
            <w:r w:rsidRPr="00F020F7">
              <w:rPr>
                <w:bCs/>
                <w:color w:val="000000"/>
                <w:sz w:val="20"/>
                <w:szCs w:val="20"/>
              </w:rPr>
              <w:t>дум Архангельской области, требованиям статьи 12 Федерального закона «Об основных гарантиях изб</w:t>
            </w:r>
            <w:r w:rsidRPr="00F020F7">
              <w:rPr>
                <w:bCs/>
                <w:color w:val="000000"/>
                <w:sz w:val="20"/>
                <w:szCs w:val="20"/>
              </w:rPr>
              <w:t>и</w:t>
            </w:r>
            <w:r w:rsidRPr="00F020F7">
              <w:rPr>
                <w:bCs/>
                <w:color w:val="000000"/>
                <w:sz w:val="20"/>
                <w:szCs w:val="20"/>
              </w:rPr>
              <w:t>рательных прав и права на участие в референдуме граждан Российской Федерации</w:t>
            </w:r>
            <w:proofErr w:type="gramEnd"/>
            <w:r w:rsidRPr="00F020F7">
              <w:rPr>
                <w:bCs/>
                <w:color w:val="000000"/>
                <w:sz w:val="20"/>
                <w:szCs w:val="20"/>
              </w:rPr>
              <w:t>» и статьи 6 облас</w:t>
            </w:r>
            <w:r w:rsidRPr="00F020F7">
              <w:rPr>
                <w:bCs/>
                <w:color w:val="000000"/>
                <w:sz w:val="20"/>
                <w:szCs w:val="20"/>
              </w:rPr>
              <w:t>т</w:t>
            </w:r>
            <w:r w:rsidRPr="00F020F7">
              <w:rPr>
                <w:bCs/>
                <w:color w:val="000000"/>
                <w:sz w:val="20"/>
                <w:szCs w:val="20"/>
              </w:rPr>
              <w:t>ного закона «О референдуме Архангельской обла</w:t>
            </w:r>
            <w:r w:rsidRPr="00F020F7">
              <w:rPr>
                <w:bCs/>
                <w:color w:val="000000"/>
                <w:sz w:val="20"/>
                <w:szCs w:val="20"/>
              </w:rPr>
              <w:t>с</w:t>
            </w:r>
            <w:r w:rsidRPr="00F020F7">
              <w:rPr>
                <w:bCs/>
                <w:color w:val="000000"/>
                <w:sz w:val="20"/>
                <w:szCs w:val="20"/>
              </w:rPr>
              <w:t>ти».</w:t>
            </w:r>
          </w:p>
          <w:p w:rsidR="007B7669" w:rsidRPr="00F020F7" w:rsidRDefault="007B7669" w:rsidP="007B7669">
            <w:pPr>
              <w:pStyle w:val="20"/>
              <w:shd w:val="clear" w:color="auto" w:fill="auto"/>
              <w:ind w:firstLine="209"/>
              <w:rPr>
                <w:bCs/>
                <w:sz w:val="20"/>
                <w:szCs w:val="20"/>
              </w:rPr>
            </w:pPr>
            <w:r w:rsidRPr="00F020F7">
              <w:rPr>
                <w:bCs/>
                <w:sz w:val="20"/>
                <w:szCs w:val="20"/>
              </w:rPr>
              <w:t>Проектом постановления предлагается признать вопрос «Считаете ли Вы необходимым внесение А</w:t>
            </w:r>
            <w:r w:rsidRPr="00F020F7">
              <w:rPr>
                <w:bCs/>
                <w:sz w:val="20"/>
                <w:szCs w:val="20"/>
              </w:rPr>
              <w:t>р</w:t>
            </w:r>
            <w:r w:rsidRPr="00F020F7">
              <w:rPr>
                <w:bCs/>
                <w:sz w:val="20"/>
                <w:szCs w:val="20"/>
              </w:rPr>
              <w:t>хангельским областным собранием депутатов изм</w:t>
            </w:r>
            <w:r w:rsidRPr="00F020F7">
              <w:rPr>
                <w:bCs/>
                <w:sz w:val="20"/>
                <w:szCs w:val="20"/>
              </w:rPr>
              <w:t>е</w:t>
            </w:r>
            <w:r w:rsidRPr="00F020F7">
              <w:rPr>
                <w:bCs/>
                <w:sz w:val="20"/>
                <w:szCs w:val="20"/>
              </w:rPr>
              <w:t xml:space="preserve">нений в Закон Архангельской области </w:t>
            </w:r>
            <w:r>
              <w:rPr>
                <w:bCs/>
                <w:sz w:val="20"/>
                <w:szCs w:val="20"/>
              </w:rPr>
              <w:br/>
            </w:r>
            <w:r w:rsidRPr="00F020F7">
              <w:rPr>
                <w:bCs/>
                <w:sz w:val="20"/>
                <w:szCs w:val="20"/>
              </w:rPr>
              <w:t>№259.-внеоч</w:t>
            </w:r>
            <w:proofErr w:type="gramStart"/>
            <w:r w:rsidRPr="00F020F7">
              <w:rPr>
                <w:bCs/>
                <w:sz w:val="20"/>
                <w:szCs w:val="20"/>
              </w:rPr>
              <w:t>.О</w:t>
            </w:r>
            <w:proofErr w:type="gramEnd"/>
            <w:r w:rsidRPr="00F020F7">
              <w:rPr>
                <w:bCs/>
                <w:sz w:val="20"/>
                <w:szCs w:val="20"/>
              </w:rPr>
              <w:t>З, предусматривающих передачу орг</w:t>
            </w:r>
            <w:r w:rsidRPr="00F020F7">
              <w:rPr>
                <w:bCs/>
                <w:sz w:val="20"/>
                <w:szCs w:val="20"/>
              </w:rPr>
              <w:t>а</w:t>
            </w:r>
            <w:r w:rsidRPr="00F020F7">
              <w:rPr>
                <w:bCs/>
                <w:sz w:val="20"/>
                <w:szCs w:val="20"/>
              </w:rPr>
              <w:t>нам местного самоуправления полномочий по подг</w:t>
            </w:r>
            <w:r w:rsidRPr="00F020F7">
              <w:rPr>
                <w:bCs/>
                <w:sz w:val="20"/>
                <w:szCs w:val="20"/>
              </w:rPr>
              <w:t>о</w:t>
            </w:r>
            <w:r w:rsidRPr="00F020F7">
              <w:rPr>
                <w:bCs/>
                <w:sz w:val="20"/>
                <w:szCs w:val="20"/>
              </w:rPr>
              <w:t>товке и утверждению документов территориального планирования, утверждению местных нормативов градостроительного проектирования, утверждению правил землепользования и застройки, утверждению документации по планировке территории в случаях, предусмотренных Градостроительным кодексом Ро</w:t>
            </w:r>
            <w:r w:rsidRPr="00F020F7">
              <w:rPr>
                <w:bCs/>
                <w:sz w:val="20"/>
                <w:szCs w:val="20"/>
              </w:rPr>
              <w:t>с</w:t>
            </w:r>
            <w:r w:rsidRPr="00F020F7">
              <w:rPr>
                <w:bCs/>
                <w:sz w:val="20"/>
                <w:szCs w:val="20"/>
              </w:rPr>
              <w:t xml:space="preserve">сийской Федерации на территории Архангельской </w:t>
            </w:r>
            <w:proofErr w:type="gramStart"/>
            <w:r w:rsidRPr="00F020F7">
              <w:rPr>
                <w:bCs/>
                <w:sz w:val="20"/>
                <w:szCs w:val="20"/>
              </w:rPr>
              <w:t>области?», предлагаемый для вынесения на рефере</w:t>
            </w:r>
            <w:r w:rsidRPr="00F020F7">
              <w:rPr>
                <w:bCs/>
                <w:sz w:val="20"/>
                <w:szCs w:val="20"/>
              </w:rPr>
              <w:t>н</w:t>
            </w:r>
            <w:r w:rsidRPr="00F020F7">
              <w:rPr>
                <w:bCs/>
                <w:sz w:val="20"/>
                <w:szCs w:val="20"/>
              </w:rPr>
              <w:t>дум Архангельской области, не соответствующим требованиям статьи 12 Федерального закона от 12 июня 2002 года № 67-ФЗ «Об основных гарантиях избирательных прав и права на участие в референд</w:t>
            </w:r>
            <w:r w:rsidRPr="00F020F7">
              <w:rPr>
                <w:bCs/>
                <w:sz w:val="20"/>
                <w:szCs w:val="20"/>
              </w:rPr>
              <w:t>у</w:t>
            </w:r>
            <w:r w:rsidRPr="00F020F7">
              <w:rPr>
                <w:bCs/>
                <w:sz w:val="20"/>
                <w:szCs w:val="20"/>
              </w:rPr>
              <w:t>ме граждан Российской Федерации» и статьи 6 обл</w:t>
            </w:r>
            <w:r w:rsidRPr="00F020F7">
              <w:rPr>
                <w:bCs/>
                <w:sz w:val="20"/>
                <w:szCs w:val="20"/>
              </w:rPr>
              <w:t>а</w:t>
            </w:r>
            <w:r w:rsidRPr="00F020F7">
              <w:rPr>
                <w:bCs/>
                <w:sz w:val="20"/>
                <w:szCs w:val="20"/>
              </w:rPr>
              <w:t xml:space="preserve">стного закона от 15 июля 2003 года № 184-23-ОЗ </w:t>
            </w:r>
            <w:r>
              <w:rPr>
                <w:bCs/>
                <w:sz w:val="20"/>
                <w:szCs w:val="20"/>
              </w:rPr>
              <w:br/>
            </w:r>
            <w:r w:rsidRPr="00F020F7">
              <w:rPr>
                <w:bCs/>
                <w:sz w:val="20"/>
                <w:szCs w:val="20"/>
              </w:rPr>
              <w:t>«О референдуме Архангельской области».</w:t>
            </w:r>
            <w:proofErr w:type="gramEnd"/>
          </w:p>
          <w:p w:rsidR="007B7669" w:rsidRPr="00DD34A7" w:rsidRDefault="007B7669" w:rsidP="007B7669">
            <w:pPr>
              <w:pStyle w:val="31"/>
              <w:spacing w:after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F020F7">
              <w:rPr>
                <w:bCs/>
                <w:color w:val="000000"/>
                <w:sz w:val="20"/>
                <w:szCs w:val="20"/>
              </w:rPr>
              <w:t>По заключению правового управления аппарата областного Собрания депутатов проект постановл</w:t>
            </w:r>
            <w:r w:rsidRPr="00F020F7">
              <w:rPr>
                <w:bCs/>
                <w:color w:val="000000"/>
                <w:sz w:val="20"/>
                <w:szCs w:val="20"/>
              </w:rPr>
              <w:t>е</w:t>
            </w:r>
            <w:r w:rsidRPr="00F020F7">
              <w:rPr>
                <w:bCs/>
                <w:color w:val="000000"/>
                <w:sz w:val="20"/>
                <w:szCs w:val="20"/>
              </w:rPr>
              <w:t>ния может быть рассмотрен.</w:t>
            </w:r>
          </w:p>
        </w:tc>
        <w:tc>
          <w:tcPr>
            <w:tcW w:w="2268" w:type="dxa"/>
          </w:tcPr>
          <w:p w:rsidR="007B7669" w:rsidRDefault="007B7669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7B7669" w:rsidRDefault="007B7669" w:rsidP="00063699">
            <w:pPr>
              <w:ind w:firstLine="317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063699">
              <w:rPr>
                <w:bCs/>
                <w:color w:val="000000"/>
                <w:sz w:val="20"/>
                <w:szCs w:val="20"/>
              </w:rPr>
              <w:t>екомендовать</w:t>
            </w:r>
            <w:r>
              <w:rPr>
                <w:bCs/>
                <w:color w:val="000000"/>
                <w:sz w:val="20"/>
                <w:szCs w:val="20"/>
              </w:rPr>
              <w:t xml:space="preserve"> принять предложенный проект п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становления на очередной, 26 сессии Архангельского областного Собрания д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>путатов.</w:t>
            </w:r>
          </w:p>
        </w:tc>
      </w:tr>
      <w:tr w:rsidR="00A70ACD" w:rsidRPr="00001E85" w:rsidTr="00DB6D45">
        <w:trPr>
          <w:trHeight w:val="913"/>
        </w:trPr>
        <w:tc>
          <w:tcPr>
            <w:tcW w:w="588" w:type="dxa"/>
          </w:tcPr>
          <w:p w:rsidR="00A70ACD" w:rsidRDefault="007B766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A70ACD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A70ACD" w:rsidRPr="00743FAA" w:rsidRDefault="00DD34A7" w:rsidP="00A95CC7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DD34A7">
              <w:rPr>
                <w:sz w:val="20"/>
              </w:rPr>
              <w:t xml:space="preserve">О проекте постановления </w:t>
            </w:r>
            <w:r>
              <w:rPr>
                <w:sz w:val="20"/>
              </w:rPr>
              <w:br/>
            </w:r>
            <w:r w:rsidRPr="00DD34A7">
              <w:rPr>
                <w:sz w:val="20"/>
              </w:rPr>
              <w:t>№ пп</w:t>
            </w:r>
            <w:proofErr w:type="gramStart"/>
            <w:r w:rsidRPr="00DD34A7">
              <w:rPr>
                <w:sz w:val="20"/>
              </w:rPr>
              <w:t>7</w:t>
            </w:r>
            <w:proofErr w:type="gramEnd"/>
            <w:r w:rsidRPr="00DD34A7">
              <w:rPr>
                <w:sz w:val="20"/>
              </w:rPr>
              <w:t>/426 «О проверке соответс</w:t>
            </w:r>
            <w:r w:rsidRPr="00DD34A7">
              <w:rPr>
                <w:sz w:val="20"/>
              </w:rPr>
              <w:t>т</w:t>
            </w:r>
            <w:r w:rsidRPr="00DD34A7">
              <w:rPr>
                <w:sz w:val="20"/>
              </w:rPr>
              <w:t xml:space="preserve">вия вопроса, предлагаемого </w:t>
            </w:r>
            <w:r>
              <w:rPr>
                <w:sz w:val="20"/>
              </w:rPr>
              <w:br/>
            </w:r>
            <w:r w:rsidRPr="00DD34A7">
              <w:rPr>
                <w:sz w:val="20"/>
              </w:rPr>
              <w:t xml:space="preserve">для вынесения на референдум </w:t>
            </w:r>
            <w:r>
              <w:rPr>
                <w:sz w:val="20"/>
              </w:rPr>
              <w:br/>
            </w:r>
            <w:r w:rsidRPr="00DD34A7">
              <w:rPr>
                <w:sz w:val="20"/>
              </w:rPr>
              <w:t>Архангельской области, требов</w:t>
            </w:r>
            <w:r w:rsidRPr="00DD34A7">
              <w:rPr>
                <w:sz w:val="20"/>
              </w:rPr>
              <w:t>а</w:t>
            </w:r>
            <w:r w:rsidRPr="00DD34A7">
              <w:rPr>
                <w:sz w:val="20"/>
              </w:rPr>
              <w:t>ниям статьи 12 Федерального з</w:t>
            </w:r>
            <w:r w:rsidRPr="00DD34A7">
              <w:rPr>
                <w:sz w:val="20"/>
              </w:rPr>
              <w:t>а</w:t>
            </w:r>
            <w:r w:rsidRPr="00DD34A7">
              <w:rPr>
                <w:sz w:val="20"/>
              </w:rPr>
              <w:lastRenderedPageBreak/>
              <w:t>кона «Об основных гарантиях и</w:t>
            </w:r>
            <w:r w:rsidRPr="00DD34A7">
              <w:rPr>
                <w:sz w:val="20"/>
              </w:rPr>
              <w:t>з</w:t>
            </w:r>
            <w:r w:rsidRPr="00DD34A7">
              <w:rPr>
                <w:sz w:val="20"/>
              </w:rPr>
              <w:t>бирательных прав и права на уч</w:t>
            </w:r>
            <w:r w:rsidRPr="00DD34A7">
              <w:rPr>
                <w:sz w:val="20"/>
              </w:rPr>
              <w:t>а</w:t>
            </w:r>
            <w:r w:rsidRPr="00DD34A7">
              <w:rPr>
                <w:sz w:val="20"/>
              </w:rPr>
              <w:t>стие в референдуме граждан Ро</w:t>
            </w:r>
            <w:r w:rsidRPr="00DD34A7">
              <w:rPr>
                <w:sz w:val="20"/>
              </w:rPr>
              <w:t>с</w:t>
            </w:r>
            <w:r w:rsidRPr="00DD34A7">
              <w:rPr>
                <w:sz w:val="20"/>
              </w:rPr>
              <w:t>сийской Федерации» и статьи 6 областного закона «О референдуме Архангельской области»</w:t>
            </w:r>
          </w:p>
        </w:tc>
        <w:tc>
          <w:tcPr>
            <w:tcW w:w="2136" w:type="dxa"/>
          </w:tcPr>
          <w:p w:rsidR="00E124FA" w:rsidRPr="00B7410C" w:rsidRDefault="00E124FA" w:rsidP="00F020F7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A70ACD" w:rsidRDefault="00E124FA" w:rsidP="00F020F7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D34A7" w:rsidRPr="00DD34A7" w:rsidRDefault="00DD34A7" w:rsidP="00DD34A7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DD34A7">
              <w:rPr>
                <w:bCs/>
                <w:color w:val="000000"/>
                <w:sz w:val="20"/>
                <w:szCs w:val="20"/>
              </w:rPr>
              <w:t xml:space="preserve">В Архангельское областное Собрание депутатов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DD34A7">
              <w:rPr>
                <w:bCs/>
                <w:color w:val="000000"/>
                <w:sz w:val="20"/>
                <w:szCs w:val="20"/>
              </w:rPr>
              <w:t>11 мая 2021 года поступило постановление избир</w:t>
            </w:r>
            <w:r w:rsidRPr="00DD34A7">
              <w:rPr>
                <w:bCs/>
                <w:color w:val="000000"/>
                <w:sz w:val="20"/>
                <w:szCs w:val="20"/>
              </w:rPr>
              <w:t>а</w:t>
            </w:r>
            <w:r w:rsidRPr="00DD34A7">
              <w:rPr>
                <w:bCs/>
                <w:color w:val="000000"/>
                <w:sz w:val="20"/>
                <w:szCs w:val="20"/>
              </w:rPr>
              <w:t xml:space="preserve">тельной комиссии Архангельской области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DD34A7">
              <w:rPr>
                <w:bCs/>
                <w:color w:val="000000"/>
                <w:sz w:val="20"/>
                <w:szCs w:val="20"/>
              </w:rPr>
              <w:t>от 22 апреля 2021 года № 206/1154-6 о рассмотрении ходатайства инициативной группы граждан по пр</w:t>
            </w:r>
            <w:r w:rsidRPr="00DD34A7">
              <w:rPr>
                <w:bCs/>
                <w:color w:val="000000"/>
                <w:sz w:val="20"/>
                <w:szCs w:val="20"/>
              </w:rPr>
              <w:t>о</w:t>
            </w:r>
            <w:r w:rsidRPr="00DD34A7">
              <w:rPr>
                <w:bCs/>
                <w:color w:val="000000"/>
                <w:sz w:val="20"/>
                <w:szCs w:val="20"/>
              </w:rPr>
              <w:t xml:space="preserve">ведению референдума Архангельской области </w:t>
            </w:r>
            <w:r w:rsidR="00F020F7">
              <w:rPr>
                <w:bCs/>
                <w:color w:val="000000"/>
                <w:sz w:val="20"/>
                <w:szCs w:val="20"/>
              </w:rPr>
              <w:br/>
            </w:r>
            <w:r w:rsidRPr="00DD34A7">
              <w:rPr>
                <w:bCs/>
                <w:color w:val="000000"/>
                <w:sz w:val="20"/>
                <w:szCs w:val="20"/>
              </w:rPr>
              <w:lastRenderedPageBreak/>
              <w:t>от 7 апреля 2021 года о проведении референдума А</w:t>
            </w:r>
            <w:r w:rsidRPr="00DD34A7">
              <w:rPr>
                <w:bCs/>
                <w:color w:val="000000"/>
                <w:sz w:val="20"/>
                <w:szCs w:val="20"/>
              </w:rPr>
              <w:t>р</w:t>
            </w:r>
            <w:r w:rsidRPr="00DD34A7">
              <w:rPr>
                <w:bCs/>
                <w:color w:val="000000"/>
                <w:sz w:val="20"/>
                <w:szCs w:val="20"/>
              </w:rPr>
              <w:t xml:space="preserve">хангельской области по вопросу «Согласны ли вы </w:t>
            </w:r>
            <w:r w:rsidR="00F020F7">
              <w:rPr>
                <w:bCs/>
                <w:color w:val="000000"/>
                <w:sz w:val="20"/>
                <w:szCs w:val="20"/>
              </w:rPr>
              <w:br/>
            </w:r>
            <w:r w:rsidRPr="00DD34A7">
              <w:rPr>
                <w:bCs/>
                <w:color w:val="000000"/>
                <w:sz w:val="20"/>
                <w:szCs w:val="20"/>
              </w:rPr>
              <w:t>с тем, чтобы отнести к рекреационной зоне земел</w:t>
            </w:r>
            <w:r w:rsidRPr="00DD34A7">
              <w:rPr>
                <w:bCs/>
                <w:color w:val="000000"/>
                <w:sz w:val="20"/>
                <w:szCs w:val="20"/>
              </w:rPr>
              <w:t>ь</w:t>
            </w:r>
            <w:r w:rsidRPr="00DD34A7">
              <w:rPr>
                <w:bCs/>
                <w:color w:val="000000"/>
                <w:sz w:val="20"/>
                <w:szCs w:val="20"/>
              </w:rPr>
              <w:t>ный участок (кадастровый номер 29</w:t>
            </w:r>
            <w:proofErr w:type="gramEnd"/>
            <w:r w:rsidRPr="00DD34A7">
              <w:rPr>
                <w:bCs/>
                <w:color w:val="000000"/>
                <w:sz w:val="20"/>
                <w:szCs w:val="20"/>
              </w:rPr>
              <w:t>:</w:t>
            </w:r>
            <w:proofErr w:type="gramStart"/>
            <w:r w:rsidRPr="00DD34A7">
              <w:rPr>
                <w:bCs/>
                <w:color w:val="000000"/>
                <w:sz w:val="20"/>
                <w:szCs w:val="20"/>
              </w:rPr>
              <w:t xml:space="preserve">28:103099:68), расположенный между Центральным универмагом </w:t>
            </w:r>
            <w:r w:rsidR="00F020F7">
              <w:rPr>
                <w:bCs/>
                <w:color w:val="000000"/>
                <w:sz w:val="20"/>
                <w:szCs w:val="20"/>
              </w:rPr>
              <w:br/>
            </w:r>
            <w:r w:rsidRPr="00DD34A7">
              <w:rPr>
                <w:bCs/>
                <w:color w:val="000000"/>
                <w:sz w:val="20"/>
                <w:szCs w:val="20"/>
              </w:rPr>
              <w:t>и Драматическим театром в городе Северодвинске?».</w:t>
            </w:r>
            <w:proofErr w:type="gramEnd"/>
          </w:p>
          <w:p w:rsidR="00DD34A7" w:rsidRPr="00DD34A7" w:rsidRDefault="00DD34A7" w:rsidP="00DD34A7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DD34A7">
              <w:rPr>
                <w:bCs/>
                <w:color w:val="000000"/>
                <w:sz w:val="20"/>
                <w:szCs w:val="20"/>
              </w:rPr>
              <w:t xml:space="preserve">На заседании комитета, состоявшемся 24 мая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DD34A7">
              <w:rPr>
                <w:bCs/>
                <w:color w:val="000000"/>
                <w:sz w:val="20"/>
                <w:szCs w:val="20"/>
              </w:rPr>
              <w:t>2021 года, по итогам обсуждения, на основании с</w:t>
            </w:r>
            <w:r w:rsidRPr="00DD34A7">
              <w:rPr>
                <w:bCs/>
                <w:color w:val="000000"/>
                <w:sz w:val="20"/>
                <w:szCs w:val="20"/>
              </w:rPr>
              <w:t>у</w:t>
            </w:r>
            <w:r w:rsidRPr="00DD34A7">
              <w:rPr>
                <w:bCs/>
                <w:color w:val="000000"/>
                <w:sz w:val="20"/>
                <w:szCs w:val="20"/>
              </w:rPr>
              <w:t>дебной практики (апелляционное определение Ве</w:t>
            </w:r>
            <w:r w:rsidRPr="00DD34A7">
              <w:rPr>
                <w:bCs/>
                <w:color w:val="000000"/>
                <w:sz w:val="20"/>
                <w:szCs w:val="20"/>
              </w:rPr>
              <w:t>р</w:t>
            </w:r>
            <w:r w:rsidRPr="00DD34A7">
              <w:rPr>
                <w:bCs/>
                <w:color w:val="000000"/>
                <w:sz w:val="20"/>
                <w:szCs w:val="20"/>
              </w:rPr>
              <w:t>ховного Суда Российской Федерации от 14 августа 2019 года № 1-АПА19-13, апелляционное определ</w:t>
            </w:r>
            <w:r w:rsidRPr="00DD34A7">
              <w:rPr>
                <w:bCs/>
                <w:color w:val="000000"/>
                <w:sz w:val="20"/>
                <w:szCs w:val="20"/>
              </w:rPr>
              <w:t>е</w:t>
            </w:r>
            <w:r w:rsidRPr="00DD34A7">
              <w:rPr>
                <w:bCs/>
                <w:color w:val="000000"/>
                <w:sz w:val="20"/>
                <w:szCs w:val="20"/>
              </w:rPr>
              <w:t>ние Московского городского суда</w:t>
            </w:r>
            <w:r w:rsidR="00F020F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D34A7">
              <w:rPr>
                <w:bCs/>
                <w:color w:val="000000"/>
                <w:sz w:val="20"/>
                <w:szCs w:val="20"/>
              </w:rPr>
              <w:t>от 30 марта</w:t>
            </w:r>
            <w:r w:rsidR="00F020F7">
              <w:rPr>
                <w:bCs/>
                <w:color w:val="000000"/>
                <w:sz w:val="20"/>
                <w:szCs w:val="20"/>
              </w:rPr>
              <w:br/>
            </w:r>
            <w:r w:rsidRPr="00DD34A7">
              <w:rPr>
                <w:bCs/>
                <w:color w:val="000000"/>
                <w:sz w:val="20"/>
                <w:szCs w:val="20"/>
              </w:rPr>
              <w:t>2018 года по делу № 33а-2244/2018, решение Арха</w:t>
            </w:r>
            <w:r w:rsidRPr="00DD34A7">
              <w:rPr>
                <w:bCs/>
                <w:color w:val="000000"/>
                <w:sz w:val="20"/>
                <w:szCs w:val="20"/>
              </w:rPr>
              <w:t>н</w:t>
            </w:r>
            <w:r w:rsidRPr="00DD34A7">
              <w:rPr>
                <w:bCs/>
                <w:color w:val="000000"/>
                <w:sz w:val="20"/>
                <w:szCs w:val="20"/>
              </w:rPr>
              <w:t xml:space="preserve">гельского областного суда от 5 июня 20219 года </w:t>
            </w:r>
            <w:r w:rsidR="00F020F7">
              <w:rPr>
                <w:bCs/>
                <w:color w:val="000000"/>
                <w:sz w:val="20"/>
                <w:szCs w:val="20"/>
              </w:rPr>
              <w:br/>
            </w:r>
            <w:r w:rsidRPr="00DD34A7">
              <w:rPr>
                <w:bCs/>
                <w:color w:val="000000"/>
                <w:sz w:val="20"/>
                <w:szCs w:val="20"/>
              </w:rPr>
              <w:t xml:space="preserve">по делу № </w:t>
            </w:r>
            <w:r w:rsidR="00F020F7">
              <w:rPr>
                <w:bCs/>
                <w:color w:val="000000"/>
                <w:sz w:val="20"/>
                <w:szCs w:val="20"/>
              </w:rPr>
              <w:t>3</w:t>
            </w:r>
            <w:r w:rsidRPr="00DD34A7">
              <w:rPr>
                <w:bCs/>
                <w:color w:val="000000"/>
                <w:sz w:val="20"/>
                <w:szCs w:val="20"/>
              </w:rPr>
              <w:t>а-383/2019), учитывая позицию правов</w:t>
            </w:r>
            <w:r w:rsidRPr="00DD34A7">
              <w:rPr>
                <w:bCs/>
                <w:color w:val="000000"/>
                <w:sz w:val="20"/>
                <w:szCs w:val="20"/>
              </w:rPr>
              <w:t>о</w:t>
            </w:r>
            <w:r w:rsidRPr="00DD34A7">
              <w:rPr>
                <w:bCs/>
                <w:color w:val="000000"/>
                <w:sz w:val="20"/>
                <w:szCs w:val="20"/>
              </w:rPr>
              <w:t>го управления аппарата Архангельского</w:t>
            </w:r>
            <w:proofErr w:type="gramEnd"/>
            <w:r w:rsidRPr="00DD34A7">
              <w:rPr>
                <w:bCs/>
                <w:color w:val="000000"/>
                <w:sz w:val="20"/>
                <w:szCs w:val="20"/>
              </w:rPr>
              <w:t xml:space="preserve"> областного Собрания депутатов, выводы, изложенные в закл</w:t>
            </w:r>
            <w:r w:rsidRPr="00DD34A7">
              <w:rPr>
                <w:bCs/>
                <w:color w:val="000000"/>
                <w:sz w:val="20"/>
                <w:szCs w:val="20"/>
              </w:rPr>
              <w:t>ю</w:t>
            </w:r>
            <w:r w:rsidRPr="00DD34A7">
              <w:rPr>
                <w:bCs/>
                <w:color w:val="000000"/>
                <w:sz w:val="20"/>
                <w:szCs w:val="20"/>
              </w:rPr>
              <w:t>чениях Правительства Архангельской области, пр</w:t>
            </w:r>
            <w:r w:rsidRPr="00DD34A7">
              <w:rPr>
                <w:bCs/>
                <w:color w:val="000000"/>
                <w:sz w:val="20"/>
                <w:szCs w:val="20"/>
              </w:rPr>
              <w:t>о</w:t>
            </w:r>
            <w:r w:rsidRPr="00DD34A7">
              <w:rPr>
                <w:bCs/>
                <w:color w:val="000000"/>
                <w:sz w:val="20"/>
                <w:szCs w:val="20"/>
              </w:rPr>
              <w:t>куратуры Архангельской области, Управления М</w:t>
            </w:r>
            <w:r w:rsidRPr="00DD34A7">
              <w:rPr>
                <w:bCs/>
                <w:color w:val="000000"/>
                <w:sz w:val="20"/>
                <w:szCs w:val="20"/>
              </w:rPr>
              <w:t>и</w:t>
            </w:r>
            <w:r w:rsidRPr="00DD34A7">
              <w:rPr>
                <w:bCs/>
                <w:color w:val="000000"/>
                <w:sz w:val="20"/>
                <w:szCs w:val="20"/>
              </w:rPr>
              <w:t>нистерства юстиции Российской Федерации по А</w:t>
            </w:r>
            <w:r w:rsidRPr="00DD34A7">
              <w:rPr>
                <w:bCs/>
                <w:color w:val="000000"/>
                <w:sz w:val="20"/>
                <w:szCs w:val="20"/>
              </w:rPr>
              <w:t>р</w:t>
            </w:r>
            <w:r w:rsidRPr="00DD34A7">
              <w:rPr>
                <w:bCs/>
                <w:color w:val="000000"/>
                <w:sz w:val="20"/>
                <w:szCs w:val="20"/>
              </w:rPr>
              <w:t>хангельской области и Ненецкому автономному о</w:t>
            </w:r>
            <w:r w:rsidRPr="00DD34A7">
              <w:rPr>
                <w:bCs/>
                <w:color w:val="000000"/>
                <w:sz w:val="20"/>
                <w:szCs w:val="20"/>
              </w:rPr>
              <w:t>к</w:t>
            </w:r>
            <w:r w:rsidRPr="00DD34A7">
              <w:rPr>
                <w:bCs/>
                <w:color w:val="000000"/>
                <w:sz w:val="20"/>
                <w:szCs w:val="20"/>
              </w:rPr>
              <w:t>ругу, комитет принял решение:</w:t>
            </w:r>
          </w:p>
          <w:p w:rsidR="00DD34A7" w:rsidRPr="00DD34A7" w:rsidRDefault="00DD34A7" w:rsidP="00DD34A7">
            <w:pPr>
              <w:pStyle w:val="20"/>
              <w:shd w:val="clear" w:color="auto" w:fill="auto"/>
              <w:ind w:firstLine="209"/>
              <w:rPr>
                <w:bCs/>
                <w:sz w:val="20"/>
                <w:szCs w:val="20"/>
              </w:rPr>
            </w:pPr>
            <w:r w:rsidRPr="00DD34A7">
              <w:rPr>
                <w:bCs/>
                <w:sz w:val="20"/>
                <w:szCs w:val="20"/>
              </w:rPr>
              <w:t xml:space="preserve">1. </w:t>
            </w:r>
            <w:proofErr w:type="gramStart"/>
            <w:r w:rsidRPr="00DD34A7">
              <w:rPr>
                <w:bCs/>
                <w:sz w:val="20"/>
                <w:szCs w:val="20"/>
              </w:rPr>
              <w:t>Признать вопрос «Согласны ли вы с тем, чтобы отнести к рекреационной зоне земельный участок (кадастровый номер 29:28:103099:68), расположе</w:t>
            </w:r>
            <w:r w:rsidRPr="00DD34A7">
              <w:rPr>
                <w:bCs/>
                <w:sz w:val="20"/>
                <w:szCs w:val="20"/>
              </w:rPr>
              <w:t>н</w:t>
            </w:r>
            <w:r w:rsidRPr="00DD34A7">
              <w:rPr>
                <w:bCs/>
                <w:sz w:val="20"/>
                <w:szCs w:val="20"/>
              </w:rPr>
              <w:t>ный между Центральным универмагом и Драматич</w:t>
            </w:r>
            <w:r w:rsidRPr="00DD34A7">
              <w:rPr>
                <w:bCs/>
                <w:sz w:val="20"/>
                <w:szCs w:val="20"/>
              </w:rPr>
              <w:t>е</w:t>
            </w:r>
            <w:r w:rsidRPr="00DD34A7">
              <w:rPr>
                <w:bCs/>
                <w:sz w:val="20"/>
                <w:szCs w:val="20"/>
              </w:rPr>
              <w:t>ским театром в городе Северодвинске?», предложе</w:t>
            </w:r>
            <w:r w:rsidRPr="00DD34A7">
              <w:rPr>
                <w:bCs/>
                <w:sz w:val="20"/>
                <w:szCs w:val="20"/>
              </w:rPr>
              <w:t>н</w:t>
            </w:r>
            <w:r w:rsidRPr="00DD34A7">
              <w:rPr>
                <w:bCs/>
                <w:sz w:val="20"/>
                <w:szCs w:val="20"/>
              </w:rPr>
              <w:t>ный инициативной группой (ходатайство от 7 апреля 2021 года) для вынесения на референдум Архангел</w:t>
            </w:r>
            <w:r w:rsidRPr="00DD34A7">
              <w:rPr>
                <w:bCs/>
                <w:sz w:val="20"/>
                <w:szCs w:val="20"/>
              </w:rPr>
              <w:t>ь</w:t>
            </w:r>
            <w:r w:rsidRPr="00DD34A7">
              <w:rPr>
                <w:bCs/>
                <w:sz w:val="20"/>
                <w:szCs w:val="20"/>
              </w:rPr>
              <w:t>ской области, не соответствующим требованиям ст</w:t>
            </w:r>
            <w:r w:rsidRPr="00DD34A7">
              <w:rPr>
                <w:bCs/>
                <w:sz w:val="20"/>
                <w:szCs w:val="20"/>
              </w:rPr>
              <w:t>а</w:t>
            </w:r>
            <w:r w:rsidRPr="00DD34A7">
              <w:rPr>
                <w:bCs/>
                <w:sz w:val="20"/>
                <w:szCs w:val="20"/>
              </w:rPr>
              <w:t>тьи 12 Федерального закона № 67-ФЗ и статьи 6 о</w:t>
            </w:r>
            <w:r w:rsidRPr="00DD34A7">
              <w:rPr>
                <w:bCs/>
                <w:sz w:val="20"/>
                <w:szCs w:val="20"/>
              </w:rPr>
              <w:t>б</w:t>
            </w:r>
            <w:r w:rsidRPr="00DD34A7">
              <w:rPr>
                <w:bCs/>
                <w:sz w:val="20"/>
                <w:szCs w:val="20"/>
              </w:rPr>
              <w:t>ластного закона № 184-23-</w:t>
            </w:r>
            <w:r w:rsidR="00F020F7">
              <w:rPr>
                <w:bCs/>
                <w:sz w:val="20"/>
                <w:szCs w:val="20"/>
              </w:rPr>
              <w:t>ОЗ</w:t>
            </w:r>
            <w:r w:rsidRPr="00DD34A7">
              <w:rPr>
                <w:bCs/>
                <w:sz w:val="20"/>
                <w:szCs w:val="20"/>
              </w:rPr>
              <w:t>.</w:t>
            </w:r>
            <w:proofErr w:type="gramEnd"/>
          </w:p>
          <w:p w:rsidR="00DD34A7" w:rsidRPr="00DD34A7" w:rsidRDefault="00DD34A7" w:rsidP="00DD34A7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DD34A7">
              <w:rPr>
                <w:bCs/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DD34A7">
              <w:rPr>
                <w:bCs/>
                <w:color w:val="000000"/>
                <w:sz w:val="20"/>
                <w:szCs w:val="20"/>
              </w:rPr>
              <w:t>Поручить председателю комитета Архангельск</w:t>
            </w:r>
            <w:r w:rsidRPr="00DD34A7">
              <w:rPr>
                <w:bCs/>
                <w:color w:val="000000"/>
                <w:sz w:val="20"/>
                <w:szCs w:val="20"/>
              </w:rPr>
              <w:t>о</w:t>
            </w:r>
            <w:r w:rsidRPr="00DD34A7">
              <w:rPr>
                <w:bCs/>
                <w:color w:val="000000"/>
                <w:sz w:val="20"/>
                <w:szCs w:val="20"/>
              </w:rPr>
              <w:t>го областного Собрания депутатов по законодател</w:t>
            </w:r>
            <w:r w:rsidRPr="00DD34A7">
              <w:rPr>
                <w:bCs/>
                <w:color w:val="000000"/>
                <w:sz w:val="20"/>
                <w:szCs w:val="20"/>
              </w:rPr>
              <w:t>ь</w:t>
            </w:r>
            <w:r w:rsidRPr="00DD34A7">
              <w:rPr>
                <w:bCs/>
                <w:color w:val="000000"/>
                <w:sz w:val="20"/>
                <w:szCs w:val="20"/>
              </w:rPr>
              <w:t xml:space="preserve">ству и вопросам местного самоуправления внести </w:t>
            </w:r>
            <w:r w:rsidRPr="00DD34A7">
              <w:rPr>
                <w:bCs/>
                <w:color w:val="000000"/>
                <w:sz w:val="20"/>
                <w:szCs w:val="20"/>
              </w:rPr>
              <w:br/>
              <w:t>на рассмотрение двадцать шестой сессии Архангел</w:t>
            </w:r>
            <w:r w:rsidRPr="00DD34A7">
              <w:rPr>
                <w:bCs/>
                <w:color w:val="000000"/>
                <w:sz w:val="20"/>
                <w:szCs w:val="20"/>
              </w:rPr>
              <w:t>ь</w:t>
            </w:r>
            <w:r w:rsidRPr="00DD34A7">
              <w:rPr>
                <w:bCs/>
                <w:color w:val="000000"/>
                <w:sz w:val="20"/>
                <w:szCs w:val="20"/>
              </w:rPr>
              <w:t>ского областного Собрания депутатов соответству</w:t>
            </w:r>
            <w:r w:rsidRPr="00DD34A7">
              <w:rPr>
                <w:bCs/>
                <w:color w:val="000000"/>
                <w:sz w:val="20"/>
                <w:szCs w:val="20"/>
              </w:rPr>
              <w:t>ю</w:t>
            </w:r>
            <w:r w:rsidRPr="00DD34A7">
              <w:rPr>
                <w:bCs/>
                <w:color w:val="000000"/>
                <w:sz w:val="20"/>
                <w:szCs w:val="20"/>
              </w:rPr>
              <w:t>щий проект постановления Архангельского облас</w:t>
            </w:r>
            <w:r w:rsidRPr="00DD34A7">
              <w:rPr>
                <w:bCs/>
                <w:color w:val="000000"/>
                <w:sz w:val="20"/>
                <w:szCs w:val="20"/>
              </w:rPr>
              <w:t>т</w:t>
            </w:r>
            <w:r w:rsidRPr="00DD34A7">
              <w:rPr>
                <w:bCs/>
                <w:color w:val="000000"/>
                <w:sz w:val="20"/>
                <w:szCs w:val="20"/>
              </w:rPr>
              <w:t>ного Собрания депутатов «О проверке соответствия вопроса, предлагаемого для вынесения на рефере</w:t>
            </w:r>
            <w:r w:rsidRPr="00DD34A7">
              <w:rPr>
                <w:bCs/>
                <w:color w:val="000000"/>
                <w:sz w:val="20"/>
                <w:szCs w:val="20"/>
              </w:rPr>
              <w:t>н</w:t>
            </w:r>
            <w:r w:rsidRPr="00DD34A7">
              <w:rPr>
                <w:bCs/>
                <w:color w:val="000000"/>
                <w:sz w:val="20"/>
                <w:szCs w:val="20"/>
              </w:rPr>
              <w:t>дум Архангельской области, требованиям статьи 12 Федерального закона «Об основных гарантиях изб</w:t>
            </w:r>
            <w:r w:rsidRPr="00DD34A7">
              <w:rPr>
                <w:bCs/>
                <w:color w:val="000000"/>
                <w:sz w:val="20"/>
                <w:szCs w:val="20"/>
              </w:rPr>
              <w:t>и</w:t>
            </w:r>
            <w:r w:rsidRPr="00DD34A7">
              <w:rPr>
                <w:bCs/>
                <w:color w:val="000000"/>
                <w:sz w:val="20"/>
                <w:szCs w:val="20"/>
              </w:rPr>
              <w:t>рательных прав и права на участие в референдуме граждан Российской Федерации</w:t>
            </w:r>
            <w:proofErr w:type="gramEnd"/>
            <w:r w:rsidRPr="00DD34A7">
              <w:rPr>
                <w:bCs/>
                <w:color w:val="000000"/>
                <w:sz w:val="20"/>
                <w:szCs w:val="20"/>
              </w:rPr>
              <w:t>» и статьи 6 облас</w:t>
            </w:r>
            <w:r w:rsidRPr="00DD34A7">
              <w:rPr>
                <w:bCs/>
                <w:color w:val="000000"/>
                <w:sz w:val="20"/>
                <w:szCs w:val="20"/>
              </w:rPr>
              <w:t>т</w:t>
            </w:r>
            <w:r w:rsidRPr="00DD34A7">
              <w:rPr>
                <w:bCs/>
                <w:color w:val="000000"/>
                <w:sz w:val="20"/>
                <w:szCs w:val="20"/>
              </w:rPr>
              <w:t>ного закона «О референдуме Архангельской обла</w:t>
            </w:r>
            <w:r w:rsidRPr="00DD34A7">
              <w:rPr>
                <w:bCs/>
                <w:color w:val="000000"/>
                <w:sz w:val="20"/>
                <w:szCs w:val="20"/>
              </w:rPr>
              <w:t>с</w:t>
            </w:r>
            <w:r w:rsidRPr="00DD34A7">
              <w:rPr>
                <w:bCs/>
                <w:color w:val="000000"/>
                <w:sz w:val="20"/>
                <w:szCs w:val="20"/>
              </w:rPr>
              <w:lastRenderedPageBreak/>
              <w:t>ти».</w:t>
            </w:r>
          </w:p>
          <w:p w:rsidR="00DD34A7" w:rsidRPr="00DD34A7" w:rsidRDefault="00DD34A7" w:rsidP="00DD34A7">
            <w:pPr>
              <w:pStyle w:val="20"/>
              <w:shd w:val="clear" w:color="auto" w:fill="auto"/>
              <w:ind w:firstLine="209"/>
              <w:rPr>
                <w:bCs/>
                <w:sz w:val="20"/>
                <w:szCs w:val="20"/>
              </w:rPr>
            </w:pPr>
            <w:proofErr w:type="gramStart"/>
            <w:r w:rsidRPr="00DD34A7">
              <w:rPr>
                <w:bCs/>
                <w:sz w:val="20"/>
                <w:szCs w:val="20"/>
              </w:rPr>
              <w:t>Проектом постановления предлагается признать вопрос «Согласны ли вы с тем, чтобы отнести к ре</w:t>
            </w:r>
            <w:r w:rsidRPr="00DD34A7">
              <w:rPr>
                <w:bCs/>
                <w:sz w:val="20"/>
                <w:szCs w:val="20"/>
              </w:rPr>
              <w:t>к</w:t>
            </w:r>
            <w:r w:rsidRPr="00DD34A7">
              <w:rPr>
                <w:bCs/>
                <w:sz w:val="20"/>
                <w:szCs w:val="20"/>
              </w:rPr>
              <w:t>реационной зоне земельный участок (кадастровый номер 29:28:103099:68), расположенный между Це</w:t>
            </w:r>
            <w:r w:rsidRPr="00DD34A7">
              <w:rPr>
                <w:bCs/>
                <w:sz w:val="20"/>
                <w:szCs w:val="20"/>
              </w:rPr>
              <w:t>н</w:t>
            </w:r>
            <w:r w:rsidRPr="00DD34A7">
              <w:rPr>
                <w:bCs/>
                <w:sz w:val="20"/>
                <w:szCs w:val="20"/>
              </w:rPr>
              <w:t xml:space="preserve">тральным универмагом и Драматическим театром </w:t>
            </w:r>
            <w:r w:rsidR="00F020F7">
              <w:rPr>
                <w:bCs/>
                <w:sz w:val="20"/>
                <w:szCs w:val="20"/>
              </w:rPr>
              <w:br/>
            </w:r>
            <w:r w:rsidRPr="00DD34A7">
              <w:rPr>
                <w:bCs/>
                <w:sz w:val="20"/>
                <w:szCs w:val="20"/>
              </w:rPr>
              <w:t>в городе Северодвинске?», предлагаемый для вын</w:t>
            </w:r>
            <w:r w:rsidRPr="00DD34A7">
              <w:rPr>
                <w:bCs/>
                <w:sz w:val="20"/>
                <w:szCs w:val="20"/>
              </w:rPr>
              <w:t>е</w:t>
            </w:r>
            <w:r w:rsidRPr="00DD34A7">
              <w:rPr>
                <w:bCs/>
                <w:sz w:val="20"/>
                <w:szCs w:val="20"/>
              </w:rPr>
              <w:t>сения на референдум Архангельской области, не с</w:t>
            </w:r>
            <w:r w:rsidRPr="00DD34A7">
              <w:rPr>
                <w:bCs/>
                <w:sz w:val="20"/>
                <w:szCs w:val="20"/>
              </w:rPr>
              <w:t>о</w:t>
            </w:r>
            <w:r w:rsidRPr="00DD34A7">
              <w:rPr>
                <w:bCs/>
                <w:sz w:val="20"/>
                <w:szCs w:val="20"/>
              </w:rPr>
              <w:t xml:space="preserve">ответствующим требованиям статьи 12 Федерального закона от 12 июня 2002 года № 67-ФЗ </w:t>
            </w:r>
            <w:r w:rsidRPr="00DD34A7">
              <w:rPr>
                <w:bCs/>
                <w:sz w:val="20"/>
                <w:szCs w:val="20"/>
              </w:rPr>
              <w:br/>
              <w:t>«Об основных гарантиях избирательных прав и права</w:t>
            </w:r>
            <w:proofErr w:type="gramEnd"/>
            <w:r w:rsidRPr="00DD34A7">
              <w:rPr>
                <w:bCs/>
                <w:sz w:val="20"/>
                <w:szCs w:val="20"/>
              </w:rPr>
              <w:t xml:space="preserve"> на участие в референдуме граждан Российской Фед</w:t>
            </w:r>
            <w:r w:rsidRPr="00DD34A7">
              <w:rPr>
                <w:bCs/>
                <w:sz w:val="20"/>
                <w:szCs w:val="20"/>
              </w:rPr>
              <w:t>е</w:t>
            </w:r>
            <w:r w:rsidRPr="00DD34A7">
              <w:rPr>
                <w:bCs/>
                <w:sz w:val="20"/>
                <w:szCs w:val="20"/>
              </w:rPr>
              <w:t>рации» и статьи 6 областного закона от 15 июля</w:t>
            </w:r>
            <w:r w:rsidRPr="00DD34A7">
              <w:rPr>
                <w:bCs/>
                <w:sz w:val="20"/>
                <w:szCs w:val="20"/>
              </w:rPr>
              <w:br/>
              <w:t>2003 года № 184-23-ОЗ «О референдуме Архангел</w:t>
            </w:r>
            <w:r w:rsidRPr="00DD34A7">
              <w:rPr>
                <w:bCs/>
                <w:sz w:val="20"/>
                <w:szCs w:val="20"/>
              </w:rPr>
              <w:t>ь</w:t>
            </w:r>
            <w:r w:rsidRPr="00DD34A7">
              <w:rPr>
                <w:bCs/>
                <w:sz w:val="20"/>
                <w:szCs w:val="20"/>
              </w:rPr>
              <w:t>ской области».</w:t>
            </w:r>
          </w:p>
          <w:p w:rsidR="00A70ACD" w:rsidRPr="00A95CC7" w:rsidRDefault="00DD34A7" w:rsidP="007B7669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DD34A7">
              <w:rPr>
                <w:bCs/>
                <w:color w:val="000000"/>
                <w:sz w:val="20"/>
                <w:szCs w:val="20"/>
              </w:rPr>
              <w:t>По заключению правового управления аппарата областного Собрания депутатов проект постановл</w:t>
            </w:r>
            <w:r w:rsidRPr="00DD34A7">
              <w:rPr>
                <w:bCs/>
                <w:color w:val="000000"/>
                <w:sz w:val="20"/>
                <w:szCs w:val="20"/>
              </w:rPr>
              <w:t>е</w:t>
            </w:r>
            <w:r w:rsidRPr="00DD34A7">
              <w:rPr>
                <w:bCs/>
                <w:color w:val="000000"/>
                <w:sz w:val="20"/>
                <w:szCs w:val="20"/>
              </w:rPr>
              <w:t>ния может быть рассмотрен.</w:t>
            </w:r>
          </w:p>
        </w:tc>
        <w:tc>
          <w:tcPr>
            <w:tcW w:w="2268" w:type="dxa"/>
          </w:tcPr>
          <w:p w:rsidR="00A70ACD" w:rsidRDefault="00A70ACD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A70ACD" w:rsidRPr="00F020F7" w:rsidRDefault="00063699" w:rsidP="00063699">
            <w:pPr>
              <w:ind w:firstLine="317"/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063699">
              <w:rPr>
                <w:bCs/>
                <w:color w:val="000000"/>
                <w:sz w:val="20"/>
                <w:szCs w:val="20"/>
              </w:rPr>
              <w:t>екомендовать</w:t>
            </w:r>
            <w:r>
              <w:rPr>
                <w:bCs/>
                <w:color w:val="000000"/>
                <w:sz w:val="20"/>
                <w:szCs w:val="20"/>
              </w:rPr>
              <w:t xml:space="preserve"> принять предложенный проект п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становления на очередной, 26 сессии Архангельского областного Собрания д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>путатов.</w:t>
            </w: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F416C1" w:rsidRDefault="00F020F7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DB6D4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F020F7" w:rsidRPr="00F020F7" w:rsidRDefault="00F020F7" w:rsidP="00F020F7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F020F7">
              <w:rPr>
                <w:b/>
                <w:sz w:val="20"/>
              </w:rPr>
              <w:t>О предложениях в проект пр</w:t>
            </w:r>
            <w:r w:rsidRPr="00F020F7">
              <w:rPr>
                <w:b/>
                <w:sz w:val="20"/>
              </w:rPr>
              <w:t>и</w:t>
            </w:r>
            <w:r w:rsidRPr="00F020F7">
              <w:rPr>
                <w:b/>
                <w:sz w:val="20"/>
              </w:rPr>
              <w:t>мерного плана основных парл</w:t>
            </w:r>
            <w:r w:rsidRPr="00F020F7">
              <w:rPr>
                <w:b/>
                <w:sz w:val="20"/>
              </w:rPr>
              <w:t>а</w:t>
            </w:r>
            <w:r w:rsidRPr="00F020F7">
              <w:rPr>
                <w:b/>
                <w:sz w:val="20"/>
              </w:rPr>
              <w:t>ментских мероприятий областн</w:t>
            </w:r>
            <w:r w:rsidRPr="00F020F7">
              <w:rPr>
                <w:b/>
                <w:sz w:val="20"/>
              </w:rPr>
              <w:t>о</w:t>
            </w:r>
            <w:r w:rsidRPr="00F020F7">
              <w:rPr>
                <w:b/>
                <w:sz w:val="20"/>
              </w:rPr>
              <w:t>го Собрания депутатов на второе по</w:t>
            </w:r>
            <w:r>
              <w:rPr>
                <w:b/>
                <w:sz w:val="20"/>
              </w:rPr>
              <w:t>лугодие 2021 года</w:t>
            </w:r>
          </w:p>
          <w:p w:rsidR="00DB6D45" w:rsidRPr="00F72F42" w:rsidRDefault="00DB6D45" w:rsidP="00A95CC7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</w:p>
        </w:tc>
        <w:tc>
          <w:tcPr>
            <w:tcW w:w="2136" w:type="dxa"/>
          </w:tcPr>
          <w:p w:rsidR="00743FAA" w:rsidRPr="00B7410C" w:rsidRDefault="00743FAA" w:rsidP="00743FAA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Pr="00075569" w:rsidRDefault="00743FAA" w:rsidP="00743FAA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B6D45" w:rsidRPr="00913442" w:rsidRDefault="007B7669" w:rsidP="007B7669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Чл</w:t>
            </w:r>
            <w:r w:rsidRPr="00C20ED2">
              <w:rPr>
                <w:sz w:val="20"/>
                <w:szCs w:val="20"/>
              </w:rPr>
              <w:t>енами к</w:t>
            </w:r>
            <w:r>
              <w:rPr>
                <w:sz w:val="20"/>
                <w:szCs w:val="20"/>
              </w:rPr>
              <w:t xml:space="preserve">омитета обсуждены предложения </w:t>
            </w:r>
            <w:r>
              <w:rPr>
                <w:sz w:val="20"/>
                <w:szCs w:val="20"/>
              </w:rPr>
              <w:br/>
              <w:t xml:space="preserve">для включения </w:t>
            </w:r>
            <w:r w:rsidRPr="00DD1228">
              <w:rPr>
                <w:sz w:val="20"/>
              </w:rPr>
              <w:t>в проект примерного плана основных парламентских мероприятий Архангельского облас</w:t>
            </w:r>
            <w:r w:rsidRPr="00DD1228">
              <w:rPr>
                <w:sz w:val="20"/>
              </w:rPr>
              <w:t>т</w:t>
            </w:r>
            <w:r w:rsidRPr="00DD1228">
              <w:rPr>
                <w:sz w:val="20"/>
              </w:rPr>
              <w:t xml:space="preserve">ного Собрания депутатов на второе полугодие </w:t>
            </w:r>
            <w:r>
              <w:rPr>
                <w:sz w:val="20"/>
              </w:rPr>
              <w:br/>
            </w:r>
            <w:r w:rsidRPr="00DD1228">
              <w:rPr>
                <w:sz w:val="20"/>
              </w:rPr>
              <w:t>202</w:t>
            </w:r>
            <w:r>
              <w:rPr>
                <w:sz w:val="20"/>
              </w:rPr>
              <w:t>1</w:t>
            </w:r>
            <w:r w:rsidRPr="00DD1228">
              <w:rPr>
                <w:sz w:val="20"/>
              </w:rPr>
              <w:t xml:space="preserve"> года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2268" w:type="dxa"/>
          </w:tcPr>
          <w:p w:rsidR="00DB6D45" w:rsidRPr="00F416C1" w:rsidRDefault="00DB6D45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DB6D45" w:rsidRPr="00560953" w:rsidRDefault="007B7669" w:rsidP="007B7669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Предложения комитета             </w:t>
            </w:r>
            <w:r w:rsidRPr="00DD1228">
              <w:rPr>
                <w:sz w:val="20"/>
              </w:rPr>
              <w:t>в проект примерного пл</w:t>
            </w:r>
            <w:r w:rsidRPr="00DD1228">
              <w:rPr>
                <w:sz w:val="20"/>
              </w:rPr>
              <w:t>а</w:t>
            </w:r>
            <w:r w:rsidRPr="00DD1228">
              <w:rPr>
                <w:sz w:val="20"/>
              </w:rPr>
              <w:t>на основных парламен</w:t>
            </w:r>
            <w:r w:rsidRPr="00DD1228">
              <w:rPr>
                <w:sz w:val="20"/>
              </w:rPr>
              <w:t>т</w:t>
            </w:r>
            <w:r w:rsidRPr="00DD1228">
              <w:rPr>
                <w:sz w:val="20"/>
              </w:rPr>
              <w:t>ских мероприятий Арха</w:t>
            </w:r>
            <w:r w:rsidRPr="00DD1228">
              <w:rPr>
                <w:sz w:val="20"/>
              </w:rPr>
              <w:t>н</w:t>
            </w:r>
            <w:r w:rsidRPr="00DD1228">
              <w:rPr>
                <w:sz w:val="20"/>
              </w:rPr>
              <w:t>гельского областного С</w:t>
            </w:r>
            <w:r w:rsidRPr="00DD1228">
              <w:rPr>
                <w:sz w:val="20"/>
              </w:rPr>
              <w:t>о</w:t>
            </w:r>
            <w:r w:rsidRPr="00DD1228">
              <w:rPr>
                <w:sz w:val="20"/>
              </w:rPr>
              <w:t>брания депутатов на вт</w:t>
            </w:r>
            <w:r w:rsidRPr="00DD1228">
              <w:rPr>
                <w:sz w:val="20"/>
              </w:rPr>
              <w:t>о</w:t>
            </w:r>
            <w:r w:rsidRPr="00DD1228">
              <w:rPr>
                <w:sz w:val="20"/>
              </w:rPr>
              <w:t>рое полугодие 202</w:t>
            </w:r>
            <w:r>
              <w:rPr>
                <w:sz w:val="20"/>
              </w:rPr>
              <w:t>1</w:t>
            </w:r>
            <w:r w:rsidRPr="00DD1228">
              <w:rPr>
                <w:sz w:val="20"/>
              </w:rPr>
              <w:t xml:space="preserve"> года</w:t>
            </w:r>
            <w:r>
              <w:rPr>
                <w:sz w:val="20"/>
              </w:rPr>
              <w:t xml:space="preserve">                       по итогам обсуждения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правлены в адрес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дателя Архангельского областного Собрания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путатов.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96" w:rsidRDefault="00C47D96">
      <w:r>
        <w:separator/>
      </w:r>
    </w:p>
  </w:endnote>
  <w:endnote w:type="continuationSeparator" w:id="0">
    <w:p w:rsidR="00C47D96" w:rsidRDefault="00C4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96" w:rsidRDefault="00C47D96">
      <w:r>
        <w:separator/>
      </w:r>
    </w:p>
  </w:footnote>
  <w:footnote w:type="continuationSeparator" w:id="0">
    <w:p w:rsidR="00C47D96" w:rsidRDefault="00C47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98" w:rsidRDefault="00AC041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C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5C98" w:rsidRDefault="00605C9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98" w:rsidRDefault="00AC041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C9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D104E">
      <w:rPr>
        <w:rStyle w:val="aa"/>
        <w:noProof/>
      </w:rPr>
      <w:t>5</w:t>
    </w:r>
    <w:r>
      <w:rPr>
        <w:rStyle w:val="aa"/>
      </w:rPr>
      <w:fldChar w:fldCharType="end"/>
    </w:r>
  </w:p>
  <w:p w:rsidR="00605C98" w:rsidRDefault="00605C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7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4"/>
  </w:num>
  <w:num w:numId="5">
    <w:abstractNumId w:val="18"/>
  </w:num>
  <w:num w:numId="6">
    <w:abstractNumId w:val="23"/>
  </w:num>
  <w:num w:numId="7">
    <w:abstractNumId w:val="25"/>
  </w:num>
  <w:num w:numId="8">
    <w:abstractNumId w:val="7"/>
  </w:num>
  <w:num w:numId="9">
    <w:abstractNumId w:val="29"/>
  </w:num>
  <w:num w:numId="10">
    <w:abstractNumId w:val="16"/>
  </w:num>
  <w:num w:numId="11">
    <w:abstractNumId w:val="5"/>
  </w:num>
  <w:num w:numId="12">
    <w:abstractNumId w:val="9"/>
  </w:num>
  <w:num w:numId="13">
    <w:abstractNumId w:val="27"/>
  </w:num>
  <w:num w:numId="14">
    <w:abstractNumId w:val="19"/>
  </w:num>
  <w:num w:numId="15">
    <w:abstractNumId w:val="3"/>
  </w:num>
  <w:num w:numId="16">
    <w:abstractNumId w:val="1"/>
  </w:num>
  <w:num w:numId="17">
    <w:abstractNumId w:val="13"/>
  </w:num>
  <w:num w:numId="18">
    <w:abstractNumId w:val="24"/>
  </w:num>
  <w:num w:numId="19">
    <w:abstractNumId w:val="11"/>
  </w:num>
  <w:num w:numId="20">
    <w:abstractNumId w:val="8"/>
  </w:num>
  <w:num w:numId="21">
    <w:abstractNumId w:val="2"/>
  </w:num>
  <w:num w:numId="22">
    <w:abstractNumId w:val="1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1"/>
  </w:num>
  <w:num w:numId="28">
    <w:abstractNumId w:val="6"/>
  </w:num>
  <w:num w:numId="29">
    <w:abstractNumId w:val="20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104E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0411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A851C-0F5D-48E9-AB32-BAD2B6AB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2021-04-22T09:16:00Z</cp:lastPrinted>
  <dcterms:created xsi:type="dcterms:W3CDTF">2021-05-24T13:54:00Z</dcterms:created>
  <dcterms:modified xsi:type="dcterms:W3CDTF">2021-07-08T12:11:00Z</dcterms:modified>
</cp:coreProperties>
</file>