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AE387A" w:rsidRDefault="00957383" w:rsidP="00D82FD3">
      <w:pPr>
        <w:pStyle w:val="a3"/>
        <w:ind w:firstLine="11700"/>
        <w:jc w:val="right"/>
        <w:rPr>
          <w:sz w:val="24"/>
          <w:szCs w:val="24"/>
        </w:rPr>
      </w:pPr>
      <w:r w:rsidRPr="00AE387A">
        <w:rPr>
          <w:sz w:val="24"/>
          <w:szCs w:val="24"/>
        </w:rPr>
        <w:t xml:space="preserve">№ </w:t>
      </w:r>
      <w:r w:rsidR="00DD34A7" w:rsidRPr="00AE387A">
        <w:rPr>
          <w:sz w:val="24"/>
          <w:szCs w:val="24"/>
        </w:rPr>
        <w:t>2</w:t>
      </w:r>
      <w:r w:rsidR="00D34F43" w:rsidRPr="00AE387A">
        <w:rPr>
          <w:sz w:val="24"/>
          <w:szCs w:val="24"/>
        </w:rPr>
        <w:t>3</w:t>
      </w:r>
      <w:r w:rsidRPr="00AE387A">
        <w:rPr>
          <w:sz w:val="24"/>
          <w:szCs w:val="24"/>
        </w:rPr>
        <w:t xml:space="preserve"> от </w:t>
      </w:r>
      <w:r w:rsidR="00D34F43" w:rsidRPr="00AE387A">
        <w:rPr>
          <w:sz w:val="24"/>
          <w:szCs w:val="24"/>
        </w:rPr>
        <w:t>22</w:t>
      </w:r>
      <w:r w:rsidR="00531718" w:rsidRPr="00AE387A">
        <w:rPr>
          <w:sz w:val="24"/>
          <w:szCs w:val="24"/>
        </w:rPr>
        <w:t xml:space="preserve"> июня</w:t>
      </w:r>
      <w:r w:rsidR="005A5164" w:rsidRPr="00AE387A">
        <w:rPr>
          <w:sz w:val="24"/>
          <w:szCs w:val="24"/>
        </w:rPr>
        <w:t xml:space="preserve"> 202</w:t>
      </w:r>
      <w:r w:rsidR="00D13EDB" w:rsidRPr="00AE387A">
        <w:rPr>
          <w:sz w:val="24"/>
          <w:szCs w:val="24"/>
        </w:rPr>
        <w:t>1</w:t>
      </w:r>
      <w:r w:rsidR="008A32AC" w:rsidRPr="00AE387A">
        <w:rPr>
          <w:sz w:val="24"/>
          <w:szCs w:val="24"/>
        </w:rPr>
        <w:t xml:space="preserve"> года</w:t>
      </w:r>
    </w:p>
    <w:p w:rsidR="0042202D" w:rsidRPr="002A2074" w:rsidRDefault="00627FB3" w:rsidP="00D82FD3">
      <w:pPr>
        <w:pStyle w:val="a3"/>
        <w:ind w:firstLine="11700"/>
        <w:jc w:val="right"/>
        <w:rPr>
          <w:sz w:val="24"/>
          <w:szCs w:val="24"/>
        </w:rPr>
      </w:pPr>
      <w:r w:rsidRPr="00AE387A">
        <w:rPr>
          <w:sz w:val="24"/>
          <w:szCs w:val="24"/>
        </w:rPr>
        <w:t>время:</w:t>
      </w:r>
      <w:r w:rsidR="00F26EEE" w:rsidRPr="00AE387A">
        <w:rPr>
          <w:sz w:val="24"/>
          <w:szCs w:val="24"/>
        </w:rPr>
        <w:t xml:space="preserve"> </w:t>
      </w:r>
      <w:r w:rsidR="00AE387A" w:rsidRPr="00AE387A">
        <w:rPr>
          <w:sz w:val="24"/>
          <w:szCs w:val="24"/>
        </w:rPr>
        <w:t>8.45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A938D6">
        <w:rPr>
          <w:sz w:val="24"/>
          <w:szCs w:val="24"/>
        </w:rPr>
        <w:t>50</w:t>
      </w:r>
      <w:r w:rsidR="00627FB3">
        <w:rPr>
          <w:sz w:val="24"/>
          <w:szCs w:val="24"/>
        </w:rPr>
        <w:t>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DB6D45" w:rsidTr="00DB6D45">
        <w:tc>
          <w:tcPr>
            <w:tcW w:w="588" w:type="dxa"/>
            <w:vAlign w:val="center"/>
          </w:tcPr>
          <w:p w:rsidR="00DB6D45" w:rsidRPr="00C93B71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C93B71">
              <w:rPr>
                <w:b/>
                <w:sz w:val="20"/>
              </w:rPr>
              <w:t>п</w:t>
            </w:r>
            <w:proofErr w:type="spellEnd"/>
            <w:proofErr w:type="gramEnd"/>
            <w:r w:rsidRPr="00C93B71">
              <w:rPr>
                <w:b/>
                <w:sz w:val="20"/>
              </w:rPr>
              <w:t>/</w:t>
            </w:r>
            <w:proofErr w:type="spellStart"/>
            <w:r w:rsidRPr="00C93B71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B6D45" w:rsidRPr="00C93B71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>Наименование проекта</w:t>
            </w:r>
          </w:p>
          <w:p w:rsidR="00DB6D45" w:rsidRPr="00C93B71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>нормативного</w:t>
            </w:r>
          </w:p>
          <w:p w:rsidR="00DB6D45" w:rsidRPr="00C93B71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>правового акта/</w:t>
            </w:r>
          </w:p>
          <w:p w:rsidR="00DB6D45" w:rsidRPr="00C93B71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DB6D45" w:rsidRPr="00C93B71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>Субъект законод</w:t>
            </w:r>
            <w:r w:rsidRPr="00C93B71">
              <w:rPr>
                <w:b/>
                <w:sz w:val="20"/>
              </w:rPr>
              <w:t>а</w:t>
            </w:r>
            <w:r w:rsidRPr="00C93B71">
              <w:rPr>
                <w:b/>
                <w:sz w:val="20"/>
              </w:rPr>
              <w:t>тельной инициат</w:t>
            </w:r>
            <w:r w:rsidRPr="00C93B71">
              <w:rPr>
                <w:b/>
                <w:sz w:val="20"/>
              </w:rPr>
              <w:t>и</w:t>
            </w:r>
            <w:r w:rsidRPr="00C93B71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DB6D45" w:rsidRPr="00C93B71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>Краткая характеристика проекта нормативного правового акта/ рассматриваемого вопроса</w:t>
            </w:r>
          </w:p>
        </w:tc>
        <w:tc>
          <w:tcPr>
            <w:tcW w:w="2268" w:type="dxa"/>
            <w:vAlign w:val="center"/>
          </w:tcPr>
          <w:p w:rsidR="00DB6D45" w:rsidRPr="00C93B71" w:rsidRDefault="00DB6D45" w:rsidP="00C72918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>Соответствие плану законотворческой де</w:t>
            </w:r>
            <w:r w:rsidRPr="00C93B71">
              <w:rPr>
                <w:b/>
                <w:sz w:val="20"/>
              </w:rPr>
              <w:t>я</w:t>
            </w:r>
            <w:r w:rsidRPr="00C93B71">
              <w:rPr>
                <w:b/>
                <w:sz w:val="20"/>
              </w:rPr>
              <w:t>тельности на 202</w:t>
            </w:r>
            <w:r w:rsidR="00C72918">
              <w:rPr>
                <w:b/>
                <w:sz w:val="20"/>
                <w:lang w:val="en-US"/>
              </w:rPr>
              <w:t>1</w:t>
            </w:r>
            <w:r w:rsidRPr="00C93B71">
              <w:rPr>
                <w:b/>
                <w:sz w:val="20"/>
              </w:rPr>
              <w:t xml:space="preserve"> год</w:t>
            </w:r>
          </w:p>
        </w:tc>
        <w:tc>
          <w:tcPr>
            <w:tcW w:w="2568" w:type="dxa"/>
            <w:vAlign w:val="center"/>
          </w:tcPr>
          <w:p w:rsidR="00DB6D45" w:rsidRPr="00C93B71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 xml:space="preserve">Результаты </w:t>
            </w:r>
          </w:p>
          <w:p w:rsidR="00DB6D45" w:rsidRPr="00C93B71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>рассмотрения</w:t>
            </w:r>
          </w:p>
        </w:tc>
      </w:tr>
      <w:tr w:rsidR="00DB6D45" w:rsidRPr="00001E85" w:rsidTr="00DB6D45">
        <w:tc>
          <w:tcPr>
            <w:tcW w:w="588" w:type="dxa"/>
          </w:tcPr>
          <w:p w:rsidR="00DB6D45" w:rsidRPr="00C93B71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 w:rsidRPr="00C93B71">
              <w:rPr>
                <w:sz w:val="20"/>
              </w:rPr>
              <w:t>1</w:t>
            </w:r>
          </w:p>
        </w:tc>
        <w:tc>
          <w:tcPr>
            <w:tcW w:w="3480" w:type="dxa"/>
          </w:tcPr>
          <w:p w:rsidR="00DB6D45" w:rsidRPr="00C93B71" w:rsidRDefault="00DB6D45" w:rsidP="00DB6D45">
            <w:pPr>
              <w:pStyle w:val="a3"/>
              <w:spacing w:line="240" w:lineRule="exact"/>
              <w:ind w:firstLine="0"/>
              <w:jc w:val="center"/>
              <w:rPr>
                <w:sz w:val="20"/>
              </w:rPr>
            </w:pPr>
            <w:r w:rsidRPr="00C93B71">
              <w:rPr>
                <w:sz w:val="20"/>
              </w:rPr>
              <w:t>2</w:t>
            </w:r>
          </w:p>
        </w:tc>
        <w:tc>
          <w:tcPr>
            <w:tcW w:w="2136" w:type="dxa"/>
          </w:tcPr>
          <w:p w:rsidR="00DB6D45" w:rsidRPr="00C93B71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 w:rsidRPr="00C93B71">
              <w:rPr>
                <w:sz w:val="20"/>
              </w:rPr>
              <w:t>3</w:t>
            </w:r>
          </w:p>
        </w:tc>
        <w:tc>
          <w:tcPr>
            <w:tcW w:w="4853" w:type="dxa"/>
          </w:tcPr>
          <w:p w:rsidR="00DB6D45" w:rsidRPr="00C93B71" w:rsidRDefault="00DB6D45" w:rsidP="00DB6D45">
            <w:pPr>
              <w:ind w:firstLine="352"/>
              <w:jc w:val="center"/>
              <w:rPr>
                <w:color w:val="000000" w:themeColor="text1"/>
                <w:sz w:val="20"/>
                <w:szCs w:val="20"/>
              </w:rPr>
            </w:pPr>
            <w:r w:rsidRPr="00C93B71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DB6D45" w:rsidRPr="00C93B71" w:rsidRDefault="00DB6D45" w:rsidP="00DB6D45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C93B71">
              <w:rPr>
                <w:sz w:val="20"/>
              </w:rPr>
              <w:t>5</w:t>
            </w:r>
          </w:p>
        </w:tc>
        <w:tc>
          <w:tcPr>
            <w:tcW w:w="2568" w:type="dxa"/>
          </w:tcPr>
          <w:p w:rsidR="00DB6D45" w:rsidRPr="00C93B71" w:rsidRDefault="00DB6D45" w:rsidP="00DB6D45">
            <w:pPr>
              <w:jc w:val="center"/>
              <w:rPr>
                <w:sz w:val="20"/>
                <w:szCs w:val="20"/>
              </w:rPr>
            </w:pPr>
            <w:r w:rsidRPr="00C93B71">
              <w:rPr>
                <w:sz w:val="20"/>
                <w:szCs w:val="20"/>
              </w:rPr>
              <w:t>6</w:t>
            </w:r>
          </w:p>
        </w:tc>
      </w:tr>
      <w:tr w:rsidR="00DB6D45" w:rsidRPr="00001E85" w:rsidTr="00DB6D45">
        <w:trPr>
          <w:trHeight w:val="913"/>
        </w:trPr>
        <w:tc>
          <w:tcPr>
            <w:tcW w:w="588" w:type="dxa"/>
          </w:tcPr>
          <w:p w:rsidR="00DB6D45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80" w:type="dxa"/>
          </w:tcPr>
          <w:p w:rsidR="00DB6D45" w:rsidRPr="00DB6D45" w:rsidRDefault="00D34F43" w:rsidP="00C60A44">
            <w:pPr>
              <w:pStyle w:val="1"/>
              <w:autoSpaceDE w:val="0"/>
              <w:autoSpaceDN w:val="0"/>
              <w:adjustRightInd w:val="0"/>
              <w:ind w:right="-1"/>
              <w:rPr>
                <w:b w:val="0"/>
                <w:color w:val="000000"/>
                <w:sz w:val="20"/>
              </w:rPr>
            </w:pPr>
            <w:r w:rsidRPr="00D34F43">
              <w:rPr>
                <w:bCs/>
                <w:color w:val="000000"/>
                <w:sz w:val="20"/>
              </w:rPr>
              <w:t>О назначении на должность мир</w:t>
            </w:r>
            <w:r w:rsidRPr="00D34F43">
              <w:rPr>
                <w:bCs/>
                <w:color w:val="000000"/>
                <w:sz w:val="20"/>
              </w:rPr>
              <w:t>о</w:t>
            </w:r>
            <w:r w:rsidRPr="00D34F43">
              <w:rPr>
                <w:bCs/>
                <w:color w:val="000000"/>
                <w:sz w:val="20"/>
              </w:rPr>
              <w:t xml:space="preserve">вого судьи </w:t>
            </w:r>
            <w:r w:rsidR="00B21DD4">
              <w:rPr>
                <w:bCs/>
                <w:color w:val="000000"/>
                <w:sz w:val="20"/>
              </w:rPr>
              <w:t>Архангельской области (</w:t>
            </w:r>
            <w:r w:rsidR="00E473D0">
              <w:rPr>
                <w:bCs/>
                <w:color w:val="000000"/>
                <w:sz w:val="20"/>
              </w:rPr>
              <w:t xml:space="preserve">проект постановления </w:t>
            </w:r>
            <w:r w:rsidR="00B21DD4">
              <w:rPr>
                <w:bCs/>
                <w:color w:val="000000"/>
                <w:sz w:val="20"/>
              </w:rPr>
              <w:t>№ пп</w:t>
            </w:r>
            <w:proofErr w:type="gramStart"/>
            <w:r w:rsidR="00B21DD4">
              <w:rPr>
                <w:bCs/>
                <w:color w:val="000000"/>
                <w:sz w:val="20"/>
              </w:rPr>
              <w:t>7</w:t>
            </w:r>
            <w:proofErr w:type="gramEnd"/>
            <w:r w:rsidR="00B21DD4">
              <w:rPr>
                <w:bCs/>
                <w:color w:val="000000"/>
                <w:sz w:val="20"/>
              </w:rPr>
              <w:t>/432</w:t>
            </w:r>
            <w:r w:rsidRPr="00D34F43"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2136" w:type="dxa"/>
          </w:tcPr>
          <w:p w:rsidR="00D34F43" w:rsidRPr="00D34F43" w:rsidRDefault="00D34F43" w:rsidP="00D34F43">
            <w:pPr>
              <w:pStyle w:val="af4"/>
              <w:autoSpaceDE w:val="0"/>
              <w:autoSpaceDN w:val="0"/>
              <w:adjustRightInd w:val="0"/>
              <w:ind w:left="77" w:right="-1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З</w:t>
            </w:r>
            <w:r w:rsidRPr="00D34F43">
              <w:rPr>
                <w:bCs/>
                <w:color w:val="000000"/>
                <w:sz w:val="20"/>
              </w:rPr>
              <w:t xml:space="preserve">аместитель </w:t>
            </w:r>
            <w:r>
              <w:rPr>
                <w:bCs/>
                <w:color w:val="000000"/>
                <w:sz w:val="20"/>
              </w:rPr>
              <w:br/>
            </w:r>
            <w:r w:rsidRPr="00D34F43">
              <w:rPr>
                <w:bCs/>
                <w:color w:val="000000"/>
                <w:sz w:val="20"/>
              </w:rPr>
              <w:t>председателя Арха</w:t>
            </w:r>
            <w:r w:rsidRPr="00D34F43">
              <w:rPr>
                <w:bCs/>
                <w:color w:val="000000"/>
                <w:sz w:val="20"/>
              </w:rPr>
              <w:t>н</w:t>
            </w:r>
            <w:r w:rsidRPr="00D34F43">
              <w:rPr>
                <w:bCs/>
                <w:color w:val="000000"/>
                <w:sz w:val="20"/>
              </w:rPr>
              <w:t>гельского областного суда Верещагин Г</w:t>
            </w:r>
            <w:r>
              <w:rPr>
                <w:bCs/>
                <w:color w:val="000000"/>
                <w:sz w:val="20"/>
              </w:rPr>
              <w:t>.</w:t>
            </w:r>
            <w:r w:rsidRPr="00D34F43">
              <w:rPr>
                <w:bCs/>
                <w:color w:val="000000"/>
                <w:sz w:val="20"/>
              </w:rPr>
              <w:t>С</w:t>
            </w:r>
            <w:r>
              <w:rPr>
                <w:bCs/>
                <w:color w:val="000000"/>
                <w:sz w:val="20"/>
              </w:rPr>
              <w:t>.</w:t>
            </w:r>
          </w:p>
          <w:p w:rsidR="00DB6D45" w:rsidRDefault="00DB6D45" w:rsidP="00C93B71">
            <w:pPr>
              <w:ind w:firstLine="7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53" w:type="dxa"/>
          </w:tcPr>
          <w:p w:rsidR="005872AC" w:rsidRPr="00D34F43" w:rsidRDefault="00D34F43" w:rsidP="00D34F43">
            <w:pPr>
              <w:pStyle w:val="ConsPlusNormal"/>
              <w:ind w:firstLine="209"/>
              <w:jc w:val="both"/>
            </w:pPr>
            <w:proofErr w:type="gramStart"/>
            <w:r w:rsidRPr="00D34F43">
              <w:rPr>
                <w:rFonts w:ascii="Times New Roman" w:hAnsi="Times New Roman" w:cs="Times New Roman"/>
                <w:bCs/>
                <w:color w:val="000000"/>
              </w:rPr>
              <w:t>На вакантную должность мирового судьи судебн</w:t>
            </w:r>
            <w:r w:rsidRPr="00D34F43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D34F43">
              <w:rPr>
                <w:rFonts w:ascii="Times New Roman" w:hAnsi="Times New Roman" w:cs="Times New Roman"/>
                <w:bCs/>
                <w:color w:val="000000"/>
              </w:rPr>
              <w:t xml:space="preserve">го участка № 5 Ломоносовского судебного района </w:t>
            </w:r>
            <w:r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D34F43">
              <w:rPr>
                <w:rFonts w:ascii="Times New Roman" w:hAnsi="Times New Roman" w:cs="Times New Roman"/>
                <w:bCs/>
                <w:color w:val="000000"/>
              </w:rPr>
              <w:t xml:space="preserve">г. Архангельска претендует </w:t>
            </w:r>
            <w:proofErr w:type="spellStart"/>
            <w:r w:rsidRPr="00D34F43">
              <w:rPr>
                <w:rFonts w:ascii="Times New Roman" w:hAnsi="Times New Roman" w:cs="Times New Roman"/>
                <w:bCs/>
                <w:color w:val="000000"/>
              </w:rPr>
              <w:t>Дейнекина</w:t>
            </w:r>
            <w:proofErr w:type="spellEnd"/>
            <w:r w:rsidRPr="00D34F43">
              <w:rPr>
                <w:rFonts w:ascii="Times New Roman" w:hAnsi="Times New Roman" w:cs="Times New Roman"/>
                <w:bCs/>
                <w:color w:val="000000"/>
              </w:rPr>
              <w:t xml:space="preserve"> Елена Ге</w:t>
            </w:r>
            <w:r w:rsidRPr="00D34F43">
              <w:rPr>
                <w:rFonts w:ascii="Times New Roman" w:hAnsi="Times New Roman" w:cs="Times New Roman"/>
                <w:bCs/>
                <w:color w:val="000000"/>
              </w:rPr>
              <w:t>н</w:t>
            </w:r>
            <w:r w:rsidRPr="00D34F43">
              <w:rPr>
                <w:rFonts w:ascii="Times New Roman" w:hAnsi="Times New Roman" w:cs="Times New Roman"/>
                <w:bCs/>
                <w:color w:val="000000"/>
              </w:rPr>
              <w:t>надьевна, получившая положительную рекоменд</w:t>
            </w:r>
            <w:r w:rsidRPr="00D34F43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="00FD61E5">
              <w:rPr>
                <w:rFonts w:ascii="Times New Roman" w:hAnsi="Times New Roman" w:cs="Times New Roman"/>
                <w:bCs/>
                <w:color w:val="000000"/>
              </w:rPr>
              <w:t>цию квали</w:t>
            </w:r>
            <w:r w:rsidRPr="00D34F43">
              <w:rPr>
                <w:rFonts w:ascii="Times New Roman" w:hAnsi="Times New Roman" w:cs="Times New Roman"/>
                <w:bCs/>
                <w:color w:val="000000"/>
              </w:rPr>
              <w:t>фикацион</w:t>
            </w:r>
            <w:r w:rsidR="00FD61E5">
              <w:rPr>
                <w:rFonts w:ascii="Times New Roman" w:hAnsi="Times New Roman" w:cs="Times New Roman"/>
                <w:bCs/>
                <w:color w:val="000000"/>
              </w:rPr>
              <w:t>н</w:t>
            </w:r>
            <w:r w:rsidRPr="00D34F43">
              <w:rPr>
                <w:rFonts w:ascii="Times New Roman" w:hAnsi="Times New Roman" w:cs="Times New Roman"/>
                <w:bCs/>
                <w:color w:val="000000"/>
              </w:rPr>
              <w:t>ой коллегии судей Архангел</w:t>
            </w:r>
            <w:r w:rsidRPr="00D34F43">
              <w:rPr>
                <w:rFonts w:ascii="Times New Roman" w:hAnsi="Times New Roman" w:cs="Times New Roman"/>
                <w:bCs/>
                <w:color w:val="000000"/>
              </w:rPr>
              <w:t>ь</w:t>
            </w:r>
            <w:r w:rsidRPr="00D34F43">
              <w:rPr>
                <w:rFonts w:ascii="Times New Roman" w:hAnsi="Times New Roman" w:cs="Times New Roman"/>
                <w:bCs/>
                <w:color w:val="000000"/>
              </w:rPr>
              <w:t>ской области для назначения на указанную дол</w:t>
            </w:r>
            <w:r w:rsidRPr="00D34F43">
              <w:rPr>
                <w:rFonts w:ascii="Times New Roman" w:hAnsi="Times New Roman" w:cs="Times New Roman"/>
                <w:bCs/>
                <w:color w:val="000000"/>
              </w:rPr>
              <w:t>ж</w:t>
            </w:r>
            <w:r w:rsidRPr="00D34F43">
              <w:rPr>
                <w:rFonts w:ascii="Times New Roman" w:hAnsi="Times New Roman" w:cs="Times New Roman"/>
                <w:bCs/>
                <w:color w:val="000000"/>
              </w:rPr>
              <w:t>ность.</w:t>
            </w:r>
            <w:proofErr w:type="gramEnd"/>
          </w:p>
        </w:tc>
        <w:tc>
          <w:tcPr>
            <w:tcW w:w="2268" w:type="dxa"/>
          </w:tcPr>
          <w:p w:rsidR="00DB6D45" w:rsidRPr="00C00FE2" w:rsidRDefault="00DB6D45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вне плана</w:t>
            </w:r>
          </w:p>
        </w:tc>
        <w:tc>
          <w:tcPr>
            <w:tcW w:w="2568" w:type="dxa"/>
          </w:tcPr>
          <w:p w:rsidR="00DB6D45" w:rsidRPr="00B7134B" w:rsidRDefault="00B7134B" w:rsidP="00B7134B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  <w:r w:rsidRPr="00B7134B">
              <w:rPr>
                <w:color w:val="000000"/>
                <w:sz w:val="20"/>
                <w:szCs w:val="20"/>
              </w:rPr>
              <w:t xml:space="preserve">Рекомендовать </w:t>
            </w:r>
            <w:proofErr w:type="spellStart"/>
            <w:r w:rsidRPr="00B7134B">
              <w:rPr>
                <w:color w:val="000000"/>
                <w:sz w:val="20"/>
                <w:szCs w:val="20"/>
              </w:rPr>
              <w:t>Дейнек</w:t>
            </w:r>
            <w:r w:rsidRPr="00B7134B">
              <w:rPr>
                <w:color w:val="000000"/>
                <w:sz w:val="20"/>
                <w:szCs w:val="20"/>
              </w:rPr>
              <w:t>и</w:t>
            </w:r>
            <w:r w:rsidRPr="00B7134B">
              <w:rPr>
                <w:color w:val="000000"/>
                <w:sz w:val="20"/>
                <w:szCs w:val="20"/>
              </w:rPr>
              <w:t>ну</w:t>
            </w:r>
            <w:proofErr w:type="spellEnd"/>
            <w:r w:rsidRPr="00B7134B">
              <w:rPr>
                <w:color w:val="000000"/>
                <w:sz w:val="20"/>
                <w:szCs w:val="20"/>
              </w:rPr>
              <w:t xml:space="preserve"> Е.Г. для назначения </w:t>
            </w:r>
            <w:r w:rsidR="00A52891">
              <w:rPr>
                <w:color w:val="000000"/>
                <w:sz w:val="20"/>
                <w:szCs w:val="20"/>
              </w:rPr>
              <w:br/>
            </w:r>
            <w:r>
              <w:rPr>
                <w:bCs/>
                <w:color w:val="000000"/>
                <w:sz w:val="20"/>
                <w:szCs w:val="20"/>
              </w:rPr>
              <w:t>н</w:t>
            </w:r>
            <w:r w:rsidRPr="00B7134B">
              <w:rPr>
                <w:bCs/>
                <w:color w:val="000000"/>
                <w:sz w:val="20"/>
                <w:szCs w:val="20"/>
              </w:rPr>
              <w:t>а вакантную должность мирового судьи судебного участка № 5 Ломоносо</w:t>
            </w:r>
            <w:r w:rsidRPr="00B7134B">
              <w:rPr>
                <w:bCs/>
                <w:color w:val="000000"/>
                <w:sz w:val="20"/>
                <w:szCs w:val="20"/>
              </w:rPr>
              <w:t>в</w:t>
            </w:r>
            <w:r w:rsidRPr="00B7134B">
              <w:rPr>
                <w:bCs/>
                <w:color w:val="000000"/>
                <w:sz w:val="20"/>
                <w:szCs w:val="20"/>
              </w:rPr>
              <w:t xml:space="preserve">ского судебного района </w:t>
            </w:r>
            <w:r w:rsidRPr="00B7134B">
              <w:rPr>
                <w:bCs/>
                <w:color w:val="000000"/>
                <w:sz w:val="20"/>
                <w:szCs w:val="20"/>
              </w:rPr>
              <w:br/>
              <w:t>г. Архангельска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D34F43" w:rsidRPr="00001E85" w:rsidTr="00DB6D45">
        <w:trPr>
          <w:trHeight w:val="913"/>
        </w:trPr>
        <w:tc>
          <w:tcPr>
            <w:tcW w:w="588" w:type="dxa"/>
          </w:tcPr>
          <w:p w:rsidR="00D34F43" w:rsidRDefault="00D34F43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480" w:type="dxa"/>
          </w:tcPr>
          <w:p w:rsidR="00D34F43" w:rsidRPr="002C2D1B" w:rsidRDefault="00D34F43" w:rsidP="00C60A44">
            <w:pPr>
              <w:pStyle w:val="af4"/>
              <w:autoSpaceDE w:val="0"/>
              <w:autoSpaceDN w:val="0"/>
              <w:adjustRightInd w:val="0"/>
              <w:ind w:left="0" w:right="-1"/>
              <w:jc w:val="both"/>
              <w:rPr>
                <w:b/>
                <w:bCs/>
                <w:color w:val="000000"/>
                <w:sz w:val="20"/>
              </w:rPr>
            </w:pPr>
            <w:r w:rsidRPr="002C2D1B">
              <w:rPr>
                <w:b/>
                <w:bCs/>
                <w:color w:val="000000"/>
                <w:sz w:val="20"/>
              </w:rPr>
              <w:t xml:space="preserve">О проекте областного закона </w:t>
            </w:r>
            <w:r w:rsidRPr="002C2D1B">
              <w:rPr>
                <w:b/>
                <w:bCs/>
                <w:color w:val="000000"/>
                <w:sz w:val="20"/>
              </w:rPr>
              <w:br/>
              <w:t>№ пз</w:t>
            </w:r>
            <w:proofErr w:type="gramStart"/>
            <w:r w:rsidRPr="002C2D1B">
              <w:rPr>
                <w:b/>
                <w:bCs/>
                <w:color w:val="000000"/>
                <w:sz w:val="20"/>
              </w:rPr>
              <w:t>7</w:t>
            </w:r>
            <w:proofErr w:type="gramEnd"/>
            <w:r w:rsidRPr="002C2D1B">
              <w:rPr>
                <w:b/>
                <w:bCs/>
                <w:color w:val="000000"/>
                <w:sz w:val="20"/>
              </w:rPr>
              <w:t xml:space="preserve">/611 «О внесении изменений                   в отдельные областные законы </w:t>
            </w:r>
            <w:r w:rsidRPr="002C2D1B">
              <w:rPr>
                <w:b/>
                <w:bCs/>
                <w:color w:val="000000"/>
                <w:sz w:val="20"/>
              </w:rPr>
              <w:br/>
              <w:t xml:space="preserve">и о признании утратившими силу отдельных областных законов» </w:t>
            </w:r>
            <w:r>
              <w:rPr>
                <w:b/>
                <w:bCs/>
                <w:color w:val="000000"/>
                <w:sz w:val="20"/>
              </w:rPr>
              <w:br/>
            </w:r>
            <w:r w:rsidRPr="002C2D1B">
              <w:rPr>
                <w:b/>
                <w:bCs/>
                <w:color w:val="000000"/>
                <w:sz w:val="20"/>
              </w:rPr>
              <w:t>(</w:t>
            </w:r>
            <w:r w:rsidRPr="002C2D1B">
              <w:rPr>
                <w:b/>
                <w:bCs/>
                <w:i/>
                <w:color w:val="000000"/>
                <w:sz w:val="20"/>
              </w:rPr>
              <w:t>в 2-х чтениях</w:t>
            </w:r>
            <w:r w:rsidRPr="002C2D1B">
              <w:rPr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2136" w:type="dxa"/>
          </w:tcPr>
          <w:p w:rsidR="00C60A44" w:rsidRDefault="00C60A44" w:rsidP="00C60A4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Председатель </w:t>
            </w:r>
            <w:r>
              <w:rPr>
                <w:sz w:val="20"/>
              </w:rPr>
              <w:br/>
              <w:t>комитета по закон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дательству и вопр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сам местного сам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управления </w:t>
            </w:r>
          </w:p>
          <w:p w:rsidR="00C60A44" w:rsidRDefault="00C60A44" w:rsidP="00C60A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Чесноков И.А.</w:t>
            </w:r>
          </w:p>
          <w:p w:rsidR="00D34F43" w:rsidRPr="000D2FD4" w:rsidRDefault="00D34F43" w:rsidP="00A5289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53" w:type="dxa"/>
          </w:tcPr>
          <w:p w:rsidR="00D34F43" w:rsidRDefault="00D34F43" w:rsidP="00A52891">
            <w:pPr>
              <w:widowControl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0D2FD4">
              <w:rPr>
                <w:bCs/>
                <w:color w:val="000000"/>
                <w:sz w:val="20"/>
                <w:szCs w:val="20"/>
              </w:rPr>
              <w:t xml:space="preserve">Внесение изменений в областное законодательство связано со вступлением в силу с 1 июня 2021 года областного закона от 26 апреля 2021 года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0D2FD4">
              <w:rPr>
                <w:bCs/>
                <w:color w:val="000000"/>
                <w:sz w:val="20"/>
                <w:szCs w:val="20"/>
              </w:rPr>
              <w:t>№ 413-25-ОЗ «О преобразовании сельских поселений Верхнетоемского муниципального района Арха</w:t>
            </w:r>
            <w:r w:rsidRPr="000D2FD4">
              <w:rPr>
                <w:bCs/>
                <w:color w:val="000000"/>
                <w:sz w:val="20"/>
                <w:szCs w:val="20"/>
              </w:rPr>
              <w:t>н</w:t>
            </w:r>
            <w:r w:rsidRPr="000D2FD4">
              <w:rPr>
                <w:bCs/>
                <w:color w:val="000000"/>
                <w:sz w:val="20"/>
                <w:szCs w:val="20"/>
              </w:rPr>
              <w:t>гельской области путем их объединения и наделения вновь образованного муниципального образования статусом Верхнетоемского муниципального округа Архангельской области»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D2FD4">
              <w:rPr>
                <w:bCs/>
                <w:color w:val="000000"/>
                <w:sz w:val="20"/>
                <w:szCs w:val="20"/>
              </w:rPr>
              <w:t xml:space="preserve">и областного закона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0D2FD4">
              <w:rPr>
                <w:bCs/>
                <w:color w:val="000000"/>
                <w:sz w:val="20"/>
                <w:szCs w:val="20"/>
              </w:rPr>
              <w:t>от 26 апреля 2021 года № 412-25-ОЗ «О преобразов</w:t>
            </w:r>
            <w:r w:rsidRPr="000D2FD4">
              <w:rPr>
                <w:bCs/>
                <w:color w:val="000000"/>
                <w:sz w:val="20"/>
                <w:szCs w:val="20"/>
              </w:rPr>
              <w:t>а</w:t>
            </w:r>
            <w:r w:rsidRPr="000D2FD4">
              <w:rPr>
                <w:bCs/>
                <w:color w:val="000000"/>
                <w:sz w:val="20"/>
                <w:szCs w:val="20"/>
              </w:rPr>
              <w:t>нии городских и</w:t>
            </w:r>
            <w:proofErr w:type="gramEnd"/>
            <w:r w:rsidRPr="000D2FD4">
              <w:rPr>
                <w:bCs/>
                <w:color w:val="000000"/>
                <w:sz w:val="20"/>
                <w:szCs w:val="20"/>
              </w:rPr>
              <w:t xml:space="preserve"> сельских поселений Плесецкого м</w:t>
            </w:r>
            <w:r w:rsidRPr="000D2FD4">
              <w:rPr>
                <w:bCs/>
                <w:color w:val="000000"/>
                <w:sz w:val="20"/>
                <w:szCs w:val="20"/>
              </w:rPr>
              <w:t>у</w:t>
            </w:r>
            <w:r w:rsidRPr="000D2FD4">
              <w:rPr>
                <w:bCs/>
                <w:color w:val="000000"/>
                <w:sz w:val="20"/>
                <w:szCs w:val="20"/>
              </w:rPr>
              <w:t xml:space="preserve">ниципального района Архангельской области путем их объединения и наделения вновь образованного муниципального образования статусом Плесецкого муниципального округа Архангельской области». </w:t>
            </w:r>
          </w:p>
          <w:p w:rsidR="00D34F43" w:rsidRPr="000D2FD4" w:rsidRDefault="00D34F43" w:rsidP="00A52891">
            <w:pPr>
              <w:widowControl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0D2FD4">
              <w:rPr>
                <w:bCs/>
                <w:color w:val="000000"/>
                <w:sz w:val="20"/>
                <w:szCs w:val="20"/>
              </w:rPr>
              <w:t>Законопроектом предлагается также признать у</w:t>
            </w:r>
            <w:r w:rsidRPr="000D2FD4">
              <w:rPr>
                <w:bCs/>
                <w:color w:val="000000"/>
                <w:sz w:val="20"/>
                <w:szCs w:val="20"/>
              </w:rPr>
              <w:t>т</w:t>
            </w:r>
            <w:r w:rsidRPr="000D2FD4">
              <w:rPr>
                <w:bCs/>
                <w:color w:val="000000"/>
                <w:sz w:val="20"/>
                <w:szCs w:val="20"/>
              </w:rPr>
              <w:t>ратившими силу отдельные областные законы, св</w:t>
            </w:r>
            <w:r w:rsidRPr="000D2FD4">
              <w:rPr>
                <w:bCs/>
                <w:color w:val="000000"/>
                <w:sz w:val="20"/>
                <w:szCs w:val="20"/>
              </w:rPr>
              <w:t>я</w:t>
            </w:r>
            <w:r w:rsidRPr="000D2FD4">
              <w:rPr>
                <w:bCs/>
                <w:color w:val="000000"/>
                <w:sz w:val="20"/>
                <w:szCs w:val="20"/>
              </w:rPr>
              <w:t>занные с разграничениями объектов муниципальной собственности между Верхнетоемским муниципал</w:t>
            </w:r>
            <w:r w:rsidRPr="000D2FD4">
              <w:rPr>
                <w:bCs/>
                <w:color w:val="000000"/>
                <w:sz w:val="20"/>
                <w:szCs w:val="20"/>
              </w:rPr>
              <w:t>ь</w:t>
            </w:r>
            <w:r w:rsidRPr="000D2FD4">
              <w:rPr>
                <w:bCs/>
                <w:color w:val="000000"/>
                <w:sz w:val="20"/>
                <w:szCs w:val="20"/>
              </w:rPr>
              <w:t>ным районом Архангельской области и поселениями, входящими в его состав, Плесецким муниципальным районом Архангельской области и поселениями, вх</w:t>
            </w:r>
            <w:r w:rsidRPr="000D2FD4">
              <w:rPr>
                <w:bCs/>
                <w:color w:val="000000"/>
                <w:sz w:val="20"/>
                <w:szCs w:val="20"/>
              </w:rPr>
              <w:t>о</w:t>
            </w:r>
            <w:r w:rsidRPr="000D2FD4">
              <w:rPr>
                <w:bCs/>
                <w:color w:val="000000"/>
                <w:sz w:val="20"/>
                <w:szCs w:val="20"/>
              </w:rPr>
              <w:t>дящими в его состав, а также с преобразованием о</w:t>
            </w:r>
            <w:r w:rsidRPr="000D2FD4">
              <w:rPr>
                <w:bCs/>
                <w:color w:val="000000"/>
                <w:sz w:val="20"/>
                <w:szCs w:val="20"/>
              </w:rPr>
              <w:t>т</w:t>
            </w:r>
            <w:r w:rsidRPr="000D2FD4">
              <w:rPr>
                <w:bCs/>
                <w:color w:val="000000"/>
                <w:sz w:val="20"/>
                <w:szCs w:val="20"/>
              </w:rPr>
              <w:t>дельных поселений, входящих в состав данных м</w:t>
            </w:r>
            <w:r w:rsidRPr="000D2FD4">
              <w:rPr>
                <w:bCs/>
                <w:color w:val="000000"/>
                <w:sz w:val="20"/>
                <w:szCs w:val="20"/>
              </w:rPr>
              <w:t>у</w:t>
            </w:r>
            <w:r w:rsidRPr="000D2FD4">
              <w:rPr>
                <w:bCs/>
                <w:color w:val="000000"/>
                <w:sz w:val="20"/>
                <w:szCs w:val="20"/>
              </w:rPr>
              <w:t xml:space="preserve">ниципальных районов. </w:t>
            </w:r>
            <w:proofErr w:type="gramEnd"/>
          </w:p>
          <w:p w:rsidR="00D34F43" w:rsidRPr="000D2FD4" w:rsidRDefault="00D34F43" w:rsidP="00A52891">
            <w:pPr>
              <w:widowControl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0D2FD4">
              <w:rPr>
                <w:bCs/>
                <w:color w:val="000000"/>
                <w:sz w:val="20"/>
                <w:szCs w:val="20"/>
              </w:rPr>
              <w:t>Принятие областного закона «О внесении измен</w:t>
            </w:r>
            <w:r w:rsidRPr="000D2FD4">
              <w:rPr>
                <w:bCs/>
                <w:color w:val="000000"/>
                <w:sz w:val="20"/>
                <w:szCs w:val="20"/>
              </w:rPr>
              <w:t>е</w:t>
            </w:r>
            <w:r w:rsidRPr="000D2FD4">
              <w:rPr>
                <w:bCs/>
                <w:color w:val="000000"/>
                <w:sz w:val="20"/>
                <w:szCs w:val="20"/>
              </w:rPr>
              <w:t xml:space="preserve">ний в отдельные областные законы и о признании </w:t>
            </w:r>
            <w:proofErr w:type="gramStart"/>
            <w:r w:rsidRPr="000D2FD4">
              <w:rPr>
                <w:bCs/>
                <w:color w:val="000000"/>
                <w:sz w:val="20"/>
                <w:szCs w:val="20"/>
              </w:rPr>
              <w:t>утратившими</w:t>
            </w:r>
            <w:proofErr w:type="gramEnd"/>
            <w:r w:rsidRPr="000D2FD4">
              <w:rPr>
                <w:bCs/>
                <w:color w:val="000000"/>
                <w:sz w:val="20"/>
                <w:szCs w:val="20"/>
              </w:rPr>
              <w:t xml:space="preserve"> силу отдельных областных законов»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0D2FD4">
              <w:rPr>
                <w:bCs/>
                <w:color w:val="000000"/>
                <w:sz w:val="20"/>
                <w:szCs w:val="20"/>
              </w:rPr>
              <w:t>не потребует отмены или изменения областных зак</w:t>
            </w:r>
            <w:r w:rsidRPr="000D2FD4">
              <w:rPr>
                <w:bCs/>
                <w:color w:val="000000"/>
                <w:sz w:val="20"/>
                <w:szCs w:val="20"/>
              </w:rPr>
              <w:t>о</w:t>
            </w:r>
            <w:r w:rsidRPr="000D2FD4">
              <w:rPr>
                <w:bCs/>
                <w:color w:val="000000"/>
                <w:sz w:val="20"/>
                <w:szCs w:val="20"/>
              </w:rPr>
              <w:lastRenderedPageBreak/>
              <w:t>нов и иных нормативных правовых актов Архангел</w:t>
            </w:r>
            <w:r w:rsidRPr="000D2FD4">
              <w:rPr>
                <w:bCs/>
                <w:color w:val="000000"/>
                <w:sz w:val="20"/>
                <w:szCs w:val="20"/>
              </w:rPr>
              <w:t>ь</w:t>
            </w:r>
            <w:r w:rsidRPr="000D2FD4">
              <w:rPr>
                <w:bCs/>
                <w:color w:val="000000"/>
                <w:sz w:val="20"/>
                <w:szCs w:val="20"/>
              </w:rPr>
              <w:t>ской области. Одновременно проектом постановл</w:t>
            </w:r>
            <w:r w:rsidRPr="000D2FD4">
              <w:rPr>
                <w:bCs/>
                <w:color w:val="000000"/>
                <w:sz w:val="20"/>
                <w:szCs w:val="20"/>
              </w:rPr>
              <w:t>е</w:t>
            </w:r>
            <w:r w:rsidRPr="000D2FD4">
              <w:rPr>
                <w:bCs/>
                <w:color w:val="000000"/>
                <w:sz w:val="20"/>
                <w:szCs w:val="20"/>
              </w:rPr>
              <w:t xml:space="preserve">ния «Об областном законе «О внесении изменений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0D2FD4">
              <w:rPr>
                <w:bCs/>
                <w:color w:val="000000"/>
                <w:sz w:val="20"/>
                <w:szCs w:val="20"/>
              </w:rPr>
              <w:t>в отдельные областные законы и о признании утр</w:t>
            </w:r>
            <w:r w:rsidRPr="000D2FD4">
              <w:rPr>
                <w:bCs/>
                <w:color w:val="000000"/>
                <w:sz w:val="20"/>
                <w:szCs w:val="20"/>
              </w:rPr>
              <w:t>а</w:t>
            </w:r>
            <w:r w:rsidRPr="000D2FD4">
              <w:rPr>
                <w:bCs/>
                <w:color w:val="000000"/>
                <w:sz w:val="20"/>
                <w:szCs w:val="20"/>
              </w:rPr>
              <w:t>тившими силу отдельных областных законов» пре</w:t>
            </w:r>
            <w:r w:rsidRPr="000D2FD4">
              <w:rPr>
                <w:bCs/>
                <w:color w:val="000000"/>
                <w:sz w:val="20"/>
                <w:szCs w:val="20"/>
              </w:rPr>
              <w:t>д</w:t>
            </w:r>
            <w:r w:rsidRPr="000D2FD4">
              <w:rPr>
                <w:bCs/>
                <w:color w:val="000000"/>
                <w:sz w:val="20"/>
                <w:szCs w:val="20"/>
              </w:rPr>
              <w:t>лагается признать утратившими силу 130 постано</w:t>
            </w:r>
            <w:r w:rsidRPr="000D2FD4">
              <w:rPr>
                <w:bCs/>
                <w:color w:val="000000"/>
                <w:sz w:val="20"/>
                <w:szCs w:val="20"/>
              </w:rPr>
              <w:t>в</w:t>
            </w:r>
            <w:r w:rsidRPr="000D2FD4">
              <w:rPr>
                <w:bCs/>
                <w:color w:val="000000"/>
                <w:sz w:val="20"/>
                <w:szCs w:val="20"/>
              </w:rPr>
              <w:t>лений Архангельского областного Собрания депут</w:t>
            </w:r>
            <w:r w:rsidRPr="000D2FD4">
              <w:rPr>
                <w:bCs/>
                <w:color w:val="000000"/>
                <w:sz w:val="20"/>
                <w:szCs w:val="20"/>
              </w:rPr>
              <w:t>а</w:t>
            </w:r>
            <w:r w:rsidRPr="000D2FD4">
              <w:rPr>
                <w:bCs/>
                <w:color w:val="000000"/>
                <w:sz w:val="20"/>
                <w:szCs w:val="20"/>
              </w:rPr>
              <w:t>тов, касающи</w:t>
            </w:r>
            <w:r>
              <w:rPr>
                <w:bCs/>
                <w:color w:val="000000"/>
                <w:sz w:val="20"/>
                <w:szCs w:val="20"/>
              </w:rPr>
              <w:t>х</w:t>
            </w:r>
            <w:r w:rsidRPr="000D2FD4">
              <w:rPr>
                <w:bCs/>
                <w:color w:val="000000"/>
                <w:sz w:val="20"/>
                <w:szCs w:val="20"/>
              </w:rPr>
              <w:t xml:space="preserve">ся утрачивающих силу законов. </w:t>
            </w:r>
          </w:p>
          <w:p w:rsidR="00D34F43" w:rsidRPr="00C60A44" w:rsidRDefault="00D34F43" w:rsidP="00A52891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C60A44">
              <w:rPr>
                <w:bCs/>
                <w:color w:val="000000"/>
                <w:sz w:val="20"/>
                <w:szCs w:val="20"/>
              </w:rPr>
              <w:t>Проект областного закона, внесенный в Арха</w:t>
            </w:r>
            <w:r w:rsidRPr="00C60A44">
              <w:rPr>
                <w:bCs/>
                <w:color w:val="000000"/>
                <w:sz w:val="20"/>
                <w:szCs w:val="20"/>
              </w:rPr>
              <w:t>н</w:t>
            </w:r>
            <w:r w:rsidRPr="00C60A44">
              <w:rPr>
                <w:bCs/>
                <w:color w:val="000000"/>
                <w:sz w:val="20"/>
                <w:szCs w:val="20"/>
              </w:rPr>
              <w:t xml:space="preserve">гельское областное Собрание депутатов в связи </w:t>
            </w:r>
            <w:r w:rsidRPr="00C60A44">
              <w:rPr>
                <w:bCs/>
                <w:color w:val="000000"/>
                <w:sz w:val="20"/>
                <w:szCs w:val="20"/>
              </w:rPr>
              <w:br/>
              <w:t>с признанием областного закона или отдельных      его положений утратившими силу, может быть пр</w:t>
            </w:r>
            <w:r w:rsidRPr="00C60A44">
              <w:rPr>
                <w:bCs/>
                <w:color w:val="000000"/>
                <w:sz w:val="20"/>
                <w:szCs w:val="20"/>
              </w:rPr>
              <w:t>и</w:t>
            </w:r>
            <w:r w:rsidRPr="00C60A44">
              <w:rPr>
                <w:bCs/>
                <w:color w:val="000000"/>
                <w:sz w:val="20"/>
                <w:szCs w:val="20"/>
              </w:rPr>
              <w:t>нят в двух чтениях на сессии Архангельского облас</w:t>
            </w:r>
            <w:r w:rsidRPr="00C60A44">
              <w:rPr>
                <w:bCs/>
                <w:color w:val="000000"/>
                <w:sz w:val="20"/>
                <w:szCs w:val="20"/>
              </w:rPr>
              <w:t>т</w:t>
            </w:r>
            <w:r w:rsidRPr="00C60A44">
              <w:rPr>
                <w:bCs/>
                <w:color w:val="000000"/>
                <w:sz w:val="20"/>
                <w:szCs w:val="20"/>
              </w:rPr>
              <w:t>ного Собрания депутатов по предложению субъектов права законодательной инициативы (дефис третий пункта 2 статьи 16 областного закона от 19 сентября 2001 года № 62-8-ОЗ «О порядке разработки, прин</w:t>
            </w:r>
            <w:r w:rsidRPr="00C60A44">
              <w:rPr>
                <w:bCs/>
                <w:color w:val="000000"/>
                <w:sz w:val="20"/>
                <w:szCs w:val="20"/>
              </w:rPr>
              <w:t>я</w:t>
            </w:r>
            <w:r w:rsidRPr="00C60A44">
              <w:rPr>
                <w:bCs/>
                <w:color w:val="000000"/>
                <w:sz w:val="20"/>
                <w:szCs w:val="20"/>
              </w:rPr>
              <w:t>тия и вступления в</w:t>
            </w:r>
            <w:proofErr w:type="gramEnd"/>
            <w:r w:rsidRPr="00C60A44">
              <w:rPr>
                <w:bCs/>
                <w:color w:val="000000"/>
                <w:sz w:val="20"/>
                <w:szCs w:val="20"/>
              </w:rPr>
              <w:t xml:space="preserve"> силу законов Архангельской о</w:t>
            </w:r>
            <w:r w:rsidRPr="00C60A44">
              <w:rPr>
                <w:bCs/>
                <w:color w:val="000000"/>
                <w:sz w:val="20"/>
                <w:szCs w:val="20"/>
              </w:rPr>
              <w:t>б</w:t>
            </w:r>
            <w:r w:rsidRPr="00C60A44">
              <w:rPr>
                <w:bCs/>
                <w:color w:val="000000"/>
                <w:sz w:val="20"/>
                <w:szCs w:val="20"/>
              </w:rPr>
              <w:t>ласти»).</w:t>
            </w:r>
          </w:p>
          <w:p w:rsidR="00D34F43" w:rsidRPr="00E71CB2" w:rsidRDefault="00D34F43" w:rsidP="00A52891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C60A44">
              <w:rPr>
                <w:bCs/>
                <w:color w:val="000000"/>
                <w:sz w:val="20"/>
                <w:szCs w:val="20"/>
              </w:rPr>
              <w:t>Правовое управление аппарата Архангельского о</w:t>
            </w:r>
            <w:r w:rsidRPr="00C60A44">
              <w:rPr>
                <w:bCs/>
                <w:color w:val="000000"/>
                <w:sz w:val="20"/>
                <w:szCs w:val="20"/>
              </w:rPr>
              <w:t>б</w:t>
            </w:r>
            <w:r w:rsidRPr="00C60A44">
              <w:rPr>
                <w:bCs/>
                <w:color w:val="000000"/>
                <w:sz w:val="20"/>
                <w:szCs w:val="20"/>
              </w:rPr>
              <w:t>ластного Собрания депутатов з</w:t>
            </w:r>
            <w:r w:rsidRPr="00E71CB2">
              <w:rPr>
                <w:bCs/>
                <w:color w:val="000000"/>
                <w:sz w:val="20"/>
                <w:szCs w:val="20"/>
              </w:rPr>
              <w:t>аключает, что закон</w:t>
            </w:r>
            <w:r w:rsidRPr="00E71CB2">
              <w:rPr>
                <w:bCs/>
                <w:color w:val="000000"/>
                <w:sz w:val="20"/>
                <w:szCs w:val="20"/>
              </w:rPr>
              <w:t>о</w:t>
            </w:r>
            <w:r w:rsidRPr="00E71CB2">
              <w:rPr>
                <w:bCs/>
                <w:color w:val="000000"/>
                <w:sz w:val="20"/>
                <w:szCs w:val="20"/>
              </w:rPr>
              <w:t>проект может быть рассмотрен, и одновременно о</w:t>
            </w:r>
            <w:r w:rsidRPr="00E71CB2">
              <w:rPr>
                <w:bCs/>
                <w:color w:val="000000"/>
                <w:sz w:val="20"/>
                <w:szCs w:val="20"/>
              </w:rPr>
              <w:t>т</w:t>
            </w:r>
            <w:r w:rsidRPr="00E71CB2">
              <w:rPr>
                <w:bCs/>
                <w:color w:val="000000"/>
                <w:sz w:val="20"/>
                <w:szCs w:val="20"/>
              </w:rPr>
              <w:t>мечает, что в соответствии с подпунктом «а» пункта 4 статьи 18 Федерального закона от 12 июня 2002 года № 67-ФЗ «Об основных гарантиях избирател</w:t>
            </w:r>
            <w:r w:rsidRPr="00E71CB2">
              <w:rPr>
                <w:bCs/>
                <w:color w:val="000000"/>
                <w:sz w:val="20"/>
                <w:szCs w:val="20"/>
              </w:rPr>
              <w:t>ь</w:t>
            </w:r>
            <w:r w:rsidRPr="00E71CB2">
              <w:rPr>
                <w:bCs/>
                <w:color w:val="000000"/>
                <w:sz w:val="20"/>
                <w:szCs w:val="20"/>
              </w:rPr>
              <w:t>ных прав и права на участие в референдуме граждан Российской Федерации» перечень труднодоступных и отдаленных местностей устанавливается законом субъекта Российской Федерации, вступившим в</w:t>
            </w:r>
            <w:proofErr w:type="gramEnd"/>
            <w:r w:rsidRPr="00E71CB2">
              <w:rPr>
                <w:bCs/>
                <w:color w:val="000000"/>
                <w:sz w:val="20"/>
                <w:szCs w:val="20"/>
              </w:rPr>
              <w:t xml:space="preserve"> силу до дня официального опубликования решения о н</w:t>
            </w:r>
            <w:r w:rsidRPr="00E71CB2">
              <w:rPr>
                <w:bCs/>
                <w:color w:val="000000"/>
                <w:sz w:val="20"/>
                <w:szCs w:val="20"/>
              </w:rPr>
              <w:t>а</w:t>
            </w:r>
            <w:r w:rsidRPr="00E71CB2">
              <w:rPr>
                <w:bCs/>
                <w:color w:val="000000"/>
                <w:sz w:val="20"/>
                <w:szCs w:val="20"/>
              </w:rPr>
              <w:t>значении выборов.</w:t>
            </w:r>
          </w:p>
          <w:p w:rsidR="00D34F43" w:rsidRPr="00E71CB2" w:rsidRDefault="00D34F43" w:rsidP="00A52891">
            <w:pPr>
              <w:tabs>
                <w:tab w:val="left" w:pos="4020"/>
              </w:tabs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E71CB2">
              <w:rPr>
                <w:bCs/>
                <w:color w:val="000000"/>
                <w:sz w:val="20"/>
                <w:szCs w:val="20"/>
              </w:rPr>
              <w:t>На законопроект по</w:t>
            </w:r>
            <w:r w:rsidR="00B220C3">
              <w:rPr>
                <w:bCs/>
                <w:color w:val="000000"/>
                <w:sz w:val="20"/>
                <w:szCs w:val="20"/>
              </w:rPr>
              <w:t>лучены</w:t>
            </w:r>
            <w:r w:rsidRPr="00E71CB2">
              <w:rPr>
                <w:bCs/>
                <w:color w:val="000000"/>
                <w:sz w:val="20"/>
                <w:szCs w:val="20"/>
              </w:rPr>
              <w:t xml:space="preserve"> положительные закл</w:t>
            </w:r>
            <w:r w:rsidRPr="00E71CB2">
              <w:rPr>
                <w:bCs/>
                <w:color w:val="000000"/>
                <w:sz w:val="20"/>
                <w:szCs w:val="20"/>
              </w:rPr>
              <w:t>ю</w:t>
            </w:r>
            <w:r w:rsidRPr="00E71CB2">
              <w:rPr>
                <w:bCs/>
                <w:color w:val="000000"/>
                <w:sz w:val="20"/>
                <w:szCs w:val="20"/>
              </w:rPr>
              <w:t xml:space="preserve">чения прокуратуры Архангельской области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E71CB2">
              <w:rPr>
                <w:bCs/>
                <w:color w:val="000000"/>
                <w:sz w:val="20"/>
                <w:szCs w:val="20"/>
              </w:rPr>
              <w:t>и Управления Министерства юстиции Российской Федерации по Архангельской области и Ненецкому автономному округу; отзывы об отсутствии замеч</w:t>
            </w:r>
            <w:r w:rsidRPr="00E71CB2">
              <w:rPr>
                <w:bCs/>
                <w:color w:val="000000"/>
                <w:sz w:val="20"/>
                <w:szCs w:val="20"/>
              </w:rPr>
              <w:t>а</w:t>
            </w:r>
            <w:r w:rsidRPr="00E71CB2">
              <w:rPr>
                <w:bCs/>
                <w:color w:val="000000"/>
                <w:sz w:val="20"/>
                <w:szCs w:val="20"/>
              </w:rPr>
              <w:t>ний и предложений главы городского округа «Город Коряжма» и главы Вилегодского муниципального округа.</w:t>
            </w:r>
          </w:p>
          <w:p w:rsidR="00D34F43" w:rsidRPr="000D2FD4" w:rsidRDefault="00AE387A" w:rsidP="00D34F43">
            <w:pPr>
              <w:widowControl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AE387A">
              <w:rPr>
                <w:bCs/>
                <w:color w:val="000000"/>
                <w:sz w:val="20"/>
                <w:szCs w:val="20"/>
              </w:rPr>
              <w:t>Поступили четыре поправки</w:t>
            </w:r>
            <w:r w:rsidR="00D34F43" w:rsidRPr="00AE387A">
              <w:rPr>
                <w:bCs/>
                <w:color w:val="000000"/>
                <w:sz w:val="20"/>
                <w:szCs w:val="20"/>
              </w:rPr>
              <w:t xml:space="preserve"> избирательной коми</w:t>
            </w:r>
            <w:r w:rsidR="00D34F43" w:rsidRPr="00AE387A">
              <w:rPr>
                <w:bCs/>
                <w:color w:val="000000"/>
                <w:sz w:val="20"/>
                <w:szCs w:val="20"/>
              </w:rPr>
              <w:t>с</w:t>
            </w:r>
            <w:r w:rsidR="00D34F43" w:rsidRPr="00AE387A">
              <w:rPr>
                <w:bCs/>
                <w:color w:val="000000"/>
                <w:sz w:val="20"/>
                <w:szCs w:val="20"/>
              </w:rPr>
              <w:t>сии Архангельской области.</w:t>
            </w:r>
          </w:p>
        </w:tc>
        <w:tc>
          <w:tcPr>
            <w:tcW w:w="2268" w:type="dxa"/>
          </w:tcPr>
          <w:p w:rsidR="00D34F43" w:rsidRDefault="00D34F43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B7134B" w:rsidRPr="00B7134B" w:rsidRDefault="00B7134B" w:rsidP="00B7134B">
            <w:pPr>
              <w:widowControl w:val="0"/>
              <w:ind w:firstLine="175"/>
              <w:jc w:val="both"/>
              <w:rPr>
                <w:sz w:val="20"/>
                <w:szCs w:val="20"/>
              </w:rPr>
            </w:pPr>
            <w:r w:rsidRPr="00B7134B">
              <w:rPr>
                <w:color w:val="000000"/>
                <w:sz w:val="20"/>
                <w:szCs w:val="20"/>
              </w:rPr>
              <w:t>С учетом обращения Г</w:t>
            </w:r>
            <w:r w:rsidRPr="00B7134B">
              <w:rPr>
                <w:color w:val="000000"/>
                <w:sz w:val="20"/>
                <w:szCs w:val="20"/>
              </w:rPr>
              <w:t>у</w:t>
            </w:r>
            <w:r w:rsidRPr="00B7134B">
              <w:rPr>
                <w:color w:val="000000"/>
                <w:sz w:val="20"/>
                <w:szCs w:val="20"/>
              </w:rPr>
              <w:t>бернатора Архангельской области, состоявшегося обсуждения, поступивших заключений и отзывов р</w:t>
            </w:r>
            <w:r w:rsidRPr="00B7134B">
              <w:rPr>
                <w:color w:val="000000"/>
                <w:sz w:val="20"/>
                <w:szCs w:val="20"/>
              </w:rPr>
              <w:t>е</w:t>
            </w:r>
            <w:r w:rsidRPr="00B7134B">
              <w:rPr>
                <w:color w:val="000000"/>
                <w:sz w:val="20"/>
                <w:szCs w:val="20"/>
              </w:rPr>
              <w:t>комендовать депутатам Архангельского областн</w:t>
            </w:r>
            <w:r w:rsidRPr="00B7134B">
              <w:rPr>
                <w:color w:val="000000"/>
                <w:sz w:val="20"/>
                <w:szCs w:val="20"/>
              </w:rPr>
              <w:t>о</w:t>
            </w:r>
            <w:r w:rsidRPr="00B7134B">
              <w:rPr>
                <w:color w:val="000000"/>
                <w:sz w:val="20"/>
                <w:szCs w:val="20"/>
              </w:rPr>
              <w:t>го Собрания депутатов рассмотреть законопроект и принять закон в двух чтениях на 27-й сессии Архангельского областн</w:t>
            </w:r>
            <w:r w:rsidRPr="00B7134B">
              <w:rPr>
                <w:color w:val="000000"/>
                <w:sz w:val="20"/>
                <w:szCs w:val="20"/>
              </w:rPr>
              <w:t>о</w:t>
            </w:r>
            <w:r w:rsidRPr="00B7134B">
              <w:rPr>
                <w:color w:val="000000"/>
                <w:sz w:val="20"/>
                <w:szCs w:val="20"/>
              </w:rPr>
              <w:t xml:space="preserve">го Собрания депутатов </w:t>
            </w:r>
            <w:r w:rsidRPr="00B7134B">
              <w:rPr>
                <w:color w:val="000000"/>
                <w:sz w:val="20"/>
                <w:szCs w:val="20"/>
              </w:rPr>
              <w:br/>
              <w:t xml:space="preserve">с учетом поправок, </w:t>
            </w:r>
            <w:r w:rsidRPr="00B7134B">
              <w:rPr>
                <w:color w:val="000000"/>
                <w:sz w:val="20"/>
                <w:szCs w:val="20"/>
              </w:rPr>
              <w:br/>
              <w:t>одобренных комитетом.</w:t>
            </w:r>
          </w:p>
          <w:p w:rsidR="00D34F43" w:rsidRPr="00B7134B" w:rsidRDefault="00D34F43" w:rsidP="00063699">
            <w:pPr>
              <w:ind w:firstLine="31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70ACD" w:rsidRPr="00001E85" w:rsidTr="001203D0">
        <w:trPr>
          <w:trHeight w:val="218"/>
        </w:trPr>
        <w:tc>
          <w:tcPr>
            <w:tcW w:w="588" w:type="dxa"/>
          </w:tcPr>
          <w:p w:rsidR="00A70ACD" w:rsidRDefault="007B7669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  <w:r w:rsidR="00A70ACD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E57766" w:rsidRPr="00E57766" w:rsidRDefault="00E57766" w:rsidP="00C60A44">
            <w:pPr>
              <w:pStyle w:val="af4"/>
              <w:autoSpaceDE w:val="0"/>
              <w:autoSpaceDN w:val="0"/>
              <w:adjustRightInd w:val="0"/>
              <w:ind w:left="0" w:right="-1"/>
              <w:jc w:val="both"/>
              <w:rPr>
                <w:b/>
                <w:sz w:val="20"/>
              </w:rPr>
            </w:pPr>
            <w:r w:rsidRPr="00E57766">
              <w:rPr>
                <w:b/>
                <w:sz w:val="20"/>
              </w:rPr>
              <w:t xml:space="preserve">О проекте областного закона </w:t>
            </w:r>
            <w:r>
              <w:rPr>
                <w:b/>
                <w:sz w:val="20"/>
              </w:rPr>
              <w:br/>
            </w:r>
            <w:r w:rsidRPr="00E57766">
              <w:rPr>
                <w:b/>
                <w:sz w:val="20"/>
              </w:rPr>
              <w:t xml:space="preserve">№ </w:t>
            </w:r>
            <w:r w:rsidR="00FD61E5" w:rsidRPr="00FD61E5">
              <w:rPr>
                <w:b/>
                <w:sz w:val="20"/>
              </w:rPr>
              <w:t>пз</w:t>
            </w:r>
            <w:proofErr w:type="gramStart"/>
            <w:r w:rsidR="00FD61E5" w:rsidRPr="00FD61E5">
              <w:rPr>
                <w:b/>
                <w:sz w:val="20"/>
              </w:rPr>
              <w:t>7</w:t>
            </w:r>
            <w:proofErr w:type="gramEnd"/>
            <w:r w:rsidR="00FD61E5" w:rsidRPr="00FD61E5">
              <w:rPr>
                <w:b/>
                <w:sz w:val="20"/>
              </w:rPr>
              <w:t>/623 «О преобразовании сел</w:t>
            </w:r>
            <w:r w:rsidR="00FD61E5" w:rsidRPr="00FD61E5">
              <w:rPr>
                <w:b/>
                <w:sz w:val="20"/>
              </w:rPr>
              <w:t>ь</w:t>
            </w:r>
            <w:r w:rsidR="00FD61E5" w:rsidRPr="00FD61E5">
              <w:rPr>
                <w:b/>
                <w:sz w:val="20"/>
              </w:rPr>
              <w:t>ских поселений Виноградовского муниципального района Арха</w:t>
            </w:r>
            <w:r w:rsidR="00FD61E5" w:rsidRPr="00FD61E5">
              <w:rPr>
                <w:b/>
                <w:sz w:val="20"/>
              </w:rPr>
              <w:t>н</w:t>
            </w:r>
            <w:r w:rsidR="00FD61E5" w:rsidRPr="00FD61E5">
              <w:rPr>
                <w:b/>
                <w:sz w:val="20"/>
              </w:rPr>
              <w:lastRenderedPageBreak/>
              <w:t>гельской области путем их объед</w:t>
            </w:r>
            <w:r w:rsidR="00FD61E5" w:rsidRPr="00FD61E5">
              <w:rPr>
                <w:b/>
                <w:sz w:val="20"/>
              </w:rPr>
              <w:t>и</w:t>
            </w:r>
            <w:r w:rsidR="00FD61E5" w:rsidRPr="00FD61E5">
              <w:rPr>
                <w:b/>
                <w:sz w:val="20"/>
              </w:rPr>
              <w:t>нения и наделения вновь образ</w:t>
            </w:r>
            <w:r w:rsidR="00FD61E5" w:rsidRPr="00FD61E5">
              <w:rPr>
                <w:b/>
                <w:sz w:val="20"/>
              </w:rPr>
              <w:t>о</w:t>
            </w:r>
            <w:r w:rsidR="00FD61E5" w:rsidRPr="00FD61E5">
              <w:rPr>
                <w:b/>
                <w:sz w:val="20"/>
              </w:rPr>
              <w:t>ванного муниципального образ</w:t>
            </w:r>
            <w:r w:rsidR="00FD61E5" w:rsidRPr="00FD61E5">
              <w:rPr>
                <w:b/>
                <w:sz w:val="20"/>
              </w:rPr>
              <w:t>о</w:t>
            </w:r>
            <w:r w:rsidR="00FD61E5" w:rsidRPr="00FD61E5">
              <w:rPr>
                <w:b/>
                <w:sz w:val="20"/>
              </w:rPr>
              <w:t>вания статусом Виноградовского муниципального округа Арха</w:t>
            </w:r>
            <w:r w:rsidR="00FD61E5" w:rsidRPr="00FD61E5">
              <w:rPr>
                <w:b/>
                <w:sz w:val="20"/>
              </w:rPr>
              <w:t>н</w:t>
            </w:r>
            <w:r w:rsidR="00FD61E5" w:rsidRPr="00FD61E5">
              <w:rPr>
                <w:b/>
                <w:sz w:val="20"/>
              </w:rPr>
              <w:t>гельской области»</w:t>
            </w:r>
            <w:r w:rsidRPr="00E57766">
              <w:rPr>
                <w:b/>
                <w:color w:val="000000"/>
                <w:sz w:val="20"/>
              </w:rPr>
              <w:t xml:space="preserve"> (</w:t>
            </w:r>
            <w:r w:rsidR="00FD61E5">
              <w:rPr>
                <w:b/>
                <w:i/>
                <w:color w:val="000000"/>
                <w:sz w:val="20"/>
              </w:rPr>
              <w:t>законодател</w:t>
            </w:r>
            <w:r w:rsidR="00FD61E5">
              <w:rPr>
                <w:b/>
                <w:i/>
                <w:color w:val="000000"/>
                <w:sz w:val="20"/>
              </w:rPr>
              <w:t>ь</w:t>
            </w:r>
            <w:r w:rsidR="00FD61E5">
              <w:rPr>
                <w:b/>
                <w:i/>
                <w:color w:val="000000"/>
                <w:sz w:val="20"/>
              </w:rPr>
              <w:t xml:space="preserve">ная необходимость, в 2-х </w:t>
            </w:r>
            <w:r w:rsidRPr="00E57766">
              <w:rPr>
                <w:b/>
                <w:i/>
                <w:color w:val="000000"/>
                <w:sz w:val="20"/>
              </w:rPr>
              <w:t>чтени</w:t>
            </w:r>
            <w:r w:rsidR="00FD61E5">
              <w:rPr>
                <w:b/>
                <w:i/>
                <w:color w:val="000000"/>
                <w:sz w:val="20"/>
              </w:rPr>
              <w:t>ях</w:t>
            </w:r>
            <w:r w:rsidRPr="00E57766">
              <w:rPr>
                <w:b/>
                <w:color w:val="000000"/>
                <w:sz w:val="20"/>
              </w:rPr>
              <w:t>)</w:t>
            </w:r>
          </w:p>
          <w:p w:rsidR="00A70ACD" w:rsidRPr="00743FAA" w:rsidRDefault="00A70ACD" w:rsidP="00C60A44">
            <w:pPr>
              <w:pStyle w:val="1"/>
              <w:autoSpaceDE w:val="0"/>
              <w:autoSpaceDN w:val="0"/>
              <w:adjustRightInd w:val="0"/>
              <w:ind w:right="-1"/>
              <w:rPr>
                <w:sz w:val="20"/>
              </w:rPr>
            </w:pPr>
          </w:p>
        </w:tc>
        <w:tc>
          <w:tcPr>
            <w:tcW w:w="2136" w:type="dxa"/>
          </w:tcPr>
          <w:p w:rsidR="00D34F43" w:rsidRPr="000D2FD4" w:rsidRDefault="00FD61E5" w:rsidP="00D34F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FD61E5">
              <w:rPr>
                <w:bCs/>
                <w:color w:val="000000"/>
                <w:sz w:val="20"/>
                <w:szCs w:val="20"/>
              </w:rPr>
              <w:lastRenderedPageBreak/>
              <w:t>Исполняющий</w:t>
            </w:r>
            <w:proofErr w:type="gramEnd"/>
            <w:r w:rsidRPr="00FD61E5">
              <w:rPr>
                <w:bCs/>
                <w:color w:val="000000"/>
                <w:sz w:val="20"/>
                <w:szCs w:val="20"/>
              </w:rPr>
              <w:t xml:space="preserve"> об</w:t>
            </w:r>
            <w:r w:rsidRPr="00FD61E5">
              <w:rPr>
                <w:bCs/>
                <w:color w:val="000000"/>
                <w:sz w:val="20"/>
                <w:szCs w:val="20"/>
              </w:rPr>
              <w:t>я</w:t>
            </w:r>
            <w:r w:rsidRPr="00FD61E5">
              <w:rPr>
                <w:bCs/>
                <w:color w:val="000000"/>
                <w:sz w:val="20"/>
                <w:szCs w:val="20"/>
              </w:rPr>
              <w:t xml:space="preserve">занности </w:t>
            </w:r>
            <w:r w:rsidR="00D34F43" w:rsidRPr="00FD61E5">
              <w:rPr>
                <w:bCs/>
                <w:color w:val="000000"/>
                <w:sz w:val="20"/>
                <w:szCs w:val="20"/>
              </w:rPr>
              <w:t>Губернатор</w:t>
            </w:r>
            <w:r w:rsidRPr="00FD61E5">
              <w:rPr>
                <w:bCs/>
                <w:color w:val="000000"/>
                <w:sz w:val="20"/>
                <w:szCs w:val="20"/>
              </w:rPr>
              <w:t>а</w:t>
            </w:r>
            <w:r w:rsidR="00D34F43" w:rsidRPr="00FD61E5">
              <w:rPr>
                <w:bCs/>
                <w:color w:val="000000"/>
                <w:sz w:val="20"/>
                <w:szCs w:val="20"/>
              </w:rPr>
              <w:t xml:space="preserve"> Архангельской обла</w:t>
            </w:r>
            <w:r w:rsidR="00D34F43" w:rsidRPr="00FD61E5">
              <w:rPr>
                <w:bCs/>
                <w:color w:val="000000"/>
                <w:sz w:val="20"/>
                <w:szCs w:val="20"/>
              </w:rPr>
              <w:t>с</w:t>
            </w:r>
            <w:r w:rsidR="00D34F43" w:rsidRPr="00FD61E5">
              <w:rPr>
                <w:bCs/>
                <w:color w:val="000000"/>
                <w:sz w:val="20"/>
                <w:szCs w:val="20"/>
              </w:rPr>
              <w:t xml:space="preserve">ти  </w:t>
            </w:r>
            <w:proofErr w:type="spellStart"/>
            <w:r w:rsidRPr="00FD61E5">
              <w:rPr>
                <w:bCs/>
                <w:color w:val="000000"/>
                <w:sz w:val="20"/>
                <w:szCs w:val="20"/>
              </w:rPr>
              <w:t>Алсуфьев</w:t>
            </w:r>
            <w:proofErr w:type="spellEnd"/>
            <w:r w:rsidR="00D34F43" w:rsidRPr="00FD61E5">
              <w:rPr>
                <w:bCs/>
                <w:color w:val="000000"/>
                <w:sz w:val="20"/>
                <w:szCs w:val="20"/>
              </w:rPr>
              <w:t xml:space="preserve"> А.В.</w:t>
            </w:r>
            <w:r w:rsidR="00D34F43" w:rsidRPr="000D2FD4">
              <w:rPr>
                <w:bCs/>
                <w:color w:val="000000"/>
                <w:sz w:val="20"/>
                <w:szCs w:val="20"/>
              </w:rPr>
              <w:t xml:space="preserve"> /</w:t>
            </w:r>
          </w:p>
          <w:p w:rsidR="00D34F43" w:rsidRDefault="00FD61E5" w:rsidP="00D34F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временно исполня</w:t>
            </w:r>
            <w:r>
              <w:rPr>
                <w:bCs/>
                <w:color w:val="000000"/>
                <w:sz w:val="20"/>
                <w:szCs w:val="20"/>
              </w:rPr>
              <w:t>ю</w:t>
            </w:r>
            <w:r>
              <w:rPr>
                <w:bCs/>
                <w:color w:val="000000"/>
                <w:sz w:val="20"/>
                <w:szCs w:val="20"/>
              </w:rPr>
              <w:t xml:space="preserve">щий обязанности </w:t>
            </w:r>
            <w:r>
              <w:rPr>
                <w:bCs/>
                <w:color w:val="000000"/>
                <w:sz w:val="20"/>
                <w:szCs w:val="20"/>
              </w:rPr>
              <w:br/>
              <w:t>главы Виноградо</w:t>
            </w:r>
            <w:r>
              <w:rPr>
                <w:bCs/>
                <w:color w:val="000000"/>
                <w:sz w:val="20"/>
                <w:szCs w:val="20"/>
              </w:rPr>
              <w:t>в</w:t>
            </w:r>
            <w:r>
              <w:rPr>
                <w:bCs/>
                <w:color w:val="000000"/>
                <w:sz w:val="20"/>
                <w:szCs w:val="20"/>
              </w:rPr>
              <w:t>ского муниципальн</w:t>
            </w:r>
            <w:r>
              <w:rPr>
                <w:bCs/>
                <w:color w:val="000000"/>
                <w:sz w:val="20"/>
                <w:szCs w:val="20"/>
              </w:rPr>
              <w:t>о</w:t>
            </w:r>
            <w:r>
              <w:rPr>
                <w:bCs/>
                <w:color w:val="000000"/>
                <w:sz w:val="20"/>
                <w:szCs w:val="20"/>
              </w:rPr>
              <w:t>го района Архангел</w:t>
            </w:r>
            <w:r>
              <w:rPr>
                <w:bCs/>
                <w:color w:val="000000"/>
                <w:sz w:val="20"/>
                <w:szCs w:val="20"/>
              </w:rPr>
              <w:t>ь</w:t>
            </w:r>
            <w:r>
              <w:rPr>
                <w:bCs/>
                <w:color w:val="000000"/>
                <w:sz w:val="20"/>
                <w:szCs w:val="20"/>
              </w:rPr>
              <w:t xml:space="preserve">ской области </w:t>
            </w:r>
            <w:r>
              <w:rPr>
                <w:bCs/>
                <w:color w:val="000000"/>
                <w:sz w:val="20"/>
                <w:szCs w:val="20"/>
              </w:rPr>
              <w:br/>
              <w:t>Первухин А.А.</w:t>
            </w:r>
          </w:p>
          <w:p w:rsidR="00A70ACD" w:rsidRDefault="00A70ACD" w:rsidP="00F020F7">
            <w:pPr>
              <w:ind w:firstLine="77"/>
              <w:jc w:val="center"/>
              <w:rPr>
                <w:sz w:val="20"/>
                <w:szCs w:val="20"/>
              </w:rPr>
            </w:pPr>
          </w:p>
        </w:tc>
        <w:tc>
          <w:tcPr>
            <w:tcW w:w="4853" w:type="dxa"/>
          </w:tcPr>
          <w:p w:rsidR="00AE387A" w:rsidRPr="00AE387A" w:rsidRDefault="00AE387A" w:rsidP="00AE387A">
            <w:pPr>
              <w:widowControl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AE387A">
              <w:rPr>
                <w:bCs/>
                <w:color w:val="000000"/>
                <w:sz w:val="20"/>
                <w:szCs w:val="20"/>
              </w:rPr>
              <w:lastRenderedPageBreak/>
              <w:t>Законопроектом предлагается преобразовать сел</w:t>
            </w:r>
            <w:r w:rsidRPr="00AE387A">
              <w:rPr>
                <w:bCs/>
                <w:color w:val="000000"/>
                <w:sz w:val="20"/>
                <w:szCs w:val="20"/>
              </w:rPr>
              <w:t>ь</w:t>
            </w:r>
            <w:r w:rsidRPr="00AE387A">
              <w:rPr>
                <w:bCs/>
                <w:color w:val="000000"/>
                <w:sz w:val="20"/>
                <w:szCs w:val="20"/>
              </w:rPr>
              <w:t>ские поселения «</w:t>
            </w:r>
            <w:proofErr w:type="spellStart"/>
            <w:r w:rsidRPr="00AE387A">
              <w:rPr>
                <w:bCs/>
                <w:color w:val="000000"/>
                <w:sz w:val="20"/>
                <w:szCs w:val="20"/>
              </w:rPr>
              <w:t>Березниковское</w:t>
            </w:r>
            <w:proofErr w:type="spellEnd"/>
            <w:r w:rsidRPr="00AE387A">
              <w:rPr>
                <w:bCs/>
                <w:color w:val="000000"/>
                <w:sz w:val="20"/>
                <w:szCs w:val="20"/>
              </w:rPr>
              <w:t>», «</w:t>
            </w:r>
            <w:proofErr w:type="spellStart"/>
            <w:r w:rsidRPr="00AE387A">
              <w:rPr>
                <w:bCs/>
                <w:color w:val="000000"/>
                <w:sz w:val="20"/>
                <w:szCs w:val="20"/>
              </w:rPr>
              <w:t>Борецкое</w:t>
            </w:r>
            <w:proofErr w:type="spellEnd"/>
            <w:r w:rsidRPr="00AE387A">
              <w:rPr>
                <w:bCs/>
                <w:color w:val="000000"/>
                <w:sz w:val="20"/>
                <w:szCs w:val="20"/>
              </w:rPr>
              <w:t>», «</w:t>
            </w:r>
            <w:proofErr w:type="spellStart"/>
            <w:r w:rsidRPr="00AE387A">
              <w:rPr>
                <w:bCs/>
                <w:color w:val="000000"/>
                <w:sz w:val="20"/>
                <w:szCs w:val="20"/>
              </w:rPr>
              <w:t>З</w:t>
            </w:r>
            <w:r w:rsidRPr="00AE387A">
              <w:rPr>
                <w:bCs/>
                <w:color w:val="000000"/>
                <w:sz w:val="20"/>
                <w:szCs w:val="20"/>
              </w:rPr>
              <w:t>а</w:t>
            </w:r>
            <w:r w:rsidRPr="00AE387A">
              <w:rPr>
                <w:bCs/>
                <w:color w:val="000000"/>
                <w:sz w:val="20"/>
                <w:szCs w:val="20"/>
              </w:rPr>
              <w:t>островское</w:t>
            </w:r>
            <w:proofErr w:type="spellEnd"/>
            <w:r w:rsidRPr="00AE387A">
              <w:rPr>
                <w:bCs/>
                <w:color w:val="000000"/>
                <w:sz w:val="20"/>
                <w:szCs w:val="20"/>
              </w:rPr>
              <w:t>», «</w:t>
            </w:r>
            <w:proofErr w:type="spellStart"/>
            <w:r w:rsidRPr="00AE387A">
              <w:rPr>
                <w:bCs/>
                <w:color w:val="000000"/>
                <w:sz w:val="20"/>
                <w:szCs w:val="20"/>
              </w:rPr>
              <w:t>Моржегорское</w:t>
            </w:r>
            <w:proofErr w:type="spellEnd"/>
            <w:r w:rsidRPr="00AE387A">
              <w:rPr>
                <w:bCs/>
                <w:color w:val="000000"/>
                <w:sz w:val="20"/>
                <w:szCs w:val="20"/>
              </w:rPr>
              <w:t>», «</w:t>
            </w:r>
            <w:proofErr w:type="spellStart"/>
            <w:r w:rsidRPr="00AE387A">
              <w:rPr>
                <w:bCs/>
                <w:color w:val="000000"/>
                <w:sz w:val="20"/>
                <w:szCs w:val="20"/>
              </w:rPr>
              <w:t>Осиновское</w:t>
            </w:r>
            <w:proofErr w:type="spellEnd"/>
            <w:r w:rsidRPr="00AE387A">
              <w:rPr>
                <w:bCs/>
                <w:color w:val="000000"/>
                <w:sz w:val="20"/>
                <w:szCs w:val="20"/>
              </w:rPr>
              <w:t>», «</w:t>
            </w:r>
            <w:proofErr w:type="spellStart"/>
            <w:r w:rsidRPr="00AE387A">
              <w:rPr>
                <w:bCs/>
                <w:color w:val="000000"/>
                <w:sz w:val="20"/>
                <w:szCs w:val="20"/>
              </w:rPr>
              <w:t>Роч</w:t>
            </w:r>
            <w:r w:rsidRPr="00AE387A">
              <w:rPr>
                <w:bCs/>
                <w:color w:val="000000"/>
                <w:sz w:val="20"/>
                <w:szCs w:val="20"/>
              </w:rPr>
              <w:t>е</w:t>
            </w:r>
            <w:r w:rsidRPr="00AE387A">
              <w:rPr>
                <w:bCs/>
                <w:color w:val="000000"/>
                <w:sz w:val="20"/>
                <w:szCs w:val="20"/>
              </w:rPr>
              <w:t>годское</w:t>
            </w:r>
            <w:proofErr w:type="spellEnd"/>
            <w:r w:rsidRPr="00AE387A">
              <w:rPr>
                <w:bCs/>
                <w:color w:val="000000"/>
                <w:sz w:val="20"/>
                <w:szCs w:val="20"/>
              </w:rPr>
              <w:t>», «</w:t>
            </w:r>
            <w:proofErr w:type="spellStart"/>
            <w:r w:rsidRPr="00AE387A">
              <w:rPr>
                <w:bCs/>
                <w:color w:val="000000"/>
                <w:sz w:val="20"/>
                <w:szCs w:val="20"/>
              </w:rPr>
              <w:t>Усть-Ваеньгское</w:t>
            </w:r>
            <w:proofErr w:type="spellEnd"/>
            <w:r w:rsidRPr="00AE387A">
              <w:rPr>
                <w:bCs/>
                <w:color w:val="000000"/>
                <w:sz w:val="20"/>
                <w:szCs w:val="20"/>
              </w:rPr>
              <w:t>», «</w:t>
            </w:r>
            <w:proofErr w:type="spellStart"/>
            <w:r w:rsidRPr="00AE387A">
              <w:rPr>
                <w:bCs/>
                <w:color w:val="000000"/>
                <w:sz w:val="20"/>
                <w:szCs w:val="20"/>
              </w:rPr>
              <w:t>Шидровское</w:t>
            </w:r>
            <w:proofErr w:type="spellEnd"/>
            <w:r w:rsidRPr="00AE387A">
              <w:rPr>
                <w:bCs/>
                <w:color w:val="000000"/>
                <w:sz w:val="20"/>
                <w:szCs w:val="20"/>
              </w:rPr>
              <w:t>» Вин</w:t>
            </w:r>
            <w:r w:rsidRPr="00AE387A">
              <w:rPr>
                <w:bCs/>
                <w:color w:val="000000"/>
                <w:sz w:val="20"/>
                <w:szCs w:val="20"/>
              </w:rPr>
              <w:t>о</w:t>
            </w:r>
            <w:r w:rsidRPr="00AE387A">
              <w:rPr>
                <w:bCs/>
                <w:color w:val="000000"/>
                <w:sz w:val="20"/>
                <w:szCs w:val="20"/>
              </w:rPr>
              <w:lastRenderedPageBreak/>
              <w:t>градовского муниципального района Архангельской области путем их объединения и наделения вновь образованного муниципального образования стат</w:t>
            </w:r>
            <w:r w:rsidRPr="00AE387A">
              <w:rPr>
                <w:bCs/>
                <w:color w:val="000000"/>
                <w:sz w:val="20"/>
                <w:szCs w:val="20"/>
              </w:rPr>
              <w:t>у</w:t>
            </w:r>
            <w:r w:rsidRPr="00AE387A">
              <w:rPr>
                <w:bCs/>
                <w:color w:val="000000"/>
                <w:sz w:val="20"/>
                <w:szCs w:val="20"/>
              </w:rPr>
              <w:t>сом В</w:t>
            </w:r>
            <w:r w:rsidR="001203D0">
              <w:rPr>
                <w:bCs/>
                <w:color w:val="000000"/>
                <w:sz w:val="20"/>
                <w:szCs w:val="20"/>
              </w:rPr>
              <w:t>иноградов</w:t>
            </w:r>
            <w:r w:rsidRPr="00AE387A">
              <w:rPr>
                <w:bCs/>
                <w:color w:val="000000"/>
                <w:sz w:val="20"/>
                <w:szCs w:val="20"/>
              </w:rPr>
              <w:t>ского муниципального округа Арха</w:t>
            </w:r>
            <w:r w:rsidRPr="00AE387A">
              <w:rPr>
                <w:bCs/>
                <w:color w:val="000000"/>
                <w:sz w:val="20"/>
                <w:szCs w:val="20"/>
              </w:rPr>
              <w:t>н</w:t>
            </w:r>
            <w:r w:rsidRPr="00AE387A">
              <w:rPr>
                <w:bCs/>
                <w:color w:val="000000"/>
                <w:sz w:val="20"/>
                <w:szCs w:val="20"/>
              </w:rPr>
              <w:t>гельской области (далее – Виноградовский муниц</w:t>
            </w:r>
            <w:r w:rsidRPr="00AE387A">
              <w:rPr>
                <w:bCs/>
                <w:color w:val="000000"/>
                <w:sz w:val="20"/>
                <w:szCs w:val="20"/>
              </w:rPr>
              <w:t>и</w:t>
            </w:r>
            <w:r w:rsidRPr="00AE387A">
              <w:rPr>
                <w:bCs/>
                <w:color w:val="000000"/>
                <w:sz w:val="20"/>
                <w:szCs w:val="20"/>
              </w:rPr>
              <w:t>пальный округ) в границах Виноградовского мун</w:t>
            </w:r>
            <w:r w:rsidRPr="00AE387A">
              <w:rPr>
                <w:bCs/>
                <w:color w:val="000000"/>
                <w:sz w:val="20"/>
                <w:szCs w:val="20"/>
              </w:rPr>
              <w:t>и</w:t>
            </w:r>
            <w:r w:rsidRPr="00AE387A">
              <w:rPr>
                <w:bCs/>
                <w:color w:val="000000"/>
                <w:sz w:val="20"/>
                <w:szCs w:val="20"/>
              </w:rPr>
              <w:t>ципального района Архангельской области с админ</w:t>
            </w:r>
            <w:r w:rsidRPr="00AE387A">
              <w:rPr>
                <w:bCs/>
                <w:color w:val="000000"/>
                <w:sz w:val="20"/>
                <w:szCs w:val="20"/>
              </w:rPr>
              <w:t>и</w:t>
            </w:r>
            <w:r w:rsidRPr="00AE387A">
              <w:rPr>
                <w:bCs/>
                <w:color w:val="000000"/>
                <w:sz w:val="20"/>
                <w:szCs w:val="20"/>
              </w:rPr>
              <w:t>стративным центром в поселке Березник.</w:t>
            </w:r>
          </w:p>
          <w:p w:rsidR="00AE387A" w:rsidRPr="00AE387A" w:rsidRDefault="00AE387A" w:rsidP="00AE387A">
            <w:pPr>
              <w:widowControl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AE387A">
              <w:rPr>
                <w:bCs/>
                <w:color w:val="000000"/>
                <w:sz w:val="20"/>
                <w:szCs w:val="20"/>
              </w:rPr>
              <w:t xml:space="preserve">Днем создания Виноградовского муниципального округа предлагается определить день вступления </w:t>
            </w:r>
            <w:r w:rsidR="001203D0">
              <w:rPr>
                <w:bCs/>
                <w:color w:val="000000"/>
                <w:sz w:val="20"/>
                <w:szCs w:val="20"/>
              </w:rPr>
              <w:br/>
            </w:r>
            <w:r w:rsidRPr="00AE387A">
              <w:rPr>
                <w:bCs/>
                <w:color w:val="000000"/>
                <w:sz w:val="20"/>
                <w:szCs w:val="20"/>
              </w:rPr>
              <w:t>в силу закона «О преобразовании сельских поселений Виноградовского муниципального района Арха</w:t>
            </w:r>
            <w:r w:rsidRPr="00AE387A">
              <w:rPr>
                <w:bCs/>
                <w:color w:val="000000"/>
                <w:sz w:val="20"/>
                <w:szCs w:val="20"/>
              </w:rPr>
              <w:t>н</w:t>
            </w:r>
            <w:r w:rsidRPr="00AE387A">
              <w:rPr>
                <w:bCs/>
                <w:color w:val="000000"/>
                <w:sz w:val="20"/>
                <w:szCs w:val="20"/>
              </w:rPr>
              <w:t>гельской области путем их объединения и наделения вновь образованного муниципального образования статусом Виноградовского муниципального округа Архангельской области».</w:t>
            </w:r>
          </w:p>
          <w:p w:rsidR="00AE387A" w:rsidRPr="00AE387A" w:rsidRDefault="00AE387A" w:rsidP="00AE387A">
            <w:pPr>
              <w:widowControl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AE387A">
              <w:rPr>
                <w:bCs/>
                <w:color w:val="000000"/>
                <w:sz w:val="20"/>
                <w:szCs w:val="20"/>
              </w:rPr>
              <w:t>Процедура согласования объединения всех посел</w:t>
            </w:r>
            <w:r w:rsidRPr="00AE387A">
              <w:rPr>
                <w:bCs/>
                <w:color w:val="000000"/>
                <w:sz w:val="20"/>
                <w:szCs w:val="20"/>
              </w:rPr>
              <w:t>е</w:t>
            </w:r>
            <w:r w:rsidRPr="00AE387A">
              <w:rPr>
                <w:bCs/>
                <w:color w:val="000000"/>
                <w:sz w:val="20"/>
                <w:szCs w:val="20"/>
              </w:rPr>
              <w:t>ний, входящих в состав муниципального района, пр</w:t>
            </w:r>
            <w:r w:rsidRPr="00AE387A">
              <w:rPr>
                <w:bCs/>
                <w:color w:val="000000"/>
                <w:sz w:val="20"/>
                <w:szCs w:val="20"/>
              </w:rPr>
              <w:t>е</w:t>
            </w:r>
            <w:r w:rsidRPr="00AE387A">
              <w:rPr>
                <w:bCs/>
                <w:color w:val="000000"/>
                <w:sz w:val="20"/>
                <w:szCs w:val="20"/>
              </w:rPr>
              <w:t>дусмотренная Федеральным законом от 6 октября 2003 года № 131-ФЗ «Об общих принципах орган</w:t>
            </w:r>
            <w:r w:rsidRPr="00AE387A">
              <w:rPr>
                <w:bCs/>
                <w:color w:val="000000"/>
                <w:sz w:val="20"/>
                <w:szCs w:val="20"/>
              </w:rPr>
              <w:t>и</w:t>
            </w:r>
            <w:r w:rsidRPr="00AE387A">
              <w:rPr>
                <w:bCs/>
                <w:color w:val="000000"/>
                <w:sz w:val="20"/>
                <w:szCs w:val="20"/>
              </w:rPr>
              <w:t>зации местного самоуправления в Российской Фед</w:t>
            </w:r>
            <w:r w:rsidRPr="00AE387A">
              <w:rPr>
                <w:bCs/>
                <w:color w:val="000000"/>
                <w:sz w:val="20"/>
                <w:szCs w:val="20"/>
              </w:rPr>
              <w:t>е</w:t>
            </w:r>
            <w:r w:rsidRPr="00AE387A">
              <w:rPr>
                <w:bCs/>
                <w:color w:val="000000"/>
                <w:sz w:val="20"/>
                <w:szCs w:val="20"/>
              </w:rPr>
              <w:t>рации», соблюдена.</w:t>
            </w:r>
          </w:p>
          <w:p w:rsidR="00AE387A" w:rsidRPr="00AE387A" w:rsidRDefault="00AE387A" w:rsidP="00AE387A">
            <w:pPr>
              <w:widowControl w:val="0"/>
              <w:shd w:val="clear" w:color="auto" w:fill="FFFFFF"/>
              <w:tabs>
                <w:tab w:val="left" w:pos="1085"/>
              </w:tabs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E387A">
              <w:rPr>
                <w:bCs/>
                <w:color w:val="000000"/>
                <w:sz w:val="20"/>
                <w:szCs w:val="20"/>
              </w:rPr>
              <w:t>Законопроектом определяется переходный период преобразования муниципальных образований Арха</w:t>
            </w:r>
            <w:r w:rsidRPr="00AE387A">
              <w:rPr>
                <w:bCs/>
                <w:color w:val="000000"/>
                <w:sz w:val="20"/>
                <w:szCs w:val="20"/>
              </w:rPr>
              <w:t>н</w:t>
            </w:r>
            <w:r w:rsidRPr="00AE387A">
              <w:rPr>
                <w:bCs/>
                <w:color w:val="000000"/>
                <w:sz w:val="20"/>
                <w:szCs w:val="20"/>
              </w:rPr>
              <w:t xml:space="preserve">гельской области – со дня создания Виноградовского муниципального округа до 1 января 2022 года, </w:t>
            </w:r>
            <w:r w:rsidR="001203D0">
              <w:rPr>
                <w:bCs/>
                <w:color w:val="000000"/>
                <w:sz w:val="20"/>
                <w:szCs w:val="20"/>
              </w:rPr>
              <w:br/>
            </w:r>
            <w:r w:rsidRPr="00AE387A">
              <w:rPr>
                <w:bCs/>
                <w:color w:val="000000"/>
                <w:sz w:val="20"/>
                <w:szCs w:val="20"/>
              </w:rPr>
              <w:t>в течение которого до формирования органов местн</w:t>
            </w:r>
            <w:r w:rsidRPr="00AE387A">
              <w:rPr>
                <w:bCs/>
                <w:color w:val="000000"/>
                <w:sz w:val="20"/>
                <w:szCs w:val="20"/>
              </w:rPr>
              <w:t>о</w:t>
            </w:r>
            <w:r w:rsidRPr="00AE387A">
              <w:rPr>
                <w:bCs/>
                <w:color w:val="000000"/>
                <w:sz w:val="20"/>
                <w:szCs w:val="20"/>
              </w:rPr>
              <w:t>го самоуправления Виноградовского муниципального округа полномочия по решению вопросов местного значения осуществляют органы местного самоупра</w:t>
            </w:r>
            <w:r w:rsidRPr="00AE387A">
              <w:rPr>
                <w:bCs/>
                <w:color w:val="000000"/>
                <w:sz w:val="20"/>
                <w:szCs w:val="20"/>
              </w:rPr>
              <w:t>в</w:t>
            </w:r>
            <w:r w:rsidRPr="00AE387A">
              <w:rPr>
                <w:bCs/>
                <w:color w:val="000000"/>
                <w:sz w:val="20"/>
                <w:szCs w:val="20"/>
              </w:rPr>
              <w:t xml:space="preserve">ления, которые на день создания Виноградовского муниципального округа осуществляли полномочия </w:t>
            </w:r>
            <w:r w:rsidRPr="00AE387A">
              <w:rPr>
                <w:bCs/>
                <w:color w:val="000000"/>
                <w:sz w:val="20"/>
                <w:szCs w:val="20"/>
              </w:rPr>
              <w:br/>
              <w:t>по решению вопросов местного значения на соотве</w:t>
            </w:r>
            <w:r w:rsidRPr="00AE387A">
              <w:rPr>
                <w:bCs/>
                <w:color w:val="000000"/>
                <w:sz w:val="20"/>
                <w:szCs w:val="20"/>
              </w:rPr>
              <w:t>т</w:t>
            </w:r>
            <w:r w:rsidRPr="00AE387A">
              <w:rPr>
                <w:bCs/>
                <w:color w:val="000000"/>
                <w:sz w:val="20"/>
                <w:szCs w:val="20"/>
              </w:rPr>
              <w:t>ствующей территории.</w:t>
            </w:r>
            <w:proofErr w:type="gramEnd"/>
          </w:p>
          <w:p w:rsidR="005872AC" w:rsidRDefault="00AE387A" w:rsidP="001203D0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AE387A">
              <w:rPr>
                <w:bCs/>
                <w:color w:val="000000"/>
                <w:sz w:val="20"/>
                <w:szCs w:val="20"/>
              </w:rPr>
              <w:t xml:space="preserve">В соответствии с частью 5 статьи 34 Федерального закона от 6 октября 2003 года № 131-ФЗ «Об общих принципах организации местного самоуправления </w:t>
            </w:r>
            <w:r w:rsidR="001203D0">
              <w:rPr>
                <w:bCs/>
                <w:color w:val="000000"/>
                <w:sz w:val="20"/>
                <w:szCs w:val="20"/>
              </w:rPr>
              <w:br/>
            </w:r>
            <w:r w:rsidRPr="00AE387A">
              <w:rPr>
                <w:bCs/>
                <w:color w:val="000000"/>
                <w:sz w:val="20"/>
                <w:szCs w:val="20"/>
              </w:rPr>
              <w:t xml:space="preserve">в Российской Федерации», подпунктом 3 пункта 6 статьи 7.8.1 областного закона от 23 сентября </w:t>
            </w:r>
            <w:r w:rsidR="001203D0">
              <w:rPr>
                <w:bCs/>
                <w:color w:val="000000"/>
                <w:sz w:val="20"/>
                <w:szCs w:val="20"/>
              </w:rPr>
              <w:br/>
            </w:r>
            <w:r w:rsidRPr="00AE387A">
              <w:rPr>
                <w:bCs/>
                <w:color w:val="000000"/>
                <w:sz w:val="20"/>
                <w:szCs w:val="20"/>
              </w:rPr>
              <w:t>2004 года № 259-внеоч.-</w:t>
            </w:r>
            <w:proofErr w:type="gramStart"/>
            <w:r w:rsidRPr="00AE387A">
              <w:rPr>
                <w:bCs/>
                <w:color w:val="000000"/>
                <w:sz w:val="20"/>
                <w:szCs w:val="20"/>
              </w:rPr>
              <w:t>ОЗ</w:t>
            </w:r>
            <w:proofErr w:type="gramEnd"/>
            <w:r w:rsidRPr="00AE387A">
              <w:rPr>
                <w:bCs/>
                <w:color w:val="000000"/>
                <w:sz w:val="20"/>
                <w:szCs w:val="20"/>
              </w:rPr>
              <w:t xml:space="preserve"> «О реализации государс</w:t>
            </w:r>
            <w:r w:rsidRPr="00AE387A">
              <w:rPr>
                <w:bCs/>
                <w:color w:val="000000"/>
                <w:sz w:val="20"/>
                <w:szCs w:val="20"/>
              </w:rPr>
              <w:t>т</w:t>
            </w:r>
            <w:r w:rsidRPr="00AE387A">
              <w:rPr>
                <w:bCs/>
                <w:color w:val="000000"/>
                <w:sz w:val="20"/>
                <w:szCs w:val="20"/>
              </w:rPr>
              <w:t>венных полномочий Архангельской области в сфере правового регулирования организации и осуществл</w:t>
            </w:r>
            <w:r w:rsidRPr="00AE387A">
              <w:rPr>
                <w:bCs/>
                <w:color w:val="000000"/>
                <w:sz w:val="20"/>
                <w:szCs w:val="20"/>
              </w:rPr>
              <w:t>е</w:t>
            </w:r>
            <w:r w:rsidRPr="00AE387A">
              <w:rPr>
                <w:bCs/>
                <w:color w:val="000000"/>
                <w:sz w:val="20"/>
                <w:szCs w:val="20"/>
              </w:rPr>
              <w:t>ния местного самоуправления» выборы в представ</w:t>
            </w:r>
            <w:r w:rsidRPr="00AE387A">
              <w:rPr>
                <w:bCs/>
                <w:color w:val="000000"/>
                <w:sz w:val="20"/>
                <w:szCs w:val="20"/>
              </w:rPr>
              <w:t>и</w:t>
            </w:r>
            <w:r w:rsidRPr="00AE387A">
              <w:rPr>
                <w:bCs/>
                <w:color w:val="000000"/>
                <w:sz w:val="20"/>
                <w:szCs w:val="20"/>
              </w:rPr>
              <w:t>тельный орган вновь образованного муниципального образования осуществляются за счет средств облас</w:t>
            </w:r>
            <w:r w:rsidRPr="00AE387A">
              <w:rPr>
                <w:bCs/>
                <w:color w:val="000000"/>
                <w:sz w:val="20"/>
                <w:szCs w:val="20"/>
              </w:rPr>
              <w:t>т</w:t>
            </w:r>
            <w:r w:rsidRPr="00AE387A">
              <w:rPr>
                <w:bCs/>
                <w:color w:val="000000"/>
                <w:sz w:val="20"/>
                <w:szCs w:val="20"/>
              </w:rPr>
              <w:lastRenderedPageBreak/>
              <w:t>ного бюджета.</w:t>
            </w:r>
          </w:p>
          <w:p w:rsidR="00B7134B" w:rsidRPr="00B7134B" w:rsidRDefault="00B7134B" w:rsidP="00B7134B">
            <w:pPr>
              <w:widowControl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B7134B">
              <w:rPr>
                <w:bCs/>
                <w:color w:val="000000"/>
                <w:sz w:val="20"/>
                <w:szCs w:val="20"/>
              </w:rPr>
              <w:t xml:space="preserve">По заключению правового управления аппарата Архангельского областного Собрания депутатов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B7134B">
              <w:rPr>
                <w:bCs/>
                <w:color w:val="000000"/>
                <w:sz w:val="20"/>
                <w:szCs w:val="20"/>
              </w:rPr>
              <w:t>законопроект может быть рассмотрен.</w:t>
            </w:r>
          </w:p>
          <w:p w:rsidR="00B7134B" w:rsidRPr="005872AC" w:rsidRDefault="00B7134B" w:rsidP="00B7134B">
            <w:pPr>
              <w:widowControl w:val="0"/>
              <w:ind w:firstLine="209"/>
              <w:jc w:val="both"/>
              <w:rPr>
                <w:bCs/>
                <w:color w:val="000000"/>
              </w:rPr>
            </w:pPr>
            <w:r w:rsidRPr="00B7134B">
              <w:rPr>
                <w:bCs/>
                <w:color w:val="000000"/>
                <w:sz w:val="20"/>
                <w:szCs w:val="20"/>
              </w:rPr>
              <w:t xml:space="preserve">На законопроект поступили положительные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B7134B">
              <w:rPr>
                <w:bCs/>
                <w:color w:val="000000"/>
                <w:sz w:val="20"/>
                <w:szCs w:val="20"/>
              </w:rPr>
              <w:t xml:space="preserve">заключения прокуратуры Архангельской области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B7134B">
              <w:rPr>
                <w:bCs/>
                <w:color w:val="000000"/>
                <w:sz w:val="20"/>
                <w:szCs w:val="20"/>
              </w:rPr>
              <w:t>и Управления Министерства юстиции Российской Федерации по Архангельской области и Ненецкому автономному округу.</w:t>
            </w:r>
          </w:p>
        </w:tc>
        <w:tc>
          <w:tcPr>
            <w:tcW w:w="2268" w:type="dxa"/>
          </w:tcPr>
          <w:p w:rsidR="00A70ACD" w:rsidRDefault="00A70ACD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B7134B" w:rsidRPr="00B7134B" w:rsidRDefault="00B7134B" w:rsidP="00B7134B">
            <w:pPr>
              <w:widowControl w:val="0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Рекомендовать </w:t>
            </w:r>
            <w:r w:rsidRPr="00B7134B">
              <w:rPr>
                <w:sz w:val="20"/>
                <w:szCs w:val="20"/>
              </w:rPr>
              <w:t>депут</w:t>
            </w:r>
            <w:r w:rsidRPr="00B7134B">
              <w:rPr>
                <w:sz w:val="20"/>
                <w:szCs w:val="20"/>
              </w:rPr>
              <w:t>а</w:t>
            </w:r>
            <w:r w:rsidRPr="00B7134B">
              <w:rPr>
                <w:sz w:val="20"/>
                <w:szCs w:val="20"/>
              </w:rPr>
              <w:t xml:space="preserve">там </w:t>
            </w:r>
            <w:r>
              <w:rPr>
                <w:sz w:val="20"/>
                <w:szCs w:val="20"/>
              </w:rPr>
              <w:t xml:space="preserve">Архангельского </w:t>
            </w:r>
            <w:r w:rsidRPr="00B7134B">
              <w:rPr>
                <w:sz w:val="20"/>
                <w:szCs w:val="20"/>
              </w:rPr>
              <w:t>обл</w:t>
            </w:r>
            <w:r w:rsidRPr="00B7134B">
              <w:rPr>
                <w:sz w:val="20"/>
                <w:szCs w:val="20"/>
              </w:rPr>
              <w:t>а</w:t>
            </w:r>
            <w:r w:rsidRPr="00B7134B">
              <w:rPr>
                <w:sz w:val="20"/>
                <w:szCs w:val="20"/>
              </w:rPr>
              <w:t xml:space="preserve">стного Собрания депутатов </w:t>
            </w:r>
            <w:r w:rsidR="000924CB">
              <w:rPr>
                <w:sz w:val="20"/>
                <w:szCs w:val="20"/>
              </w:rPr>
              <w:t xml:space="preserve">рассмотреть законопроект </w:t>
            </w:r>
            <w:r w:rsidR="000924CB">
              <w:rPr>
                <w:sz w:val="20"/>
                <w:szCs w:val="20"/>
              </w:rPr>
              <w:lastRenderedPageBreak/>
              <w:t xml:space="preserve">и </w:t>
            </w:r>
            <w:r w:rsidRPr="00B7134B">
              <w:rPr>
                <w:sz w:val="20"/>
                <w:szCs w:val="20"/>
              </w:rPr>
              <w:t>принять закон в двух чтениях на 27-й сессии Архангельского областн</w:t>
            </w:r>
            <w:r w:rsidRPr="00B7134B">
              <w:rPr>
                <w:sz w:val="20"/>
                <w:szCs w:val="20"/>
              </w:rPr>
              <w:t>о</w:t>
            </w:r>
            <w:r w:rsidRPr="00B7134B">
              <w:rPr>
                <w:sz w:val="20"/>
                <w:szCs w:val="20"/>
              </w:rPr>
              <w:t>го Собрания депутатов.</w:t>
            </w:r>
          </w:p>
          <w:p w:rsidR="00A70ACD" w:rsidRPr="00B7134B" w:rsidRDefault="00A70ACD" w:rsidP="00063699">
            <w:pPr>
              <w:ind w:firstLine="317"/>
              <w:jc w:val="both"/>
              <w:rPr>
                <w:sz w:val="20"/>
                <w:szCs w:val="20"/>
              </w:rPr>
            </w:pPr>
          </w:p>
        </w:tc>
      </w:tr>
      <w:tr w:rsidR="00DB6D45" w:rsidRPr="00F416C1" w:rsidTr="005C78A6">
        <w:trPr>
          <w:trHeight w:val="360"/>
        </w:trPr>
        <w:tc>
          <w:tcPr>
            <w:tcW w:w="588" w:type="dxa"/>
          </w:tcPr>
          <w:p w:rsidR="00DB6D45" w:rsidRPr="00551A39" w:rsidRDefault="00F020F7" w:rsidP="00F020F7">
            <w:pPr>
              <w:pStyle w:val="a3"/>
              <w:ind w:firstLine="0"/>
              <w:jc w:val="center"/>
              <w:rPr>
                <w:sz w:val="20"/>
              </w:rPr>
            </w:pPr>
            <w:r w:rsidRPr="00551A39">
              <w:rPr>
                <w:sz w:val="20"/>
              </w:rPr>
              <w:lastRenderedPageBreak/>
              <w:t>4</w:t>
            </w:r>
            <w:r w:rsidR="00DB6D45" w:rsidRPr="00551A39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DB6D45" w:rsidRPr="00551A39" w:rsidRDefault="00551A39" w:rsidP="00C60A44">
            <w:pPr>
              <w:pStyle w:val="af4"/>
              <w:autoSpaceDE w:val="0"/>
              <w:autoSpaceDN w:val="0"/>
              <w:adjustRightInd w:val="0"/>
              <w:ind w:left="0" w:right="-1"/>
              <w:jc w:val="both"/>
              <w:rPr>
                <w:b/>
                <w:sz w:val="20"/>
              </w:rPr>
            </w:pPr>
            <w:r w:rsidRPr="00551A39">
              <w:rPr>
                <w:b/>
                <w:color w:val="000000"/>
                <w:sz w:val="20"/>
              </w:rPr>
              <w:t xml:space="preserve">О проекте областного закона </w:t>
            </w:r>
            <w:r>
              <w:rPr>
                <w:b/>
                <w:color w:val="000000"/>
                <w:sz w:val="20"/>
              </w:rPr>
              <w:br/>
            </w:r>
            <w:r w:rsidRPr="00551A39">
              <w:rPr>
                <w:b/>
                <w:color w:val="000000"/>
                <w:sz w:val="20"/>
              </w:rPr>
              <w:t xml:space="preserve">№ </w:t>
            </w:r>
            <w:r w:rsidR="00FD61E5" w:rsidRPr="00FD61E5">
              <w:rPr>
                <w:b/>
                <w:color w:val="000000"/>
                <w:sz w:val="20"/>
              </w:rPr>
              <w:t>пз</w:t>
            </w:r>
            <w:proofErr w:type="gramStart"/>
            <w:r w:rsidR="00FD61E5" w:rsidRPr="00FD61E5">
              <w:rPr>
                <w:b/>
                <w:color w:val="000000"/>
                <w:sz w:val="20"/>
              </w:rPr>
              <w:t>7</w:t>
            </w:r>
            <w:proofErr w:type="gramEnd"/>
            <w:r w:rsidR="00FD61E5" w:rsidRPr="00FD61E5">
              <w:rPr>
                <w:b/>
                <w:color w:val="000000"/>
                <w:sz w:val="20"/>
              </w:rPr>
              <w:t xml:space="preserve">/626 «О преобразовании </w:t>
            </w:r>
            <w:r w:rsidR="00FD61E5">
              <w:rPr>
                <w:b/>
                <w:color w:val="000000"/>
                <w:sz w:val="20"/>
              </w:rPr>
              <w:br/>
            </w:r>
            <w:r w:rsidR="00FD61E5" w:rsidRPr="00FD61E5">
              <w:rPr>
                <w:b/>
                <w:color w:val="000000"/>
                <w:sz w:val="20"/>
              </w:rPr>
              <w:t>рабочего поселка Каменка Мезе</w:t>
            </w:r>
            <w:r w:rsidR="00FD61E5" w:rsidRPr="00FD61E5">
              <w:rPr>
                <w:b/>
                <w:color w:val="000000"/>
                <w:sz w:val="20"/>
              </w:rPr>
              <w:t>н</w:t>
            </w:r>
            <w:r w:rsidR="00FD61E5" w:rsidRPr="00FD61E5">
              <w:rPr>
                <w:b/>
                <w:color w:val="000000"/>
                <w:sz w:val="20"/>
              </w:rPr>
              <w:t xml:space="preserve">ского района Архангельской </w:t>
            </w:r>
            <w:r w:rsidR="00FD61E5">
              <w:rPr>
                <w:b/>
                <w:color w:val="000000"/>
                <w:sz w:val="20"/>
              </w:rPr>
              <w:br/>
            </w:r>
            <w:r w:rsidR="00FD61E5" w:rsidRPr="00FD61E5">
              <w:rPr>
                <w:b/>
                <w:color w:val="000000"/>
                <w:sz w:val="20"/>
              </w:rPr>
              <w:t xml:space="preserve">области и о внесении изменений </w:t>
            </w:r>
            <w:r w:rsidR="00FD61E5">
              <w:rPr>
                <w:b/>
                <w:color w:val="000000"/>
                <w:sz w:val="20"/>
              </w:rPr>
              <w:br/>
            </w:r>
            <w:r w:rsidR="00FD61E5" w:rsidRPr="00FD61E5">
              <w:rPr>
                <w:b/>
                <w:color w:val="000000"/>
                <w:sz w:val="20"/>
              </w:rPr>
              <w:t xml:space="preserve">в отдельные областные законы» </w:t>
            </w:r>
            <w:r w:rsidR="00FD61E5" w:rsidRPr="00FD61E5">
              <w:rPr>
                <w:b/>
                <w:sz w:val="20"/>
              </w:rPr>
              <w:t>(</w:t>
            </w:r>
            <w:r w:rsidR="00FD61E5" w:rsidRPr="00FD61E5">
              <w:rPr>
                <w:b/>
                <w:i/>
                <w:sz w:val="20"/>
              </w:rPr>
              <w:t xml:space="preserve">законодательная необходимость, </w:t>
            </w:r>
            <w:r w:rsidR="00C60A44">
              <w:rPr>
                <w:b/>
                <w:i/>
                <w:sz w:val="20"/>
              </w:rPr>
              <w:br/>
            </w:r>
            <w:r w:rsidR="00FD61E5" w:rsidRPr="00FD61E5">
              <w:rPr>
                <w:b/>
                <w:i/>
                <w:sz w:val="20"/>
              </w:rPr>
              <w:t>в 2-х чтениях</w:t>
            </w:r>
            <w:r w:rsidR="00FD61E5" w:rsidRPr="00FD61E5">
              <w:rPr>
                <w:b/>
                <w:sz w:val="20"/>
              </w:rPr>
              <w:t>)</w:t>
            </w:r>
          </w:p>
        </w:tc>
        <w:tc>
          <w:tcPr>
            <w:tcW w:w="2136" w:type="dxa"/>
          </w:tcPr>
          <w:p w:rsidR="00551A39" w:rsidRDefault="00551A39" w:rsidP="00551A39">
            <w:pPr>
              <w:jc w:val="center"/>
              <w:rPr>
                <w:sz w:val="20"/>
              </w:rPr>
            </w:pPr>
            <w:r w:rsidRPr="00FD61E5">
              <w:rPr>
                <w:sz w:val="20"/>
              </w:rPr>
              <w:t>Губернатор Арха</w:t>
            </w:r>
            <w:r w:rsidRPr="00FD61E5">
              <w:rPr>
                <w:sz w:val="20"/>
              </w:rPr>
              <w:t>н</w:t>
            </w:r>
            <w:r w:rsidRPr="00FD61E5">
              <w:rPr>
                <w:sz w:val="20"/>
              </w:rPr>
              <w:t xml:space="preserve">гельской области  </w:t>
            </w:r>
            <w:proofErr w:type="spellStart"/>
            <w:r w:rsidRPr="00FD61E5">
              <w:rPr>
                <w:sz w:val="20"/>
              </w:rPr>
              <w:t>Цыбульский</w:t>
            </w:r>
            <w:proofErr w:type="spellEnd"/>
            <w:r w:rsidRPr="00FD61E5">
              <w:rPr>
                <w:sz w:val="20"/>
              </w:rPr>
              <w:t xml:space="preserve"> А.В.</w:t>
            </w:r>
            <w:r>
              <w:rPr>
                <w:sz w:val="20"/>
              </w:rPr>
              <w:t xml:space="preserve"> /</w:t>
            </w:r>
          </w:p>
          <w:p w:rsidR="00DB6D45" w:rsidRPr="00075569" w:rsidRDefault="00551A39" w:rsidP="00551A39">
            <w:pPr>
              <w:jc w:val="center"/>
              <w:rPr>
                <w:sz w:val="20"/>
                <w:szCs w:val="20"/>
              </w:rPr>
            </w:pPr>
            <w:r w:rsidRPr="003215B3">
              <w:rPr>
                <w:sz w:val="20"/>
                <w:szCs w:val="20"/>
              </w:rPr>
              <w:t>заместитель руков</w:t>
            </w:r>
            <w:r w:rsidRPr="003215B3">
              <w:rPr>
                <w:sz w:val="20"/>
                <w:szCs w:val="20"/>
              </w:rPr>
              <w:t>о</w:t>
            </w:r>
            <w:r w:rsidRPr="003215B3">
              <w:rPr>
                <w:sz w:val="20"/>
                <w:szCs w:val="20"/>
              </w:rPr>
              <w:t>дителя администр</w:t>
            </w:r>
            <w:r w:rsidRPr="003215B3">
              <w:rPr>
                <w:sz w:val="20"/>
                <w:szCs w:val="20"/>
              </w:rPr>
              <w:t>а</w:t>
            </w:r>
            <w:r w:rsidRPr="003215B3">
              <w:rPr>
                <w:sz w:val="20"/>
                <w:szCs w:val="20"/>
              </w:rPr>
              <w:t>ции</w:t>
            </w:r>
            <w:r>
              <w:rPr>
                <w:sz w:val="20"/>
                <w:szCs w:val="20"/>
              </w:rPr>
              <w:t xml:space="preserve"> </w:t>
            </w:r>
            <w:r w:rsidRPr="003215B3">
              <w:rPr>
                <w:sz w:val="20"/>
                <w:szCs w:val="20"/>
              </w:rPr>
              <w:t>– директор</w:t>
            </w:r>
            <w:r w:rsidRPr="00654B62">
              <w:rPr>
                <w:sz w:val="20"/>
              </w:rPr>
              <w:t xml:space="preserve">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вового департамента администрации Г</w:t>
            </w:r>
            <w:r w:rsidRPr="00654B62">
              <w:rPr>
                <w:sz w:val="20"/>
              </w:rPr>
              <w:t>у</w:t>
            </w:r>
            <w:r w:rsidRPr="00654B62">
              <w:rPr>
                <w:sz w:val="20"/>
              </w:rPr>
              <w:t>бернатора Архангел</w:t>
            </w:r>
            <w:r w:rsidRPr="00654B62">
              <w:rPr>
                <w:sz w:val="20"/>
              </w:rPr>
              <w:t>ь</w:t>
            </w:r>
            <w:r w:rsidRPr="00654B62">
              <w:rPr>
                <w:sz w:val="20"/>
              </w:rPr>
              <w:t>ской области и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вительства Арха</w:t>
            </w:r>
            <w:r w:rsidRPr="00654B62">
              <w:rPr>
                <w:sz w:val="20"/>
              </w:rPr>
              <w:t>н</w:t>
            </w:r>
            <w:r w:rsidRPr="00654B62">
              <w:rPr>
                <w:sz w:val="20"/>
              </w:rPr>
              <w:t xml:space="preserve">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Андреечев 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>.</w:t>
            </w:r>
          </w:p>
        </w:tc>
        <w:tc>
          <w:tcPr>
            <w:tcW w:w="4853" w:type="dxa"/>
          </w:tcPr>
          <w:p w:rsidR="004E2E12" w:rsidRPr="004E2E12" w:rsidRDefault="004E2E12" w:rsidP="004E2E12">
            <w:pPr>
              <w:widowControl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4E2E12">
              <w:rPr>
                <w:bCs/>
                <w:color w:val="000000"/>
                <w:sz w:val="20"/>
                <w:szCs w:val="20"/>
              </w:rPr>
              <w:t>Законопроектом предлагается преобразовать раб</w:t>
            </w:r>
            <w:r w:rsidRPr="004E2E12">
              <w:rPr>
                <w:bCs/>
                <w:color w:val="000000"/>
                <w:sz w:val="20"/>
                <w:szCs w:val="20"/>
              </w:rPr>
              <w:t>о</w:t>
            </w:r>
            <w:r w:rsidRPr="004E2E12">
              <w:rPr>
                <w:bCs/>
                <w:color w:val="000000"/>
                <w:sz w:val="20"/>
                <w:szCs w:val="20"/>
              </w:rPr>
              <w:t>чий поселок Каменка Мезенского района Архангел</w:t>
            </w:r>
            <w:r w:rsidRPr="004E2E12">
              <w:rPr>
                <w:bCs/>
                <w:color w:val="000000"/>
                <w:sz w:val="20"/>
                <w:szCs w:val="20"/>
              </w:rPr>
              <w:t>ь</w:t>
            </w:r>
            <w:r w:rsidRPr="004E2E12">
              <w:rPr>
                <w:bCs/>
                <w:color w:val="000000"/>
                <w:sz w:val="20"/>
                <w:szCs w:val="20"/>
              </w:rPr>
              <w:t xml:space="preserve">ской области (далее – рабочий поселок Каменка)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E2E12">
              <w:rPr>
                <w:bCs/>
                <w:color w:val="000000"/>
                <w:sz w:val="20"/>
                <w:szCs w:val="20"/>
              </w:rPr>
              <w:t xml:space="preserve">в сельский населенный пункт. </w:t>
            </w:r>
          </w:p>
          <w:p w:rsidR="004E2E12" w:rsidRPr="004E2E12" w:rsidRDefault="004E2E12" w:rsidP="004E2E12">
            <w:pPr>
              <w:widowControl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4E2E12">
              <w:rPr>
                <w:bCs/>
                <w:color w:val="000000"/>
                <w:sz w:val="20"/>
                <w:szCs w:val="20"/>
              </w:rPr>
              <w:t>Рабочий поселок Каменка в настоящее время не соответствует требованиям, предъявляемым облас</w:t>
            </w:r>
            <w:r w:rsidRPr="004E2E12">
              <w:rPr>
                <w:bCs/>
                <w:color w:val="000000"/>
                <w:sz w:val="20"/>
                <w:szCs w:val="20"/>
              </w:rPr>
              <w:t>т</w:t>
            </w:r>
            <w:r w:rsidRPr="004E2E12">
              <w:rPr>
                <w:bCs/>
                <w:color w:val="000000"/>
                <w:sz w:val="20"/>
                <w:szCs w:val="20"/>
              </w:rPr>
              <w:t xml:space="preserve">ным законом от 23 сентября 2009 года </w:t>
            </w:r>
            <w:r w:rsidRPr="004E2E12">
              <w:rPr>
                <w:bCs/>
                <w:color w:val="000000"/>
                <w:sz w:val="20"/>
                <w:szCs w:val="20"/>
              </w:rPr>
              <w:br/>
              <w:t>№ 65-5-ОЗ «Об административно-территориальном устройстве Архангельской области» к рабочим п</w:t>
            </w:r>
            <w:r w:rsidRPr="004E2E12">
              <w:rPr>
                <w:bCs/>
                <w:color w:val="000000"/>
                <w:sz w:val="20"/>
                <w:szCs w:val="20"/>
              </w:rPr>
              <w:t>о</w:t>
            </w:r>
            <w:r w:rsidRPr="004E2E12">
              <w:rPr>
                <w:bCs/>
                <w:color w:val="000000"/>
                <w:sz w:val="20"/>
                <w:szCs w:val="20"/>
              </w:rPr>
              <w:t>селкам: численности населения, доле трудоспособн</w:t>
            </w:r>
            <w:r w:rsidRPr="004E2E12">
              <w:rPr>
                <w:bCs/>
                <w:color w:val="000000"/>
                <w:sz w:val="20"/>
                <w:szCs w:val="20"/>
              </w:rPr>
              <w:t>о</w:t>
            </w:r>
            <w:r w:rsidRPr="004E2E12">
              <w:rPr>
                <w:bCs/>
                <w:color w:val="000000"/>
                <w:sz w:val="20"/>
                <w:szCs w:val="20"/>
              </w:rPr>
              <w:t>го населения, занятого в промышленности, торговле, науке, в сфере финансов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E2E12">
              <w:rPr>
                <w:bCs/>
                <w:color w:val="000000"/>
                <w:sz w:val="20"/>
                <w:szCs w:val="20"/>
              </w:rPr>
              <w:t>и других отраслях, уровню экономического развития, состоянию социально-бытовой и коммунальной инфраструктуры (пункт 7 статьи 17).</w:t>
            </w:r>
            <w:proofErr w:type="gramEnd"/>
          </w:p>
          <w:p w:rsidR="004E2E12" w:rsidRPr="004E2E12" w:rsidRDefault="004E2E12" w:rsidP="004E2E12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4E2E12">
              <w:rPr>
                <w:bCs/>
                <w:color w:val="000000"/>
                <w:sz w:val="20"/>
                <w:szCs w:val="20"/>
              </w:rPr>
              <w:t>В связи с преобразованием рабочего поселка К</w:t>
            </w:r>
            <w:r w:rsidRPr="004E2E12">
              <w:rPr>
                <w:bCs/>
                <w:color w:val="000000"/>
                <w:sz w:val="20"/>
                <w:szCs w:val="20"/>
              </w:rPr>
              <w:t>а</w:t>
            </w:r>
            <w:r w:rsidRPr="004E2E12">
              <w:rPr>
                <w:bCs/>
                <w:color w:val="000000"/>
                <w:sz w:val="20"/>
                <w:szCs w:val="20"/>
              </w:rPr>
              <w:t xml:space="preserve">менка в сельский населенный пункт законопроектом предлагается внести соответствующие изменения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E2E12">
              <w:rPr>
                <w:bCs/>
                <w:color w:val="000000"/>
                <w:sz w:val="20"/>
                <w:szCs w:val="20"/>
              </w:rPr>
              <w:t>в областные законы:</w:t>
            </w:r>
          </w:p>
          <w:p w:rsidR="004E2E12" w:rsidRPr="004E2E12" w:rsidRDefault="004E2E12" w:rsidP="004E2E12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4E2E12">
              <w:rPr>
                <w:bCs/>
                <w:color w:val="000000"/>
                <w:sz w:val="20"/>
                <w:szCs w:val="20"/>
              </w:rPr>
              <w:t>от 23 сентября 2004 года № 258-внеоч.-</w:t>
            </w:r>
            <w:proofErr w:type="gramStart"/>
            <w:r w:rsidRPr="004E2E12">
              <w:rPr>
                <w:bCs/>
                <w:color w:val="000000"/>
                <w:sz w:val="20"/>
                <w:szCs w:val="20"/>
              </w:rPr>
              <w:t>ОЗ</w:t>
            </w:r>
            <w:proofErr w:type="gramEnd"/>
            <w:r w:rsidRPr="004E2E12">
              <w:rPr>
                <w:bCs/>
                <w:color w:val="000000"/>
                <w:sz w:val="20"/>
                <w:szCs w:val="20"/>
              </w:rPr>
              <w:t xml:space="preserve"> «О ст</w:t>
            </w:r>
            <w:r w:rsidRPr="004E2E12">
              <w:rPr>
                <w:bCs/>
                <w:color w:val="000000"/>
                <w:sz w:val="20"/>
                <w:szCs w:val="20"/>
              </w:rPr>
              <w:t>а</w:t>
            </w:r>
            <w:r w:rsidRPr="004E2E12">
              <w:rPr>
                <w:bCs/>
                <w:color w:val="000000"/>
                <w:sz w:val="20"/>
                <w:szCs w:val="20"/>
              </w:rPr>
              <w:t>тусе и границах территорий муниципальных образ</w:t>
            </w:r>
            <w:r w:rsidRPr="004E2E12">
              <w:rPr>
                <w:bCs/>
                <w:color w:val="000000"/>
                <w:sz w:val="20"/>
                <w:szCs w:val="20"/>
              </w:rPr>
              <w:t>о</w:t>
            </w:r>
            <w:r w:rsidRPr="004E2E12">
              <w:rPr>
                <w:bCs/>
                <w:color w:val="000000"/>
                <w:sz w:val="20"/>
                <w:szCs w:val="20"/>
              </w:rPr>
              <w:t>ваний в Архангельской области»;</w:t>
            </w:r>
          </w:p>
          <w:p w:rsidR="004E2E12" w:rsidRPr="004E2E12" w:rsidRDefault="004E2E12" w:rsidP="004E2E12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4E2E12">
              <w:rPr>
                <w:bCs/>
                <w:color w:val="000000"/>
                <w:sz w:val="20"/>
                <w:szCs w:val="20"/>
              </w:rPr>
              <w:t>от 23 сентября 2009 года № 65-5-ОЗ «Об админ</w:t>
            </w:r>
            <w:r w:rsidRPr="004E2E12">
              <w:rPr>
                <w:bCs/>
                <w:color w:val="000000"/>
                <w:sz w:val="20"/>
                <w:szCs w:val="20"/>
              </w:rPr>
              <w:t>и</w:t>
            </w:r>
            <w:r w:rsidRPr="004E2E12">
              <w:rPr>
                <w:bCs/>
                <w:color w:val="000000"/>
                <w:sz w:val="20"/>
                <w:szCs w:val="20"/>
              </w:rPr>
              <w:t>стративно-территориальном устройстве Архангел</w:t>
            </w:r>
            <w:r w:rsidRPr="004E2E12">
              <w:rPr>
                <w:bCs/>
                <w:color w:val="000000"/>
                <w:sz w:val="20"/>
                <w:szCs w:val="20"/>
              </w:rPr>
              <w:t>ь</w:t>
            </w:r>
            <w:r w:rsidRPr="004E2E12">
              <w:rPr>
                <w:bCs/>
                <w:color w:val="000000"/>
                <w:sz w:val="20"/>
                <w:szCs w:val="20"/>
              </w:rPr>
              <w:t>ской области»;</w:t>
            </w:r>
          </w:p>
          <w:p w:rsidR="004E2E12" w:rsidRPr="004E2E12" w:rsidRDefault="004E2E12" w:rsidP="004E2E12">
            <w:pPr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4E2E12">
              <w:rPr>
                <w:bCs/>
                <w:color w:val="000000"/>
                <w:sz w:val="20"/>
                <w:szCs w:val="20"/>
              </w:rPr>
              <w:t>от 20 декабря 2017 года № 586-40-ОЗ «Об устано</w:t>
            </w:r>
            <w:r w:rsidRPr="004E2E12">
              <w:rPr>
                <w:bCs/>
                <w:color w:val="000000"/>
                <w:sz w:val="20"/>
                <w:szCs w:val="20"/>
              </w:rPr>
              <w:t>в</w:t>
            </w:r>
            <w:r w:rsidRPr="004E2E12">
              <w:rPr>
                <w:bCs/>
                <w:color w:val="000000"/>
                <w:sz w:val="20"/>
                <w:szCs w:val="20"/>
              </w:rPr>
              <w:t xml:space="preserve">лении потребителей (групп потребителей), имеющих право на льготы по оплате электрической энергии (мощности), оснований для предоставления льгот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E2E12">
              <w:rPr>
                <w:bCs/>
                <w:color w:val="000000"/>
                <w:sz w:val="20"/>
                <w:szCs w:val="20"/>
              </w:rPr>
              <w:t>и порядка компенсации выпадающих доходов гара</w:t>
            </w:r>
            <w:r w:rsidRPr="004E2E12">
              <w:rPr>
                <w:bCs/>
                <w:color w:val="000000"/>
                <w:sz w:val="20"/>
                <w:szCs w:val="20"/>
              </w:rPr>
              <w:t>н</w:t>
            </w:r>
            <w:r w:rsidRPr="004E2E12">
              <w:rPr>
                <w:bCs/>
                <w:color w:val="000000"/>
                <w:sz w:val="20"/>
                <w:szCs w:val="20"/>
              </w:rPr>
              <w:t xml:space="preserve">тирующих поставщиков, </w:t>
            </w:r>
            <w:proofErr w:type="spellStart"/>
            <w:r w:rsidRPr="004E2E12">
              <w:rPr>
                <w:bCs/>
                <w:color w:val="000000"/>
                <w:sz w:val="20"/>
                <w:szCs w:val="20"/>
              </w:rPr>
              <w:t>энергоснабжающих</w:t>
            </w:r>
            <w:proofErr w:type="spellEnd"/>
            <w:r w:rsidRPr="004E2E12">
              <w:rPr>
                <w:bCs/>
                <w:color w:val="000000"/>
                <w:sz w:val="20"/>
                <w:szCs w:val="20"/>
              </w:rPr>
              <w:t xml:space="preserve"> орган</w:t>
            </w:r>
            <w:r w:rsidRPr="004E2E12">
              <w:rPr>
                <w:bCs/>
                <w:color w:val="000000"/>
                <w:sz w:val="20"/>
                <w:szCs w:val="20"/>
              </w:rPr>
              <w:t>и</w:t>
            </w:r>
            <w:r w:rsidRPr="004E2E12">
              <w:rPr>
                <w:bCs/>
                <w:color w:val="000000"/>
                <w:sz w:val="20"/>
                <w:szCs w:val="20"/>
              </w:rPr>
              <w:t xml:space="preserve">заций и </w:t>
            </w:r>
            <w:proofErr w:type="spellStart"/>
            <w:r w:rsidRPr="004E2E12">
              <w:rPr>
                <w:bCs/>
                <w:color w:val="000000"/>
                <w:sz w:val="20"/>
                <w:szCs w:val="20"/>
              </w:rPr>
              <w:t>энергосбытовых</w:t>
            </w:r>
            <w:proofErr w:type="spellEnd"/>
            <w:r w:rsidRPr="004E2E12">
              <w:rPr>
                <w:bCs/>
                <w:color w:val="000000"/>
                <w:sz w:val="20"/>
                <w:szCs w:val="20"/>
              </w:rPr>
              <w:t xml:space="preserve"> организаций, к числу потр</w:t>
            </w:r>
            <w:r w:rsidRPr="004E2E12">
              <w:rPr>
                <w:bCs/>
                <w:color w:val="000000"/>
                <w:sz w:val="20"/>
                <w:szCs w:val="20"/>
              </w:rPr>
              <w:t>е</w:t>
            </w:r>
            <w:r w:rsidRPr="004E2E12">
              <w:rPr>
                <w:bCs/>
                <w:color w:val="000000"/>
                <w:sz w:val="20"/>
                <w:szCs w:val="20"/>
              </w:rPr>
              <w:t>бителей которых относится население».</w:t>
            </w:r>
          </w:p>
          <w:p w:rsidR="004E2E12" w:rsidRPr="004E2E12" w:rsidRDefault="004E2E12" w:rsidP="004E2E12">
            <w:pPr>
              <w:widowControl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4E2E12">
              <w:rPr>
                <w:bCs/>
                <w:color w:val="000000"/>
                <w:sz w:val="20"/>
                <w:szCs w:val="20"/>
              </w:rPr>
              <w:t>Принятие проекта областного закона позволит распространить на отдельные категории граждан, проживающих в рабочем поселке Каменка, дополн</w:t>
            </w:r>
            <w:r w:rsidRPr="004E2E12">
              <w:rPr>
                <w:bCs/>
                <w:color w:val="000000"/>
                <w:sz w:val="20"/>
                <w:szCs w:val="20"/>
              </w:rPr>
              <w:t>и</w:t>
            </w:r>
            <w:r w:rsidRPr="004E2E12">
              <w:rPr>
                <w:bCs/>
                <w:color w:val="000000"/>
                <w:sz w:val="20"/>
                <w:szCs w:val="20"/>
              </w:rPr>
              <w:lastRenderedPageBreak/>
              <w:t>тельные меры социальной поддержки, предусмо</w:t>
            </w:r>
            <w:r w:rsidRPr="004E2E12">
              <w:rPr>
                <w:bCs/>
                <w:color w:val="000000"/>
                <w:sz w:val="20"/>
                <w:szCs w:val="20"/>
              </w:rPr>
              <w:t>т</w:t>
            </w:r>
            <w:r w:rsidRPr="004E2E12">
              <w:rPr>
                <w:bCs/>
                <w:color w:val="000000"/>
                <w:sz w:val="20"/>
                <w:szCs w:val="20"/>
              </w:rPr>
              <w:t xml:space="preserve">ренные законодательством Российской Федерации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E2E12">
              <w:rPr>
                <w:bCs/>
                <w:color w:val="000000"/>
                <w:sz w:val="20"/>
                <w:szCs w:val="20"/>
              </w:rPr>
              <w:t>и законодательством Архангельской области для ж</w:t>
            </w:r>
            <w:r w:rsidRPr="004E2E12">
              <w:rPr>
                <w:bCs/>
                <w:color w:val="000000"/>
                <w:sz w:val="20"/>
                <w:szCs w:val="20"/>
              </w:rPr>
              <w:t>и</w:t>
            </w:r>
            <w:r w:rsidRPr="004E2E12">
              <w:rPr>
                <w:bCs/>
                <w:color w:val="000000"/>
                <w:sz w:val="20"/>
                <w:szCs w:val="20"/>
              </w:rPr>
              <w:t>телей сельских населенных пунктов. Это, в свою оч</w:t>
            </w:r>
            <w:r w:rsidRPr="004E2E12">
              <w:rPr>
                <w:bCs/>
                <w:color w:val="000000"/>
                <w:sz w:val="20"/>
                <w:szCs w:val="20"/>
              </w:rPr>
              <w:t>е</w:t>
            </w:r>
            <w:r w:rsidRPr="004E2E12">
              <w:rPr>
                <w:bCs/>
                <w:color w:val="000000"/>
                <w:sz w:val="20"/>
                <w:szCs w:val="20"/>
              </w:rPr>
              <w:t>редь, повлечет в 2021 году дополнительные расходы областного бюджета в размере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E2E12">
              <w:rPr>
                <w:bCs/>
                <w:color w:val="000000"/>
                <w:sz w:val="20"/>
                <w:szCs w:val="20"/>
              </w:rPr>
              <w:t xml:space="preserve">8 888,7 тыс. рублей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E2E12">
              <w:rPr>
                <w:bCs/>
                <w:color w:val="000000"/>
                <w:sz w:val="20"/>
                <w:szCs w:val="20"/>
              </w:rPr>
              <w:t>из расчета на календарный год.</w:t>
            </w:r>
          </w:p>
          <w:p w:rsidR="00DB6D45" w:rsidRDefault="004E2E12" w:rsidP="004E2E12">
            <w:pPr>
              <w:widowControl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4E2E12">
              <w:rPr>
                <w:bCs/>
                <w:color w:val="000000"/>
                <w:sz w:val="20"/>
                <w:szCs w:val="20"/>
              </w:rPr>
              <w:t>В связи с этим положения проекта областного з</w:t>
            </w:r>
            <w:r w:rsidRPr="004E2E12">
              <w:rPr>
                <w:bCs/>
                <w:color w:val="000000"/>
                <w:sz w:val="20"/>
                <w:szCs w:val="20"/>
              </w:rPr>
              <w:t>а</w:t>
            </w:r>
            <w:r w:rsidRPr="004E2E12">
              <w:rPr>
                <w:bCs/>
                <w:color w:val="000000"/>
                <w:sz w:val="20"/>
                <w:szCs w:val="20"/>
              </w:rPr>
              <w:t xml:space="preserve">кона должны быть учтены в областном законе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E2E12">
              <w:rPr>
                <w:bCs/>
                <w:color w:val="000000"/>
                <w:sz w:val="20"/>
                <w:szCs w:val="20"/>
              </w:rPr>
              <w:t xml:space="preserve">от 21 декабря 2020 года № 363-22-ОЗ </w:t>
            </w:r>
            <w:r w:rsidRPr="004E2E12">
              <w:rPr>
                <w:bCs/>
                <w:color w:val="000000"/>
                <w:sz w:val="20"/>
                <w:szCs w:val="20"/>
              </w:rPr>
              <w:br/>
              <w:t>«Об областном бюджете на 2021 год и на плановый период 2022 и 2023 годов».</w:t>
            </w:r>
          </w:p>
          <w:p w:rsidR="00B7134B" w:rsidRPr="00B7134B" w:rsidRDefault="00B7134B" w:rsidP="00B7134B">
            <w:pPr>
              <w:widowControl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B7134B">
              <w:rPr>
                <w:bCs/>
                <w:color w:val="000000"/>
                <w:sz w:val="20"/>
                <w:szCs w:val="20"/>
              </w:rPr>
              <w:t>По заключению правового управления аппарата Архангельского областного Собрания депутатов з</w:t>
            </w:r>
            <w:r w:rsidRPr="00B7134B">
              <w:rPr>
                <w:bCs/>
                <w:color w:val="000000"/>
                <w:sz w:val="20"/>
                <w:szCs w:val="20"/>
              </w:rPr>
              <w:t>а</w:t>
            </w:r>
            <w:r w:rsidRPr="00B7134B">
              <w:rPr>
                <w:bCs/>
                <w:color w:val="000000"/>
                <w:sz w:val="20"/>
                <w:szCs w:val="20"/>
              </w:rPr>
              <w:t>конопроект может быть рассмотрен.</w:t>
            </w:r>
          </w:p>
          <w:p w:rsidR="00B7134B" w:rsidRPr="00551A39" w:rsidRDefault="00B7134B" w:rsidP="00727EE0">
            <w:pPr>
              <w:widowControl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B7134B">
              <w:rPr>
                <w:bCs/>
                <w:color w:val="000000"/>
                <w:sz w:val="20"/>
                <w:szCs w:val="20"/>
              </w:rPr>
              <w:t xml:space="preserve">На законопроект поступили положительные </w:t>
            </w:r>
            <w:r w:rsidR="00727EE0">
              <w:rPr>
                <w:bCs/>
                <w:color w:val="000000"/>
                <w:sz w:val="20"/>
                <w:szCs w:val="20"/>
              </w:rPr>
              <w:br/>
            </w:r>
            <w:r w:rsidRPr="00B7134B">
              <w:rPr>
                <w:bCs/>
                <w:color w:val="000000"/>
                <w:sz w:val="20"/>
                <w:szCs w:val="20"/>
              </w:rPr>
              <w:t xml:space="preserve">заключения прокуратуры Архангельской области </w:t>
            </w:r>
            <w:r w:rsidR="00727EE0">
              <w:rPr>
                <w:bCs/>
                <w:color w:val="000000"/>
                <w:sz w:val="20"/>
                <w:szCs w:val="20"/>
              </w:rPr>
              <w:br/>
            </w:r>
            <w:r w:rsidRPr="00B7134B">
              <w:rPr>
                <w:bCs/>
                <w:color w:val="000000"/>
                <w:sz w:val="20"/>
                <w:szCs w:val="20"/>
              </w:rPr>
              <w:t xml:space="preserve"> Управления Министерства юстиции Российской Ф</w:t>
            </w:r>
            <w:r w:rsidRPr="00B7134B">
              <w:rPr>
                <w:bCs/>
                <w:color w:val="000000"/>
                <w:sz w:val="20"/>
                <w:szCs w:val="20"/>
              </w:rPr>
              <w:t>е</w:t>
            </w:r>
            <w:r w:rsidRPr="00B7134B">
              <w:rPr>
                <w:bCs/>
                <w:color w:val="000000"/>
                <w:sz w:val="20"/>
                <w:szCs w:val="20"/>
              </w:rPr>
              <w:t>дерации по Архангельской области и Ненецкому а</w:t>
            </w:r>
            <w:r w:rsidRPr="00B7134B">
              <w:rPr>
                <w:bCs/>
                <w:color w:val="000000"/>
                <w:sz w:val="20"/>
                <w:szCs w:val="20"/>
              </w:rPr>
              <w:t>в</w:t>
            </w:r>
            <w:r w:rsidRPr="00B7134B">
              <w:rPr>
                <w:bCs/>
                <w:color w:val="000000"/>
                <w:sz w:val="20"/>
                <w:szCs w:val="20"/>
              </w:rPr>
              <w:t>тономному округу.</w:t>
            </w:r>
          </w:p>
        </w:tc>
        <w:tc>
          <w:tcPr>
            <w:tcW w:w="2268" w:type="dxa"/>
          </w:tcPr>
          <w:p w:rsidR="00DB6D45" w:rsidRPr="00F416C1" w:rsidRDefault="00551A39" w:rsidP="00DB6D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B7134B" w:rsidRPr="00B7134B" w:rsidRDefault="00B7134B" w:rsidP="00B7134B">
            <w:pPr>
              <w:widowControl w:val="0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Рекомендовать </w:t>
            </w:r>
            <w:r w:rsidRPr="00B7134B">
              <w:rPr>
                <w:sz w:val="20"/>
                <w:szCs w:val="20"/>
              </w:rPr>
              <w:t>депут</w:t>
            </w:r>
            <w:r w:rsidRPr="00B7134B">
              <w:rPr>
                <w:sz w:val="20"/>
                <w:szCs w:val="20"/>
              </w:rPr>
              <w:t>а</w:t>
            </w:r>
            <w:r w:rsidRPr="00B7134B">
              <w:rPr>
                <w:sz w:val="20"/>
                <w:szCs w:val="20"/>
              </w:rPr>
              <w:t xml:space="preserve">там </w:t>
            </w:r>
            <w:r>
              <w:rPr>
                <w:sz w:val="20"/>
                <w:szCs w:val="20"/>
              </w:rPr>
              <w:t xml:space="preserve">Архангельского </w:t>
            </w:r>
            <w:r w:rsidRPr="00B7134B">
              <w:rPr>
                <w:sz w:val="20"/>
                <w:szCs w:val="20"/>
              </w:rPr>
              <w:t>обл</w:t>
            </w:r>
            <w:r w:rsidRPr="00B7134B">
              <w:rPr>
                <w:sz w:val="20"/>
                <w:szCs w:val="20"/>
              </w:rPr>
              <w:t>а</w:t>
            </w:r>
            <w:r w:rsidRPr="00B7134B">
              <w:rPr>
                <w:sz w:val="20"/>
                <w:szCs w:val="20"/>
              </w:rPr>
              <w:t xml:space="preserve">стного Собрания депутатов </w:t>
            </w:r>
            <w:r w:rsidR="000924CB">
              <w:rPr>
                <w:sz w:val="20"/>
                <w:szCs w:val="20"/>
              </w:rPr>
              <w:t xml:space="preserve">рассмотреть законопроект и </w:t>
            </w:r>
            <w:r w:rsidRPr="00B7134B">
              <w:rPr>
                <w:sz w:val="20"/>
                <w:szCs w:val="20"/>
              </w:rPr>
              <w:t>принять закон в двух чтениях на 27-й сессии Архангельского областн</w:t>
            </w:r>
            <w:r w:rsidRPr="00B7134B">
              <w:rPr>
                <w:sz w:val="20"/>
                <w:szCs w:val="20"/>
              </w:rPr>
              <w:t>о</w:t>
            </w:r>
            <w:r w:rsidRPr="00B7134B">
              <w:rPr>
                <w:sz w:val="20"/>
                <w:szCs w:val="20"/>
              </w:rPr>
              <w:t>го Собрания депутатов.</w:t>
            </w:r>
          </w:p>
          <w:p w:rsidR="00DB6D45" w:rsidRPr="00560953" w:rsidRDefault="00DB6D45" w:rsidP="007B7669">
            <w:pPr>
              <w:tabs>
                <w:tab w:val="left" w:pos="4020"/>
              </w:tabs>
              <w:ind w:left="34" w:firstLine="141"/>
              <w:jc w:val="both"/>
              <w:rPr>
                <w:sz w:val="20"/>
              </w:rPr>
            </w:pPr>
          </w:p>
        </w:tc>
      </w:tr>
      <w:tr w:rsidR="00551A39" w:rsidRPr="000D2FD4" w:rsidTr="005C78A6">
        <w:trPr>
          <w:trHeight w:val="360"/>
        </w:trPr>
        <w:tc>
          <w:tcPr>
            <w:tcW w:w="588" w:type="dxa"/>
          </w:tcPr>
          <w:p w:rsidR="00551A39" w:rsidRPr="000D2FD4" w:rsidRDefault="00551A39" w:rsidP="00F020F7">
            <w:pPr>
              <w:pStyle w:val="a3"/>
              <w:ind w:firstLine="0"/>
              <w:jc w:val="center"/>
              <w:rPr>
                <w:bCs/>
                <w:color w:val="000000"/>
                <w:sz w:val="20"/>
              </w:rPr>
            </w:pPr>
            <w:r w:rsidRPr="000D2FD4">
              <w:rPr>
                <w:bCs/>
                <w:color w:val="000000"/>
                <w:sz w:val="20"/>
              </w:rPr>
              <w:lastRenderedPageBreak/>
              <w:t>5.</w:t>
            </w:r>
          </w:p>
        </w:tc>
        <w:tc>
          <w:tcPr>
            <w:tcW w:w="3480" w:type="dxa"/>
          </w:tcPr>
          <w:p w:rsidR="00551A39" w:rsidRPr="000D2FD4" w:rsidRDefault="00551A39" w:rsidP="00C60A44">
            <w:pPr>
              <w:pStyle w:val="af4"/>
              <w:autoSpaceDE w:val="0"/>
              <w:autoSpaceDN w:val="0"/>
              <w:adjustRightInd w:val="0"/>
              <w:ind w:left="0" w:right="-1"/>
              <w:jc w:val="both"/>
              <w:rPr>
                <w:b/>
                <w:bCs/>
                <w:color w:val="000000"/>
                <w:sz w:val="20"/>
              </w:rPr>
            </w:pPr>
            <w:r w:rsidRPr="000D2FD4">
              <w:rPr>
                <w:b/>
                <w:bCs/>
                <w:color w:val="000000"/>
                <w:sz w:val="20"/>
              </w:rPr>
              <w:t xml:space="preserve">О проекте областного закона </w:t>
            </w:r>
            <w:r w:rsidRPr="000D2FD4">
              <w:rPr>
                <w:b/>
                <w:bCs/>
                <w:color w:val="000000"/>
                <w:sz w:val="20"/>
              </w:rPr>
              <w:br/>
            </w:r>
            <w:r w:rsidRPr="00FD61E5">
              <w:rPr>
                <w:b/>
                <w:bCs/>
                <w:color w:val="000000"/>
                <w:sz w:val="20"/>
              </w:rPr>
              <w:t xml:space="preserve">№ </w:t>
            </w:r>
            <w:r w:rsidR="00FD61E5" w:rsidRPr="00FD61E5">
              <w:rPr>
                <w:b/>
                <w:color w:val="000000"/>
                <w:sz w:val="20"/>
              </w:rPr>
              <w:t>пз</w:t>
            </w:r>
            <w:proofErr w:type="gramStart"/>
            <w:r w:rsidR="00FD61E5" w:rsidRPr="00FD61E5">
              <w:rPr>
                <w:b/>
                <w:color w:val="000000"/>
                <w:sz w:val="20"/>
              </w:rPr>
              <w:t>7</w:t>
            </w:r>
            <w:proofErr w:type="gramEnd"/>
            <w:r w:rsidR="00FD61E5" w:rsidRPr="00FD61E5">
              <w:rPr>
                <w:b/>
                <w:color w:val="000000"/>
                <w:sz w:val="20"/>
              </w:rPr>
              <w:t>/627 «О преобразовании г</w:t>
            </w:r>
            <w:r w:rsidR="00FD61E5" w:rsidRPr="00FD61E5">
              <w:rPr>
                <w:b/>
                <w:color w:val="000000"/>
                <w:sz w:val="20"/>
              </w:rPr>
              <w:t>о</w:t>
            </w:r>
            <w:r w:rsidR="00FD61E5" w:rsidRPr="00FD61E5">
              <w:rPr>
                <w:b/>
                <w:color w:val="000000"/>
                <w:sz w:val="20"/>
              </w:rPr>
              <w:t>родского поселения «Каменское» Мезенского муниципального ра</w:t>
            </w:r>
            <w:r w:rsidR="00FD61E5" w:rsidRPr="00FD61E5">
              <w:rPr>
                <w:b/>
                <w:color w:val="000000"/>
                <w:sz w:val="20"/>
              </w:rPr>
              <w:t>й</w:t>
            </w:r>
            <w:r w:rsidR="00FD61E5" w:rsidRPr="00FD61E5">
              <w:rPr>
                <w:b/>
                <w:color w:val="000000"/>
                <w:sz w:val="20"/>
              </w:rPr>
              <w:t xml:space="preserve">она Архангельской области </w:t>
            </w:r>
            <w:r w:rsidR="00C60A44">
              <w:rPr>
                <w:b/>
                <w:color w:val="000000"/>
                <w:sz w:val="20"/>
              </w:rPr>
              <w:br/>
            </w:r>
            <w:r w:rsidR="00FD61E5" w:rsidRPr="00FD61E5">
              <w:rPr>
                <w:b/>
                <w:color w:val="000000"/>
                <w:sz w:val="20"/>
              </w:rPr>
              <w:t>и о внесении изменений в отдел</w:t>
            </w:r>
            <w:r w:rsidR="00FD61E5" w:rsidRPr="00FD61E5">
              <w:rPr>
                <w:b/>
                <w:color w:val="000000"/>
                <w:sz w:val="20"/>
              </w:rPr>
              <w:t>ь</w:t>
            </w:r>
            <w:r w:rsidR="00FD61E5" w:rsidRPr="00FD61E5">
              <w:rPr>
                <w:b/>
                <w:color w:val="000000"/>
                <w:sz w:val="20"/>
              </w:rPr>
              <w:t xml:space="preserve">ные областные законы» </w:t>
            </w:r>
            <w:r w:rsidR="00FD61E5" w:rsidRPr="00FD61E5">
              <w:rPr>
                <w:b/>
                <w:sz w:val="20"/>
              </w:rPr>
              <w:t>(</w:t>
            </w:r>
            <w:r w:rsidR="00FD61E5" w:rsidRPr="00FD61E5">
              <w:rPr>
                <w:b/>
                <w:i/>
                <w:sz w:val="20"/>
              </w:rPr>
              <w:t>законод</w:t>
            </w:r>
            <w:r w:rsidR="00FD61E5" w:rsidRPr="00FD61E5">
              <w:rPr>
                <w:b/>
                <w:i/>
                <w:sz w:val="20"/>
              </w:rPr>
              <w:t>а</w:t>
            </w:r>
            <w:r w:rsidR="00FD61E5" w:rsidRPr="00FD61E5">
              <w:rPr>
                <w:b/>
                <w:i/>
                <w:sz w:val="20"/>
              </w:rPr>
              <w:t>тельная необходимость, в 2-х чт</w:t>
            </w:r>
            <w:r w:rsidR="00FD61E5" w:rsidRPr="00FD61E5">
              <w:rPr>
                <w:b/>
                <w:i/>
                <w:sz w:val="20"/>
              </w:rPr>
              <w:t>е</w:t>
            </w:r>
            <w:r w:rsidR="00FD61E5" w:rsidRPr="00FD61E5">
              <w:rPr>
                <w:b/>
                <w:i/>
                <w:sz w:val="20"/>
              </w:rPr>
              <w:t>ниях</w:t>
            </w:r>
            <w:r w:rsidR="00FD61E5" w:rsidRPr="00FD61E5">
              <w:rPr>
                <w:b/>
                <w:sz w:val="20"/>
              </w:rPr>
              <w:t>)</w:t>
            </w:r>
          </w:p>
        </w:tc>
        <w:tc>
          <w:tcPr>
            <w:tcW w:w="2136" w:type="dxa"/>
          </w:tcPr>
          <w:p w:rsidR="00551A39" w:rsidRPr="000D2FD4" w:rsidRDefault="00551A39" w:rsidP="00551A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D2FD4">
              <w:rPr>
                <w:bCs/>
                <w:color w:val="000000"/>
                <w:sz w:val="20"/>
                <w:szCs w:val="20"/>
              </w:rPr>
              <w:t>Губернатор Арха</w:t>
            </w:r>
            <w:r w:rsidRPr="000D2FD4">
              <w:rPr>
                <w:bCs/>
                <w:color w:val="000000"/>
                <w:sz w:val="20"/>
                <w:szCs w:val="20"/>
              </w:rPr>
              <w:t>н</w:t>
            </w:r>
            <w:r w:rsidRPr="000D2FD4">
              <w:rPr>
                <w:bCs/>
                <w:color w:val="000000"/>
                <w:sz w:val="20"/>
                <w:szCs w:val="20"/>
              </w:rPr>
              <w:t xml:space="preserve">гельской области  </w:t>
            </w:r>
            <w:proofErr w:type="spellStart"/>
            <w:r w:rsidRPr="000D2FD4">
              <w:rPr>
                <w:bCs/>
                <w:color w:val="000000"/>
                <w:sz w:val="20"/>
                <w:szCs w:val="20"/>
              </w:rPr>
              <w:t>Цыбульский</w:t>
            </w:r>
            <w:proofErr w:type="spellEnd"/>
            <w:r w:rsidRPr="000D2FD4">
              <w:rPr>
                <w:bCs/>
                <w:color w:val="000000"/>
                <w:sz w:val="20"/>
                <w:szCs w:val="20"/>
              </w:rPr>
              <w:t xml:space="preserve"> А.В. /</w:t>
            </w:r>
          </w:p>
          <w:p w:rsidR="00551A39" w:rsidRPr="000D2FD4" w:rsidRDefault="00551A39" w:rsidP="00551A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D2FD4">
              <w:rPr>
                <w:bCs/>
                <w:color w:val="000000"/>
                <w:sz w:val="20"/>
                <w:szCs w:val="20"/>
              </w:rPr>
              <w:t>заместитель руков</w:t>
            </w:r>
            <w:r w:rsidRPr="000D2FD4">
              <w:rPr>
                <w:bCs/>
                <w:color w:val="000000"/>
                <w:sz w:val="20"/>
                <w:szCs w:val="20"/>
              </w:rPr>
              <w:t>о</w:t>
            </w:r>
            <w:r w:rsidRPr="000D2FD4">
              <w:rPr>
                <w:bCs/>
                <w:color w:val="000000"/>
                <w:sz w:val="20"/>
                <w:szCs w:val="20"/>
              </w:rPr>
              <w:t>дителя администр</w:t>
            </w:r>
            <w:r w:rsidRPr="000D2FD4">
              <w:rPr>
                <w:bCs/>
                <w:color w:val="000000"/>
                <w:sz w:val="20"/>
                <w:szCs w:val="20"/>
              </w:rPr>
              <w:t>а</w:t>
            </w:r>
            <w:r w:rsidRPr="000D2FD4">
              <w:rPr>
                <w:bCs/>
                <w:color w:val="000000"/>
                <w:sz w:val="20"/>
                <w:szCs w:val="20"/>
              </w:rPr>
              <w:t>ции – директор пр</w:t>
            </w:r>
            <w:r w:rsidRPr="000D2FD4">
              <w:rPr>
                <w:bCs/>
                <w:color w:val="000000"/>
                <w:sz w:val="20"/>
                <w:szCs w:val="20"/>
              </w:rPr>
              <w:t>а</w:t>
            </w:r>
            <w:r w:rsidRPr="000D2FD4">
              <w:rPr>
                <w:bCs/>
                <w:color w:val="000000"/>
                <w:sz w:val="20"/>
                <w:szCs w:val="20"/>
              </w:rPr>
              <w:t>вового департамента администрации Г</w:t>
            </w:r>
            <w:r w:rsidRPr="000D2FD4">
              <w:rPr>
                <w:bCs/>
                <w:color w:val="000000"/>
                <w:sz w:val="20"/>
                <w:szCs w:val="20"/>
              </w:rPr>
              <w:t>у</w:t>
            </w:r>
            <w:r w:rsidRPr="000D2FD4">
              <w:rPr>
                <w:bCs/>
                <w:color w:val="000000"/>
                <w:sz w:val="20"/>
                <w:szCs w:val="20"/>
              </w:rPr>
              <w:t>бернатора Архангел</w:t>
            </w:r>
            <w:r w:rsidRPr="000D2FD4">
              <w:rPr>
                <w:bCs/>
                <w:color w:val="000000"/>
                <w:sz w:val="20"/>
                <w:szCs w:val="20"/>
              </w:rPr>
              <w:t>ь</w:t>
            </w:r>
            <w:r w:rsidRPr="000D2FD4">
              <w:rPr>
                <w:bCs/>
                <w:color w:val="000000"/>
                <w:sz w:val="20"/>
                <w:szCs w:val="20"/>
              </w:rPr>
              <w:t>ской области и Пр</w:t>
            </w:r>
            <w:r w:rsidRPr="000D2FD4">
              <w:rPr>
                <w:bCs/>
                <w:color w:val="000000"/>
                <w:sz w:val="20"/>
                <w:szCs w:val="20"/>
              </w:rPr>
              <w:t>а</w:t>
            </w:r>
            <w:r w:rsidRPr="000D2FD4">
              <w:rPr>
                <w:bCs/>
                <w:color w:val="000000"/>
                <w:sz w:val="20"/>
                <w:szCs w:val="20"/>
              </w:rPr>
              <w:t>вительства Арха</w:t>
            </w:r>
            <w:r w:rsidRPr="000D2FD4">
              <w:rPr>
                <w:bCs/>
                <w:color w:val="000000"/>
                <w:sz w:val="20"/>
                <w:szCs w:val="20"/>
              </w:rPr>
              <w:t>н</w:t>
            </w:r>
            <w:r w:rsidRPr="000D2FD4">
              <w:rPr>
                <w:bCs/>
                <w:color w:val="000000"/>
                <w:sz w:val="20"/>
                <w:szCs w:val="20"/>
              </w:rPr>
              <w:t>гельской области                      Андреечев И.С.</w:t>
            </w:r>
          </w:p>
        </w:tc>
        <w:tc>
          <w:tcPr>
            <w:tcW w:w="4853" w:type="dxa"/>
          </w:tcPr>
          <w:p w:rsidR="004E2E12" w:rsidRPr="004E2E12" w:rsidRDefault="004E2E12" w:rsidP="004E2E12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4E2E12">
              <w:rPr>
                <w:bCs/>
                <w:color w:val="000000"/>
                <w:sz w:val="20"/>
                <w:szCs w:val="20"/>
              </w:rPr>
              <w:t xml:space="preserve">Подготовка законопроекта обусловлена внесением Губернатором Архангельской области в порядке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E2E12">
              <w:rPr>
                <w:bCs/>
                <w:color w:val="000000"/>
                <w:sz w:val="20"/>
                <w:szCs w:val="20"/>
              </w:rPr>
              <w:t>законодательной необходимости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E2E12">
              <w:rPr>
                <w:bCs/>
                <w:color w:val="000000"/>
                <w:sz w:val="20"/>
                <w:szCs w:val="20"/>
              </w:rPr>
              <w:t xml:space="preserve">для рассмотрения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E2E12">
              <w:rPr>
                <w:bCs/>
                <w:color w:val="000000"/>
                <w:sz w:val="20"/>
                <w:szCs w:val="20"/>
              </w:rPr>
              <w:t xml:space="preserve">на </w:t>
            </w:r>
            <w:r>
              <w:rPr>
                <w:bCs/>
                <w:color w:val="000000"/>
                <w:sz w:val="20"/>
                <w:szCs w:val="20"/>
              </w:rPr>
              <w:t>27</w:t>
            </w:r>
            <w:r w:rsidRPr="004E2E12">
              <w:rPr>
                <w:bCs/>
                <w:color w:val="000000"/>
                <w:sz w:val="20"/>
                <w:szCs w:val="20"/>
              </w:rPr>
              <w:t>сессии (23 – 24 июня 2021 года) Архангельского областного Собрания депутатов (далее – областное Собрание) проекта областного закона «О преобраз</w:t>
            </w:r>
            <w:r w:rsidRPr="004E2E12">
              <w:rPr>
                <w:bCs/>
                <w:color w:val="000000"/>
                <w:sz w:val="20"/>
                <w:szCs w:val="20"/>
              </w:rPr>
              <w:t>о</w:t>
            </w:r>
            <w:r w:rsidRPr="004E2E12">
              <w:rPr>
                <w:bCs/>
                <w:color w:val="000000"/>
                <w:sz w:val="20"/>
                <w:szCs w:val="20"/>
              </w:rPr>
              <w:t xml:space="preserve">вании рабочего поселка Каменка Мезенского района Архангельской области и о внесении изменений </w:t>
            </w:r>
            <w:r w:rsidRPr="004E2E12">
              <w:rPr>
                <w:bCs/>
                <w:color w:val="000000"/>
                <w:sz w:val="20"/>
                <w:szCs w:val="20"/>
              </w:rPr>
              <w:br/>
              <w:t>в отдельные областные законы».</w:t>
            </w:r>
          </w:p>
          <w:p w:rsidR="004E2E12" w:rsidRPr="004E2E12" w:rsidRDefault="004E2E12" w:rsidP="004E2E12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4E2E12">
              <w:rPr>
                <w:bCs/>
                <w:color w:val="000000"/>
                <w:sz w:val="20"/>
                <w:szCs w:val="20"/>
              </w:rPr>
              <w:t>Проектом областного закона предлагается прео</w:t>
            </w:r>
            <w:r w:rsidRPr="004E2E12">
              <w:rPr>
                <w:bCs/>
                <w:color w:val="000000"/>
                <w:sz w:val="20"/>
                <w:szCs w:val="20"/>
              </w:rPr>
              <w:t>б</w:t>
            </w:r>
            <w:r w:rsidRPr="004E2E12">
              <w:rPr>
                <w:bCs/>
                <w:color w:val="000000"/>
                <w:sz w:val="20"/>
                <w:szCs w:val="20"/>
              </w:rPr>
              <w:t>разовать рабочий поселок Каменка Мезенского ра</w:t>
            </w:r>
            <w:r w:rsidRPr="004E2E12">
              <w:rPr>
                <w:bCs/>
                <w:color w:val="000000"/>
                <w:sz w:val="20"/>
                <w:szCs w:val="20"/>
              </w:rPr>
              <w:t>й</w:t>
            </w:r>
            <w:r w:rsidRPr="004E2E12">
              <w:rPr>
                <w:bCs/>
                <w:color w:val="000000"/>
                <w:sz w:val="20"/>
                <w:szCs w:val="20"/>
              </w:rPr>
              <w:t xml:space="preserve">она Архангельской области (далее – рабочий поселок Каменка) в сельский населенный пункт. </w:t>
            </w:r>
            <w:proofErr w:type="gramStart"/>
            <w:r w:rsidRPr="004E2E12">
              <w:rPr>
                <w:bCs/>
                <w:color w:val="000000"/>
                <w:sz w:val="20"/>
                <w:szCs w:val="20"/>
              </w:rPr>
              <w:t>Реализация положений проекта областного закона влечет нео</w:t>
            </w:r>
            <w:r w:rsidRPr="004E2E12">
              <w:rPr>
                <w:bCs/>
                <w:color w:val="000000"/>
                <w:sz w:val="20"/>
                <w:szCs w:val="20"/>
              </w:rPr>
              <w:t>б</w:t>
            </w:r>
            <w:r w:rsidRPr="004E2E12">
              <w:rPr>
                <w:bCs/>
                <w:color w:val="000000"/>
                <w:sz w:val="20"/>
                <w:szCs w:val="20"/>
              </w:rPr>
              <w:t xml:space="preserve">ходимость приведения статуса городского поселения «Каменское» в соответствие с Федеральным законом </w:t>
            </w:r>
            <w:r w:rsidRPr="004E2E12">
              <w:rPr>
                <w:bCs/>
                <w:color w:val="000000"/>
                <w:sz w:val="20"/>
                <w:szCs w:val="20"/>
              </w:rPr>
              <w:br/>
              <w:t>от 6 октября 2003 г. № 131-ФЗ «Об общих принципах организации местного самоуправления в Российской Федерации» в связи с отсутствием на его территории городского населенного пункта, являющегося обяз</w:t>
            </w:r>
            <w:r w:rsidRPr="004E2E12">
              <w:rPr>
                <w:bCs/>
                <w:color w:val="000000"/>
                <w:sz w:val="20"/>
                <w:szCs w:val="20"/>
              </w:rPr>
              <w:t>а</w:t>
            </w:r>
            <w:r w:rsidRPr="004E2E12">
              <w:rPr>
                <w:bCs/>
                <w:color w:val="000000"/>
                <w:sz w:val="20"/>
                <w:szCs w:val="20"/>
              </w:rPr>
              <w:t>тельным условием для наличия статуса городского поселения (статьи 2 и 11).</w:t>
            </w:r>
            <w:proofErr w:type="gramEnd"/>
          </w:p>
          <w:p w:rsidR="004E2E12" w:rsidRPr="004E2E12" w:rsidRDefault="004E2E12" w:rsidP="004E2E12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4E2E12">
              <w:rPr>
                <w:bCs/>
                <w:color w:val="000000"/>
                <w:sz w:val="20"/>
                <w:szCs w:val="20"/>
              </w:rPr>
              <w:t xml:space="preserve">В связи с преобразованием городского поселения «Каменское» Мезенского муниципального района Архангельской области законопроектом предлагается </w:t>
            </w:r>
            <w:r w:rsidRPr="004E2E12">
              <w:rPr>
                <w:bCs/>
                <w:color w:val="000000"/>
                <w:sz w:val="20"/>
                <w:szCs w:val="20"/>
              </w:rPr>
              <w:lastRenderedPageBreak/>
              <w:t xml:space="preserve">внести соответствующие изменения в областные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E2E12">
              <w:rPr>
                <w:bCs/>
                <w:color w:val="000000"/>
                <w:sz w:val="20"/>
                <w:szCs w:val="20"/>
              </w:rPr>
              <w:t>законы:</w:t>
            </w:r>
          </w:p>
          <w:p w:rsidR="004E2E12" w:rsidRPr="004E2E12" w:rsidRDefault="004E2E12" w:rsidP="004E2E12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4E2E12">
              <w:rPr>
                <w:bCs/>
                <w:color w:val="000000"/>
                <w:sz w:val="20"/>
                <w:szCs w:val="20"/>
              </w:rPr>
              <w:t>от 23 сентября 2004 года № 258-внеоч.-</w:t>
            </w:r>
            <w:proofErr w:type="gramStart"/>
            <w:r w:rsidRPr="004E2E12">
              <w:rPr>
                <w:bCs/>
                <w:color w:val="000000"/>
                <w:sz w:val="20"/>
                <w:szCs w:val="20"/>
              </w:rPr>
              <w:t>ОЗ</w:t>
            </w:r>
            <w:proofErr w:type="gramEnd"/>
            <w:r w:rsidRPr="004E2E12">
              <w:rPr>
                <w:bCs/>
                <w:color w:val="000000"/>
                <w:sz w:val="20"/>
                <w:szCs w:val="20"/>
              </w:rPr>
              <w:t xml:space="preserve"> «О ст</w:t>
            </w:r>
            <w:r w:rsidRPr="004E2E12">
              <w:rPr>
                <w:bCs/>
                <w:color w:val="000000"/>
                <w:sz w:val="20"/>
                <w:szCs w:val="20"/>
              </w:rPr>
              <w:t>а</w:t>
            </w:r>
            <w:r w:rsidRPr="004E2E12">
              <w:rPr>
                <w:bCs/>
                <w:color w:val="000000"/>
                <w:sz w:val="20"/>
                <w:szCs w:val="20"/>
              </w:rPr>
              <w:t>тусе и границах территорий муниципальных образ</w:t>
            </w:r>
            <w:r w:rsidRPr="004E2E12">
              <w:rPr>
                <w:bCs/>
                <w:color w:val="000000"/>
                <w:sz w:val="20"/>
                <w:szCs w:val="20"/>
              </w:rPr>
              <w:t>о</w:t>
            </w:r>
            <w:r w:rsidRPr="004E2E12">
              <w:rPr>
                <w:bCs/>
                <w:color w:val="000000"/>
                <w:sz w:val="20"/>
                <w:szCs w:val="20"/>
              </w:rPr>
              <w:t>ваний в Архангельской области»;</w:t>
            </w:r>
          </w:p>
          <w:p w:rsidR="004E2E12" w:rsidRPr="004E2E12" w:rsidRDefault="004E2E12" w:rsidP="004E2E12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4E2E12">
              <w:rPr>
                <w:bCs/>
                <w:color w:val="000000"/>
                <w:sz w:val="20"/>
                <w:szCs w:val="20"/>
              </w:rPr>
              <w:t>от 23 сентября 2004 года № 259-внеоч.-</w:t>
            </w:r>
            <w:proofErr w:type="gramStart"/>
            <w:r w:rsidRPr="004E2E12">
              <w:rPr>
                <w:bCs/>
                <w:color w:val="000000"/>
                <w:sz w:val="20"/>
                <w:szCs w:val="20"/>
              </w:rPr>
              <w:t>ОЗ</w:t>
            </w:r>
            <w:proofErr w:type="gramEnd"/>
            <w:r w:rsidRPr="004E2E12">
              <w:rPr>
                <w:bCs/>
                <w:color w:val="000000"/>
                <w:sz w:val="20"/>
                <w:szCs w:val="20"/>
              </w:rPr>
              <w:t xml:space="preserve"> «О ре</w:t>
            </w:r>
            <w:r w:rsidRPr="004E2E12">
              <w:rPr>
                <w:bCs/>
                <w:color w:val="000000"/>
                <w:sz w:val="20"/>
                <w:szCs w:val="20"/>
              </w:rPr>
              <w:t>а</w:t>
            </w:r>
            <w:r w:rsidRPr="004E2E12">
              <w:rPr>
                <w:bCs/>
                <w:color w:val="000000"/>
                <w:sz w:val="20"/>
                <w:szCs w:val="20"/>
              </w:rPr>
              <w:t>лизации государственных полномочий Архангел</w:t>
            </w:r>
            <w:r w:rsidRPr="004E2E12">
              <w:rPr>
                <w:bCs/>
                <w:color w:val="000000"/>
                <w:sz w:val="20"/>
                <w:szCs w:val="20"/>
              </w:rPr>
              <w:t>ь</w:t>
            </w:r>
            <w:r w:rsidRPr="004E2E12">
              <w:rPr>
                <w:bCs/>
                <w:color w:val="000000"/>
                <w:sz w:val="20"/>
                <w:szCs w:val="20"/>
              </w:rPr>
              <w:t>ской области в сфере правового регулирования орг</w:t>
            </w:r>
            <w:r w:rsidRPr="004E2E12">
              <w:rPr>
                <w:bCs/>
                <w:color w:val="000000"/>
                <w:sz w:val="20"/>
                <w:szCs w:val="20"/>
              </w:rPr>
              <w:t>а</w:t>
            </w:r>
            <w:r w:rsidRPr="004E2E12">
              <w:rPr>
                <w:bCs/>
                <w:color w:val="000000"/>
                <w:sz w:val="20"/>
                <w:szCs w:val="20"/>
              </w:rPr>
              <w:t>низации и осуществления местного самоуправления»;</w:t>
            </w:r>
          </w:p>
          <w:p w:rsidR="004E2E12" w:rsidRPr="004E2E12" w:rsidRDefault="004E2E12" w:rsidP="004E2E12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4E2E12">
              <w:rPr>
                <w:bCs/>
                <w:color w:val="000000"/>
                <w:sz w:val="20"/>
                <w:szCs w:val="20"/>
              </w:rPr>
              <w:t>от 27 сентября 2006 года № 219-12-ОЗ «Об опис</w:t>
            </w:r>
            <w:r w:rsidRPr="004E2E12">
              <w:rPr>
                <w:bCs/>
                <w:color w:val="000000"/>
                <w:sz w:val="20"/>
                <w:szCs w:val="20"/>
              </w:rPr>
              <w:t>а</w:t>
            </w:r>
            <w:r w:rsidRPr="004E2E12">
              <w:rPr>
                <w:bCs/>
                <w:color w:val="000000"/>
                <w:sz w:val="20"/>
                <w:szCs w:val="20"/>
              </w:rPr>
              <w:t>нии границ территорий муниципального образования «Мезенский муниципальный район» и вновь образ</w:t>
            </w:r>
            <w:r w:rsidRPr="004E2E12">
              <w:rPr>
                <w:bCs/>
                <w:color w:val="000000"/>
                <w:sz w:val="20"/>
                <w:szCs w:val="20"/>
              </w:rPr>
              <w:t>о</w:t>
            </w:r>
            <w:r w:rsidRPr="004E2E12">
              <w:rPr>
                <w:bCs/>
                <w:color w:val="000000"/>
                <w:sz w:val="20"/>
                <w:szCs w:val="20"/>
              </w:rPr>
              <w:t>ванных в его составе муниципальных образований»</w:t>
            </w:r>
          </w:p>
          <w:p w:rsidR="004E2E12" w:rsidRPr="004E2E12" w:rsidRDefault="004E2E12" w:rsidP="004E2E12">
            <w:pPr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4E2E12">
              <w:rPr>
                <w:bCs/>
                <w:color w:val="000000"/>
                <w:sz w:val="20"/>
                <w:szCs w:val="20"/>
              </w:rPr>
              <w:t>от 20 декабря 2017 года № 586-40-ОЗ «Об устано</w:t>
            </w:r>
            <w:r w:rsidRPr="004E2E12">
              <w:rPr>
                <w:bCs/>
                <w:color w:val="000000"/>
                <w:sz w:val="20"/>
                <w:szCs w:val="20"/>
              </w:rPr>
              <w:t>в</w:t>
            </w:r>
            <w:r w:rsidRPr="004E2E12">
              <w:rPr>
                <w:bCs/>
                <w:color w:val="000000"/>
                <w:sz w:val="20"/>
                <w:szCs w:val="20"/>
              </w:rPr>
              <w:t xml:space="preserve">лении потребителей (групп потребителей), имеющих право на льготы по оплате электрической энергии (мощности), оснований для предоставления льгот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E2E12">
              <w:rPr>
                <w:bCs/>
                <w:color w:val="000000"/>
                <w:sz w:val="20"/>
                <w:szCs w:val="20"/>
              </w:rPr>
              <w:t>и порядка компенсации выпадающих доходов гара</w:t>
            </w:r>
            <w:r w:rsidRPr="004E2E12">
              <w:rPr>
                <w:bCs/>
                <w:color w:val="000000"/>
                <w:sz w:val="20"/>
                <w:szCs w:val="20"/>
              </w:rPr>
              <w:t>н</w:t>
            </w:r>
            <w:r w:rsidRPr="004E2E12">
              <w:rPr>
                <w:bCs/>
                <w:color w:val="000000"/>
                <w:sz w:val="20"/>
                <w:szCs w:val="20"/>
              </w:rPr>
              <w:t xml:space="preserve">тирующих поставщиков, </w:t>
            </w:r>
            <w:proofErr w:type="spellStart"/>
            <w:r w:rsidRPr="004E2E12">
              <w:rPr>
                <w:bCs/>
                <w:color w:val="000000"/>
                <w:sz w:val="20"/>
                <w:szCs w:val="20"/>
              </w:rPr>
              <w:t>энергоснабжающих</w:t>
            </w:r>
            <w:proofErr w:type="spellEnd"/>
            <w:r w:rsidRPr="004E2E12">
              <w:rPr>
                <w:bCs/>
                <w:color w:val="000000"/>
                <w:sz w:val="20"/>
                <w:szCs w:val="20"/>
              </w:rPr>
              <w:t xml:space="preserve"> орган</w:t>
            </w:r>
            <w:r w:rsidRPr="004E2E12">
              <w:rPr>
                <w:bCs/>
                <w:color w:val="000000"/>
                <w:sz w:val="20"/>
                <w:szCs w:val="20"/>
              </w:rPr>
              <w:t>и</w:t>
            </w:r>
            <w:r w:rsidRPr="004E2E12">
              <w:rPr>
                <w:bCs/>
                <w:color w:val="000000"/>
                <w:sz w:val="20"/>
                <w:szCs w:val="20"/>
              </w:rPr>
              <w:t xml:space="preserve">заций и </w:t>
            </w:r>
            <w:proofErr w:type="spellStart"/>
            <w:r w:rsidRPr="004E2E12">
              <w:rPr>
                <w:bCs/>
                <w:color w:val="000000"/>
                <w:sz w:val="20"/>
                <w:szCs w:val="20"/>
              </w:rPr>
              <w:t>энергосбытовых</w:t>
            </w:r>
            <w:proofErr w:type="spellEnd"/>
            <w:r w:rsidRPr="004E2E12">
              <w:rPr>
                <w:bCs/>
                <w:color w:val="000000"/>
                <w:sz w:val="20"/>
                <w:szCs w:val="20"/>
              </w:rPr>
              <w:t xml:space="preserve"> организаций, к числу потр</w:t>
            </w:r>
            <w:r w:rsidRPr="004E2E12">
              <w:rPr>
                <w:bCs/>
                <w:color w:val="000000"/>
                <w:sz w:val="20"/>
                <w:szCs w:val="20"/>
              </w:rPr>
              <w:t>е</w:t>
            </w:r>
            <w:r w:rsidRPr="004E2E12">
              <w:rPr>
                <w:bCs/>
                <w:color w:val="000000"/>
                <w:sz w:val="20"/>
                <w:szCs w:val="20"/>
              </w:rPr>
              <w:t>бителей которых относится население».</w:t>
            </w:r>
          </w:p>
          <w:p w:rsidR="004E2E12" w:rsidRPr="004E2E12" w:rsidRDefault="004E2E12" w:rsidP="004E2E12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4E2E12">
              <w:rPr>
                <w:bCs/>
                <w:color w:val="000000"/>
                <w:sz w:val="20"/>
                <w:szCs w:val="20"/>
              </w:rPr>
              <w:t xml:space="preserve">Законопроектом установлен переходный период преобразования городского поселения «Каменское» со дня вступления в силу положений областного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E2E12">
              <w:rPr>
                <w:bCs/>
                <w:color w:val="000000"/>
                <w:sz w:val="20"/>
                <w:szCs w:val="20"/>
              </w:rPr>
              <w:t xml:space="preserve">закона «О преобразовании городского поселения «Каменское» Мезенского муниципального района Архангельской области и о внесении изменений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E2E12">
              <w:rPr>
                <w:bCs/>
                <w:color w:val="000000"/>
                <w:sz w:val="20"/>
                <w:szCs w:val="20"/>
              </w:rPr>
              <w:t xml:space="preserve">в отдельные областные законы» до 1 января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E2E12">
              <w:rPr>
                <w:bCs/>
                <w:color w:val="000000"/>
                <w:sz w:val="20"/>
                <w:szCs w:val="20"/>
              </w:rPr>
              <w:t>2022 года.</w:t>
            </w:r>
          </w:p>
          <w:p w:rsidR="004E2E12" w:rsidRPr="004E2E12" w:rsidRDefault="004E2E12" w:rsidP="004E2E12">
            <w:pPr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4E2E12">
              <w:rPr>
                <w:bCs/>
                <w:color w:val="000000"/>
                <w:sz w:val="20"/>
                <w:szCs w:val="20"/>
              </w:rPr>
              <w:t>Принятие указанных законопроектов позволит распространить на отдельные категории граждан, проживающих в рабочем поселке Каменка Мезенск</w:t>
            </w:r>
            <w:r w:rsidRPr="004E2E12">
              <w:rPr>
                <w:bCs/>
                <w:color w:val="000000"/>
                <w:sz w:val="20"/>
                <w:szCs w:val="20"/>
              </w:rPr>
              <w:t>о</w:t>
            </w:r>
            <w:r w:rsidRPr="004E2E12">
              <w:rPr>
                <w:bCs/>
                <w:color w:val="000000"/>
                <w:sz w:val="20"/>
                <w:szCs w:val="20"/>
              </w:rPr>
              <w:t>го муниципального района Архангельской области, дополнительные меры социальной поддержки, пр</w:t>
            </w:r>
            <w:r w:rsidRPr="004E2E12">
              <w:rPr>
                <w:bCs/>
                <w:color w:val="000000"/>
                <w:sz w:val="20"/>
                <w:szCs w:val="20"/>
              </w:rPr>
              <w:t>е</w:t>
            </w:r>
            <w:r w:rsidRPr="004E2E12">
              <w:rPr>
                <w:bCs/>
                <w:color w:val="000000"/>
                <w:sz w:val="20"/>
                <w:szCs w:val="20"/>
              </w:rPr>
              <w:t>дусмотренные законодательством Российской Фед</w:t>
            </w:r>
            <w:r w:rsidRPr="004E2E12">
              <w:rPr>
                <w:bCs/>
                <w:color w:val="000000"/>
                <w:sz w:val="20"/>
                <w:szCs w:val="20"/>
              </w:rPr>
              <w:t>е</w:t>
            </w:r>
            <w:r w:rsidRPr="004E2E12">
              <w:rPr>
                <w:bCs/>
                <w:color w:val="000000"/>
                <w:sz w:val="20"/>
                <w:szCs w:val="20"/>
              </w:rPr>
              <w:t>рации и законодательством Архангельской области для жителей сельских населенных пунктов. Дополн</w:t>
            </w:r>
            <w:r w:rsidRPr="004E2E12">
              <w:rPr>
                <w:bCs/>
                <w:color w:val="000000"/>
                <w:sz w:val="20"/>
                <w:szCs w:val="20"/>
              </w:rPr>
              <w:t>и</w:t>
            </w:r>
            <w:r w:rsidRPr="004E2E12">
              <w:rPr>
                <w:bCs/>
                <w:color w:val="000000"/>
                <w:sz w:val="20"/>
                <w:szCs w:val="20"/>
              </w:rPr>
              <w:t xml:space="preserve">тельные расходы областного бюджета из расчета </w:t>
            </w:r>
            <w:r w:rsidR="000924CB">
              <w:rPr>
                <w:bCs/>
                <w:color w:val="000000"/>
                <w:sz w:val="20"/>
                <w:szCs w:val="20"/>
              </w:rPr>
              <w:br/>
            </w:r>
            <w:r w:rsidRPr="004E2E12">
              <w:rPr>
                <w:bCs/>
                <w:color w:val="000000"/>
                <w:sz w:val="20"/>
                <w:szCs w:val="20"/>
              </w:rPr>
              <w:t>на календарный год составляют 8 888,7 тыс. рублей.</w:t>
            </w:r>
            <w:bookmarkStart w:id="0" w:name="_GoBack"/>
            <w:bookmarkEnd w:id="0"/>
          </w:p>
          <w:p w:rsidR="004E2E12" w:rsidRPr="004E2E12" w:rsidRDefault="004E2E12" w:rsidP="004E2E12">
            <w:pPr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4E2E12">
              <w:rPr>
                <w:bCs/>
                <w:color w:val="000000"/>
                <w:sz w:val="20"/>
                <w:szCs w:val="20"/>
              </w:rPr>
              <w:t xml:space="preserve">В соответствии с законопроектом до конца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E2E12">
              <w:rPr>
                <w:bCs/>
                <w:color w:val="000000"/>
                <w:sz w:val="20"/>
                <w:szCs w:val="20"/>
              </w:rPr>
              <w:t>2021 года органы местного самоуправления сельск</w:t>
            </w:r>
            <w:r w:rsidRPr="004E2E12">
              <w:rPr>
                <w:bCs/>
                <w:color w:val="000000"/>
                <w:sz w:val="20"/>
                <w:szCs w:val="20"/>
              </w:rPr>
              <w:t>о</w:t>
            </w:r>
            <w:r w:rsidRPr="004E2E12">
              <w:rPr>
                <w:bCs/>
                <w:color w:val="000000"/>
                <w:sz w:val="20"/>
                <w:szCs w:val="20"/>
              </w:rPr>
              <w:t>го поселения «Каменское» продолжат осуществлять полномочия, которые они осуществляли до вступл</w:t>
            </w:r>
            <w:r w:rsidRPr="004E2E12">
              <w:rPr>
                <w:bCs/>
                <w:color w:val="000000"/>
                <w:sz w:val="20"/>
                <w:szCs w:val="20"/>
              </w:rPr>
              <w:t>е</w:t>
            </w:r>
            <w:r w:rsidRPr="004E2E12">
              <w:rPr>
                <w:bCs/>
                <w:color w:val="000000"/>
                <w:sz w:val="20"/>
                <w:szCs w:val="20"/>
              </w:rPr>
              <w:t>ния в силу законопроекта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E2E12">
              <w:rPr>
                <w:bCs/>
                <w:color w:val="000000"/>
                <w:sz w:val="20"/>
                <w:szCs w:val="20"/>
              </w:rPr>
              <w:t>(в качестве городского п</w:t>
            </w:r>
            <w:r w:rsidRPr="004E2E12">
              <w:rPr>
                <w:bCs/>
                <w:color w:val="000000"/>
                <w:sz w:val="20"/>
                <w:szCs w:val="20"/>
              </w:rPr>
              <w:t>о</w:t>
            </w:r>
            <w:r w:rsidRPr="004E2E12">
              <w:rPr>
                <w:bCs/>
                <w:color w:val="000000"/>
                <w:sz w:val="20"/>
                <w:szCs w:val="20"/>
              </w:rPr>
              <w:t xml:space="preserve">селения «Каменское»). </w:t>
            </w:r>
            <w:proofErr w:type="gramStart"/>
            <w:r w:rsidRPr="004E2E12">
              <w:rPr>
                <w:bCs/>
                <w:color w:val="000000"/>
                <w:sz w:val="20"/>
                <w:szCs w:val="20"/>
              </w:rPr>
              <w:t xml:space="preserve">Начиная с 1 января 2022 года </w:t>
            </w:r>
            <w:r w:rsidRPr="004E2E12">
              <w:rPr>
                <w:bCs/>
                <w:color w:val="000000"/>
                <w:sz w:val="20"/>
                <w:szCs w:val="20"/>
              </w:rPr>
              <w:lastRenderedPageBreak/>
              <w:t>данные полномочия</w:t>
            </w:r>
            <w:proofErr w:type="gramEnd"/>
            <w:r w:rsidRPr="004E2E12">
              <w:rPr>
                <w:bCs/>
                <w:color w:val="000000"/>
                <w:sz w:val="20"/>
                <w:szCs w:val="20"/>
              </w:rPr>
              <w:t xml:space="preserve"> будут осуществлять органы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E2E12">
              <w:rPr>
                <w:bCs/>
                <w:color w:val="000000"/>
                <w:sz w:val="20"/>
                <w:szCs w:val="20"/>
              </w:rPr>
              <w:t>местного самоуправления Мезенского муниципал</w:t>
            </w:r>
            <w:r w:rsidRPr="004E2E12">
              <w:rPr>
                <w:bCs/>
                <w:color w:val="000000"/>
                <w:sz w:val="20"/>
                <w:szCs w:val="20"/>
              </w:rPr>
              <w:t>ь</w:t>
            </w:r>
            <w:r w:rsidRPr="004E2E12">
              <w:rPr>
                <w:bCs/>
                <w:color w:val="000000"/>
                <w:sz w:val="20"/>
                <w:szCs w:val="20"/>
              </w:rPr>
              <w:t xml:space="preserve">ного района Архангельской области. </w:t>
            </w:r>
            <w:proofErr w:type="gramStart"/>
            <w:r w:rsidRPr="004E2E12">
              <w:rPr>
                <w:bCs/>
                <w:color w:val="000000"/>
                <w:sz w:val="20"/>
                <w:szCs w:val="20"/>
              </w:rPr>
              <w:t>Это повлечет необходимость изменения порядка предоставления межбюджетных трансфертов из областного бюджета местному бюджету Мезенского муниципального ра</w:t>
            </w:r>
            <w:r w:rsidRPr="004E2E12">
              <w:rPr>
                <w:bCs/>
                <w:color w:val="000000"/>
                <w:sz w:val="20"/>
                <w:szCs w:val="20"/>
              </w:rPr>
              <w:t>й</w:t>
            </w:r>
            <w:r w:rsidRPr="004E2E12">
              <w:rPr>
                <w:bCs/>
                <w:color w:val="000000"/>
                <w:sz w:val="20"/>
                <w:szCs w:val="20"/>
              </w:rPr>
              <w:t xml:space="preserve">она Архангельской области на реализацию органами местного самоуправления этого района полномочий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E2E12">
              <w:rPr>
                <w:bCs/>
                <w:color w:val="000000"/>
                <w:sz w:val="20"/>
                <w:szCs w:val="20"/>
              </w:rPr>
              <w:t>по решению вопросов местного значения сельского поселения «Каменское» (например, в части перера</w:t>
            </w:r>
            <w:r w:rsidRPr="004E2E12">
              <w:rPr>
                <w:bCs/>
                <w:color w:val="000000"/>
                <w:sz w:val="20"/>
                <w:szCs w:val="20"/>
              </w:rPr>
              <w:t>с</w:t>
            </w:r>
            <w:r w:rsidRPr="004E2E12">
              <w:rPr>
                <w:bCs/>
                <w:color w:val="000000"/>
                <w:sz w:val="20"/>
                <w:szCs w:val="20"/>
              </w:rPr>
              <w:t>пределения субсидий из областного бюджета на с</w:t>
            </w:r>
            <w:r w:rsidRPr="004E2E12">
              <w:rPr>
                <w:bCs/>
                <w:color w:val="000000"/>
                <w:sz w:val="20"/>
                <w:szCs w:val="20"/>
              </w:rPr>
              <w:t>о</w:t>
            </w:r>
            <w:r w:rsidRPr="004E2E12">
              <w:rPr>
                <w:bCs/>
                <w:color w:val="000000"/>
                <w:sz w:val="20"/>
                <w:szCs w:val="20"/>
              </w:rPr>
              <w:t>финансирование мероприятий по разработке проек</w:t>
            </w:r>
            <w:r w:rsidRPr="004E2E12">
              <w:rPr>
                <w:bCs/>
                <w:color w:val="000000"/>
                <w:sz w:val="20"/>
                <w:szCs w:val="20"/>
              </w:rPr>
              <w:t>т</w:t>
            </w:r>
            <w:r w:rsidRPr="004E2E12">
              <w:rPr>
                <w:bCs/>
                <w:color w:val="000000"/>
                <w:sz w:val="20"/>
                <w:szCs w:val="20"/>
              </w:rPr>
              <w:t>но-сметной документации на строительство и реко</w:t>
            </w:r>
            <w:r w:rsidRPr="004E2E12">
              <w:rPr>
                <w:bCs/>
                <w:color w:val="000000"/>
                <w:sz w:val="20"/>
                <w:szCs w:val="20"/>
              </w:rPr>
              <w:t>н</w:t>
            </w:r>
            <w:r w:rsidRPr="004E2E12">
              <w:rPr>
                <w:bCs/>
                <w:color w:val="000000"/>
                <w:sz w:val="20"/>
                <w:szCs w:val="20"/>
              </w:rPr>
              <w:t>струкцию (модернизацию) объектов питьевого вод</w:t>
            </w:r>
            <w:r w:rsidRPr="004E2E12">
              <w:rPr>
                <w:bCs/>
                <w:color w:val="000000"/>
                <w:sz w:val="20"/>
                <w:szCs w:val="20"/>
              </w:rPr>
              <w:t>о</w:t>
            </w:r>
            <w:r w:rsidRPr="004E2E12">
              <w:rPr>
                <w:bCs/>
                <w:color w:val="000000"/>
                <w:sz w:val="20"/>
                <w:szCs w:val="20"/>
              </w:rPr>
              <w:t>снабжения в рамках реализации</w:t>
            </w:r>
            <w:proofErr w:type="gramEnd"/>
            <w:r w:rsidRPr="004E2E12">
              <w:rPr>
                <w:bCs/>
                <w:color w:val="000000"/>
                <w:sz w:val="20"/>
                <w:szCs w:val="20"/>
              </w:rPr>
              <w:t xml:space="preserve"> федерального прое</w:t>
            </w:r>
            <w:r w:rsidRPr="004E2E12">
              <w:rPr>
                <w:bCs/>
                <w:color w:val="000000"/>
                <w:sz w:val="20"/>
                <w:szCs w:val="20"/>
              </w:rPr>
              <w:t>к</w:t>
            </w:r>
            <w:r w:rsidRPr="004E2E12">
              <w:rPr>
                <w:bCs/>
                <w:color w:val="000000"/>
                <w:sz w:val="20"/>
                <w:szCs w:val="20"/>
              </w:rPr>
              <w:t xml:space="preserve">та «Чистая вода» национального проекта «Жилье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E2E12">
              <w:rPr>
                <w:bCs/>
                <w:color w:val="000000"/>
                <w:sz w:val="20"/>
                <w:szCs w:val="20"/>
              </w:rPr>
              <w:t>и городская среда» в размере 3 296 110,00 рублей).</w:t>
            </w:r>
          </w:p>
          <w:p w:rsidR="00551A39" w:rsidRPr="00B7134B" w:rsidRDefault="004E2E12" w:rsidP="004E2E12">
            <w:pPr>
              <w:ind w:firstLine="20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4E2E12">
              <w:rPr>
                <w:bCs/>
                <w:color w:val="000000"/>
                <w:sz w:val="20"/>
                <w:szCs w:val="20"/>
              </w:rPr>
              <w:t xml:space="preserve">В связи с этим положения законопроекта должны быть учтены как в областном законе от 21 декабря 2020 г. № 363-22-ОЗ «Об областном бюджете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E2E12">
              <w:rPr>
                <w:bCs/>
                <w:color w:val="000000"/>
                <w:sz w:val="20"/>
                <w:szCs w:val="20"/>
              </w:rPr>
              <w:t>на 2021 год и на плановый период 2022 и 2023 г</w:t>
            </w:r>
            <w:r w:rsidRPr="004E2E12">
              <w:rPr>
                <w:bCs/>
                <w:color w:val="000000"/>
                <w:sz w:val="20"/>
                <w:szCs w:val="20"/>
              </w:rPr>
              <w:t>о</w:t>
            </w:r>
            <w:r w:rsidRPr="004E2E12">
              <w:rPr>
                <w:bCs/>
                <w:color w:val="000000"/>
                <w:sz w:val="20"/>
                <w:szCs w:val="20"/>
              </w:rPr>
              <w:t>дов», так и в проекте областного закона «Об облас</w:t>
            </w:r>
            <w:r w:rsidRPr="004E2E12">
              <w:rPr>
                <w:bCs/>
                <w:color w:val="000000"/>
                <w:sz w:val="20"/>
                <w:szCs w:val="20"/>
              </w:rPr>
              <w:t>т</w:t>
            </w:r>
            <w:r w:rsidRPr="004E2E12">
              <w:rPr>
                <w:bCs/>
                <w:color w:val="000000"/>
                <w:sz w:val="20"/>
                <w:szCs w:val="20"/>
              </w:rPr>
              <w:t xml:space="preserve">ном бюджете на 2022 год и на плановый период </w:t>
            </w:r>
            <w:r w:rsidR="00FE15B5">
              <w:rPr>
                <w:bCs/>
                <w:color w:val="000000"/>
                <w:sz w:val="20"/>
                <w:szCs w:val="20"/>
              </w:rPr>
              <w:br/>
            </w:r>
            <w:r w:rsidRPr="004E2E12">
              <w:rPr>
                <w:bCs/>
                <w:color w:val="000000"/>
                <w:sz w:val="20"/>
                <w:szCs w:val="20"/>
              </w:rPr>
              <w:t>2023 и 2024 годов».</w:t>
            </w:r>
            <w:proofErr w:type="gramEnd"/>
          </w:p>
          <w:p w:rsidR="00DB0837" w:rsidRDefault="00DB0837" w:rsidP="004E2E12">
            <w:pPr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Поступила одна поправка Губернатора Архангел</w:t>
            </w:r>
            <w:r>
              <w:rPr>
                <w:bCs/>
                <w:color w:val="000000"/>
                <w:sz w:val="20"/>
                <w:szCs w:val="20"/>
              </w:rPr>
              <w:t>ь</w:t>
            </w:r>
            <w:r>
              <w:rPr>
                <w:bCs/>
                <w:color w:val="000000"/>
                <w:sz w:val="20"/>
                <w:szCs w:val="20"/>
              </w:rPr>
              <w:t>ской области Цыбульского А.В.</w:t>
            </w:r>
          </w:p>
          <w:p w:rsidR="00B7134B" w:rsidRPr="00B7134B" w:rsidRDefault="00B7134B" w:rsidP="00B7134B">
            <w:pPr>
              <w:widowControl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B7134B">
              <w:rPr>
                <w:bCs/>
                <w:color w:val="000000"/>
                <w:sz w:val="20"/>
                <w:szCs w:val="20"/>
              </w:rPr>
              <w:t xml:space="preserve">По заключению правового управления аппарата Архангельского областного Собрания депутатов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B7134B">
              <w:rPr>
                <w:bCs/>
                <w:color w:val="000000"/>
                <w:sz w:val="20"/>
                <w:szCs w:val="20"/>
              </w:rPr>
              <w:t>законопроект может быть рассмотрен.</w:t>
            </w:r>
          </w:p>
          <w:p w:rsidR="00B7134B" w:rsidRPr="00B7134B" w:rsidRDefault="00B7134B" w:rsidP="00B7134B">
            <w:pPr>
              <w:widowControl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B7134B">
              <w:rPr>
                <w:bCs/>
                <w:color w:val="000000"/>
                <w:sz w:val="20"/>
                <w:szCs w:val="20"/>
              </w:rPr>
              <w:t>На законопроект поступило положительное закл</w:t>
            </w:r>
            <w:r w:rsidRPr="00B7134B">
              <w:rPr>
                <w:bCs/>
                <w:color w:val="000000"/>
                <w:sz w:val="20"/>
                <w:szCs w:val="20"/>
              </w:rPr>
              <w:t>ю</w:t>
            </w:r>
            <w:r w:rsidRPr="00B7134B">
              <w:rPr>
                <w:bCs/>
                <w:color w:val="000000"/>
                <w:sz w:val="20"/>
                <w:szCs w:val="20"/>
              </w:rPr>
              <w:t>чение Управления Министерства юстиции Росси</w:t>
            </w:r>
            <w:r w:rsidRPr="00B7134B">
              <w:rPr>
                <w:bCs/>
                <w:color w:val="000000"/>
                <w:sz w:val="20"/>
                <w:szCs w:val="20"/>
              </w:rPr>
              <w:t>й</w:t>
            </w:r>
            <w:r w:rsidRPr="00B7134B">
              <w:rPr>
                <w:bCs/>
                <w:color w:val="000000"/>
                <w:sz w:val="20"/>
                <w:szCs w:val="20"/>
              </w:rPr>
              <w:t xml:space="preserve">ской Федерации по Архангельской области </w:t>
            </w:r>
            <w:r w:rsidRPr="00B7134B">
              <w:rPr>
                <w:bCs/>
                <w:color w:val="000000"/>
                <w:sz w:val="20"/>
                <w:szCs w:val="20"/>
              </w:rPr>
              <w:br/>
              <w:t>и Ненецкому автономному округу.</w:t>
            </w:r>
          </w:p>
          <w:p w:rsidR="00B7134B" w:rsidRPr="00551A39" w:rsidRDefault="00B7134B" w:rsidP="00B7134B">
            <w:pPr>
              <w:widowControl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B7134B">
              <w:rPr>
                <w:bCs/>
                <w:color w:val="000000"/>
                <w:sz w:val="20"/>
                <w:szCs w:val="20"/>
              </w:rPr>
              <w:t>Замечание прокуратуры Архангельской области учтено поправкой, внесенной Губернатором Арха</w:t>
            </w:r>
            <w:r w:rsidRPr="00B7134B">
              <w:rPr>
                <w:bCs/>
                <w:color w:val="000000"/>
                <w:sz w:val="20"/>
                <w:szCs w:val="20"/>
              </w:rPr>
              <w:t>н</w:t>
            </w:r>
            <w:r w:rsidRPr="00B7134B">
              <w:rPr>
                <w:bCs/>
                <w:color w:val="000000"/>
                <w:sz w:val="20"/>
                <w:szCs w:val="20"/>
              </w:rPr>
              <w:t>гельской области.</w:t>
            </w:r>
          </w:p>
        </w:tc>
        <w:tc>
          <w:tcPr>
            <w:tcW w:w="2268" w:type="dxa"/>
          </w:tcPr>
          <w:p w:rsidR="00551A39" w:rsidRPr="000D2FD4" w:rsidRDefault="000D2FD4" w:rsidP="00DB6D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551A39" w:rsidRPr="000D2FD4" w:rsidRDefault="000924CB" w:rsidP="000924CB">
            <w:pPr>
              <w:widowControl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Рекомендовать </w:t>
            </w:r>
            <w:r w:rsidRPr="00B7134B">
              <w:rPr>
                <w:sz w:val="20"/>
                <w:szCs w:val="20"/>
              </w:rPr>
              <w:t>депут</w:t>
            </w:r>
            <w:r w:rsidRPr="00B7134B">
              <w:rPr>
                <w:sz w:val="20"/>
                <w:szCs w:val="20"/>
              </w:rPr>
              <w:t>а</w:t>
            </w:r>
            <w:r w:rsidRPr="00B7134B">
              <w:rPr>
                <w:sz w:val="20"/>
                <w:szCs w:val="20"/>
              </w:rPr>
              <w:t xml:space="preserve">там </w:t>
            </w:r>
            <w:r>
              <w:rPr>
                <w:sz w:val="20"/>
                <w:szCs w:val="20"/>
              </w:rPr>
              <w:t xml:space="preserve">Архангельского </w:t>
            </w:r>
            <w:r w:rsidRPr="00B7134B">
              <w:rPr>
                <w:sz w:val="20"/>
                <w:szCs w:val="20"/>
              </w:rPr>
              <w:t>обл</w:t>
            </w:r>
            <w:r w:rsidRPr="00B7134B">
              <w:rPr>
                <w:sz w:val="20"/>
                <w:szCs w:val="20"/>
              </w:rPr>
              <w:t>а</w:t>
            </w:r>
            <w:r w:rsidRPr="00B7134B">
              <w:rPr>
                <w:sz w:val="20"/>
                <w:szCs w:val="20"/>
              </w:rPr>
              <w:t xml:space="preserve">стного Собрания депутатов </w:t>
            </w:r>
            <w:r>
              <w:rPr>
                <w:sz w:val="20"/>
                <w:szCs w:val="20"/>
              </w:rPr>
              <w:t xml:space="preserve">рассмотреть законопроект и </w:t>
            </w:r>
            <w:r w:rsidRPr="00B7134B">
              <w:rPr>
                <w:sz w:val="20"/>
                <w:szCs w:val="20"/>
              </w:rPr>
              <w:t>принять закон в двух чтениях на 27-й сессии Архангельского областн</w:t>
            </w:r>
            <w:r w:rsidRPr="00B7134B">
              <w:rPr>
                <w:sz w:val="20"/>
                <w:szCs w:val="20"/>
              </w:rPr>
              <w:t>о</w:t>
            </w:r>
            <w:r w:rsidRPr="00B7134B">
              <w:rPr>
                <w:sz w:val="20"/>
                <w:szCs w:val="20"/>
              </w:rPr>
              <w:t>го Собрания депутатов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="00B7134B" w:rsidRPr="00B7134B">
              <w:rPr>
                <w:color w:val="000000"/>
                <w:sz w:val="20"/>
                <w:szCs w:val="20"/>
              </w:rPr>
              <w:t>с учетом попра</w:t>
            </w:r>
            <w:r w:rsidR="00AD39CF">
              <w:rPr>
                <w:color w:val="000000"/>
                <w:sz w:val="20"/>
                <w:szCs w:val="20"/>
              </w:rPr>
              <w:t>вки</w:t>
            </w:r>
            <w:r w:rsidR="00B7134B" w:rsidRPr="00B7134B">
              <w:rPr>
                <w:color w:val="000000"/>
                <w:sz w:val="20"/>
                <w:szCs w:val="20"/>
              </w:rPr>
              <w:t>, одо</w:t>
            </w:r>
            <w:r w:rsidR="00B7134B" w:rsidRPr="00B7134B">
              <w:rPr>
                <w:color w:val="000000"/>
                <w:sz w:val="20"/>
                <w:szCs w:val="20"/>
              </w:rPr>
              <w:t>б</w:t>
            </w:r>
            <w:r w:rsidR="00AD39CF">
              <w:rPr>
                <w:color w:val="000000"/>
                <w:sz w:val="20"/>
                <w:szCs w:val="20"/>
              </w:rPr>
              <w:t>ренной</w:t>
            </w:r>
            <w:r w:rsidR="00B7134B" w:rsidRPr="00B7134B">
              <w:rPr>
                <w:color w:val="000000"/>
                <w:sz w:val="20"/>
                <w:szCs w:val="20"/>
              </w:rPr>
              <w:t xml:space="preserve"> комитетом.</w:t>
            </w:r>
          </w:p>
        </w:tc>
      </w:tr>
      <w:tr w:rsidR="00FD61E5" w:rsidRPr="000D2FD4" w:rsidTr="005C78A6">
        <w:trPr>
          <w:trHeight w:val="360"/>
        </w:trPr>
        <w:tc>
          <w:tcPr>
            <w:tcW w:w="588" w:type="dxa"/>
          </w:tcPr>
          <w:p w:rsidR="00FD61E5" w:rsidRDefault="004E2E12" w:rsidP="00F020F7">
            <w:pPr>
              <w:pStyle w:val="a3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lastRenderedPageBreak/>
              <w:t>6</w:t>
            </w:r>
            <w:r w:rsidR="00FD61E5">
              <w:rPr>
                <w:bCs/>
                <w:color w:val="000000"/>
                <w:sz w:val="20"/>
              </w:rPr>
              <w:t>.</w:t>
            </w:r>
          </w:p>
        </w:tc>
        <w:tc>
          <w:tcPr>
            <w:tcW w:w="3480" w:type="dxa"/>
          </w:tcPr>
          <w:p w:rsidR="00FD61E5" w:rsidRPr="005A0C2F" w:rsidRDefault="00FD61E5" w:rsidP="00C60A44">
            <w:pPr>
              <w:pStyle w:val="af4"/>
              <w:autoSpaceDE w:val="0"/>
              <w:autoSpaceDN w:val="0"/>
              <w:adjustRightInd w:val="0"/>
              <w:ind w:left="0" w:right="-1"/>
              <w:jc w:val="both"/>
              <w:rPr>
                <w:b/>
                <w:bCs/>
                <w:sz w:val="20"/>
              </w:rPr>
            </w:pPr>
            <w:r w:rsidRPr="000B78AC">
              <w:rPr>
                <w:b/>
                <w:sz w:val="20"/>
              </w:rPr>
              <w:t xml:space="preserve">О рассмотрении ходатайств </w:t>
            </w:r>
            <w:r>
              <w:rPr>
                <w:b/>
                <w:sz w:val="20"/>
              </w:rPr>
              <w:br/>
            </w:r>
            <w:r w:rsidRPr="000B78AC">
              <w:rPr>
                <w:b/>
                <w:sz w:val="20"/>
              </w:rPr>
              <w:t>о награждении Почетной грамотой Архангельского областного Собр</w:t>
            </w:r>
            <w:r w:rsidRPr="000B78AC">
              <w:rPr>
                <w:b/>
                <w:sz w:val="20"/>
              </w:rPr>
              <w:t>а</w:t>
            </w:r>
            <w:r w:rsidRPr="000B78AC">
              <w:rPr>
                <w:b/>
                <w:sz w:val="20"/>
              </w:rPr>
              <w:t>ния депутатов и об объявлении благодарности Архангельского о</w:t>
            </w:r>
            <w:r w:rsidRPr="000B78AC">
              <w:rPr>
                <w:b/>
                <w:sz w:val="20"/>
              </w:rPr>
              <w:t>б</w:t>
            </w:r>
            <w:r w:rsidRPr="000B78AC">
              <w:rPr>
                <w:b/>
                <w:sz w:val="20"/>
              </w:rPr>
              <w:t>ластного Собрания депутатов</w:t>
            </w:r>
          </w:p>
        </w:tc>
        <w:tc>
          <w:tcPr>
            <w:tcW w:w="2136" w:type="dxa"/>
          </w:tcPr>
          <w:p w:rsidR="00FD61E5" w:rsidRDefault="00FD61E5" w:rsidP="00A528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комит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та по законодательс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ву и вопросам мес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 xml:space="preserve">ного самоуправления </w:t>
            </w:r>
          </w:p>
          <w:p w:rsidR="00FD61E5" w:rsidRDefault="00FD61E5" w:rsidP="00A528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Чесноков И.А.</w:t>
            </w:r>
          </w:p>
          <w:p w:rsidR="00FD61E5" w:rsidRDefault="00FD61E5" w:rsidP="00A52891">
            <w:pPr>
              <w:jc w:val="center"/>
              <w:rPr>
                <w:sz w:val="20"/>
              </w:rPr>
            </w:pPr>
          </w:p>
        </w:tc>
        <w:tc>
          <w:tcPr>
            <w:tcW w:w="4853" w:type="dxa"/>
          </w:tcPr>
          <w:p w:rsidR="00B540A2" w:rsidRDefault="00B540A2" w:rsidP="00B540A2">
            <w:pPr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Ходатайства:</w:t>
            </w:r>
          </w:p>
          <w:p w:rsidR="00FD61E5" w:rsidRPr="00B540A2" w:rsidRDefault="00B540A2" w:rsidP="00B540A2">
            <w:pPr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B540A2">
              <w:rPr>
                <w:bCs/>
                <w:color w:val="000000"/>
                <w:sz w:val="20"/>
                <w:szCs w:val="20"/>
              </w:rPr>
              <w:t>главы муниципального образования «</w:t>
            </w:r>
            <w:proofErr w:type="spellStart"/>
            <w:r w:rsidRPr="00B540A2">
              <w:rPr>
                <w:bCs/>
                <w:color w:val="000000"/>
                <w:sz w:val="20"/>
                <w:szCs w:val="20"/>
              </w:rPr>
              <w:t>Сафроно</w:t>
            </w:r>
            <w:r w:rsidRPr="00B540A2">
              <w:rPr>
                <w:bCs/>
                <w:color w:val="000000"/>
                <w:sz w:val="20"/>
                <w:szCs w:val="20"/>
              </w:rPr>
              <w:t>в</w:t>
            </w:r>
            <w:r w:rsidRPr="00B540A2">
              <w:rPr>
                <w:bCs/>
                <w:color w:val="000000"/>
                <w:sz w:val="20"/>
                <w:szCs w:val="20"/>
              </w:rPr>
              <w:t>ское</w:t>
            </w:r>
            <w:proofErr w:type="spellEnd"/>
            <w:r w:rsidRPr="00B540A2">
              <w:rPr>
                <w:bCs/>
                <w:color w:val="000000"/>
                <w:sz w:val="20"/>
                <w:szCs w:val="20"/>
              </w:rPr>
              <w:t xml:space="preserve">» Ленского района Архангельской области </w:t>
            </w:r>
            <w:proofErr w:type="spellStart"/>
            <w:r w:rsidRPr="00B540A2">
              <w:rPr>
                <w:bCs/>
                <w:color w:val="000000"/>
                <w:sz w:val="20"/>
                <w:szCs w:val="20"/>
              </w:rPr>
              <w:t>Чук</w:t>
            </w:r>
            <w:r w:rsidRPr="00B540A2">
              <w:rPr>
                <w:bCs/>
                <w:color w:val="000000"/>
                <w:sz w:val="20"/>
                <w:szCs w:val="20"/>
              </w:rPr>
              <w:t>и</w:t>
            </w:r>
            <w:r w:rsidRPr="00B540A2">
              <w:rPr>
                <w:bCs/>
                <w:color w:val="000000"/>
                <w:sz w:val="20"/>
                <w:szCs w:val="20"/>
              </w:rPr>
              <w:t>чевой</w:t>
            </w:r>
            <w:proofErr w:type="spellEnd"/>
            <w:r w:rsidRPr="00B540A2">
              <w:rPr>
                <w:bCs/>
                <w:color w:val="000000"/>
                <w:sz w:val="20"/>
                <w:szCs w:val="20"/>
              </w:rPr>
              <w:t xml:space="preserve"> И.Е. о награждении Почетной грамотой Арха</w:t>
            </w:r>
            <w:r w:rsidRPr="00B540A2">
              <w:rPr>
                <w:bCs/>
                <w:color w:val="000000"/>
                <w:sz w:val="20"/>
                <w:szCs w:val="20"/>
              </w:rPr>
              <w:t>н</w:t>
            </w:r>
            <w:r w:rsidRPr="00B540A2">
              <w:rPr>
                <w:bCs/>
                <w:color w:val="000000"/>
                <w:sz w:val="20"/>
                <w:szCs w:val="20"/>
              </w:rPr>
              <w:t xml:space="preserve">гельского областного Собрания депутатов </w:t>
            </w:r>
            <w:r w:rsidRPr="00B540A2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B540A2">
              <w:rPr>
                <w:bCs/>
                <w:color w:val="000000"/>
                <w:sz w:val="20"/>
                <w:szCs w:val="20"/>
              </w:rPr>
              <w:t>Гужвы</w:t>
            </w:r>
            <w:proofErr w:type="spellEnd"/>
            <w:r w:rsidRPr="00B540A2">
              <w:rPr>
                <w:bCs/>
                <w:color w:val="000000"/>
                <w:sz w:val="20"/>
                <w:szCs w:val="20"/>
              </w:rPr>
              <w:t xml:space="preserve"> О.М.,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540A2">
              <w:rPr>
                <w:bCs/>
                <w:color w:val="000000"/>
                <w:sz w:val="20"/>
                <w:szCs w:val="20"/>
              </w:rPr>
              <w:t>ведущего специалиста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540A2">
              <w:rPr>
                <w:bCs/>
                <w:color w:val="000000"/>
                <w:sz w:val="20"/>
                <w:szCs w:val="20"/>
              </w:rPr>
              <w:t>по делопрои</w:t>
            </w:r>
            <w:r w:rsidRPr="00B540A2">
              <w:rPr>
                <w:bCs/>
                <w:color w:val="000000"/>
                <w:sz w:val="20"/>
                <w:szCs w:val="20"/>
              </w:rPr>
              <w:t>з</w:t>
            </w:r>
            <w:r w:rsidRPr="00B540A2">
              <w:rPr>
                <w:bCs/>
                <w:color w:val="000000"/>
                <w:sz w:val="20"/>
                <w:szCs w:val="20"/>
              </w:rPr>
              <w:t>водству, кадрам, земельным вопросам и архивному делу администрации муниципального образования «</w:t>
            </w:r>
            <w:proofErr w:type="spellStart"/>
            <w:r w:rsidRPr="00B540A2">
              <w:rPr>
                <w:bCs/>
                <w:color w:val="000000"/>
                <w:sz w:val="20"/>
                <w:szCs w:val="20"/>
              </w:rPr>
              <w:t>Сафроновское</w:t>
            </w:r>
            <w:proofErr w:type="spellEnd"/>
            <w:r w:rsidRPr="00B540A2">
              <w:rPr>
                <w:bCs/>
                <w:color w:val="000000"/>
                <w:sz w:val="20"/>
                <w:szCs w:val="20"/>
              </w:rPr>
              <w:t xml:space="preserve">» Ленского района Архангельской </w:t>
            </w:r>
            <w:r w:rsidRPr="00B540A2">
              <w:rPr>
                <w:bCs/>
                <w:color w:val="000000"/>
                <w:sz w:val="20"/>
                <w:szCs w:val="20"/>
              </w:rPr>
              <w:lastRenderedPageBreak/>
              <w:t xml:space="preserve">области, за значительные успехи в организации </w:t>
            </w:r>
            <w:r w:rsidRPr="00B540A2">
              <w:rPr>
                <w:bCs/>
                <w:color w:val="000000"/>
                <w:sz w:val="20"/>
                <w:szCs w:val="20"/>
              </w:rPr>
              <w:br/>
              <w:t xml:space="preserve">и совершенствовании местного самоуправления,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B540A2">
              <w:rPr>
                <w:bCs/>
                <w:color w:val="000000"/>
                <w:sz w:val="20"/>
                <w:szCs w:val="20"/>
              </w:rPr>
              <w:t xml:space="preserve">за высокий профессионализм, активное участие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B540A2">
              <w:rPr>
                <w:bCs/>
                <w:color w:val="000000"/>
                <w:sz w:val="20"/>
                <w:szCs w:val="20"/>
              </w:rPr>
              <w:t>в общественной деятельности муниципального обр</w:t>
            </w:r>
            <w:r w:rsidRPr="00B540A2">
              <w:rPr>
                <w:bCs/>
                <w:color w:val="000000"/>
                <w:sz w:val="20"/>
                <w:szCs w:val="20"/>
              </w:rPr>
              <w:t>а</w:t>
            </w:r>
            <w:r w:rsidRPr="00B540A2">
              <w:rPr>
                <w:bCs/>
                <w:color w:val="000000"/>
                <w:sz w:val="20"/>
                <w:szCs w:val="20"/>
              </w:rPr>
              <w:t>зования «</w:t>
            </w:r>
            <w:proofErr w:type="spellStart"/>
            <w:r w:rsidRPr="00B540A2">
              <w:rPr>
                <w:bCs/>
                <w:color w:val="000000"/>
                <w:sz w:val="20"/>
                <w:szCs w:val="20"/>
              </w:rPr>
              <w:t>Сафроновское</w:t>
            </w:r>
            <w:proofErr w:type="spellEnd"/>
            <w:proofErr w:type="gramEnd"/>
            <w:r w:rsidRPr="00B540A2">
              <w:rPr>
                <w:bCs/>
                <w:color w:val="000000"/>
                <w:sz w:val="20"/>
                <w:szCs w:val="20"/>
              </w:rPr>
              <w:t>» Ленского района Арха</w:t>
            </w:r>
            <w:r w:rsidRPr="00B540A2">
              <w:rPr>
                <w:bCs/>
                <w:color w:val="000000"/>
                <w:sz w:val="20"/>
                <w:szCs w:val="20"/>
              </w:rPr>
              <w:t>н</w:t>
            </w:r>
            <w:r w:rsidRPr="00B540A2">
              <w:rPr>
                <w:bCs/>
                <w:color w:val="000000"/>
                <w:sz w:val="20"/>
                <w:szCs w:val="20"/>
              </w:rPr>
              <w:t>гельской области;</w:t>
            </w:r>
          </w:p>
          <w:p w:rsidR="00B540A2" w:rsidRPr="002C2D1B" w:rsidRDefault="00B540A2" w:rsidP="00B540A2">
            <w:pPr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B540A2">
              <w:rPr>
                <w:bCs/>
                <w:color w:val="000000"/>
                <w:sz w:val="20"/>
                <w:szCs w:val="20"/>
              </w:rPr>
              <w:t>главы городского округа Архангельской области «Город Коряжма» Ткача А.А. об объявлении благ</w:t>
            </w:r>
            <w:r w:rsidRPr="00B540A2">
              <w:rPr>
                <w:bCs/>
                <w:color w:val="000000"/>
                <w:sz w:val="20"/>
                <w:szCs w:val="20"/>
              </w:rPr>
              <w:t>о</w:t>
            </w:r>
            <w:r w:rsidRPr="00B540A2">
              <w:rPr>
                <w:bCs/>
                <w:color w:val="000000"/>
                <w:sz w:val="20"/>
                <w:szCs w:val="20"/>
              </w:rPr>
              <w:t>дарности Архангельского областного Собрания деп</w:t>
            </w:r>
            <w:r w:rsidRPr="00B540A2">
              <w:rPr>
                <w:bCs/>
                <w:color w:val="000000"/>
                <w:sz w:val="20"/>
                <w:szCs w:val="20"/>
              </w:rPr>
              <w:t>у</w:t>
            </w:r>
            <w:r w:rsidRPr="00B540A2">
              <w:rPr>
                <w:bCs/>
                <w:color w:val="000000"/>
                <w:sz w:val="20"/>
                <w:szCs w:val="20"/>
              </w:rPr>
              <w:t>татов Нечаевой Н.В.,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540A2">
              <w:rPr>
                <w:bCs/>
                <w:color w:val="000000"/>
                <w:sz w:val="20"/>
                <w:szCs w:val="20"/>
              </w:rPr>
              <w:t>специалисту 1 категории вое</w:t>
            </w:r>
            <w:r w:rsidRPr="00B540A2">
              <w:rPr>
                <w:bCs/>
                <w:color w:val="000000"/>
                <w:sz w:val="20"/>
                <w:szCs w:val="20"/>
              </w:rPr>
              <w:t>н</w:t>
            </w:r>
            <w:r w:rsidRPr="00B540A2">
              <w:rPr>
                <w:bCs/>
                <w:color w:val="000000"/>
                <w:sz w:val="20"/>
                <w:szCs w:val="20"/>
              </w:rPr>
              <w:t>но-учетного бюро администрации городского округа Архангельской области «Город Коряжма», за мног</w:t>
            </w:r>
            <w:r w:rsidRPr="00B540A2">
              <w:rPr>
                <w:bCs/>
                <w:color w:val="000000"/>
                <w:sz w:val="20"/>
                <w:szCs w:val="20"/>
              </w:rPr>
              <w:t>о</w:t>
            </w:r>
            <w:r w:rsidRPr="00B540A2">
              <w:rPr>
                <w:bCs/>
                <w:color w:val="000000"/>
                <w:sz w:val="20"/>
                <w:szCs w:val="20"/>
              </w:rPr>
              <w:t>летний эффективный труд, исполнение должностных обязанностей на высоком профессиональном уровне и в связи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540A2">
              <w:rPr>
                <w:bCs/>
                <w:color w:val="000000"/>
                <w:sz w:val="20"/>
                <w:szCs w:val="20"/>
              </w:rPr>
              <w:t>с юбилейным днем рождения.</w:t>
            </w:r>
          </w:p>
        </w:tc>
        <w:tc>
          <w:tcPr>
            <w:tcW w:w="2268" w:type="dxa"/>
          </w:tcPr>
          <w:p w:rsidR="00FD61E5" w:rsidRDefault="00FD61E5" w:rsidP="002C6D91">
            <w:pPr>
              <w:pStyle w:val="a3"/>
              <w:ind w:firstLine="175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2568" w:type="dxa"/>
          </w:tcPr>
          <w:p w:rsidR="00FD61E5" w:rsidRDefault="00AD39CF" w:rsidP="007B7669">
            <w:pPr>
              <w:tabs>
                <w:tab w:val="left" w:pos="4020"/>
              </w:tabs>
              <w:ind w:left="34" w:firstLine="14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Рекомендовать:</w:t>
            </w:r>
          </w:p>
          <w:p w:rsidR="00AD39CF" w:rsidRDefault="00AD39CF" w:rsidP="007B7669">
            <w:pPr>
              <w:tabs>
                <w:tab w:val="left" w:pos="4020"/>
              </w:tabs>
              <w:ind w:left="34" w:firstLine="14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наградить Почетной грамотой Архангельского областного Собрания д</w:t>
            </w:r>
            <w:r>
              <w:rPr>
                <w:bCs/>
                <w:color w:val="000000"/>
                <w:sz w:val="20"/>
                <w:szCs w:val="20"/>
              </w:rPr>
              <w:t>е</w:t>
            </w:r>
            <w:r>
              <w:rPr>
                <w:bCs/>
                <w:color w:val="000000"/>
                <w:sz w:val="20"/>
                <w:szCs w:val="20"/>
              </w:rPr>
              <w:t xml:space="preserve">путатов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Гужву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О.М.;</w:t>
            </w:r>
          </w:p>
          <w:p w:rsidR="00AD39CF" w:rsidRPr="000D2FD4" w:rsidRDefault="00AD39CF" w:rsidP="007B7669">
            <w:pPr>
              <w:tabs>
                <w:tab w:val="left" w:pos="4020"/>
              </w:tabs>
              <w:ind w:left="34" w:firstLine="14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объявить благодарность Архангельского областн</w:t>
            </w:r>
            <w:r>
              <w:rPr>
                <w:bCs/>
                <w:color w:val="000000"/>
                <w:sz w:val="20"/>
                <w:szCs w:val="20"/>
              </w:rPr>
              <w:t>о</w:t>
            </w:r>
            <w:r>
              <w:rPr>
                <w:bCs/>
                <w:color w:val="000000"/>
                <w:sz w:val="20"/>
                <w:szCs w:val="20"/>
              </w:rPr>
              <w:t>го Собрания депутатов Нечаевой Н.В.</w:t>
            </w:r>
          </w:p>
        </w:tc>
      </w:tr>
      <w:tr w:rsidR="00FD61E5" w:rsidRPr="000D2FD4" w:rsidTr="005C78A6">
        <w:trPr>
          <w:trHeight w:val="360"/>
        </w:trPr>
        <w:tc>
          <w:tcPr>
            <w:tcW w:w="588" w:type="dxa"/>
          </w:tcPr>
          <w:p w:rsidR="00FD61E5" w:rsidRDefault="004E2E12" w:rsidP="00A52891">
            <w:pPr>
              <w:pStyle w:val="a3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lastRenderedPageBreak/>
              <w:t>7</w:t>
            </w:r>
            <w:r w:rsidR="00FD61E5">
              <w:rPr>
                <w:bCs/>
                <w:color w:val="000000"/>
                <w:sz w:val="20"/>
              </w:rPr>
              <w:t>.</w:t>
            </w:r>
          </w:p>
        </w:tc>
        <w:tc>
          <w:tcPr>
            <w:tcW w:w="3480" w:type="dxa"/>
          </w:tcPr>
          <w:p w:rsidR="00FD61E5" w:rsidRPr="000B78AC" w:rsidRDefault="00FD61E5" w:rsidP="00C60A44">
            <w:pPr>
              <w:pStyle w:val="af4"/>
              <w:autoSpaceDE w:val="0"/>
              <w:autoSpaceDN w:val="0"/>
              <w:adjustRightInd w:val="0"/>
              <w:ind w:left="0" w:right="-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 плане работы комитета </w:t>
            </w:r>
            <w:r>
              <w:rPr>
                <w:b/>
                <w:sz w:val="20"/>
              </w:rPr>
              <w:br/>
              <w:t xml:space="preserve">на июль – </w:t>
            </w:r>
            <w:r w:rsidR="00C60A44">
              <w:rPr>
                <w:b/>
                <w:sz w:val="20"/>
              </w:rPr>
              <w:t>сентябрь</w:t>
            </w:r>
            <w:r>
              <w:rPr>
                <w:b/>
                <w:sz w:val="20"/>
              </w:rPr>
              <w:t xml:space="preserve"> 2021 года</w:t>
            </w:r>
          </w:p>
        </w:tc>
        <w:tc>
          <w:tcPr>
            <w:tcW w:w="2136" w:type="dxa"/>
          </w:tcPr>
          <w:p w:rsidR="00FD61E5" w:rsidRDefault="00FD61E5" w:rsidP="00A528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комит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та по законодательс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ву и вопросам мес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 xml:space="preserve">ного самоуправления </w:t>
            </w:r>
          </w:p>
          <w:p w:rsidR="00FD61E5" w:rsidRDefault="00FD61E5" w:rsidP="00A528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Чесноков И.А.</w:t>
            </w:r>
          </w:p>
          <w:p w:rsidR="00FD61E5" w:rsidRDefault="00FD61E5" w:rsidP="00A52891">
            <w:pPr>
              <w:jc w:val="center"/>
              <w:rPr>
                <w:sz w:val="20"/>
              </w:rPr>
            </w:pPr>
          </w:p>
        </w:tc>
        <w:tc>
          <w:tcPr>
            <w:tcW w:w="4853" w:type="dxa"/>
          </w:tcPr>
          <w:p w:rsidR="00FD61E5" w:rsidRPr="002C2D1B" w:rsidRDefault="00FE15B5" w:rsidP="002C2D1B">
            <w:pPr>
              <w:widowControl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FE15B5">
              <w:rPr>
                <w:bCs/>
                <w:color w:val="000000"/>
                <w:sz w:val="20"/>
                <w:szCs w:val="20"/>
              </w:rPr>
              <w:t xml:space="preserve">Членами комитета обсуждены предложения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FE15B5">
              <w:rPr>
                <w:bCs/>
                <w:color w:val="000000"/>
                <w:sz w:val="20"/>
                <w:szCs w:val="20"/>
              </w:rPr>
              <w:t>по мероприятиям для включен</w:t>
            </w:r>
            <w:r>
              <w:rPr>
                <w:bCs/>
                <w:color w:val="000000"/>
                <w:sz w:val="20"/>
                <w:szCs w:val="20"/>
              </w:rPr>
              <w:t xml:space="preserve">ия в план работы </w:t>
            </w:r>
            <w:r>
              <w:rPr>
                <w:bCs/>
                <w:color w:val="000000"/>
                <w:sz w:val="20"/>
                <w:szCs w:val="20"/>
              </w:rPr>
              <w:br/>
              <w:t>комитета на июл</w:t>
            </w:r>
            <w:r w:rsidRPr="00FE15B5">
              <w:rPr>
                <w:bCs/>
                <w:color w:val="000000"/>
                <w:sz w:val="20"/>
                <w:szCs w:val="20"/>
              </w:rPr>
              <w:t>ь</w:t>
            </w:r>
            <w:r>
              <w:rPr>
                <w:bCs/>
                <w:color w:val="000000"/>
                <w:sz w:val="20"/>
                <w:szCs w:val="20"/>
              </w:rPr>
              <w:t xml:space="preserve"> – сентябрь</w:t>
            </w:r>
            <w:r w:rsidRPr="00FE15B5">
              <w:rPr>
                <w:bCs/>
                <w:color w:val="000000"/>
                <w:sz w:val="20"/>
                <w:szCs w:val="20"/>
              </w:rPr>
              <w:t xml:space="preserve"> 2021 года.</w:t>
            </w:r>
          </w:p>
        </w:tc>
        <w:tc>
          <w:tcPr>
            <w:tcW w:w="2268" w:type="dxa"/>
          </w:tcPr>
          <w:p w:rsidR="00FD61E5" w:rsidRDefault="00FD61E5" w:rsidP="002C6D91">
            <w:pPr>
              <w:pStyle w:val="a3"/>
              <w:ind w:firstLine="175"/>
              <w:jc w:val="center"/>
              <w:rPr>
                <w:sz w:val="20"/>
                <w:lang w:eastAsia="ar-SA"/>
              </w:rPr>
            </w:pPr>
          </w:p>
        </w:tc>
        <w:tc>
          <w:tcPr>
            <w:tcW w:w="2568" w:type="dxa"/>
          </w:tcPr>
          <w:p w:rsidR="00FD61E5" w:rsidRPr="000D2FD4" w:rsidRDefault="00FE15B5" w:rsidP="00FE15B5">
            <w:pPr>
              <w:tabs>
                <w:tab w:val="left" w:pos="4020"/>
              </w:tabs>
              <w:ind w:left="34" w:firstLine="14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</w:rPr>
              <w:t>Утвержден план работы комитета на июль – се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тябрь 2021 года (размещ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ется</w:t>
            </w:r>
            <w:r>
              <w:rPr>
                <w:bCs/>
                <w:sz w:val="20"/>
              </w:rPr>
              <w:t xml:space="preserve"> на официальном са</w:t>
            </w:r>
            <w:r>
              <w:rPr>
                <w:bCs/>
                <w:sz w:val="20"/>
              </w:rPr>
              <w:t>й</w:t>
            </w:r>
            <w:r>
              <w:rPr>
                <w:bCs/>
                <w:sz w:val="20"/>
              </w:rPr>
              <w:t>те Архангельского обл</w:t>
            </w:r>
            <w:r>
              <w:rPr>
                <w:bCs/>
                <w:sz w:val="20"/>
              </w:rPr>
              <w:t>а</w:t>
            </w:r>
            <w:r>
              <w:rPr>
                <w:bCs/>
                <w:sz w:val="20"/>
              </w:rPr>
              <w:t>стного Собрания депут</w:t>
            </w:r>
            <w:r>
              <w:rPr>
                <w:bCs/>
                <w:sz w:val="20"/>
              </w:rPr>
              <w:t>а</w:t>
            </w:r>
            <w:r>
              <w:rPr>
                <w:bCs/>
                <w:sz w:val="20"/>
              </w:rPr>
              <w:t>тов</w:t>
            </w:r>
            <w:r>
              <w:rPr>
                <w:sz w:val="20"/>
              </w:rPr>
              <w:t xml:space="preserve"> на странице комитета).</w:t>
            </w:r>
          </w:p>
        </w:tc>
      </w:tr>
    </w:tbl>
    <w:p w:rsidR="00FE15B5" w:rsidRDefault="00FE15B5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bCs/>
          <w:color w:val="000000"/>
          <w:sz w:val="20"/>
          <w:szCs w:val="20"/>
        </w:rPr>
      </w:pPr>
    </w:p>
    <w:p w:rsidR="00FE15B5" w:rsidRPr="00FE15B5" w:rsidRDefault="00FE15B5" w:rsidP="00FE15B5"/>
    <w:p w:rsidR="00FE15B5" w:rsidRPr="00FE15B5" w:rsidRDefault="00FE15B5" w:rsidP="00FE15B5"/>
    <w:p w:rsidR="00FE15B5" w:rsidRPr="00FE15B5" w:rsidRDefault="00FE15B5" w:rsidP="00FE15B5"/>
    <w:p w:rsidR="00FE15B5" w:rsidRDefault="00FE15B5" w:rsidP="00FE15B5"/>
    <w:p w:rsidR="00FE15B5" w:rsidRPr="00FE15B5" w:rsidRDefault="00FE15B5" w:rsidP="00FE15B5">
      <w:pPr>
        <w:tabs>
          <w:tab w:val="left" w:pos="1477"/>
        </w:tabs>
      </w:pPr>
      <w:r>
        <w:tab/>
      </w:r>
    </w:p>
    <w:p w:rsidR="00566920" w:rsidRPr="00FE15B5" w:rsidRDefault="00566920" w:rsidP="00FE15B5">
      <w:pPr>
        <w:tabs>
          <w:tab w:val="left" w:pos="1477"/>
        </w:tabs>
      </w:pPr>
    </w:p>
    <w:sectPr w:rsidR="00566920" w:rsidRPr="00FE15B5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D10" w:rsidRDefault="00576D10">
      <w:r>
        <w:separator/>
      </w:r>
    </w:p>
  </w:endnote>
  <w:endnote w:type="continuationSeparator" w:id="0">
    <w:p w:rsidR="00576D10" w:rsidRDefault="00576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D10" w:rsidRDefault="00576D10">
      <w:r>
        <w:separator/>
      </w:r>
    </w:p>
  </w:footnote>
  <w:footnote w:type="continuationSeparator" w:id="0">
    <w:p w:rsidR="00576D10" w:rsidRDefault="00576D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891" w:rsidRDefault="00FD1D05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5289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2891" w:rsidRDefault="00A5289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891" w:rsidRDefault="00FD1D05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5289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72918">
      <w:rPr>
        <w:rStyle w:val="aa"/>
        <w:noProof/>
      </w:rPr>
      <w:t>2</w:t>
    </w:r>
    <w:r>
      <w:rPr>
        <w:rStyle w:val="aa"/>
      </w:rPr>
      <w:fldChar w:fldCharType="end"/>
    </w:r>
  </w:p>
  <w:p w:rsidR="00A52891" w:rsidRDefault="00A5289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789D"/>
    <w:multiLevelType w:val="hybridMultilevel"/>
    <w:tmpl w:val="3E5E2EA0"/>
    <w:lvl w:ilvl="0" w:tplc="7040ACFE">
      <w:start w:val="1"/>
      <w:numFmt w:val="decimal"/>
      <w:lvlText w:val="%1)"/>
      <w:lvlJc w:val="left"/>
      <w:pPr>
        <w:ind w:left="5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C65450"/>
    <w:multiLevelType w:val="hybridMultilevel"/>
    <w:tmpl w:val="6D26E7BA"/>
    <w:lvl w:ilvl="0" w:tplc="0B565D02">
      <w:start w:val="1"/>
      <w:numFmt w:val="decimal"/>
      <w:lvlText w:val="%1."/>
      <w:lvlJc w:val="left"/>
      <w:pPr>
        <w:ind w:left="5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6AE69C5"/>
    <w:multiLevelType w:val="hybridMultilevel"/>
    <w:tmpl w:val="3BBAB6FA"/>
    <w:lvl w:ilvl="0" w:tplc="5ACCB408">
      <w:start w:val="1"/>
      <w:numFmt w:val="decimal"/>
      <w:lvlText w:val="%1)"/>
      <w:lvlJc w:val="left"/>
      <w:pPr>
        <w:ind w:left="1069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8">
    <w:nsid w:val="57064504"/>
    <w:multiLevelType w:val="hybridMultilevel"/>
    <w:tmpl w:val="76AC43A6"/>
    <w:lvl w:ilvl="0" w:tplc="C45EBC4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9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4107B56"/>
    <w:multiLevelType w:val="multilevel"/>
    <w:tmpl w:val="C00E7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8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3"/>
  </w:num>
  <w:num w:numId="3">
    <w:abstractNumId w:val="27"/>
  </w:num>
  <w:num w:numId="4">
    <w:abstractNumId w:val="4"/>
  </w:num>
  <w:num w:numId="5">
    <w:abstractNumId w:val="19"/>
  </w:num>
  <w:num w:numId="6">
    <w:abstractNumId w:val="24"/>
  </w:num>
  <w:num w:numId="7">
    <w:abstractNumId w:val="26"/>
  </w:num>
  <w:num w:numId="8">
    <w:abstractNumId w:val="7"/>
  </w:num>
  <w:num w:numId="9">
    <w:abstractNumId w:val="30"/>
  </w:num>
  <w:num w:numId="10">
    <w:abstractNumId w:val="17"/>
  </w:num>
  <w:num w:numId="11">
    <w:abstractNumId w:val="5"/>
  </w:num>
  <w:num w:numId="12">
    <w:abstractNumId w:val="9"/>
  </w:num>
  <w:num w:numId="13">
    <w:abstractNumId w:val="28"/>
  </w:num>
  <w:num w:numId="14">
    <w:abstractNumId w:val="20"/>
  </w:num>
  <w:num w:numId="15">
    <w:abstractNumId w:val="3"/>
  </w:num>
  <w:num w:numId="16">
    <w:abstractNumId w:val="1"/>
  </w:num>
  <w:num w:numId="17">
    <w:abstractNumId w:val="14"/>
  </w:num>
  <w:num w:numId="18">
    <w:abstractNumId w:val="25"/>
  </w:num>
  <w:num w:numId="19">
    <w:abstractNumId w:val="12"/>
  </w:num>
  <w:num w:numId="20">
    <w:abstractNumId w:val="8"/>
  </w:num>
  <w:num w:numId="21">
    <w:abstractNumId w:val="2"/>
  </w:num>
  <w:num w:numId="22">
    <w:abstractNumId w:val="15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1"/>
  </w:num>
  <w:num w:numId="26">
    <w:abstractNumId w:val="18"/>
  </w:num>
  <w:num w:numId="27">
    <w:abstractNumId w:val="22"/>
  </w:num>
  <w:num w:numId="28">
    <w:abstractNumId w:val="6"/>
  </w:num>
  <w:num w:numId="29">
    <w:abstractNumId w:val="21"/>
  </w:num>
  <w:num w:numId="30">
    <w:abstractNumId w:val="0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2149"/>
    <w:rsid w:val="00015CC9"/>
    <w:rsid w:val="00016814"/>
    <w:rsid w:val="000206F3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34CF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2F40"/>
    <w:rsid w:val="00053341"/>
    <w:rsid w:val="00057475"/>
    <w:rsid w:val="00057EEC"/>
    <w:rsid w:val="000617F9"/>
    <w:rsid w:val="000622B3"/>
    <w:rsid w:val="00062B93"/>
    <w:rsid w:val="00062C04"/>
    <w:rsid w:val="000632E6"/>
    <w:rsid w:val="00063699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777F9"/>
    <w:rsid w:val="0008031D"/>
    <w:rsid w:val="000815CA"/>
    <w:rsid w:val="000824CD"/>
    <w:rsid w:val="00082654"/>
    <w:rsid w:val="00082D26"/>
    <w:rsid w:val="000854A8"/>
    <w:rsid w:val="00087FDF"/>
    <w:rsid w:val="000916CF"/>
    <w:rsid w:val="000924CB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B78AC"/>
    <w:rsid w:val="000C07B5"/>
    <w:rsid w:val="000C105D"/>
    <w:rsid w:val="000C1247"/>
    <w:rsid w:val="000C2121"/>
    <w:rsid w:val="000C268B"/>
    <w:rsid w:val="000C288E"/>
    <w:rsid w:val="000C3680"/>
    <w:rsid w:val="000C69B2"/>
    <w:rsid w:val="000C7ED5"/>
    <w:rsid w:val="000D2C53"/>
    <w:rsid w:val="000D2FD4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E7386"/>
    <w:rsid w:val="000F20C6"/>
    <w:rsid w:val="000F6F6C"/>
    <w:rsid w:val="000F763B"/>
    <w:rsid w:val="000F7722"/>
    <w:rsid w:val="000F7CAC"/>
    <w:rsid w:val="0010058A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03D0"/>
    <w:rsid w:val="00121A1C"/>
    <w:rsid w:val="001226DF"/>
    <w:rsid w:val="0012296C"/>
    <w:rsid w:val="001250FE"/>
    <w:rsid w:val="00125523"/>
    <w:rsid w:val="00125B7A"/>
    <w:rsid w:val="0012637F"/>
    <w:rsid w:val="001267B3"/>
    <w:rsid w:val="00127D45"/>
    <w:rsid w:val="001315B2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1C70"/>
    <w:rsid w:val="0017587C"/>
    <w:rsid w:val="00180979"/>
    <w:rsid w:val="00180999"/>
    <w:rsid w:val="00181DA5"/>
    <w:rsid w:val="00182D8F"/>
    <w:rsid w:val="0018465C"/>
    <w:rsid w:val="0018786E"/>
    <w:rsid w:val="001914A5"/>
    <w:rsid w:val="00191524"/>
    <w:rsid w:val="0019162D"/>
    <w:rsid w:val="00191978"/>
    <w:rsid w:val="00192974"/>
    <w:rsid w:val="00194529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CB7"/>
    <w:rsid w:val="001E7FAE"/>
    <w:rsid w:val="001F2493"/>
    <w:rsid w:val="001F3E89"/>
    <w:rsid w:val="001F4132"/>
    <w:rsid w:val="001F5140"/>
    <w:rsid w:val="001F549E"/>
    <w:rsid w:val="001F6861"/>
    <w:rsid w:val="002011C3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049A"/>
    <w:rsid w:val="0022363E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3343"/>
    <w:rsid w:val="00273B55"/>
    <w:rsid w:val="002740E5"/>
    <w:rsid w:val="00275693"/>
    <w:rsid w:val="00280633"/>
    <w:rsid w:val="00282BDF"/>
    <w:rsid w:val="00282DEF"/>
    <w:rsid w:val="00283215"/>
    <w:rsid w:val="00283680"/>
    <w:rsid w:val="00283BE7"/>
    <w:rsid w:val="002860F2"/>
    <w:rsid w:val="00286BF3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7B67"/>
    <w:rsid w:val="002B7ED9"/>
    <w:rsid w:val="002C0FEC"/>
    <w:rsid w:val="002C11D1"/>
    <w:rsid w:val="002C13AE"/>
    <w:rsid w:val="002C2D1B"/>
    <w:rsid w:val="002C64D0"/>
    <w:rsid w:val="002C6A8B"/>
    <w:rsid w:val="002C6D91"/>
    <w:rsid w:val="002C7350"/>
    <w:rsid w:val="002C7421"/>
    <w:rsid w:val="002D5903"/>
    <w:rsid w:val="002D655A"/>
    <w:rsid w:val="002D66E4"/>
    <w:rsid w:val="002D6E42"/>
    <w:rsid w:val="002E02F5"/>
    <w:rsid w:val="002E0C17"/>
    <w:rsid w:val="002E1DE9"/>
    <w:rsid w:val="002E31DB"/>
    <w:rsid w:val="002E4462"/>
    <w:rsid w:val="002E4744"/>
    <w:rsid w:val="002E6117"/>
    <w:rsid w:val="002E79C9"/>
    <w:rsid w:val="002F001E"/>
    <w:rsid w:val="002F09C3"/>
    <w:rsid w:val="002F157D"/>
    <w:rsid w:val="002F1ADA"/>
    <w:rsid w:val="002F242E"/>
    <w:rsid w:val="002F38D5"/>
    <w:rsid w:val="002F6487"/>
    <w:rsid w:val="002F75CC"/>
    <w:rsid w:val="0030062E"/>
    <w:rsid w:val="00303B1A"/>
    <w:rsid w:val="003046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EA6"/>
    <w:rsid w:val="0032549D"/>
    <w:rsid w:val="003261BB"/>
    <w:rsid w:val="003262C6"/>
    <w:rsid w:val="0033384F"/>
    <w:rsid w:val="00333BAE"/>
    <w:rsid w:val="003342E1"/>
    <w:rsid w:val="0033792F"/>
    <w:rsid w:val="0034517B"/>
    <w:rsid w:val="00347837"/>
    <w:rsid w:val="003506B9"/>
    <w:rsid w:val="00351F07"/>
    <w:rsid w:val="003530B0"/>
    <w:rsid w:val="00356511"/>
    <w:rsid w:val="00356958"/>
    <w:rsid w:val="003573CF"/>
    <w:rsid w:val="00357962"/>
    <w:rsid w:val="00360173"/>
    <w:rsid w:val="00360326"/>
    <w:rsid w:val="00360AE8"/>
    <w:rsid w:val="00362382"/>
    <w:rsid w:val="0036252D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03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3DD"/>
    <w:rsid w:val="00393AC9"/>
    <w:rsid w:val="00393D65"/>
    <w:rsid w:val="003A0B7C"/>
    <w:rsid w:val="003A30B6"/>
    <w:rsid w:val="003A43E0"/>
    <w:rsid w:val="003A6329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20445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34146"/>
    <w:rsid w:val="0043760E"/>
    <w:rsid w:val="0044000F"/>
    <w:rsid w:val="00442C44"/>
    <w:rsid w:val="00444374"/>
    <w:rsid w:val="00444AD1"/>
    <w:rsid w:val="00444F83"/>
    <w:rsid w:val="00445285"/>
    <w:rsid w:val="00445659"/>
    <w:rsid w:val="00445A58"/>
    <w:rsid w:val="00450C8F"/>
    <w:rsid w:val="00452A1C"/>
    <w:rsid w:val="0045454C"/>
    <w:rsid w:val="00454711"/>
    <w:rsid w:val="0045528B"/>
    <w:rsid w:val="00455A21"/>
    <w:rsid w:val="00456BA8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FEA"/>
    <w:rsid w:val="004863A2"/>
    <w:rsid w:val="00491B87"/>
    <w:rsid w:val="00493938"/>
    <w:rsid w:val="00493DF1"/>
    <w:rsid w:val="0049442E"/>
    <w:rsid w:val="00495572"/>
    <w:rsid w:val="004955F1"/>
    <w:rsid w:val="004A120E"/>
    <w:rsid w:val="004A1949"/>
    <w:rsid w:val="004A521A"/>
    <w:rsid w:val="004A598D"/>
    <w:rsid w:val="004A68C1"/>
    <w:rsid w:val="004B0A16"/>
    <w:rsid w:val="004B4FA1"/>
    <w:rsid w:val="004B584C"/>
    <w:rsid w:val="004B7404"/>
    <w:rsid w:val="004C0FD7"/>
    <w:rsid w:val="004C106F"/>
    <w:rsid w:val="004C12B9"/>
    <w:rsid w:val="004C17CD"/>
    <w:rsid w:val="004C24CB"/>
    <w:rsid w:val="004C42E2"/>
    <w:rsid w:val="004C57C4"/>
    <w:rsid w:val="004C63EA"/>
    <w:rsid w:val="004D0526"/>
    <w:rsid w:val="004D1A3C"/>
    <w:rsid w:val="004D22E6"/>
    <w:rsid w:val="004D37A5"/>
    <w:rsid w:val="004D3A1F"/>
    <w:rsid w:val="004D5417"/>
    <w:rsid w:val="004D562B"/>
    <w:rsid w:val="004D673D"/>
    <w:rsid w:val="004D682A"/>
    <w:rsid w:val="004E0A84"/>
    <w:rsid w:val="004E0D50"/>
    <w:rsid w:val="004E1AD1"/>
    <w:rsid w:val="004E250D"/>
    <w:rsid w:val="004E2E12"/>
    <w:rsid w:val="004E6767"/>
    <w:rsid w:val="004F0268"/>
    <w:rsid w:val="004F1FB0"/>
    <w:rsid w:val="004F43AF"/>
    <w:rsid w:val="004F538E"/>
    <w:rsid w:val="004F56DE"/>
    <w:rsid w:val="004F58A6"/>
    <w:rsid w:val="004F6A03"/>
    <w:rsid w:val="005002CF"/>
    <w:rsid w:val="005037C8"/>
    <w:rsid w:val="005045DF"/>
    <w:rsid w:val="00507C01"/>
    <w:rsid w:val="005116FF"/>
    <w:rsid w:val="00511AB3"/>
    <w:rsid w:val="0051440F"/>
    <w:rsid w:val="005156D5"/>
    <w:rsid w:val="0051696C"/>
    <w:rsid w:val="0051787E"/>
    <w:rsid w:val="005206AB"/>
    <w:rsid w:val="0052277A"/>
    <w:rsid w:val="00522DF6"/>
    <w:rsid w:val="00523539"/>
    <w:rsid w:val="00531718"/>
    <w:rsid w:val="00531F7C"/>
    <w:rsid w:val="00532D8C"/>
    <w:rsid w:val="00534392"/>
    <w:rsid w:val="00535549"/>
    <w:rsid w:val="00535A24"/>
    <w:rsid w:val="005362C2"/>
    <w:rsid w:val="0053734E"/>
    <w:rsid w:val="00544636"/>
    <w:rsid w:val="005457B0"/>
    <w:rsid w:val="00545969"/>
    <w:rsid w:val="00545F81"/>
    <w:rsid w:val="0054667C"/>
    <w:rsid w:val="00551A39"/>
    <w:rsid w:val="005525F5"/>
    <w:rsid w:val="005550B2"/>
    <w:rsid w:val="00556C9B"/>
    <w:rsid w:val="005575E5"/>
    <w:rsid w:val="00557B21"/>
    <w:rsid w:val="00557D28"/>
    <w:rsid w:val="0056046A"/>
    <w:rsid w:val="00560C29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6D10"/>
    <w:rsid w:val="00577ED2"/>
    <w:rsid w:val="00580322"/>
    <w:rsid w:val="00582A7A"/>
    <w:rsid w:val="00582F9B"/>
    <w:rsid w:val="005853D8"/>
    <w:rsid w:val="005865A1"/>
    <w:rsid w:val="00586CA8"/>
    <w:rsid w:val="0058721C"/>
    <w:rsid w:val="005872AC"/>
    <w:rsid w:val="00587B67"/>
    <w:rsid w:val="005908F7"/>
    <w:rsid w:val="00590F2F"/>
    <w:rsid w:val="005912C4"/>
    <w:rsid w:val="00591B57"/>
    <w:rsid w:val="005922E2"/>
    <w:rsid w:val="00592795"/>
    <w:rsid w:val="00592E9A"/>
    <w:rsid w:val="00593164"/>
    <w:rsid w:val="005936D7"/>
    <w:rsid w:val="00593E04"/>
    <w:rsid w:val="00594970"/>
    <w:rsid w:val="00595F69"/>
    <w:rsid w:val="005A017C"/>
    <w:rsid w:val="005A0986"/>
    <w:rsid w:val="005A0C2F"/>
    <w:rsid w:val="005A14E5"/>
    <w:rsid w:val="005A3BFE"/>
    <w:rsid w:val="005A4A6D"/>
    <w:rsid w:val="005A5164"/>
    <w:rsid w:val="005A66B0"/>
    <w:rsid w:val="005A7EDC"/>
    <w:rsid w:val="005B0634"/>
    <w:rsid w:val="005B0E52"/>
    <w:rsid w:val="005B2594"/>
    <w:rsid w:val="005B2633"/>
    <w:rsid w:val="005B26F3"/>
    <w:rsid w:val="005B29E4"/>
    <w:rsid w:val="005B3BC3"/>
    <w:rsid w:val="005B71A9"/>
    <w:rsid w:val="005B74F6"/>
    <w:rsid w:val="005C0E52"/>
    <w:rsid w:val="005C14D8"/>
    <w:rsid w:val="005C343C"/>
    <w:rsid w:val="005C39C8"/>
    <w:rsid w:val="005C511F"/>
    <w:rsid w:val="005C51E3"/>
    <w:rsid w:val="005C530F"/>
    <w:rsid w:val="005C65E1"/>
    <w:rsid w:val="005C6705"/>
    <w:rsid w:val="005C6918"/>
    <w:rsid w:val="005C78A6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6D6"/>
    <w:rsid w:val="005E6DFF"/>
    <w:rsid w:val="005E7A6A"/>
    <w:rsid w:val="005F044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286B"/>
    <w:rsid w:val="00602E0A"/>
    <w:rsid w:val="00604006"/>
    <w:rsid w:val="00604329"/>
    <w:rsid w:val="00605C98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24"/>
    <w:rsid w:val="00627296"/>
    <w:rsid w:val="006276A6"/>
    <w:rsid w:val="00627FB3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593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56C3"/>
    <w:rsid w:val="006906B4"/>
    <w:rsid w:val="00691688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B0E9E"/>
    <w:rsid w:val="006B1F2C"/>
    <w:rsid w:val="006B3D32"/>
    <w:rsid w:val="006B545A"/>
    <w:rsid w:val="006B71DA"/>
    <w:rsid w:val="006C0A7E"/>
    <w:rsid w:val="006C16D1"/>
    <w:rsid w:val="006C16FC"/>
    <w:rsid w:val="006C1ECA"/>
    <w:rsid w:val="006C211F"/>
    <w:rsid w:val="006C43F6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AEA"/>
    <w:rsid w:val="00703E83"/>
    <w:rsid w:val="00703F35"/>
    <w:rsid w:val="00705CF2"/>
    <w:rsid w:val="00707F4C"/>
    <w:rsid w:val="007103A6"/>
    <w:rsid w:val="00711107"/>
    <w:rsid w:val="00712268"/>
    <w:rsid w:val="007131DC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399"/>
    <w:rsid w:val="007256ED"/>
    <w:rsid w:val="00725A43"/>
    <w:rsid w:val="0072687A"/>
    <w:rsid w:val="0072719C"/>
    <w:rsid w:val="007279B9"/>
    <w:rsid w:val="00727EE0"/>
    <w:rsid w:val="00732323"/>
    <w:rsid w:val="007360B8"/>
    <w:rsid w:val="007401D9"/>
    <w:rsid w:val="00740279"/>
    <w:rsid w:val="00741232"/>
    <w:rsid w:val="007413C0"/>
    <w:rsid w:val="00741CCB"/>
    <w:rsid w:val="00743FAA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DA1"/>
    <w:rsid w:val="00756E5D"/>
    <w:rsid w:val="00760E62"/>
    <w:rsid w:val="00762A5A"/>
    <w:rsid w:val="007634AA"/>
    <w:rsid w:val="00763851"/>
    <w:rsid w:val="00764AE3"/>
    <w:rsid w:val="007661EC"/>
    <w:rsid w:val="00766E53"/>
    <w:rsid w:val="0077395D"/>
    <w:rsid w:val="00774194"/>
    <w:rsid w:val="00777441"/>
    <w:rsid w:val="0078072E"/>
    <w:rsid w:val="00782444"/>
    <w:rsid w:val="0078278F"/>
    <w:rsid w:val="00785F3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391A"/>
    <w:rsid w:val="007B3B08"/>
    <w:rsid w:val="007B7669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C7CFD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2E4A"/>
    <w:rsid w:val="007F3D4D"/>
    <w:rsid w:val="007F4513"/>
    <w:rsid w:val="007F5F8D"/>
    <w:rsid w:val="007F653D"/>
    <w:rsid w:val="007F6FA1"/>
    <w:rsid w:val="007F796A"/>
    <w:rsid w:val="007F7FEC"/>
    <w:rsid w:val="00802283"/>
    <w:rsid w:val="00803334"/>
    <w:rsid w:val="0080384C"/>
    <w:rsid w:val="00804155"/>
    <w:rsid w:val="00804E09"/>
    <w:rsid w:val="00805EDF"/>
    <w:rsid w:val="00806016"/>
    <w:rsid w:val="0080638E"/>
    <w:rsid w:val="008068AE"/>
    <w:rsid w:val="008069DF"/>
    <w:rsid w:val="00810ACD"/>
    <w:rsid w:val="00810CB1"/>
    <w:rsid w:val="00811500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4CF9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2FB9"/>
    <w:rsid w:val="008605D5"/>
    <w:rsid w:val="00860B7E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F74"/>
    <w:rsid w:val="00881AEB"/>
    <w:rsid w:val="00881FA2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24A6"/>
    <w:rsid w:val="008A32AC"/>
    <w:rsid w:val="008A37D2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BCD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5E30"/>
    <w:rsid w:val="008E64F0"/>
    <w:rsid w:val="008E72A4"/>
    <w:rsid w:val="008F3E1D"/>
    <w:rsid w:val="008F5425"/>
    <w:rsid w:val="00900F30"/>
    <w:rsid w:val="00902437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432"/>
    <w:rsid w:val="00916F69"/>
    <w:rsid w:val="009200F4"/>
    <w:rsid w:val="00923366"/>
    <w:rsid w:val="00924EAB"/>
    <w:rsid w:val="00925C59"/>
    <w:rsid w:val="00930127"/>
    <w:rsid w:val="0093094B"/>
    <w:rsid w:val="00930B16"/>
    <w:rsid w:val="00930BC1"/>
    <w:rsid w:val="009313EA"/>
    <w:rsid w:val="00940B11"/>
    <w:rsid w:val="00942D7A"/>
    <w:rsid w:val="009432D6"/>
    <w:rsid w:val="009435F8"/>
    <w:rsid w:val="00943A16"/>
    <w:rsid w:val="00945994"/>
    <w:rsid w:val="009516CC"/>
    <w:rsid w:val="00952059"/>
    <w:rsid w:val="00954D0B"/>
    <w:rsid w:val="0095533B"/>
    <w:rsid w:val="009569AF"/>
    <w:rsid w:val="00957383"/>
    <w:rsid w:val="009577EE"/>
    <w:rsid w:val="009601A7"/>
    <w:rsid w:val="009603EF"/>
    <w:rsid w:val="00960DE7"/>
    <w:rsid w:val="00960FAF"/>
    <w:rsid w:val="00961C9E"/>
    <w:rsid w:val="00963570"/>
    <w:rsid w:val="00964FF1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371B"/>
    <w:rsid w:val="00995998"/>
    <w:rsid w:val="00996338"/>
    <w:rsid w:val="00996E32"/>
    <w:rsid w:val="00996EF3"/>
    <w:rsid w:val="009975CC"/>
    <w:rsid w:val="00997AC0"/>
    <w:rsid w:val="009A00E7"/>
    <w:rsid w:val="009A1498"/>
    <w:rsid w:val="009A2688"/>
    <w:rsid w:val="009A3081"/>
    <w:rsid w:val="009A3532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4B35"/>
    <w:rsid w:val="009C63BF"/>
    <w:rsid w:val="009C6E46"/>
    <w:rsid w:val="009D1753"/>
    <w:rsid w:val="009D242A"/>
    <w:rsid w:val="009D31A6"/>
    <w:rsid w:val="009D3C5E"/>
    <w:rsid w:val="009D435B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0FA9"/>
    <w:rsid w:val="009F147E"/>
    <w:rsid w:val="009F1BFA"/>
    <w:rsid w:val="009F5686"/>
    <w:rsid w:val="009F6B59"/>
    <w:rsid w:val="009F70E6"/>
    <w:rsid w:val="00A01CF9"/>
    <w:rsid w:val="00A0330A"/>
    <w:rsid w:val="00A039D3"/>
    <w:rsid w:val="00A05A25"/>
    <w:rsid w:val="00A118B2"/>
    <w:rsid w:val="00A12CED"/>
    <w:rsid w:val="00A143A2"/>
    <w:rsid w:val="00A144B1"/>
    <w:rsid w:val="00A14DD7"/>
    <w:rsid w:val="00A168E2"/>
    <w:rsid w:val="00A1748D"/>
    <w:rsid w:val="00A21DAD"/>
    <w:rsid w:val="00A2274C"/>
    <w:rsid w:val="00A258BE"/>
    <w:rsid w:val="00A25E55"/>
    <w:rsid w:val="00A2666B"/>
    <w:rsid w:val="00A26708"/>
    <w:rsid w:val="00A2709E"/>
    <w:rsid w:val="00A27CD1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891"/>
    <w:rsid w:val="00A52D6D"/>
    <w:rsid w:val="00A552B9"/>
    <w:rsid w:val="00A627DE"/>
    <w:rsid w:val="00A63609"/>
    <w:rsid w:val="00A64944"/>
    <w:rsid w:val="00A64E9F"/>
    <w:rsid w:val="00A6643E"/>
    <w:rsid w:val="00A66BB3"/>
    <w:rsid w:val="00A66CC3"/>
    <w:rsid w:val="00A67CE2"/>
    <w:rsid w:val="00A7079F"/>
    <w:rsid w:val="00A7098C"/>
    <w:rsid w:val="00A70ACD"/>
    <w:rsid w:val="00A70CFC"/>
    <w:rsid w:val="00A71C0D"/>
    <w:rsid w:val="00A72246"/>
    <w:rsid w:val="00A7421F"/>
    <w:rsid w:val="00A75252"/>
    <w:rsid w:val="00A7593E"/>
    <w:rsid w:val="00A75B5A"/>
    <w:rsid w:val="00A80E0C"/>
    <w:rsid w:val="00A82ACB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38D6"/>
    <w:rsid w:val="00A94324"/>
    <w:rsid w:val="00A95619"/>
    <w:rsid w:val="00A95CC7"/>
    <w:rsid w:val="00A976BA"/>
    <w:rsid w:val="00A97ADC"/>
    <w:rsid w:val="00A97BFE"/>
    <w:rsid w:val="00AA0B25"/>
    <w:rsid w:val="00AA2AE8"/>
    <w:rsid w:val="00AA2C96"/>
    <w:rsid w:val="00AA74BF"/>
    <w:rsid w:val="00AB1A6D"/>
    <w:rsid w:val="00AB1EC2"/>
    <w:rsid w:val="00AB3A08"/>
    <w:rsid w:val="00AB734B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C7E08"/>
    <w:rsid w:val="00AD3587"/>
    <w:rsid w:val="00AD39CF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387A"/>
    <w:rsid w:val="00AE5678"/>
    <w:rsid w:val="00AE7451"/>
    <w:rsid w:val="00AF0B45"/>
    <w:rsid w:val="00AF1907"/>
    <w:rsid w:val="00AF2E70"/>
    <w:rsid w:val="00AF2F3B"/>
    <w:rsid w:val="00AF61F5"/>
    <w:rsid w:val="00B00300"/>
    <w:rsid w:val="00B02CBD"/>
    <w:rsid w:val="00B039E2"/>
    <w:rsid w:val="00B05E39"/>
    <w:rsid w:val="00B05F59"/>
    <w:rsid w:val="00B07E9B"/>
    <w:rsid w:val="00B10ACC"/>
    <w:rsid w:val="00B11C5E"/>
    <w:rsid w:val="00B1466D"/>
    <w:rsid w:val="00B17A57"/>
    <w:rsid w:val="00B20B03"/>
    <w:rsid w:val="00B20CCB"/>
    <w:rsid w:val="00B215E8"/>
    <w:rsid w:val="00B21DD4"/>
    <w:rsid w:val="00B220C3"/>
    <w:rsid w:val="00B23368"/>
    <w:rsid w:val="00B23721"/>
    <w:rsid w:val="00B23960"/>
    <w:rsid w:val="00B25813"/>
    <w:rsid w:val="00B25D65"/>
    <w:rsid w:val="00B26BAB"/>
    <w:rsid w:val="00B27214"/>
    <w:rsid w:val="00B36296"/>
    <w:rsid w:val="00B406AB"/>
    <w:rsid w:val="00B42836"/>
    <w:rsid w:val="00B46E09"/>
    <w:rsid w:val="00B47913"/>
    <w:rsid w:val="00B508B0"/>
    <w:rsid w:val="00B540A2"/>
    <w:rsid w:val="00B57442"/>
    <w:rsid w:val="00B57FA0"/>
    <w:rsid w:val="00B60702"/>
    <w:rsid w:val="00B63AD2"/>
    <w:rsid w:val="00B63CB9"/>
    <w:rsid w:val="00B664AB"/>
    <w:rsid w:val="00B67687"/>
    <w:rsid w:val="00B70272"/>
    <w:rsid w:val="00B7134B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6895"/>
    <w:rsid w:val="00BA752E"/>
    <w:rsid w:val="00BB044F"/>
    <w:rsid w:val="00BB0DA9"/>
    <w:rsid w:val="00BB0DF2"/>
    <w:rsid w:val="00BB7548"/>
    <w:rsid w:val="00BB7B86"/>
    <w:rsid w:val="00BC0932"/>
    <w:rsid w:val="00BC2FF4"/>
    <w:rsid w:val="00BC46F2"/>
    <w:rsid w:val="00BC4FD5"/>
    <w:rsid w:val="00BC5E43"/>
    <w:rsid w:val="00BD0AD6"/>
    <w:rsid w:val="00BD0EC4"/>
    <w:rsid w:val="00BD2511"/>
    <w:rsid w:val="00BD4AFD"/>
    <w:rsid w:val="00BD4B36"/>
    <w:rsid w:val="00BD5C09"/>
    <w:rsid w:val="00BD5DE6"/>
    <w:rsid w:val="00BD6749"/>
    <w:rsid w:val="00BD71F1"/>
    <w:rsid w:val="00BD7873"/>
    <w:rsid w:val="00BE01AA"/>
    <w:rsid w:val="00BE1BF2"/>
    <w:rsid w:val="00BE35CC"/>
    <w:rsid w:val="00BE416D"/>
    <w:rsid w:val="00BE453D"/>
    <w:rsid w:val="00BE5CB7"/>
    <w:rsid w:val="00BE7673"/>
    <w:rsid w:val="00BF20F4"/>
    <w:rsid w:val="00BF3402"/>
    <w:rsid w:val="00BF4029"/>
    <w:rsid w:val="00BF5E3E"/>
    <w:rsid w:val="00C00DD6"/>
    <w:rsid w:val="00C00FC8"/>
    <w:rsid w:val="00C00FE2"/>
    <w:rsid w:val="00C043FF"/>
    <w:rsid w:val="00C05587"/>
    <w:rsid w:val="00C115C8"/>
    <w:rsid w:val="00C115CB"/>
    <w:rsid w:val="00C119F4"/>
    <w:rsid w:val="00C15085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4219"/>
    <w:rsid w:val="00C35484"/>
    <w:rsid w:val="00C35BAA"/>
    <w:rsid w:val="00C36116"/>
    <w:rsid w:val="00C36633"/>
    <w:rsid w:val="00C36B95"/>
    <w:rsid w:val="00C374B9"/>
    <w:rsid w:val="00C4086B"/>
    <w:rsid w:val="00C41CD2"/>
    <w:rsid w:val="00C420D2"/>
    <w:rsid w:val="00C460BB"/>
    <w:rsid w:val="00C462C7"/>
    <w:rsid w:val="00C47D96"/>
    <w:rsid w:val="00C5080B"/>
    <w:rsid w:val="00C50966"/>
    <w:rsid w:val="00C515A0"/>
    <w:rsid w:val="00C55B82"/>
    <w:rsid w:val="00C57317"/>
    <w:rsid w:val="00C57667"/>
    <w:rsid w:val="00C60A44"/>
    <w:rsid w:val="00C60E1D"/>
    <w:rsid w:val="00C61E73"/>
    <w:rsid w:val="00C627E5"/>
    <w:rsid w:val="00C63BE5"/>
    <w:rsid w:val="00C642AC"/>
    <w:rsid w:val="00C668CE"/>
    <w:rsid w:val="00C66B9C"/>
    <w:rsid w:val="00C70351"/>
    <w:rsid w:val="00C71E2A"/>
    <w:rsid w:val="00C72918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3285"/>
    <w:rsid w:val="00C93B71"/>
    <w:rsid w:val="00C9443A"/>
    <w:rsid w:val="00C94648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B58"/>
    <w:rsid w:val="00CC57B7"/>
    <w:rsid w:val="00CC76C6"/>
    <w:rsid w:val="00CD0074"/>
    <w:rsid w:val="00CD08D3"/>
    <w:rsid w:val="00CD23A8"/>
    <w:rsid w:val="00CD2631"/>
    <w:rsid w:val="00CD2FAD"/>
    <w:rsid w:val="00CD36E9"/>
    <w:rsid w:val="00CD54C8"/>
    <w:rsid w:val="00CD5E97"/>
    <w:rsid w:val="00CD686A"/>
    <w:rsid w:val="00CD761D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969"/>
    <w:rsid w:val="00D0551E"/>
    <w:rsid w:val="00D05B61"/>
    <w:rsid w:val="00D06999"/>
    <w:rsid w:val="00D11624"/>
    <w:rsid w:val="00D1321B"/>
    <w:rsid w:val="00D13983"/>
    <w:rsid w:val="00D13EDB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4F43"/>
    <w:rsid w:val="00D35296"/>
    <w:rsid w:val="00D35B4B"/>
    <w:rsid w:val="00D36A61"/>
    <w:rsid w:val="00D37156"/>
    <w:rsid w:val="00D37CAA"/>
    <w:rsid w:val="00D4079F"/>
    <w:rsid w:val="00D41C68"/>
    <w:rsid w:val="00D42880"/>
    <w:rsid w:val="00D43242"/>
    <w:rsid w:val="00D433DA"/>
    <w:rsid w:val="00D45CE1"/>
    <w:rsid w:val="00D46167"/>
    <w:rsid w:val="00D50410"/>
    <w:rsid w:val="00D52ADE"/>
    <w:rsid w:val="00D56029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DC2"/>
    <w:rsid w:val="00D87FC5"/>
    <w:rsid w:val="00D91C58"/>
    <w:rsid w:val="00D96316"/>
    <w:rsid w:val="00D964F0"/>
    <w:rsid w:val="00DA0B5D"/>
    <w:rsid w:val="00DA0C1F"/>
    <w:rsid w:val="00DA0F1D"/>
    <w:rsid w:val="00DA2666"/>
    <w:rsid w:val="00DA2BBC"/>
    <w:rsid w:val="00DA385A"/>
    <w:rsid w:val="00DA451C"/>
    <w:rsid w:val="00DA54B4"/>
    <w:rsid w:val="00DA5844"/>
    <w:rsid w:val="00DA63FA"/>
    <w:rsid w:val="00DA7E2B"/>
    <w:rsid w:val="00DB0837"/>
    <w:rsid w:val="00DB2ACE"/>
    <w:rsid w:val="00DB3BCD"/>
    <w:rsid w:val="00DB41A9"/>
    <w:rsid w:val="00DB453B"/>
    <w:rsid w:val="00DB4661"/>
    <w:rsid w:val="00DB48BB"/>
    <w:rsid w:val="00DB6D45"/>
    <w:rsid w:val="00DC0FBB"/>
    <w:rsid w:val="00DC23E0"/>
    <w:rsid w:val="00DC2D22"/>
    <w:rsid w:val="00DC4373"/>
    <w:rsid w:val="00DC4646"/>
    <w:rsid w:val="00DC5F4C"/>
    <w:rsid w:val="00DC6F72"/>
    <w:rsid w:val="00DC6FF1"/>
    <w:rsid w:val="00DD0ABC"/>
    <w:rsid w:val="00DD0FED"/>
    <w:rsid w:val="00DD34A7"/>
    <w:rsid w:val="00DD4363"/>
    <w:rsid w:val="00DD506A"/>
    <w:rsid w:val="00DD63CE"/>
    <w:rsid w:val="00DD7508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24FA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57C7"/>
    <w:rsid w:val="00E33C8E"/>
    <w:rsid w:val="00E35921"/>
    <w:rsid w:val="00E407E5"/>
    <w:rsid w:val="00E40F4D"/>
    <w:rsid w:val="00E420F3"/>
    <w:rsid w:val="00E42741"/>
    <w:rsid w:val="00E4480A"/>
    <w:rsid w:val="00E44BDD"/>
    <w:rsid w:val="00E4518C"/>
    <w:rsid w:val="00E473D0"/>
    <w:rsid w:val="00E50CA2"/>
    <w:rsid w:val="00E51214"/>
    <w:rsid w:val="00E547FA"/>
    <w:rsid w:val="00E55566"/>
    <w:rsid w:val="00E577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1CB2"/>
    <w:rsid w:val="00E73D90"/>
    <w:rsid w:val="00E7594D"/>
    <w:rsid w:val="00E75CE6"/>
    <w:rsid w:val="00E75D78"/>
    <w:rsid w:val="00E77345"/>
    <w:rsid w:val="00E77E06"/>
    <w:rsid w:val="00E80340"/>
    <w:rsid w:val="00E80E11"/>
    <w:rsid w:val="00E83322"/>
    <w:rsid w:val="00E83499"/>
    <w:rsid w:val="00E8606E"/>
    <w:rsid w:val="00E861EF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5C90"/>
    <w:rsid w:val="00ED1CFB"/>
    <w:rsid w:val="00ED3A67"/>
    <w:rsid w:val="00ED4F2E"/>
    <w:rsid w:val="00ED50B0"/>
    <w:rsid w:val="00ED529F"/>
    <w:rsid w:val="00ED5338"/>
    <w:rsid w:val="00ED5C4D"/>
    <w:rsid w:val="00EE42F8"/>
    <w:rsid w:val="00EE6551"/>
    <w:rsid w:val="00EE7872"/>
    <w:rsid w:val="00EF04ED"/>
    <w:rsid w:val="00EF053D"/>
    <w:rsid w:val="00EF3E7E"/>
    <w:rsid w:val="00F020F7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4DC2"/>
    <w:rsid w:val="00F2548C"/>
    <w:rsid w:val="00F25578"/>
    <w:rsid w:val="00F26EEE"/>
    <w:rsid w:val="00F303E8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70540"/>
    <w:rsid w:val="00F72F42"/>
    <w:rsid w:val="00F73655"/>
    <w:rsid w:val="00F739FF"/>
    <w:rsid w:val="00F756C1"/>
    <w:rsid w:val="00F76386"/>
    <w:rsid w:val="00F76B37"/>
    <w:rsid w:val="00F77725"/>
    <w:rsid w:val="00F82447"/>
    <w:rsid w:val="00F82DFB"/>
    <w:rsid w:val="00F82E37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695"/>
    <w:rsid w:val="00FA3E47"/>
    <w:rsid w:val="00FA4963"/>
    <w:rsid w:val="00FA7C7D"/>
    <w:rsid w:val="00FB11E3"/>
    <w:rsid w:val="00FB28FA"/>
    <w:rsid w:val="00FB32CF"/>
    <w:rsid w:val="00FB349B"/>
    <w:rsid w:val="00FB65ED"/>
    <w:rsid w:val="00FB6887"/>
    <w:rsid w:val="00FB6A52"/>
    <w:rsid w:val="00FB6B2C"/>
    <w:rsid w:val="00FB6FCD"/>
    <w:rsid w:val="00FC06DD"/>
    <w:rsid w:val="00FC44B9"/>
    <w:rsid w:val="00FD0F4C"/>
    <w:rsid w:val="00FD1364"/>
    <w:rsid w:val="00FD1D05"/>
    <w:rsid w:val="00FD1EFE"/>
    <w:rsid w:val="00FD2E0F"/>
    <w:rsid w:val="00FD48BF"/>
    <w:rsid w:val="00FD533E"/>
    <w:rsid w:val="00FD5F9B"/>
    <w:rsid w:val="00FD61D1"/>
    <w:rsid w:val="00FD61E5"/>
    <w:rsid w:val="00FD6E9C"/>
    <w:rsid w:val="00FE1103"/>
    <w:rsid w:val="00FE15B5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D45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link w:val="af5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0"/>
    <w:qFormat/>
    <w:rsid w:val="00AA2AE8"/>
    <w:rPr>
      <w:b/>
      <w:bCs/>
    </w:rPr>
  </w:style>
  <w:style w:type="paragraph" w:styleId="af7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8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8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9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a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b">
    <w:name w:val="footer"/>
    <w:basedOn w:val="a"/>
    <w:link w:val="afc"/>
    <w:rsid w:val="00093DD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093DD9"/>
    <w:rPr>
      <w:sz w:val="24"/>
      <w:szCs w:val="24"/>
    </w:rPr>
  </w:style>
  <w:style w:type="character" w:styleId="afd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e">
    <w:name w:val="Plain Text"/>
    <w:basedOn w:val="a"/>
    <w:link w:val="aff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">
    <w:name w:val="Текст Знак"/>
    <w:basedOn w:val="a0"/>
    <w:link w:val="afe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B6D45"/>
    <w:rPr>
      <w:b/>
      <w:sz w:val="28"/>
    </w:rPr>
  </w:style>
  <w:style w:type="character" w:customStyle="1" w:styleId="a4">
    <w:name w:val="СтильМой Знак"/>
    <w:basedOn w:val="a0"/>
    <w:link w:val="a3"/>
    <w:rsid w:val="00DB6D45"/>
    <w:rPr>
      <w:sz w:val="28"/>
    </w:rPr>
  </w:style>
  <w:style w:type="paragraph" w:customStyle="1" w:styleId="ConsPlusNonformat">
    <w:name w:val="ConsPlusNonformat"/>
    <w:rsid w:val="00DB6D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FA1695"/>
    <w:pPr>
      <w:spacing w:before="100" w:beforeAutospacing="1" w:after="100" w:afterAutospacing="1"/>
    </w:pPr>
    <w:rPr>
      <w:rFonts w:eastAsia="Calibri"/>
    </w:rPr>
  </w:style>
  <w:style w:type="character" w:customStyle="1" w:styleId="af5">
    <w:name w:val="Абзац списка Знак"/>
    <w:link w:val="af4"/>
    <w:uiPriority w:val="34"/>
    <w:locked/>
    <w:rsid w:val="005C78A6"/>
    <w:rPr>
      <w:sz w:val="28"/>
    </w:rPr>
  </w:style>
  <w:style w:type="character" w:customStyle="1" w:styleId="aff0">
    <w:name w:val="Основной текст + Полужирный"/>
    <w:basedOn w:val="af8"/>
    <w:rsid w:val="00743F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FontStyle23">
    <w:name w:val="Font Style23"/>
    <w:basedOn w:val="a0"/>
    <w:rsid w:val="00B540A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A897B-C865-45F2-A613-5A6E104DC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2157</Words>
  <Characters>16492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18612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15</cp:revision>
  <cp:lastPrinted>2021-06-22T15:01:00Z</cp:lastPrinted>
  <dcterms:created xsi:type="dcterms:W3CDTF">2021-06-18T09:19:00Z</dcterms:created>
  <dcterms:modified xsi:type="dcterms:W3CDTF">2021-07-08T12:16:00Z</dcterms:modified>
</cp:coreProperties>
</file>