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11F3E">
        <w:rPr>
          <w:sz w:val="24"/>
          <w:szCs w:val="24"/>
        </w:rPr>
        <w:t>29</w:t>
      </w:r>
      <w:r>
        <w:rPr>
          <w:sz w:val="24"/>
          <w:szCs w:val="24"/>
        </w:rPr>
        <w:t xml:space="preserve"> от </w:t>
      </w:r>
      <w:r w:rsidR="00711F3E">
        <w:rPr>
          <w:sz w:val="24"/>
          <w:szCs w:val="24"/>
        </w:rPr>
        <w:t>21 сентября</w:t>
      </w:r>
      <w:r w:rsidR="005A5164">
        <w:rPr>
          <w:sz w:val="24"/>
          <w:szCs w:val="24"/>
        </w:rPr>
        <w:t xml:space="preserve"> 202</w:t>
      </w:r>
      <w:r w:rsidR="00D13EDB">
        <w:rPr>
          <w:sz w:val="24"/>
          <w:szCs w:val="24"/>
        </w:rPr>
        <w:t>1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F26EEE">
        <w:rPr>
          <w:sz w:val="24"/>
          <w:szCs w:val="24"/>
        </w:rPr>
        <w:t xml:space="preserve"> 9</w:t>
      </w:r>
      <w:r w:rsidR="0082194C">
        <w:rPr>
          <w:sz w:val="24"/>
          <w:szCs w:val="24"/>
        </w:rPr>
        <w:t>.</w:t>
      </w:r>
      <w:r w:rsidR="00A05A25">
        <w:rPr>
          <w:sz w:val="24"/>
          <w:szCs w:val="24"/>
        </w:rPr>
        <w:t>3</w:t>
      </w:r>
      <w:r w:rsidR="0082194C">
        <w:rPr>
          <w:sz w:val="24"/>
          <w:szCs w:val="24"/>
        </w:rPr>
        <w:t>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A938D6">
        <w:rPr>
          <w:sz w:val="24"/>
          <w:szCs w:val="24"/>
        </w:rPr>
        <w:t>50</w:t>
      </w:r>
      <w:r w:rsidR="00627FB3">
        <w:rPr>
          <w:sz w:val="24"/>
          <w:szCs w:val="24"/>
        </w:rPr>
        <w:t>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DB6D45" w:rsidTr="00DB6D45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DB6D45" w:rsidRPr="00893F3D" w:rsidRDefault="00DB6D45" w:rsidP="00082FE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>
              <w:rPr>
                <w:b/>
                <w:sz w:val="20"/>
              </w:rPr>
              <w:t>2</w:t>
            </w:r>
            <w:r w:rsidR="00082FE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DB6D45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DB6D45" w:rsidRPr="002B1F64" w:rsidRDefault="00DB6D45" w:rsidP="00DB6D45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DB6D45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DB6D45" w:rsidRPr="00C026E0" w:rsidRDefault="00C026E0" w:rsidP="00DD34A7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C026E0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C026E0">
              <w:rPr>
                <w:sz w:val="20"/>
              </w:rPr>
              <w:t>№ пп</w:t>
            </w:r>
            <w:proofErr w:type="gramStart"/>
            <w:r w:rsidRPr="00C026E0">
              <w:rPr>
                <w:sz w:val="20"/>
              </w:rPr>
              <w:t>7</w:t>
            </w:r>
            <w:proofErr w:type="gramEnd"/>
            <w:r w:rsidRPr="00C026E0">
              <w:rPr>
                <w:sz w:val="20"/>
              </w:rPr>
              <w:t>/447 «О назначении на дол</w:t>
            </w:r>
            <w:r w:rsidRPr="00C026E0">
              <w:rPr>
                <w:sz w:val="20"/>
              </w:rPr>
              <w:t>ж</w:t>
            </w:r>
            <w:r w:rsidRPr="00C026E0">
              <w:rPr>
                <w:sz w:val="20"/>
              </w:rPr>
              <w:t>ности мировых судей Архангел</w:t>
            </w:r>
            <w:r w:rsidRPr="00C026E0">
              <w:rPr>
                <w:sz w:val="20"/>
              </w:rPr>
              <w:t>ь</w:t>
            </w:r>
            <w:r w:rsidRPr="00C026E0">
              <w:rPr>
                <w:sz w:val="20"/>
              </w:rPr>
              <w:t>ской области»</w:t>
            </w:r>
          </w:p>
        </w:tc>
        <w:tc>
          <w:tcPr>
            <w:tcW w:w="2136" w:type="dxa"/>
          </w:tcPr>
          <w:p w:rsidR="00743FAA" w:rsidRPr="00743FAA" w:rsidRDefault="00743FAA" w:rsidP="00743FAA">
            <w:pPr>
              <w:ind w:firstLine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43FAA">
              <w:rPr>
                <w:sz w:val="20"/>
                <w:szCs w:val="20"/>
              </w:rPr>
              <w:t>аместитель предс</w:t>
            </w:r>
            <w:r w:rsidRPr="00743FAA">
              <w:rPr>
                <w:sz w:val="20"/>
                <w:szCs w:val="20"/>
              </w:rPr>
              <w:t>е</w:t>
            </w:r>
            <w:r w:rsidRPr="00743FAA">
              <w:rPr>
                <w:sz w:val="20"/>
                <w:szCs w:val="20"/>
              </w:rPr>
              <w:t>дателя Архангельск</w:t>
            </w:r>
            <w:r w:rsidRPr="00743FAA">
              <w:rPr>
                <w:sz w:val="20"/>
                <w:szCs w:val="20"/>
              </w:rPr>
              <w:t>о</w:t>
            </w:r>
            <w:r w:rsidRPr="00743FAA">
              <w:rPr>
                <w:sz w:val="20"/>
                <w:szCs w:val="20"/>
              </w:rPr>
              <w:t xml:space="preserve">го областного суда </w:t>
            </w:r>
            <w:r w:rsidR="00C026E0">
              <w:rPr>
                <w:sz w:val="20"/>
                <w:szCs w:val="20"/>
              </w:rPr>
              <w:t>Верещагин Г.С.</w:t>
            </w:r>
          </w:p>
          <w:p w:rsidR="00DB6D45" w:rsidRDefault="00DB6D45" w:rsidP="00DB6D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C026E0" w:rsidRPr="00C026E0" w:rsidRDefault="00C026E0" w:rsidP="00C026E0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026E0">
              <w:rPr>
                <w:sz w:val="20"/>
                <w:szCs w:val="20"/>
              </w:rPr>
              <w:t>На вакантную должность мирового судьи судебн</w:t>
            </w:r>
            <w:r w:rsidRPr="00C026E0">
              <w:rPr>
                <w:sz w:val="20"/>
                <w:szCs w:val="20"/>
              </w:rPr>
              <w:t>о</w:t>
            </w:r>
            <w:r w:rsidRPr="00C026E0">
              <w:rPr>
                <w:sz w:val="20"/>
                <w:szCs w:val="20"/>
              </w:rPr>
              <w:t>го участка № 1 Октябрьского судебного района гор</w:t>
            </w:r>
            <w:r w:rsidRPr="00C026E0">
              <w:rPr>
                <w:sz w:val="20"/>
                <w:szCs w:val="20"/>
              </w:rPr>
              <w:t>о</w:t>
            </w:r>
            <w:r w:rsidRPr="00C026E0">
              <w:rPr>
                <w:sz w:val="20"/>
                <w:szCs w:val="20"/>
              </w:rPr>
              <w:t xml:space="preserve">да Архангельска претендует </w:t>
            </w:r>
            <w:proofErr w:type="spellStart"/>
            <w:r w:rsidRPr="00C026E0">
              <w:rPr>
                <w:sz w:val="20"/>
                <w:szCs w:val="20"/>
              </w:rPr>
              <w:t>Замарина</w:t>
            </w:r>
            <w:proofErr w:type="spellEnd"/>
            <w:r w:rsidRPr="00C026E0">
              <w:rPr>
                <w:sz w:val="20"/>
                <w:szCs w:val="20"/>
              </w:rPr>
              <w:t xml:space="preserve"> Екатерина Владимировна, получившая положительную рек</w:t>
            </w:r>
            <w:r w:rsidRPr="00C026E0">
              <w:rPr>
                <w:sz w:val="20"/>
                <w:szCs w:val="20"/>
              </w:rPr>
              <w:t>о</w:t>
            </w:r>
            <w:r w:rsidRPr="00C026E0">
              <w:rPr>
                <w:sz w:val="20"/>
                <w:szCs w:val="20"/>
              </w:rPr>
              <w:t>мендацию квалификационной коллегии судей Арха</w:t>
            </w:r>
            <w:r w:rsidRPr="00C026E0">
              <w:rPr>
                <w:sz w:val="20"/>
                <w:szCs w:val="20"/>
              </w:rPr>
              <w:t>н</w:t>
            </w:r>
            <w:r w:rsidRPr="00C026E0">
              <w:rPr>
                <w:sz w:val="20"/>
                <w:szCs w:val="20"/>
              </w:rPr>
              <w:t>гельской области для назначения на указанную должность на трехлетний срок полномочий.</w:t>
            </w:r>
            <w:proofErr w:type="gramEnd"/>
          </w:p>
          <w:p w:rsidR="00DB6D45" w:rsidRPr="00A95CC7" w:rsidRDefault="00C026E0" w:rsidP="00C026E0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026E0">
              <w:rPr>
                <w:sz w:val="20"/>
                <w:szCs w:val="20"/>
              </w:rPr>
              <w:t>На вакантную должность мирового судьи судебн</w:t>
            </w:r>
            <w:r w:rsidRPr="00C026E0">
              <w:rPr>
                <w:sz w:val="20"/>
                <w:szCs w:val="20"/>
              </w:rPr>
              <w:t>о</w:t>
            </w:r>
            <w:r w:rsidRPr="00C026E0">
              <w:rPr>
                <w:sz w:val="20"/>
                <w:szCs w:val="20"/>
              </w:rPr>
              <w:t>го участка № 2 Северодвинского судебного района Архангельской области претендует Третьяков Олег Сергеевич (постановление 25 сессии 6 созыва Арха</w:t>
            </w:r>
            <w:r w:rsidRPr="00C026E0">
              <w:rPr>
                <w:sz w:val="20"/>
                <w:szCs w:val="20"/>
              </w:rPr>
              <w:t>н</w:t>
            </w:r>
            <w:r w:rsidRPr="00C026E0">
              <w:rPr>
                <w:sz w:val="20"/>
                <w:szCs w:val="20"/>
              </w:rPr>
              <w:t>гельского областного Собрания депутатов от 20.04.2016 № 1230), получивший положительную рекомендацию квалификационной коллегии судей Архангельской области для назначения на указанную должность без ограничения срока полномочий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C00FE2" w:rsidRDefault="00DB6D45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B152F6" w:rsidRPr="00B152F6" w:rsidRDefault="00B152F6" w:rsidP="00B152F6">
            <w:pPr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152F6">
              <w:rPr>
                <w:sz w:val="20"/>
                <w:szCs w:val="20"/>
              </w:rPr>
              <w:t>екомендовать для н</w:t>
            </w:r>
            <w:r w:rsidRPr="00B152F6">
              <w:rPr>
                <w:sz w:val="20"/>
                <w:szCs w:val="20"/>
              </w:rPr>
              <w:t>а</w:t>
            </w:r>
            <w:r w:rsidRPr="00B152F6">
              <w:rPr>
                <w:sz w:val="20"/>
                <w:szCs w:val="20"/>
              </w:rPr>
              <w:t xml:space="preserve">значения на должность мирового судьи судебного участка № 1 Октябрьского судебного района города Архангельска </w:t>
            </w:r>
            <w:proofErr w:type="spellStart"/>
            <w:r w:rsidRPr="00B152F6">
              <w:rPr>
                <w:sz w:val="20"/>
                <w:szCs w:val="20"/>
              </w:rPr>
              <w:t>Замарину</w:t>
            </w:r>
            <w:proofErr w:type="spellEnd"/>
            <w:r w:rsidRPr="00B152F6">
              <w:rPr>
                <w:sz w:val="20"/>
                <w:szCs w:val="20"/>
              </w:rPr>
              <w:t xml:space="preserve"> Екатерину Владимировну на 3-летний срок полном</w:t>
            </w:r>
            <w:r w:rsidRPr="00B152F6">
              <w:rPr>
                <w:sz w:val="20"/>
                <w:szCs w:val="20"/>
              </w:rPr>
              <w:t>о</w:t>
            </w:r>
            <w:r w:rsidRPr="00B152F6">
              <w:rPr>
                <w:sz w:val="20"/>
                <w:szCs w:val="20"/>
              </w:rPr>
              <w:t>чий;</w:t>
            </w:r>
          </w:p>
          <w:p w:rsidR="00DB6D45" w:rsidRPr="00063699" w:rsidRDefault="00B152F6" w:rsidP="00B152F6">
            <w:pPr>
              <w:ind w:firstLine="175"/>
              <w:jc w:val="both"/>
              <w:rPr>
                <w:color w:val="000000"/>
                <w:sz w:val="20"/>
              </w:rPr>
            </w:pPr>
            <w:r w:rsidRPr="00B152F6">
              <w:rPr>
                <w:sz w:val="20"/>
                <w:szCs w:val="20"/>
              </w:rPr>
              <w:t>рекомендовать для н</w:t>
            </w:r>
            <w:r w:rsidRPr="00B152F6">
              <w:rPr>
                <w:sz w:val="20"/>
                <w:szCs w:val="20"/>
              </w:rPr>
              <w:t>а</w:t>
            </w:r>
            <w:r w:rsidRPr="00B152F6">
              <w:rPr>
                <w:sz w:val="20"/>
                <w:szCs w:val="20"/>
              </w:rPr>
              <w:t>значения на должность мирового судьи судебного участка № 2 Северодви</w:t>
            </w:r>
            <w:r w:rsidRPr="00B152F6">
              <w:rPr>
                <w:sz w:val="20"/>
                <w:szCs w:val="20"/>
              </w:rPr>
              <w:t>н</w:t>
            </w:r>
            <w:r w:rsidRPr="00B152F6">
              <w:rPr>
                <w:sz w:val="20"/>
                <w:szCs w:val="20"/>
              </w:rPr>
              <w:t>ского судебного района Архангельской области                 Третьякова Олега Серге</w:t>
            </w:r>
            <w:r w:rsidRPr="00B152F6">
              <w:rPr>
                <w:sz w:val="20"/>
                <w:szCs w:val="20"/>
              </w:rPr>
              <w:t>е</w:t>
            </w:r>
            <w:r w:rsidRPr="00B152F6">
              <w:rPr>
                <w:sz w:val="20"/>
                <w:szCs w:val="20"/>
              </w:rPr>
              <w:t>вича без ограничения ср</w:t>
            </w:r>
            <w:r w:rsidRPr="00B152F6">
              <w:rPr>
                <w:sz w:val="20"/>
                <w:szCs w:val="20"/>
              </w:rPr>
              <w:t>о</w:t>
            </w:r>
            <w:r w:rsidRPr="00B152F6">
              <w:rPr>
                <w:sz w:val="20"/>
                <w:szCs w:val="20"/>
              </w:rPr>
              <w:t>ка полномочий.</w:t>
            </w:r>
          </w:p>
        </w:tc>
      </w:tr>
      <w:tr w:rsidR="007B7669" w:rsidRPr="00001E85" w:rsidTr="00DB6D45">
        <w:trPr>
          <w:trHeight w:val="913"/>
        </w:trPr>
        <w:tc>
          <w:tcPr>
            <w:tcW w:w="588" w:type="dxa"/>
          </w:tcPr>
          <w:p w:rsidR="007B7669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7B7669" w:rsidRPr="00C026E0" w:rsidRDefault="00C026E0" w:rsidP="00C026E0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026E0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C026E0">
              <w:rPr>
                <w:sz w:val="20"/>
              </w:rPr>
              <w:t>№ пп</w:t>
            </w:r>
            <w:proofErr w:type="gramStart"/>
            <w:r w:rsidRPr="00C026E0">
              <w:rPr>
                <w:sz w:val="20"/>
              </w:rPr>
              <w:t>7</w:t>
            </w:r>
            <w:proofErr w:type="gramEnd"/>
            <w:r w:rsidRPr="00C026E0">
              <w:rPr>
                <w:sz w:val="20"/>
              </w:rPr>
              <w:t xml:space="preserve">/450 «О внесении изменений в постановления Архангельского областного Собрания депутатов </w:t>
            </w:r>
            <w:r w:rsidRPr="00C026E0">
              <w:rPr>
                <w:sz w:val="20"/>
              </w:rPr>
              <w:br/>
              <w:t xml:space="preserve">«Об утверждении Положения </w:t>
            </w:r>
            <w:r>
              <w:rPr>
                <w:sz w:val="20"/>
              </w:rPr>
              <w:br/>
            </w:r>
            <w:r w:rsidRPr="00C026E0">
              <w:rPr>
                <w:sz w:val="20"/>
              </w:rPr>
              <w:t>о проведении аттестации и порядке сдачи квалификационного экзам</w:t>
            </w:r>
            <w:r w:rsidRPr="00C026E0">
              <w:rPr>
                <w:sz w:val="20"/>
              </w:rPr>
              <w:t>е</w:t>
            </w:r>
            <w:r w:rsidRPr="00C026E0">
              <w:rPr>
                <w:sz w:val="20"/>
              </w:rPr>
              <w:t>на государственными гражданск</w:t>
            </w:r>
            <w:r w:rsidRPr="00C026E0">
              <w:rPr>
                <w:sz w:val="20"/>
              </w:rPr>
              <w:t>и</w:t>
            </w:r>
            <w:r w:rsidRPr="00C026E0">
              <w:rPr>
                <w:sz w:val="20"/>
              </w:rPr>
              <w:t>ми служащими Архангельской о</w:t>
            </w:r>
            <w:r w:rsidRPr="00C026E0">
              <w:rPr>
                <w:sz w:val="20"/>
              </w:rPr>
              <w:t>б</w:t>
            </w:r>
            <w:r w:rsidRPr="00C026E0">
              <w:rPr>
                <w:sz w:val="20"/>
              </w:rPr>
              <w:t xml:space="preserve">ласти, замещающими должности государственной гражданской службы Архангельской области </w:t>
            </w:r>
            <w:r w:rsidRPr="00C026E0">
              <w:rPr>
                <w:sz w:val="20"/>
              </w:rPr>
              <w:br/>
              <w:t>в Архангельском областном Со</w:t>
            </w:r>
            <w:r w:rsidRPr="00C026E0">
              <w:rPr>
                <w:sz w:val="20"/>
              </w:rPr>
              <w:t>б</w:t>
            </w:r>
            <w:r w:rsidRPr="00C026E0">
              <w:rPr>
                <w:sz w:val="20"/>
              </w:rPr>
              <w:t>рании депутатов» и «О конкурсной комиссии Архангельского облас</w:t>
            </w:r>
            <w:r w:rsidRPr="00C026E0">
              <w:rPr>
                <w:sz w:val="20"/>
              </w:rPr>
              <w:t>т</w:t>
            </w:r>
            <w:r w:rsidRPr="00C026E0">
              <w:rPr>
                <w:sz w:val="20"/>
              </w:rPr>
              <w:t>ного Собрания депутатов для пр</w:t>
            </w:r>
            <w:r w:rsidRPr="00C026E0">
              <w:rPr>
                <w:sz w:val="20"/>
              </w:rPr>
              <w:t>о</w:t>
            </w:r>
            <w:r w:rsidRPr="00C026E0">
              <w:rPr>
                <w:sz w:val="20"/>
              </w:rPr>
              <w:t>ведения конкурса на замещение вакантной должности государс</w:t>
            </w:r>
            <w:r w:rsidRPr="00C026E0">
              <w:rPr>
                <w:sz w:val="20"/>
              </w:rPr>
              <w:t>т</w:t>
            </w:r>
            <w:r w:rsidRPr="00C026E0">
              <w:rPr>
                <w:sz w:val="20"/>
              </w:rPr>
              <w:lastRenderedPageBreak/>
              <w:t>венной гражданской службы А</w:t>
            </w:r>
            <w:r w:rsidRPr="00C026E0">
              <w:rPr>
                <w:sz w:val="20"/>
              </w:rPr>
              <w:t>р</w:t>
            </w:r>
            <w:r w:rsidRPr="00C026E0">
              <w:rPr>
                <w:sz w:val="20"/>
              </w:rPr>
              <w:t>хангельской области в Архангел</w:t>
            </w:r>
            <w:r w:rsidRPr="00C026E0">
              <w:rPr>
                <w:sz w:val="20"/>
              </w:rPr>
              <w:t>ь</w:t>
            </w:r>
            <w:r w:rsidRPr="00C026E0">
              <w:rPr>
                <w:sz w:val="20"/>
              </w:rPr>
              <w:t>ском областном Собрании депут</w:t>
            </w:r>
            <w:r w:rsidRPr="00C026E0">
              <w:rPr>
                <w:sz w:val="20"/>
              </w:rPr>
              <w:t>а</w:t>
            </w:r>
            <w:r w:rsidRPr="00C026E0">
              <w:rPr>
                <w:sz w:val="20"/>
              </w:rPr>
              <w:t xml:space="preserve">тов и конкурса на включение </w:t>
            </w:r>
            <w:r>
              <w:rPr>
                <w:sz w:val="20"/>
              </w:rPr>
              <w:br/>
            </w:r>
            <w:r w:rsidRPr="00C026E0">
              <w:rPr>
                <w:sz w:val="20"/>
              </w:rPr>
              <w:t>в кадровый резерв Архангельского областного Собрания депутатов»</w:t>
            </w:r>
          </w:p>
        </w:tc>
        <w:tc>
          <w:tcPr>
            <w:tcW w:w="2136" w:type="dxa"/>
          </w:tcPr>
          <w:p w:rsidR="007B7669" w:rsidRPr="00B7410C" w:rsidRDefault="007B7669" w:rsidP="007B7669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lastRenderedPageBreak/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7B7669" w:rsidRDefault="007B7669" w:rsidP="007B7669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C026E0" w:rsidRPr="00C026E0" w:rsidRDefault="00C026E0" w:rsidP="00C026E0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gramStart"/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Федеральным законом от 27 октября 2020 года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026E0">
              <w:rPr>
                <w:color w:val="000000"/>
                <w:sz w:val="20"/>
                <w:szCs w:val="20"/>
              </w:rPr>
              <w:t>№ 346-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ФЗ </w:t>
            </w:r>
            <w:r w:rsidRPr="00C026E0">
              <w:rPr>
                <w:color w:val="000000"/>
                <w:sz w:val="20"/>
                <w:szCs w:val="20"/>
              </w:rPr>
              <w:t>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статьи 22 и 48 Федерального закона </w:t>
            </w:r>
            <w:r w:rsidRPr="00C026E0">
              <w:rPr>
                <w:color w:val="000000"/>
                <w:sz w:val="20"/>
                <w:szCs w:val="20"/>
              </w:rPr>
              <w:t>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государственной гражда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ской службе Российской Федерации</w:t>
            </w:r>
            <w:r w:rsidRPr="00C026E0">
              <w:rPr>
                <w:color w:val="000000"/>
                <w:sz w:val="20"/>
                <w:szCs w:val="20"/>
              </w:rPr>
              <w:t xml:space="preserve">», 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Указом През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дента Российской Федерации от 31 декабря 2020 года </w:t>
            </w:r>
            <w:r w:rsidRPr="00C026E0">
              <w:rPr>
                <w:color w:val="000000"/>
                <w:sz w:val="20"/>
                <w:szCs w:val="20"/>
              </w:rPr>
              <w:t>№ 822 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 внесении изменений в Указ Президента Российской Федерации от 1 февраля 2005 г. </w:t>
            </w:r>
            <w:r w:rsidRPr="00C026E0">
              <w:rPr>
                <w:color w:val="000000"/>
                <w:sz w:val="20"/>
                <w:szCs w:val="20"/>
              </w:rPr>
              <w:t>№ 110 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проведении аттестации государственных гра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данских служащих Российской Федерации</w:t>
            </w:r>
            <w:r w:rsidRPr="00C026E0">
              <w:rPr>
                <w:color w:val="000000"/>
                <w:sz w:val="20"/>
                <w:szCs w:val="20"/>
              </w:rPr>
              <w:t xml:space="preserve">» </w:t>
            </w:r>
            <w:r w:rsidRPr="00C026E0">
              <w:rPr>
                <w:color w:val="000000"/>
                <w:sz w:val="20"/>
                <w:szCs w:val="20"/>
              </w:rPr>
              <w:br/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в Положение, утвержденное</w:t>
            </w:r>
            <w:proofErr w:type="gramEnd"/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этим Указом, в Указ Президента Российской Федерации от 1 февраля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2005 г. </w:t>
            </w:r>
            <w:r w:rsidRPr="00C026E0">
              <w:rPr>
                <w:color w:val="000000"/>
                <w:sz w:val="20"/>
                <w:szCs w:val="20"/>
              </w:rPr>
              <w:t>№ 112 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конкурсе на замещение вакантной должности государственной гражданской службы Российской Федерации</w:t>
            </w:r>
            <w:r w:rsidRPr="00C026E0">
              <w:rPr>
                <w:color w:val="000000"/>
                <w:sz w:val="20"/>
                <w:szCs w:val="20"/>
              </w:rPr>
              <w:t xml:space="preserve">» 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в Положение, утвержде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ное этим Указом</w:t>
            </w:r>
            <w:r w:rsidRPr="00C026E0">
              <w:rPr>
                <w:color w:val="000000"/>
                <w:sz w:val="20"/>
                <w:szCs w:val="20"/>
              </w:rPr>
              <w:t xml:space="preserve">» 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1 января 2021 года из составов аттестационной комиссии, конкурсной комиссии и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ключены представители государственного органа субъекта Российской Федерации по управлению г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сударственной службой, а также в составы аттест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ционной комиссии, конкурсной комиссии</w:t>
            </w:r>
            <w:proofErr w:type="gramEnd"/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включены независимые эксперты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–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ских служащих, по вопросам кадровых технологий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гражданской службы.</w:t>
            </w:r>
          </w:p>
          <w:p w:rsidR="00C026E0" w:rsidRPr="00C026E0" w:rsidRDefault="00C026E0" w:rsidP="00C026E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Проектом постановления предлагается внести с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ответствующие изменения в постановление Арха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гельского областного Собрания депутатов 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  <w:t xml:space="preserve">от 26 июня 2019 года </w:t>
            </w:r>
            <w:r w:rsidRPr="00C026E0">
              <w:rPr>
                <w:color w:val="000000"/>
                <w:sz w:val="20"/>
                <w:szCs w:val="20"/>
              </w:rPr>
              <w:t>№ 379 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утверждении Пол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жения о проведении аттестации и порядке сдачи кв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лификационного экзамена государственными гра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данскими служащими Архангельской области, зам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щающими должности государственной гражданской службы Архангельской области в Архангельском областном Собрании депутатов</w:t>
            </w:r>
            <w:r w:rsidRPr="00C026E0">
              <w:rPr>
                <w:color w:val="000000"/>
                <w:sz w:val="20"/>
                <w:szCs w:val="20"/>
              </w:rPr>
              <w:t xml:space="preserve">» 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в приложение </w:t>
            </w:r>
            <w:r w:rsidRPr="00C026E0">
              <w:rPr>
                <w:color w:val="000000"/>
                <w:sz w:val="20"/>
                <w:szCs w:val="20"/>
              </w:rPr>
              <w:t xml:space="preserve">№ 1 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 постановлению Архангельского областного Собр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ния депутатов от 25 сентября 2019</w:t>
            </w:r>
            <w:proofErr w:type="gramEnd"/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года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C026E0">
              <w:rPr>
                <w:color w:val="000000"/>
                <w:sz w:val="20"/>
                <w:szCs w:val="20"/>
              </w:rPr>
              <w:t>№ 445 «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конкурсной комиссии Архангельского о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ластного Собрания депутатов для проведения ко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курса на замещение вакантной должности государс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венной гражданской службы Архангельской области в Архангельском областном Собрании депутатов и конкурса на включение в кадровый резерв Арха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C026E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гельского областного Собрания депутатов</w:t>
            </w:r>
            <w:r w:rsidRPr="00C026E0">
              <w:rPr>
                <w:color w:val="000000"/>
                <w:sz w:val="20"/>
                <w:szCs w:val="20"/>
              </w:rPr>
              <w:t>».</w:t>
            </w:r>
          </w:p>
          <w:p w:rsidR="007B7669" w:rsidRPr="00DD34A7" w:rsidRDefault="007B7669" w:rsidP="007B7669">
            <w:pPr>
              <w:pStyle w:val="31"/>
              <w:spacing w:after="0"/>
              <w:ind w:firstLine="209"/>
              <w:jc w:val="both"/>
              <w:rPr>
                <w:bCs/>
                <w:color w:val="000000"/>
                <w:sz w:val="20"/>
                <w:szCs w:val="20"/>
              </w:rPr>
            </w:pPr>
            <w:r w:rsidRPr="00F020F7">
              <w:rPr>
                <w:bCs/>
                <w:color w:val="000000"/>
                <w:sz w:val="20"/>
                <w:szCs w:val="20"/>
              </w:rPr>
              <w:t>По заключению правового управления аппарата областного Собрания депутатов проект постановл</w:t>
            </w:r>
            <w:r w:rsidRPr="00F020F7">
              <w:rPr>
                <w:bCs/>
                <w:color w:val="000000"/>
                <w:sz w:val="20"/>
                <w:szCs w:val="20"/>
              </w:rPr>
              <w:t>е</w:t>
            </w:r>
            <w:r w:rsidRPr="00F020F7">
              <w:rPr>
                <w:bCs/>
                <w:color w:val="000000"/>
                <w:sz w:val="20"/>
                <w:szCs w:val="20"/>
              </w:rPr>
              <w:t>ния может быть рассмотрен.</w:t>
            </w:r>
          </w:p>
        </w:tc>
        <w:tc>
          <w:tcPr>
            <w:tcW w:w="2268" w:type="dxa"/>
          </w:tcPr>
          <w:p w:rsidR="007B7669" w:rsidRDefault="007B7669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7B7669" w:rsidRPr="00B152F6" w:rsidRDefault="00B152F6" w:rsidP="00B152F6">
            <w:pPr>
              <w:ind w:firstLine="175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Рекомендовать принять предложенный проект п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становления на очередной, 28-й сессии Архангельск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областного Собрания депутатов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</w:tr>
      <w:tr w:rsidR="00A70ACD" w:rsidRPr="00001E85" w:rsidTr="00DB6D45">
        <w:trPr>
          <w:trHeight w:val="913"/>
        </w:trPr>
        <w:tc>
          <w:tcPr>
            <w:tcW w:w="588" w:type="dxa"/>
          </w:tcPr>
          <w:p w:rsidR="00A70ACD" w:rsidRDefault="007B7669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A70ACD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A70ACD" w:rsidRPr="00C026E0" w:rsidRDefault="00C026E0" w:rsidP="00A95CC7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C026E0">
              <w:rPr>
                <w:sz w:val="20"/>
              </w:rPr>
              <w:t xml:space="preserve">О проекте постановления </w:t>
            </w:r>
            <w:r>
              <w:rPr>
                <w:sz w:val="20"/>
              </w:rPr>
              <w:br/>
            </w:r>
            <w:r w:rsidRPr="00C026E0">
              <w:rPr>
                <w:sz w:val="20"/>
              </w:rPr>
              <w:t>№ пп</w:t>
            </w:r>
            <w:proofErr w:type="gramStart"/>
            <w:r w:rsidRPr="00C026E0">
              <w:rPr>
                <w:sz w:val="20"/>
              </w:rPr>
              <w:t>7</w:t>
            </w:r>
            <w:proofErr w:type="gramEnd"/>
            <w:r w:rsidRPr="00C026E0">
              <w:rPr>
                <w:sz w:val="20"/>
              </w:rPr>
              <w:t xml:space="preserve">/451 «О внесении изменений </w:t>
            </w:r>
            <w:r w:rsidRPr="00C026E0">
              <w:rPr>
                <w:sz w:val="20"/>
              </w:rPr>
              <w:br/>
              <w:t>в приложение к постановлению Архангельского областного Собр</w:t>
            </w:r>
            <w:r w:rsidRPr="00C026E0">
              <w:rPr>
                <w:sz w:val="20"/>
              </w:rPr>
              <w:t>а</w:t>
            </w:r>
            <w:r w:rsidRPr="00C026E0">
              <w:rPr>
                <w:sz w:val="20"/>
              </w:rPr>
              <w:t>ния депутатов «Об утверждении плана мероприятий Архангельск</w:t>
            </w:r>
            <w:r w:rsidRPr="00C026E0">
              <w:rPr>
                <w:sz w:val="20"/>
              </w:rPr>
              <w:t>о</w:t>
            </w:r>
            <w:r w:rsidRPr="00C026E0">
              <w:rPr>
                <w:sz w:val="20"/>
              </w:rPr>
              <w:t xml:space="preserve">го областного Собрания депутатов по противодействию коррупции </w:t>
            </w:r>
            <w:r w:rsidRPr="00C026E0">
              <w:rPr>
                <w:sz w:val="20"/>
              </w:rPr>
              <w:br/>
              <w:t>на 2021 год»</w:t>
            </w:r>
          </w:p>
        </w:tc>
        <w:tc>
          <w:tcPr>
            <w:tcW w:w="2136" w:type="dxa"/>
          </w:tcPr>
          <w:p w:rsidR="00E124FA" w:rsidRPr="00B7410C" w:rsidRDefault="00E124FA" w:rsidP="00F020F7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ного самоуправления</w:t>
            </w:r>
          </w:p>
          <w:p w:rsidR="00A70ACD" w:rsidRDefault="00E124FA" w:rsidP="00F020F7">
            <w:pPr>
              <w:ind w:firstLine="77"/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8E207D" w:rsidRPr="008E207D" w:rsidRDefault="008E207D" w:rsidP="008E207D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8E207D">
              <w:rPr>
                <w:sz w:val="20"/>
                <w:szCs w:val="20"/>
              </w:rPr>
              <w:t>Подпунктом «б» пункта 3 Указа Президента Ро</w:t>
            </w:r>
            <w:r w:rsidRPr="008E207D">
              <w:rPr>
                <w:sz w:val="20"/>
                <w:szCs w:val="20"/>
              </w:rPr>
              <w:t>с</w:t>
            </w:r>
            <w:r w:rsidRPr="008E207D">
              <w:rPr>
                <w:sz w:val="20"/>
                <w:szCs w:val="20"/>
              </w:rPr>
              <w:t xml:space="preserve">сийской Федерации </w:t>
            </w:r>
            <w:r>
              <w:rPr>
                <w:sz w:val="20"/>
                <w:szCs w:val="20"/>
              </w:rPr>
              <w:t>о</w:t>
            </w:r>
            <w:r w:rsidRPr="008E207D">
              <w:rPr>
                <w:sz w:val="20"/>
                <w:szCs w:val="20"/>
              </w:rPr>
              <w:t xml:space="preserve">т 16 августа 2021 года № 478 </w:t>
            </w:r>
            <w:r>
              <w:rPr>
                <w:sz w:val="20"/>
                <w:szCs w:val="20"/>
              </w:rPr>
              <w:br/>
            </w:r>
            <w:r w:rsidRPr="008E207D">
              <w:rPr>
                <w:sz w:val="20"/>
                <w:szCs w:val="20"/>
              </w:rPr>
              <w:t>«О Национальном плане противодействия коррупции на 2021 – 2024 годы» рекомендовано органам гос</w:t>
            </w:r>
            <w:r w:rsidRPr="008E207D">
              <w:rPr>
                <w:sz w:val="20"/>
                <w:szCs w:val="20"/>
              </w:rPr>
              <w:t>у</w:t>
            </w:r>
            <w:r w:rsidRPr="008E207D">
              <w:rPr>
                <w:sz w:val="20"/>
                <w:szCs w:val="20"/>
              </w:rPr>
              <w:t>дарственной власти субъектов Российской Федер</w:t>
            </w:r>
            <w:r w:rsidRPr="008E207D">
              <w:rPr>
                <w:sz w:val="20"/>
                <w:szCs w:val="20"/>
              </w:rPr>
              <w:t>а</w:t>
            </w:r>
            <w:r w:rsidRPr="008E207D">
              <w:rPr>
                <w:sz w:val="20"/>
                <w:szCs w:val="20"/>
              </w:rPr>
              <w:t>ции и иным государственным органам субъектов Российской Федерации, органам местного сам</w:t>
            </w:r>
            <w:r w:rsidRPr="008E207D">
              <w:rPr>
                <w:sz w:val="20"/>
                <w:szCs w:val="20"/>
              </w:rPr>
              <w:t>о</w:t>
            </w:r>
            <w:r w:rsidRPr="008E207D">
              <w:rPr>
                <w:sz w:val="20"/>
                <w:szCs w:val="20"/>
              </w:rPr>
              <w:t>управления обеспечить в соответствии с Национал</w:t>
            </w:r>
            <w:r w:rsidRPr="008E207D">
              <w:rPr>
                <w:sz w:val="20"/>
                <w:szCs w:val="20"/>
              </w:rPr>
              <w:t>ь</w:t>
            </w:r>
            <w:r w:rsidRPr="008E207D">
              <w:rPr>
                <w:sz w:val="20"/>
                <w:szCs w:val="20"/>
              </w:rPr>
              <w:t xml:space="preserve">ным </w:t>
            </w:r>
            <w:hyperlink r:id="rId8" w:history="1">
              <w:r w:rsidRPr="008E207D">
                <w:rPr>
                  <w:sz w:val="20"/>
                  <w:szCs w:val="20"/>
                </w:rPr>
                <w:t>планом</w:t>
              </w:r>
            </w:hyperlink>
            <w:r w:rsidRPr="008E207D">
              <w:rPr>
                <w:sz w:val="20"/>
                <w:szCs w:val="20"/>
              </w:rPr>
              <w:t xml:space="preserve"> противодействия коррупции на 2021 – 2024 годы (далее – Национальный план) реализацию предусмотренных им мероприятий и</w:t>
            </w:r>
            <w:proofErr w:type="gramEnd"/>
            <w:r w:rsidRPr="008E207D">
              <w:rPr>
                <w:sz w:val="20"/>
                <w:szCs w:val="20"/>
              </w:rPr>
              <w:t xml:space="preserve"> внесение изм</w:t>
            </w:r>
            <w:r w:rsidRPr="008E207D">
              <w:rPr>
                <w:sz w:val="20"/>
                <w:szCs w:val="20"/>
              </w:rPr>
              <w:t>е</w:t>
            </w:r>
            <w:r w:rsidRPr="008E207D">
              <w:rPr>
                <w:sz w:val="20"/>
                <w:szCs w:val="20"/>
              </w:rPr>
              <w:t xml:space="preserve">нений в региональные </w:t>
            </w:r>
            <w:proofErr w:type="spellStart"/>
            <w:r w:rsidRPr="008E207D">
              <w:rPr>
                <w:sz w:val="20"/>
                <w:szCs w:val="20"/>
              </w:rPr>
              <w:t>антикоррупционные</w:t>
            </w:r>
            <w:proofErr w:type="spellEnd"/>
            <w:r w:rsidRPr="008E207D">
              <w:rPr>
                <w:sz w:val="20"/>
                <w:szCs w:val="20"/>
              </w:rPr>
              <w:t xml:space="preserve"> програ</w:t>
            </w:r>
            <w:r w:rsidRPr="008E207D">
              <w:rPr>
                <w:sz w:val="20"/>
                <w:szCs w:val="20"/>
              </w:rPr>
              <w:t>м</w:t>
            </w:r>
            <w:r w:rsidRPr="008E207D">
              <w:rPr>
                <w:sz w:val="20"/>
                <w:szCs w:val="20"/>
              </w:rPr>
              <w:t xml:space="preserve">мы и </w:t>
            </w:r>
            <w:proofErr w:type="spellStart"/>
            <w:r w:rsidRPr="008E207D">
              <w:rPr>
                <w:sz w:val="20"/>
                <w:szCs w:val="20"/>
              </w:rPr>
              <w:t>антикоррупционные</w:t>
            </w:r>
            <w:proofErr w:type="spellEnd"/>
            <w:r w:rsidRPr="008E207D">
              <w:rPr>
                <w:sz w:val="20"/>
                <w:szCs w:val="20"/>
              </w:rPr>
              <w:t xml:space="preserve"> программы (планы прот</w:t>
            </w:r>
            <w:r w:rsidRPr="008E207D">
              <w:rPr>
                <w:sz w:val="20"/>
                <w:szCs w:val="20"/>
              </w:rPr>
              <w:t>и</w:t>
            </w:r>
            <w:r w:rsidRPr="008E207D">
              <w:rPr>
                <w:sz w:val="20"/>
                <w:szCs w:val="20"/>
              </w:rPr>
              <w:t>водействия коррупции) органов государственной власти субъектов Российской Федерации, иных гос</w:t>
            </w:r>
            <w:r w:rsidRPr="008E207D">
              <w:rPr>
                <w:sz w:val="20"/>
                <w:szCs w:val="20"/>
              </w:rPr>
              <w:t>у</w:t>
            </w:r>
            <w:r w:rsidRPr="008E207D">
              <w:rPr>
                <w:sz w:val="20"/>
                <w:szCs w:val="20"/>
              </w:rPr>
              <w:lastRenderedPageBreak/>
              <w:t>дарственных органов субъектов Российской Федер</w:t>
            </w:r>
            <w:r w:rsidRPr="008E207D">
              <w:rPr>
                <w:sz w:val="20"/>
                <w:szCs w:val="20"/>
              </w:rPr>
              <w:t>а</w:t>
            </w:r>
            <w:r w:rsidRPr="008E207D">
              <w:rPr>
                <w:sz w:val="20"/>
                <w:szCs w:val="20"/>
              </w:rPr>
              <w:t>ции и органов местного самоуправления.</w:t>
            </w:r>
          </w:p>
          <w:p w:rsidR="008E207D" w:rsidRPr="008E207D" w:rsidRDefault="008E207D" w:rsidP="008E207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8E207D">
              <w:rPr>
                <w:sz w:val="20"/>
                <w:szCs w:val="20"/>
              </w:rPr>
              <w:t>В целях реализации Национального плана прое</w:t>
            </w:r>
            <w:r w:rsidRPr="008E207D">
              <w:rPr>
                <w:sz w:val="20"/>
                <w:szCs w:val="20"/>
              </w:rPr>
              <w:t>к</w:t>
            </w:r>
            <w:r w:rsidRPr="008E207D">
              <w:rPr>
                <w:sz w:val="20"/>
                <w:szCs w:val="20"/>
              </w:rPr>
              <w:t xml:space="preserve">том постановления предлагается внести изменения </w:t>
            </w:r>
            <w:r>
              <w:rPr>
                <w:sz w:val="20"/>
                <w:szCs w:val="20"/>
              </w:rPr>
              <w:br/>
            </w:r>
            <w:r w:rsidRPr="008E207D">
              <w:rPr>
                <w:sz w:val="20"/>
                <w:szCs w:val="20"/>
              </w:rPr>
              <w:t>в раздел III приложения к постановлению Архангел</w:t>
            </w:r>
            <w:r w:rsidRPr="008E207D">
              <w:rPr>
                <w:sz w:val="20"/>
                <w:szCs w:val="20"/>
              </w:rPr>
              <w:t>ь</w:t>
            </w:r>
            <w:r w:rsidRPr="008E207D">
              <w:rPr>
                <w:sz w:val="20"/>
                <w:szCs w:val="20"/>
              </w:rPr>
              <w:t>ского областного Собрания депутатов от 16 декабря 2020 года № 1056 «Об утверждении плана меропри</w:t>
            </w:r>
            <w:r w:rsidRPr="008E207D">
              <w:rPr>
                <w:sz w:val="20"/>
                <w:szCs w:val="20"/>
              </w:rPr>
              <w:t>я</w:t>
            </w:r>
            <w:r w:rsidRPr="008E207D">
              <w:rPr>
                <w:sz w:val="20"/>
                <w:szCs w:val="20"/>
              </w:rPr>
              <w:t>тий Архангельского областного Собрания депутатов по противодействию коррупции на 2021 год».</w:t>
            </w:r>
          </w:p>
          <w:p w:rsidR="00A70ACD" w:rsidRPr="00A95CC7" w:rsidRDefault="008E207D" w:rsidP="008E207D">
            <w:pPr>
              <w:pStyle w:val="31"/>
              <w:spacing w:after="0"/>
              <w:ind w:firstLine="209"/>
              <w:jc w:val="both"/>
              <w:rPr>
                <w:sz w:val="20"/>
                <w:szCs w:val="20"/>
              </w:rPr>
            </w:pPr>
            <w:r w:rsidRPr="008E207D">
              <w:rPr>
                <w:color w:val="000000"/>
                <w:sz w:val="20"/>
                <w:szCs w:val="20"/>
              </w:rPr>
              <w:t>По заключению правового управления аппарата Архангельского областного Собрания депутатов пр</w:t>
            </w:r>
            <w:r w:rsidRPr="008E207D">
              <w:rPr>
                <w:color w:val="000000"/>
                <w:sz w:val="20"/>
                <w:szCs w:val="20"/>
              </w:rPr>
              <w:t>о</w:t>
            </w:r>
            <w:r w:rsidRPr="008E207D">
              <w:rPr>
                <w:color w:val="000000"/>
                <w:sz w:val="20"/>
                <w:szCs w:val="20"/>
              </w:rPr>
              <w:t>ект постановления может быть рассмотрен.</w:t>
            </w:r>
          </w:p>
        </w:tc>
        <w:tc>
          <w:tcPr>
            <w:tcW w:w="2268" w:type="dxa"/>
          </w:tcPr>
          <w:p w:rsidR="00A70ACD" w:rsidRDefault="00A70ACD" w:rsidP="00DB6D45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A70ACD" w:rsidRPr="00F020F7" w:rsidRDefault="00B152F6" w:rsidP="00B152F6">
            <w:pPr>
              <w:ind w:firstLine="175"/>
              <w:jc w:val="both"/>
              <w:rPr>
                <w:sz w:val="20"/>
              </w:rPr>
            </w:pP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Рекомендовать принять предложенный проект п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становления на очередной, 28-й сессии Архангельск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B152F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областного Собрания депутатов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</w:tr>
      <w:tr w:rsidR="00DB6D45" w:rsidRPr="00F416C1" w:rsidTr="005C78A6">
        <w:trPr>
          <w:trHeight w:val="360"/>
        </w:trPr>
        <w:tc>
          <w:tcPr>
            <w:tcW w:w="588" w:type="dxa"/>
          </w:tcPr>
          <w:p w:rsidR="00DB6D45" w:rsidRPr="00F416C1" w:rsidRDefault="00F020F7" w:rsidP="00F020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DB6D45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DB6D45" w:rsidRPr="008E207D" w:rsidRDefault="008E207D" w:rsidP="008E207D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8E207D">
              <w:rPr>
                <w:b/>
                <w:sz w:val="20"/>
              </w:rPr>
              <w:t>О плане работы комитета на о</w:t>
            </w:r>
            <w:r w:rsidRPr="008E207D">
              <w:rPr>
                <w:b/>
                <w:sz w:val="20"/>
              </w:rPr>
              <w:t>к</w:t>
            </w:r>
            <w:r w:rsidRPr="008E207D">
              <w:rPr>
                <w:b/>
                <w:sz w:val="20"/>
              </w:rPr>
              <w:t>тябрь 2021 года</w:t>
            </w:r>
          </w:p>
        </w:tc>
        <w:tc>
          <w:tcPr>
            <w:tcW w:w="2136" w:type="dxa"/>
          </w:tcPr>
          <w:p w:rsidR="00743FAA" w:rsidRPr="00B7410C" w:rsidRDefault="00743FAA" w:rsidP="00743FAA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DB6D45" w:rsidRPr="00075569" w:rsidRDefault="00743FAA" w:rsidP="00743FAA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DB6D45" w:rsidRPr="00913442" w:rsidRDefault="00B152F6" w:rsidP="00B152F6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Чл</w:t>
            </w:r>
            <w:r w:rsidRPr="00C20ED2">
              <w:rPr>
                <w:sz w:val="20"/>
                <w:szCs w:val="20"/>
              </w:rPr>
              <w:t xml:space="preserve">енами комитета обсуждены предложения по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роприятиям для </w:t>
            </w:r>
            <w:r w:rsidRPr="00C20ED2">
              <w:rPr>
                <w:sz w:val="20"/>
                <w:szCs w:val="20"/>
              </w:rPr>
              <w:t>включени</w:t>
            </w:r>
            <w:r>
              <w:rPr>
                <w:sz w:val="20"/>
                <w:szCs w:val="20"/>
              </w:rPr>
              <w:t>я</w:t>
            </w:r>
            <w:r w:rsidRPr="00C20ED2">
              <w:rPr>
                <w:sz w:val="20"/>
                <w:szCs w:val="20"/>
              </w:rPr>
              <w:t xml:space="preserve"> в план работы комитета </w:t>
            </w:r>
            <w:r>
              <w:rPr>
                <w:sz w:val="20"/>
                <w:szCs w:val="20"/>
              </w:rPr>
              <w:br/>
            </w:r>
            <w:r w:rsidRPr="00C4086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</w:rPr>
              <w:t>октябрь</w:t>
            </w:r>
            <w:r w:rsidRPr="00C4086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</w:rPr>
              <w:t>1</w:t>
            </w:r>
            <w:r w:rsidRPr="00C4086B">
              <w:rPr>
                <w:sz w:val="20"/>
                <w:szCs w:val="20"/>
              </w:rPr>
              <w:t xml:space="preserve"> года</w:t>
            </w:r>
            <w:r w:rsidRPr="00C20ED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B6D45" w:rsidRPr="00F416C1" w:rsidRDefault="00DB6D45" w:rsidP="00DB6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DB6D45" w:rsidRPr="00560953" w:rsidRDefault="00B152F6" w:rsidP="00B152F6">
            <w:pPr>
              <w:tabs>
                <w:tab w:val="left" w:pos="4020"/>
              </w:tabs>
              <w:ind w:left="34" w:firstLine="141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>октябрь</w:t>
            </w:r>
            <w:r>
              <w:rPr>
                <w:sz w:val="20"/>
              </w:rPr>
              <w:br/>
              <w:t xml:space="preserve">2021 </w:t>
            </w:r>
            <w:r w:rsidRPr="00F15349">
              <w:rPr>
                <w:sz w:val="20"/>
              </w:rPr>
              <w:t>года</w:t>
            </w:r>
            <w:r>
              <w:rPr>
                <w:sz w:val="20"/>
              </w:rPr>
              <w:t xml:space="preserve"> </w:t>
            </w:r>
            <w:r w:rsidRPr="00C4086B">
              <w:rPr>
                <w:sz w:val="20"/>
              </w:rPr>
              <w:t>(</w:t>
            </w:r>
            <w:r>
              <w:rPr>
                <w:sz w:val="20"/>
              </w:rPr>
              <w:t>размещается</w:t>
            </w:r>
            <w:r w:rsidRPr="00C4086B">
              <w:rPr>
                <w:bCs/>
                <w:sz w:val="20"/>
              </w:rPr>
              <w:t xml:space="preserve"> на официальном сайте А</w:t>
            </w:r>
            <w:r w:rsidRPr="00C4086B">
              <w:rPr>
                <w:bCs/>
                <w:sz w:val="20"/>
              </w:rPr>
              <w:t>р</w:t>
            </w:r>
            <w:r w:rsidRPr="00C4086B">
              <w:rPr>
                <w:bCs/>
                <w:sz w:val="20"/>
              </w:rPr>
              <w:t>хангельского областного Собрания депутатов</w:t>
            </w:r>
            <w:r w:rsidRPr="00C4086B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C4086B">
              <w:rPr>
                <w:sz w:val="20"/>
              </w:rPr>
              <w:t>на странице комитета)</w:t>
            </w:r>
            <w:r>
              <w:rPr>
                <w:sz w:val="20"/>
              </w:rPr>
              <w:t>.</w:t>
            </w:r>
          </w:p>
        </w:tc>
      </w:tr>
    </w:tbl>
    <w:p w:rsidR="00566920" w:rsidRPr="00F416C1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416C1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9F" w:rsidRDefault="002F679F">
      <w:r>
        <w:separator/>
      </w:r>
    </w:p>
  </w:endnote>
  <w:endnote w:type="continuationSeparator" w:id="0">
    <w:p w:rsidR="002F679F" w:rsidRDefault="002F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9F" w:rsidRDefault="002F679F">
      <w:r>
        <w:separator/>
      </w:r>
    </w:p>
  </w:footnote>
  <w:footnote w:type="continuationSeparator" w:id="0">
    <w:p w:rsidR="002F679F" w:rsidRDefault="002F6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2A0EF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98" w:rsidRDefault="002A0EFF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5C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2FE0">
      <w:rPr>
        <w:rStyle w:val="aa"/>
        <w:noProof/>
      </w:rPr>
      <w:t>3</w:t>
    </w:r>
    <w:r>
      <w:rPr>
        <w:rStyle w:val="aa"/>
      </w:rPr>
      <w:fldChar w:fldCharType="end"/>
    </w:r>
  </w:p>
  <w:p w:rsidR="00605C98" w:rsidRDefault="00605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89D"/>
    <w:multiLevelType w:val="hybridMultilevel"/>
    <w:tmpl w:val="3E5E2EA0"/>
    <w:lvl w:ilvl="0" w:tplc="7040ACFE">
      <w:start w:val="1"/>
      <w:numFmt w:val="decimal"/>
      <w:lvlText w:val="%1)"/>
      <w:lvlJc w:val="left"/>
      <w:pPr>
        <w:ind w:left="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7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4"/>
  </w:num>
  <w:num w:numId="5">
    <w:abstractNumId w:val="18"/>
  </w:num>
  <w:num w:numId="6">
    <w:abstractNumId w:val="23"/>
  </w:num>
  <w:num w:numId="7">
    <w:abstractNumId w:val="25"/>
  </w:num>
  <w:num w:numId="8">
    <w:abstractNumId w:val="7"/>
  </w:num>
  <w:num w:numId="9">
    <w:abstractNumId w:val="29"/>
  </w:num>
  <w:num w:numId="10">
    <w:abstractNumId w:val="16"/>
  </w:num>
  <w:num w:numId="11">
    <w:abstractNumId w:val="5"/>
  </w:num>
  <w:num w:numId="12">
    <w:abstractNumId w:val="9"/>
  </w:num>
  <w:num w:numId="13">
    <w:abstractNumId w:val="27"/>
  </w:num>
  <w:num w:numId="14">
    <w:abstractNumId w:val="19"/>
  </w:num>
  <w:num w:numId="15">
    <w:abstractNumId w:val="3"/>
  </w:num>
  <w:num w:numId="16">
    <w:abstractNumId w:val="1"/>
  </w:num>
  <w:num w:numId="17">
    <w:abstractNumId w:val="13"/>
  </w:num>
  <w:num w:numId="18">
    <w:abstractNumId w:val="24"/>
  </w:num>
  <w:num w:numId="19">
    <w:abstractNumId w:val="11"/>
  </w:num>
  <w:num w:numId="20">
    <w:abstractNumId w:val="8"/>
  </w:num>
  <w:num w:numId="21">
    <w:abstractNumId w:val="2"/>
  </w:num>
  <w:num w:numId="22">
    <w:abstractNumId w:val="1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7"/>
  </w:num>
  <w:num w:numId="27">
    <w:abstractNumId w:val="21"/>
  </w:num>
  <w:num w:numId="28">
    <w:abstractNumId w:val="6"/>
  </w:num>
  <w:num w:numId="29">
    <w:abstractNumId w:val="2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699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2FE0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523"/>
    <w:rsid w:val="00125B7A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4A5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AF2"/>
    <w:rsid w:val="00282BDF"/>
    <w:rsid w:val="00282DEF"/>
    <w:rsid w:val="00283215"/>
    <w:rsid w:val="00283680"/>
    <w:rsid w:val="00283BE7"/>
    <w:rsid w:val="002860F2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0EFF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6117"/>
    <w:rsid w:val="002E79C9"/>
    <w:rsid w:val="002F001E"/>
    <w:rsid w:val="002F09C3"/>
    <w:rsid w:val="002F157D"/>
    <w:rsid w:val="002F1ADA"/>
    <w:rsid w:val="002F242E"/>
    <w:rsid w:val="002F38D5"/>
    <w:rsid w:val="002F6487"/>
    <w:rsid w:val="002F679F"/>
    <w:rsid w:val="002F75CC"/>
    <w:rsid w:val="0030062E"/>
    <w:rsid w:val="00303B1A"/>
    <w:rsid w:val="003046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3DD"/>
    <w:rsid w:val="00393AC9"/>
    <w:rsid w:val="00393D65"/>
    <w:rsid w:val="003A0B7C"/>
    <w:rsid w:val="003A30B6"/>
    <w:rsid w:val="003A43E0"/>
    <w:rsid w:val="003A6329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3760E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A8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3A1F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7C01"/>
    <w:rsid w:val="005116FF"/>
    <w:rsid w:val="00511AB3"/>
    <w:rsid w:val="0051440F"/>
    <w:rsid w:val="005156D5"/>
    <w:rsid w:val="0051696C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164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6D6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5C98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1688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D1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6F7CE7"/>
    <w:rsid w:val="007004A0"/>
    <w:rsid w:val="00700D2C"/>
    <w:rsid w:val="00701A93"/>
    <w:rsid w:val="00703AEA"/>
    <w:rsid w:val="00703E83"/>
    <w:rsid w:val="00703F35"/>
    <w:rsid w:val="00705CF2"/>
    <w:rsid w:val="00707F4C"/>
    <w:rsid w:val="007103A6"/>
    <w:rsid w:val="00711107"/>
    <w:rsid w:val="00711F3E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3FAA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669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4A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4CF9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54A6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706"/>
    <w:rsid w:val="008E1827"/>
    <w:rsid w:val="008E207D"/>
    <w:rsid w:val="008E2944"/>
    <w:rsid w:val="008E5E30"/>
    <w:rsid w:val="008E64F0"/>
    <w:rsid w:val="008E72A4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3366"/>
    <w:rsid w:val="00924EAB"/>
    <w:rsid w:val="00925C59"/>
    <w:rsid w:val="00930127"/>
    <w:rsid w:val="0093094B"/>
    <w:rsid w:val="00930B16"/>
    <w:rsid w:val="00930BC1"/>
    <w:rsid w:val="009313EA"/>
    <w:rsid w:val="00940B11"/>
    <w:rsid w:val="00942D7A"/>
    <w:rsid w:val="009432D6"/>
    <w:rsid w:val="009435F8"/>
    <w:rsid w:val="00943A16"/>
    <w:rsid w:val="00945994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B35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FA9"/>
    <w:rsid w:val="009F147E"/>
    <w:rsid w:val="009F1BFA"/>
    <w:rsid w:val="009F5686"/>
    <w:rsid w:val="009F6B59"/>
    <w:rsid w:val="009F70E6"/>
    <w:rsid w:val="00A01CF9"/>
    <w:rsid w:val="00A0330A"/>
    <w:rsid w:val="00A039D3"/>
    <w:rsid w:val="00A05A25"/>
    <w:rsid w:val="00A118B2"/>
    <w:rsid w:val="00A12CED"/>
    <w:rsid w:val="00A143A2"/>
    <w:rsid w:val="00A144B1"/>
    <w:rsid w:val="00A14DD7"/>
    <w:rsid w:val="00A168E2"/>
    <w:rsid w:val="00A1748D"/>
    <w:rsid w:val="00A21DAD"/>
    <w:rsid w:val="00A2274C"/>
    <w:rsid w:val="00A258BE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ACD"/>
    <w:rsid w:val="00A70CFC"/>
    <w:rsid w:val="00A71C0D"/>
    <w:rsid w:val="00A72246"/>
    <w:rsid w:val="00A7421F"/>
    <w:rsid w:val="00A75252"/>
    <w:rsid w:val="00A7593E"/>
    <w:rsid w:val="00A75B5A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5CC7"/>
    <w:rsid w:val="00A976BA"/>
    <w:rsid w:val="00A97ADC"/>
    <w:rsid w:val="00A97BFE"/>
    <w:rsid w:val="00AA0B25"/>
    <w:rsid w:val="00AA2AE8"/>
    <w:rsid w:val="00AA2C96"/>
    <w:rsid w:val="00AA74BF"/>
    <w:rsid w:val="00AB1A6D"/>
    <w:rsid w:val="00AB1EC2"/>
    <w:rsid w:val="00AB3A08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52F6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A752E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E7673"/>
    <w:rsid w:val="00BF20F4"/>
    <w:rsid w:val="00BF3402"/>
    <w:rsid w:val="00BF4029"/>
    <w:rsid w:val="00BF5E3E"/>
    <w:rsid w:val="00C00DD6"/>
    <w:rsid w:val="00C00FC8"/>
    <w:rsid w:val="00C00FE2"/>
    <w:rsid w:val="00C026E0"/>
    <w:rsid w:val="00C043FF"/>
    <w:rsid w:val="00C05587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1CD2"/>
    <w:rsid w:val="00C420D2"/>
    <w:rsid w:val="00C460BB"/>
    <w:rsid w:val="00C462C7"/>
    <w:rsid w:val="00C47D96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57B7"/>
    <w:rsid w:val="00CC76C6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296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56029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34A7"/>
    <w:rsid w:val="00DD4363"/>
    <w:rsid w:val="00DD506A"/>
    <w:rsid w:val="00DD63CE"/>
    <w:rsid w:val="00DD7508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4FA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33C8E"/>
    <w:rsid w:val="00E35921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3A67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20F7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EEE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2F42"/>
    <w:rsid w:val="00F73655"/>
    <w:rsid w:val="00F739FF"/>
    <w:rsid w:val="00F756C1"/>
    <w:rsid w:val="00F76386"/>
    <w:rsid w:val="00F76B37"/>
    <w:rsid w:val="00F77725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0"/>
    <w:qFormat/>
    <w:rsid w:val="00AA2AE8"/>
    <w:rPr>
      <w:b/>
      <w:bCs/>
    </w:rPr>
  </w:style>
  <w:style w:type="paragraph" w:styleId="af7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8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9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a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b">
    <w:name w:val="footer"/>
    <w:basedOn w:val="a"/>
    <w:link w:val="afc"/>
    <w:rsid w:val="00093DD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93DD9"/>
    <w:rPr>
      <w:sz w:val="24"/>
      <w:szCs w:val="24"/>
    </w:rPr>
  </w:style>
  <w:style w:type="character" w:styleId="afd">
    <w:name w:val="Hyperlink"/>
    <w:basedOn w:val="a0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e">
    <w:name w:val="Plain Text"/>
    <w:basedOn w:val="a"/>
    <w:link w:val="aff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5C78A6"/>
    <w:rPr>
      <w:sz w:val="28"/>
    </w:rPr>
  </w:style>
  <w:style w:type="character" w:customStyle="1" w:styleId="aff0">
    <w:name w:val="Основной текст + Полужирный"/>
    <w:basedOn w:val="af8"/>
    <w:rsid w:val="00743F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2E114BF6B3257F5EBC35F3ECB9F0C040F46292A601C00385242CAA8F026E440B9E7C4099A8A1C89F80E1060DEA76F1C1E6A4FDA8A9A81c5c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2A76-42DF-4D3B-85BD-67B6A43E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2021-09-16T12:56:00Z</cp:lastPrinted>
  <dcterms:created xsi:type="dcterms:W3CDTF">2021-09-16T12:45:00Z</dcterms:created>
  <dcterms:modified xsi:type="dcterms:W3CDTF">2021-10-22T12:33:00Z</dcterms:modified>
</cp:coreProperties>
</file>