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  <w:r w:rsidR="00161FF4">
        <w:rPr>
          <w:b/>
          <w:iCs/>
          <w:sz w:val="24"/>
        </w:rPr>
        <w:t xml:space="preserve"> (</w:t>
      </w:r>
      <w:proofErr w:type="gramStart"/>
      <w:r w:rsidR="00697DFC">
        <w:rPr>
          <w:b/>
          <w:iCs/>
          <w:sz w:val="24"/>
        </w:rPr>
        <w:t>РАСШИРЕННОЕ</w:t>
      </w:r>
      <w:proofErr w:type="gramEnd"/>
      <w:r w:rsidR="00161FF4">
        <w:rPr>
          <w:b/>
          <w:iCs/>
          <w:sz w:val="24"/>
        </w:rPr>
        <w:t>)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3383E">
        <w:rPr>
          <w:sz w:val="24"/>
          <w:szCs w:val="24"/>
        </w:rPr>
        <w:t>3</w:t>
      </w:r>
      <w:r w:rsidR="00161FF4">
        <w:rPr>
          <w:sz w:val="24"/>
          <w:szCs w:val="24"/>
        </w:rPr>
        <w:t>1</w:t>
      </w:r>
      <w:r>
        <w:rPr>
          <w:sz w:val="24"/>
          <w:szCs w:val="24"/>
        </w:rPr>
        <w:t xml:space="preserve"> от </w:t>
      </w:r>
      <w:r w:rsidR="00161FF4">
        <w:rPr>
          <w:sz w:val="24"/>
          <w:szCs w:val="24"/>
        </w:rPr>
        <w:t>13</w:t>
      </w:r>
      <w:r w:rsidR="0033383E">
        <w:rPr>
          <w:sz w:val="24"/>
          <w:szCs w:val="24"/>
        </w:rPr>
        <w:t xml:space="preserve"> октября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161FF4">
        <w:rPr>
          <w:sz w:val="24"/>
          <w:szCs w:val="24"/>
        </w:rPr>
        <w:t>14</w:t>
      </w:r>
      <w:r w:rsidR="0082194C">
        <w:rPr>
          <w:sz w:val="24"/>
          <w:szCs w:val="24"/>
        </w:rPr>
        <w:t>.</w:t>
      </w:r>
      <w:r w:rsidR="00654C5F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161FF4">
        <w:rPr>
          <w:sz w:val="24"/>
          <w:szCs w:val="24"/>
        </w:rPr>
        <w:t>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240"/>
        <w:gridCol w:w="2268"/>
        <w:gridCol w:w="3402"/>
        <w:gridCol w:w="2126"/>
        <w:gridCol w:w="4269"/>
      </w:tblGrid>
      <w:tr w:rsidR="00DB6D45" w:rsidTr="00514943">
        <w:tc>
          <w:tcPr>
            <w:tcW w:w="588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C93B71">
              <w:rPr>
                <w:b/>
                <w:sz w:val="20"/>
              </w:rPr>
              <w:t>п</w:t>
            </w:r>
            <w:proofErr w:type="spellEnd"/>
            <w:proofErr w:type="gramEnd"/>
            <w:r w:rsidRPr="00C93B71">
              <w:rPr>
                <w:b/>
                <w:sz w:val="20"/>
              </w:rPr>
              <w:t>/</w:t>
            </w:r>
            <w:proofErr w:type="spellStart"/>
            <w:r w:rsidRPr="00C93B71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240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Наименование проекта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нормативного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правового акта/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Субъект законод</w:t>
            </w:r>
            <w:r w:rsidRPr="00C93B71">
              <w:rPr>
                <w:b/>
                <w:sz w:val="20"/>
              </w:rPr>
              <w:t>а</w:t>
            </w:r>
            <w:r w:rsidRPr="00C93B71">
              <w:rPr>
                <w:b/>
                <w:sz w:val="20"/>
              </w:rPr>
              <w:t>тельной инициат</w:t>
            </w:r>
            <w:r w:rsidRPr="00C93B71">
              <w:rPr>
                <w:b/>
                <w:sz w:val="20"/>
              </w:rPr>
              <w:t>и</w:t>
            </w:r>
            <w:r w:rsidRPr="00C93B71">
              <w:rPr>
                <w:b/>
                <w:sz w:val="20"/>
              </w:rPr>
              <w:t>вы/докладчик</w:t>
            </w:r>
          </w:p>
        </w:tc>
        <w:tc>
          <w:tcPr>
            <w:tcW w:w="3402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Краткая характеристика проекта нормативного правового акта/ рассматриваемого вопроса</w:t>
            </w:r>
          </w:p>
        </w:tc>
        <w:tc>
          <w:tcPr>
            <w:tcW w:w="2126" w:type="dxa"/>
            <w:vAlign w:val="center"/>
          </w:tcPr>
          <w:p w:rsidR="00DB6D45" w:rsidRPr="00C93B71" w:rsidRDefault="00DB6D45" w:rsidP="005E67E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514943">
              <w:rPr>
                <w:b/>
                <w:sz w:val="20"/>
              </w:rPr>
              <w:br/>
            </w:r>
            <w:r w:rsidRPr="00C93B71">
              <w:rPr>
                <w:b/>
                <w:sz w:val="20"/>
              </w:rPr>
              <w:t>на 202</w:t>
            </w:r>
            <w:r w:rsidR="005E67EA">
              <w:rPr>
                <w:b/>
                <w:sz w:val="20"/>
              </w:rPr>
              <w:t>1</w:t>
            </w:r>
            <w:r w:rsidRPr="00C93B71">
              <w:rPr>
                <w:b/>
                <w:sz w:val="20"/>
              </w:rPr>
              <w:t xml:space="preserve"> год</w:t>
            </w:r>
          </w:p>
        </w:tc>
        <w:tc>
          <w:tcPr>
            <w:tcW w:w="4269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Результаты 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514943">
        <w:tc>
          <w:tcPr>
            <w:tcW w:w="588" w:type="dxa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1</w:t>
            </w:r>
          </w:p>
        </w:tc>
        <w:tc>
          <w:tcPr>
            <w:tcW w:w="3240" w:type="dxa"/>
          </w:tcPr>
          <w:p w:rsidR="00DB6D45" w:rsidRPr="00C93B71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DB6D45" w:rsidRPr="00C93B71" w:rsidRDefault="00DB6D45" w:rsidP="00DB6D45">
            <w:pPr>
              <w:ind w:firstLine="352"/>
              <w:jc w:val="center"/>
              <w:rPr>
                <w:color w:val="000000" w:themeColor="text1"/>
                <w:sz w:val="20"/>
                <w:szCs w:val="20"/>
              </w:rPr>
            </w:pPr>
            <w:r w:rsidRPr="00C93B7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B6D45" w:rsidRPr="00C93B71" w:rsidRDefault="00DB6D45" w:rsidP="00DB6D4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5</w:t>
            </w:r>
          </w:p>
        </w:tc>
        <w:tc>
          <w:tcPr>
            <w:tcW w:w="4269" w:type="dxa"/>
          </w:tcPr>
          <w:p w:rsidR="00DB6D45" w:rsidRPr="00C93B71" w:rsidRDefault="00DB6D45" w:rsidP="00DB6D45">
            <w:pPr>
              <w:jc w:val="center"/>
              <w:rPr>
                <w:sz w:val="20"/>
                <w:szCs w:val="20"/>
              </w:rPr>
            </w:pPr>
            <w:r w:rsidRPr="00C93B71">
              <w:rPr>
                <w:sz w:val="20"/>
                <w:szCs w:val="20"/>
              </w:rPr>
              <w:t>6</w:t>
            </w:r>
          </w:p>
        </w:tc>
      </w:tr>
      <w:tr w:rsidR="00DB6D45" w:rsidRPr="00F416C1" w:rsidTr="00514943">
        <w:trPr>
          <w:trHeight w:val="360"/>
        </w:trPr>
        <w:tc>
          <w:tcPr>
            <w:tcW w:w="588" w:type="dxa"/>
          </w:tcPr>
          <w:p w:rsidR="00DB6D45" w:rsidRPr="00551A39" w:rsidRDefault="001C09EF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B6D45" w:rsidRPr="00551A39">
              <w:rPr>
                <w:sz w:val="20"/>
              </w:rPr>
              <w:t>.</w:t>
            </w:r>
          </w:p>
        </w:tc>
        <w:tc>
          <w:tcPr>
            <w:tcW w:w="3240" w:type="dxa"/>
          </w:tcPr>
          <w:p w:rsidR="00161FF4" w:rsidRPr="00161FF4" w:rsidRDefault="00161FF4" w:rsidP="00161FF4">
            <w:pPr>
              <w:pStyle w:val="a3"/>
              <w:ind w:firstLine="0"/>
              <w:rPr>
                <w:b/>
                <w:color w:val="000000"/>
                <w:sz w:val="20"/>
              </w:rPr>
            </w:pPr>
            <w:r w:rsidRPr="00161FF4">
              <w:rPr>
                <w:b/>
                <w:color w:val="000000"/>
                <w:sz w:val="20"/>
              </w:rPr>
              <w:t>О вопросах разграничения по</w:t>
            </w:r>
            <w:r w:rsidRPr="00161FF4">
              <w:rPr>
                <w:b/>
                <w:color w:val="000000"/>
                <w:sz w:val="20"/>
              </w:rPr>
              <w:t>л</w:t>
            </w:r>
            <w:r w:rsidRPr="00161FF4">
              <w:rPr>
                <w:b/>
                <w:color w:val="000000"/>
                <w:sz w:val="20"/>
              </w:rPr>
              <w:t>номочий между органами гос</w:t>
            </w:r>
            <w:r w:rsidRPr="00161FF4">
              <w:rPr>
                <w:b/>
                <w:color w:val="000000"/>
                <w:sz w:val="20"/>
              </w:rPr>
              <w:t>у</w:t>
            </w:r>
            <w:r w:rsidRPr="00161FF4">
              <w:rPr>
                <w:b/>
                <w:color w:val="000000"/>
                <w:sz w:val="20"/>
              </w:rPr>
              <w:t>дарственной власти Архангел</w:t>
            </w:r>
            <w:r w:rsidRPr="00161FF4">
              <w:rPr>
                <w:b/>
                <w:color w:val="000000"/>
                <w:sz w:val="20"/>
              </w:rPr>
              <w:t>ь</w:t>
            </w:r>
            <w:r w:rsidRPr="00161FF4">
              <w:rPr>
                <w:b/>
                <w:color w:val="000000"/>
                <w:sz w:val="20"/>
              </w:rPr>
              <w:t>ской области и органами мес</w:t>
            </w:r>
            <w:r w:rsidRPr="00161FF4">
              <w:rPr>
                <w:b/>
                <w:color w:val="000000"/>
                <w:sz w:val="20"/>
              </w:rPr>
              <w:t>т</w:t>
            </w:r>
            <w:r w:rsidRPr="00161FF4">
              <w:rPr>
                <w:b/>
                <w:color w:val="000000"/>
                <w:sz w:val="20"/>
              </w:rPr>
              <w:t>ного самоуправления при орг</w:t>
            </w:r>
            <w:r w:rsidRPr="00161FF4">
              <w:rPr>
                <w:b/>
                <w:color w:val="000000"/>
                <w:sz w:val="20"/>
              </w:rPr>
              <w:t>а</w:t>
            </w:r>
            <w:r w:rsidRPr="00161FF4">
              <w:rPr>
                <w:b/>
                <w:color w:val="000000"/>
                <w:sz w:val="20"/>
              </w:rPr>
              <w:t>низации отлова и содержания животных без владельцев</w:t>
            </w:r>
          </w:p>
          <w:p w:rsidR="00DB6D45" w:rsidRPr="00500B56" w:rsidRDefault="00DB6D45" w:rsidP="001C09EF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1C09EF" w:rsidRPr="00CE0230" w:rsidRDefault="001C09EF" w:rsidP="001C09EF">
            <w:pPr>
              <w:jc w:val="center"/>
              <w:rPr>
                <w:sz w:val="20"/>
              </w:rPr>
            </w:pPr>
            <w:r w:rsidRPr="00CE0230">
              <w:rPr>
                <w:sz w:val="20"/>
              </w:rPr>
              <w:t xml:space="preserve">Председатель комитета по законодательству </w:t>
            </w:r>
            <w:r w:rsidR="00514943">
              <w:rPr>
                <w:sz w:val="20"/>
              </w:rPr>
              <w:br/>
            </w:r>
            <w:r w:rsidRPr="00CE0230">
              <w:rPr>
                <w:sz w:val="20"/>
              </w:rPr>
              <w:t xml:space="preserve">и вопросам местного самоуправления </w:t>
            </w:r>
          </w:p>
          <w:p w:rsidR="00DB6D45" w:rsidRDefault="001C09EF" w:rsidP="001C09EF">
            <w:pPr>
              <w:jc w:val="center"/>
              <w:rPr>
                <w:sz w:val="20"/>
              </w:rPr>
            </w:pPr>
            <w:r w:rsidRPr="00CE0230">
              <w:rPr>
                <w:sz w:val="20"/>
              </w:rPr>
              <w:t>Чесноков И.А.</w:t>
            </w:r>
            <w:r w:rsidR="00161FF4">
              <w:rPr>
                <w:sz w:val="20"/>
              </w:rPr>
              <w:t>/</w:t>
            </w:r>
          </w:p>
          <w:p w:rsidR="00161FF4" w:rsidRDefault="00161FF4" w:rsidP="00161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41B83">
              <w:rPr>
                <w:sz w:val="20"/>
                <w:szCs w:val="20"/>
              </w:rPr>
              <w:t>аместитель руковод</w:t>
            </w:r>
            <w:r w:rsidRPr="00041B83">
              <w:rPr>
                <w:sz w:val="20"/>
                <w:szCs w:val="20"/>
              </w:rPr>
              <w:t>и</w:t>
            </w:r>
            <w:r w:rsidRPr="00041B83">
              <w:rPr>
                <w:sz w:val="20"/>
                <w:szCs w:val="20"/>
              </w:rPr>
              <w:t>теля администрации – директор правового департамента админ</w:t>
            </w:r>
            <w:r w:rsidRPr="00041B83">
              <w:rPr>
                <w:sz w:val="20"/>
                <w:szCs w:val="20"/>
              </w:rPr>
              <w:t>и</w:t>
            </w:r>
            <w:r w:rsidRPr="00041B83">
              <w:rPr>
                <w:sz w:val="20"/>
                <w:szCs w:val="20"/>
              </w:rPr>
              <w:t>страции Губернатора Архангельской области и Правительства А</w:t>
            </w:r>
            <w:r w:rsidRPr="00041B83">
              <w:rPr>
                <w:sz w:val="20"/>
                <w:szCs w:val="20"/>
              </w:rPr>
              <w:t>р</w:t>
            </w:r>
            <w:r w:rsidRPr="00041B83">
              <w:rPr>
                <w:sz w:val="20"/>
                <w:szCs w:val="20"/>
              </w:rPr>
              <w:t>хангельской области</w:t>
            </w:r>
          </w:p>
          <w:p w:rsidR="00161FF4" w:rsidRPr="00075569" w:rsidRDefault="00161FF4" w:rsidP="00161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Андреечев И.С.</w:t>
            </w:r>
          </w:p>
        </w:tc>
        <w:tc>
          <w:tcPr>
            <w:tcW w:w="3402" w:type="dxa"/>
          </w:tcPr>
          <w:p w:rsidR="008961F7" w:rsidRDefault="00161FF4" w:rsidP="00161FF4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161FF4">
              <w:rPr>
                <w:sz w:val="20"/>
                <w:szCs w:val="20"/>
              </w:rPr>
              <w:t>В связи с обращениями органов местного самоуправления Арха</w:t>
            </w:r>
            <w:r w:rsidRPr="00161FF4">
              <w:rPr>
                <w:sz w:val="20"/>
                <w:szCs w:val="20"/>
              </w:rPr>
              <w:t>н</w:t>
            </w:r>
            <w:r w:rsidRPr="00161FF4">
              <w:rPr>
                <w:sz w:val="20"/>
                <w:szCs w:val="20"/>
              </w:rPr>
              <w:t>гельской области по вопросу орг</w:t>
            </w:r>
            <w:r w:rsidRPr="00161FF4">
              <w:rPr>
                <w:sz w:val="20"/>
                <w:szCs w:val="20"/>
              </w:rPr>
              <w:t>а</w:t>
            </w:r>
            <w:r w:rsidRPr="00161FF4">
              <w:rPr>
                <w:sz w:val="20"/>
                <w:szCs w:val="20"/>
              </w:rPr>
              <w:t>низации мероприятий при осущес</w:t>
            </w:r>
            <w:r w:rsidRPr="00161FF4">
              <w:rPr>
                <w:sz w:val="20"/>
                <w:szCs w:val="20"/>
              </w:rPr>
              <w:t>т</w:t>
            </w:r>
            <w:r w:rsidRPr="00161FF4">
              <w:rPr>
                <w:sz w:val="20"/>
                <w:szCs w:val="20"/>
              </w:rPr>
              <w:t>влении деятельности по обращению с животными без владельцев (далее также – безнадзорные животные), учитывая складывающуюся на те</w:t>
            </w:r>
            <w:r w:rsidRPr="00161FF4">
              <w:rPr>
                <w:sz w:val="20"/>
                <w:szCs w:val="20"/>
              </w:rPr>
              <w:t>р</w:t>
            </w:r>
            <w:r w:rsidRPr="00161FF4">
              <w:rPr>
                <w:sz w:val="20"/>
                <w:szCs w:val="20"/>
              </w:rPr>
              <w:t xml:space="preserve">ритории Архангельской области правоприменительную практику </w:t>
            </w:r>
            <w:r w:rsidR="00514943">
              <w:rPr>
                <w:sz w:val="20"/>
                <w:szCs w:val="20"/>
              </w:rPr>
              <w:br/>
            </w:r>
            <w:r w:rsidRPr="00161FF4">
              <w:rPr>
                <w:sz w:val="20"/>
                <w:szCs w:val="20"/>
              </w:rPr>
              <w:t>в данной сфере, комитетом в целях выработки единой позиции по в</w:t>
            </w:r>
            <w:r w:rsidRPr="00161FF4">
              <w:rPr>
                <w:sz w:val="20"/>
                <w:szCs w:val="20"/>
              </w:rPr>
              <w:t>о</w:t>
            </w:r>
            <w:r w:rsidRPr="00161FF4">
              <w:rPr>
                <w:sz w:val="20"/>
                <w:szCs w:val="20"/>
              </w:rPr>
              <w:t>просу осуществления полномочий органами государственной власти Архангельской области и органами местного самоуправления при орг</w:t>
            </w:r>
            <w:r w:rsidRPr="00161FF4">
              <w:rPr>
                <w:sz w:val="20"/>
                <w:szCs w:val="20"/>
              </w:rPr>
              <w:t>а</w:t>
            </w:r>
            <w:r w:rsidRPr="00161FF4">
              <w:rPr>
                <w:sz w:val="20"/>
                <w:szCs w:val="20"/>
              </w:rPr>
              <w:t>низации отлова</w:t>
            </w:r>
            <w:r w:rsidR="00514943">
              <w:rPr>
                <w:sz w:val="20"/>
                <w:szCs w:val="20"/>
              </w:rPr>
              <w:t xml:space="preserve"> </w:t>
            </w:r>
            <w:r w:rsidRPr="00161FF4">
              <w:rPr>
                <w:sz w:val="20"/>
                <w:szCs w:val="20"/>
              </w:rPr>
              <w:t>и</w:t>
            </w:r>
            <w:proofErr w:type="gramEnd"/>
            <w:r w:rsidRPr="00161FF4">
              <w:rPr>
                <w:sz w:val="20"/>
                <w:szCs w:val="20"/>
              </w:rPr>
              <w:t xml:space="preserve"> содержания ж</w:t>
            </w:r>
            <w:r w:rsidRPr="00161FF4">
              <w:rPr>
                <w:sz w:val="20"/>
                <w:szCs w:val="20"/>
              </w:rPr>
              <w:t>и</w:t>
            </w:r>
            <w:r w:rsidRPr="00161FF4">
              <w:rPr>
                <w:sz w:val="20"/>
                <w:szCs w:val="20"/>
              </w:rPr>
              <w:t>вотных без владельцев заслушана информация, представленная Прав</w:t>
            </w:r>
            <w:r w:rsidRPr="00161FF4">
              <w:rPr>
                <w:sz w:val="20"/>
                <w:szCs w:val="20"/>
              </w:rPr>
              <w:t>и</w:t>
            </w:r>
            <w:r w:rsidRPr="00161FF4">
              <w:rPr>
                <w:sz w:val="20"/>
                <w:szCs w:val="20"/>
              </w:rPr>
              <w:t>тельством Архангельской области, инспекцией по ветеринарному на</w:t>
            </w:r>
            <w:r w:rsidRPr="00161FF4">
              <w:rPr>
                <w:sz w:val="20"/>
                <w:szCs w:val="20"/>
              </w:rPr>
              <w:t>д</w:t>
            </w:r>
            <w:r w:rsidRPr="00161FF4">
              <w:rPr>
                <w:sz w:val="20"/>
                <w:szCs w:val="20"/>
              </w:rPr>
              <w:t>зору Архангельской области, прок</w:t>
            </w:r>
            <w:r w:rsidRPr="00161FF4">
              <w:rPr>
                <w:sz w:val="20"/>
                <w:szCs w:val="20"/>
              </w:rPr>
              <w:t>у</w:t>
            </w:r>
            <w:r w:rsidRPr="00161FF4">
              <w:rPr>
                <w:sz w:val="20"/>
                <w:szCs w:val="20"/>
              </w:rPr>
              <w:t>ратурой Архангельской области, Архангельским межрайонным пр</w:t>
            </w:r>
            <w:r w:rsidRPr="00161FF4">
              <w:rPr>
                <w:sz w:val="20"/>
                <w:szCs w:val="20"/>
              </w:rPr>
              <w:t>и</w:t>
            </w:r>
            <w:r w:rsidRPr="00161FF4">
              <w:rPr>
                <w:sz w:val="20"/>
                <w:szCs w:val="20"/>
              </w:rPr>
              <w:t>родоохранным прокурором, пре</w:t>
            </w:r>
            <w:r w:rsidRPr="00161FF4">
              <w:rPr>
                <w:sz w:val="20"/>
                <w:szCs w:val="20"/>
              </w:rPr>
              <w:t>д</w:t>
            </w:r>
            <w:r w:rsidRPr="00161FF4">
              <w:rPr>
                <w:sz w:val="20"/>
                <w:szCs w:val="20"/>
              </w:rPr>
              <w:t>ставителями органов местного сам</w:t>
            </w:r>
            <w:r w:rsidRPr="00161FF4">
              <w:rPr>
                <w:sz w:val="20"/>
                <w:szCs w:val="20"/>
              </w:rPr>
              <w:t>о</w:t>
            </w:r>
            <w:r w:rsidRPr="00161FF4">
              <w:rPr>
                <w:sz w:val="20"/>
                <w:szCs w:val="20"/>
              </w:rPr>
              <w:t>управления муниципальных образ</w:t>
            </w:r>
            <w:r w:rsidRPr="00161FF4">
              <w:rPr>
                <w:sz w:val="20"/>
                <w:szCs w:val="20"/>
              </w:rPr>
              <w:t>о</w:t>
            </w:r>
            <w:r w:rsidRPr="00161FF4">
              <w:rPr>
                <w:sz w:val="20"/>
                <w:szCs w:val="20"/>
              </w:rPr>
              <w:t>ваний Архангельской области</w:t>
            </w:r>
            <w:r>
              <w:rPr>
                <w:sz w:val="20"/>
                <w:szCs w:val="20"/>
              </w:rPr>
              <w:t>.</w:t>
            </w:r>
          </w:p>
          <w:p w:rsidR="00161FF4" w:rsidRPr="008E6B98" w:rsidRDefault="00514943" w:rsidP="00B12E2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E6B98">
              <w:rPr>
                <w:sz w:val="20"/>
                <w:szCs w:val="20"/>
              </w:rPr>
              <w:t>В расширенном заседании ком</w:t>
            </w:r>
            <w:r w:rsidRPr="008E6B98">
              <w:rPr>
                <w:sz w:val="20"/>
                <w:szCs w:val="20"/>
              </w:rPr>
              <w:t>и</w:t>
            </w:r>
            <w:r w:rsidRPr="008E6B98">
              <w:rPr>
                <w:sz w:val="20"/>
                <w:szCs w:val="20"/>
              </w:rPr>
              <w:t>тета приняли участие</w:t>
            </w:r>
            <w:r w:rsidR="00B12E29" w:rsidRPr="008E6B98">
              <w:rPr>
                <w:sz w:val="20"/>
                <w:szCs w:val="20"/>
              </w:rPr>
              <w:t xml:space="preserve"> (в том числе</w:t>
            </w:r>
            <w:r w:rsidR="00B12E29" w:rsidRPr="008E6B98">
              <w:rPr>
                <w:sz w:val="20"/>
                <w:szCs w:val="20"/>
              </w:rPr>
              <w:br/>
              <w:t xml:space="preserve">в режиме </w:t>
            </w:r>
            <w:proofErr w:type="spellStart"/>
            <w:r w:rsidR="00B12E29" w:rsidRPr="008E6B98">
              <w:rPr>
                <w:sz w:val="20"/>
                <w:szCs w:val="20"/>
              </w:rPr>
              <w:t>видео-конференц-связи</w:t>
            </w:r>
            <w:proofErr w:type="spellEnd"/>
            <w:r w:rsidR="00B12E29" w:rsidRPr="008E6B98">
              <w:rPr>
                <w:sz w:val="20"/>
                <w:szCs w:val="20"/>
              </w:rPr>
              <w:t>)</w:t>
            </w:r>
            <w:r w:rsidRPr="008E6B98">
              <w:rPr>
                <w:sz w:val="20"/>
                <w:szCs w:val="20"/>
              </w:rPr>
              <w:t>:</w:t>
            </w:r>
          </w:p>
          <w:p w:rsidR="00E662E4" w:rsidRDefault="00E662E4" w:rsidP="00E1070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Шерягин В.Г., Порошина О.П., Сухарев В.Ю. – члены комитета;</w:t>
            </w:r>
          </w:p>
          <w:p w:rsidR="008E6B98" w:rsidRDefault="008E6B98" w:rsidP="00E1070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Худякова И.В. –</w:t>
            </w:r>
            <w:r w:rsidRPr="008E6B98">
              <w:rPr>
                <w:sz w:val="20"/>
                <w:szCs w:val="20"/>
              </w:rPr>
              <w:t xml:space="preserve"> начальник прав</w:t>
            </w:r>
            <w:r w:rsidRPr="008E6B98">
              <w:rPr>
                <w:sz w:val="20"/>
                <w:szCs w:val="20"/>
              </w:rPr>
              <w:t>о</w:t>
            </w:r>
            <w:r w:rsidRPr="008E6B98">
              <w:rPr>
                <w:sz w:val="20"/>
                <w:szCs w:val="20"/>
              </w:rPr>
              <w:t>вого управления аппарата Арха</w:t>
            </w:r>
            <w:r w:rsidRPr="008E6B98">
              <w:rPr>
                <w:sz w:val="20"/>
                <w:szCs w:val="20"/>
              </w:rPr>
              <w:t>н</w:t>
            </w:r>
            <w:r w:rsidRPr="008E6B98">
              <w:rPr>
                <w:sz w:val="20"/>
                <w:szCs w:val="20"/>
              </w:rPr>
              <w:t>гельского областного Собрания д</w:t>
            </w:r>
            <w:r w:rsidRPr="008E6B98">
              <w:rPr>
                <w:sz w:val="20"/>
                <w:szCs w:val="20"/>
              </w:rPr>
              <w:t>е</w:t>
            </w:r>
            <w:r w:rsidRPr="008E6B98">
              <w:rPr>
                <w:sz w:val="20"/>
                <w:szCs w:val="20"/>
              </w:rPr>
              <w:lastRenderedPageBreak/>
              <w:t>путатов;</w:t>
            </w:r>
          </w:p>
          <w:p w:rsidR="00B12E29" w:rsidRPr="00E662E4" w:rsidRDefault="00E1070C" w:rsidP="00E1070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1070C">
              <w:rPr>
                <w:sz w:val="20"/>
                <w:szCs w:val="20"/>
              </w:rPr>
              <w:t xml:space="preserve">Туманов </w:t>
            </w:r>
            <w:r w:rsidR="00E662E4">
              <w:rPr>
                <w:sz w:val="20"/>
                <w:szCs w:val="20"/>
              </w:rPr>
              <w:t>С.А.</w:t>
            </w:r>
            <w:r w:rsidRPr="00E1070C">
              <w:rPr>
                <w:sz w:val="20"/>
                <w:szCs w:val="20"/>
              </w:rPr>
              <w:t xml:space="preserve"> – заместитель рук</w:t>
            </w:r>
            <w:r w:rsidRPr="00E1070C">
              <w:rPr>
                <w:sz w:val="20"/>
                <w:szCs w:val="20"/>
              </w:rPr>
              <w:t>о</w:t>
            </w:r>
            <w:r w:rsidRPr="00E1070C">
              <w:rPr>
                <w:sz w:val="20"/>
                <w:szCs w:val="20"/>
              </w:rPr>
              <w:t>водителя инспекции по ветерина</w:t>
            </w:r>
            <w:r w:rsidRPr="00E1070C">
              <w:rPr>
                <w:sz w:val="20"/>
                <w:szCs w:val="20"/>
              </w:rPr>
              <w:t>р</w:t>
            </w:r>
            <w:r w:rsidRPr="00E1070C">
              <w:rPr>
                <w:sz w:val="20"/>
                <w:szCs w:val="20"/>
              </w:rPr>
              <w:t>ному надзору Архангельской обла</w:t>
            </w:r>
            <w:r w:rsidRPr="00E1070C">
              <w:rPr>
                <w:sz w:val="20"/>
                <w:szCs w:val="20"/>
              </w:rPr>
              <w:t>с</w:t>
            </w:r>
            <w:r w:rsidRPr="00E1070C">
              <w:rPr>
                <w:sz w:val="20"/>
                <w:szCs w:val="20"/>
              </w:rPr>
              <w:t>ти</w:t>
            </w:r>
            <w:r w:rsidR="00E662E4">
              <w:rPr>
                <w:sz w:val="20"/>
                <w:szCs w:val="20"/>
              </w:rPr>
              <w:t>;</w:t>
            </w:r>
          </w:p>
          <w:p w:rsidR="00E1070C" w:rsidRPr="00E1070C" w:rsidRDefault="00E1070C" w:rsidP="00E662E4">
            <w:pPr>
              <w:shd w:val="clear" w:color="auto" w:fill="FFFFFF"/>
              <w:ind w:firstLine="209"/>
              <w:jc w:val="both"/>
              <w:rPr>
                <w:sz w:val="20"/>
                <w:szCs w:val="20"/>
              </w:rPr>
            </w:pPr>
            <w:r w:rsidRPr="00E1070C">
              <w:rPr>
                <w:sz w:val="20"/>
                <w:szCs w:val="20"/>
              </w:rPr>
              <w:t xml:space="preserve">Сухов </w:t>
            </w:r>
            <w:r w:rsidR="00E662E4">
              <w:rPr>
                <w:sz w:val="20"/>
                <w:szCs w:val="20"/>
              </w:rPr>
              <w:t>В.Е.</w:t>
            </w:r>
            <w:r w:rsidRPr="00E1070C">
              <w:rPr>
                <w:sz w:val="20"/>
                <w:szCs w:val="20"/>
              </w:rPr>
              <w:t xml:space="preserve"> – прокурор Арха</w:t>
            </w:r>
            <w:r w:rsidRPr="00E1070C">
              <w:rPr>
                <w:sz w:val="20"/>
                <w:szCs w:val="20"/>
              </w:rPr>
              <w:t>н</w:t>
            </w:r>
            <w:r w:rsidRPr="00E1070C">
              <w:rPr>
                <w:sz w:val="20"/>
                <w:szCs w:val="20"/>
              </w:rPr>
              <w:t>гельской межрайонной природ</w:t>
            </w:r>
            <w:r w:rsidRPr="00E1070C">
              <w:rPr>
                <w:sz w:val="20"/>
                <w:szCs w:val="20"/>
              </w:rPr>
              <w:t>о</w:t>
            </w:r>
            <w:r w:rsidRPr="00E1070C">
              <w:rPr>
                <w:sz w:val="20"/>
                <w:szCs w:val="20"/>
              </w:rPr>
              <w:t>охранной прокуратуры (ВКС);</w:t>
            </w:r>
          </w:p>
          <w:p w:rsidR="00E1070C" w:rsidRPr="00E1070C" w:rsidRDefault="00E1070C" w:rsidP="00E1070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1070C">
              <w:rPr>
                <w:sz w:val="20"/>
                <w:szCs w:val="20"/>
              </w:rPr>
              <w:t xml:space="preserve">Пугачева </w:t>
            </w:r>
            <w:r w:rsidR="00E662E4">
              <w:rPr>
                <w:sz w:val="20"/>
                <w:szCs w:val="20"/>
              </w:rPr>
              <w:t>С.В.</w:t>
            </w:r>
            <w:r w:rsidRPr="00E1070C">
              <w:rPr>
                <w:sz w:val="20"/>
                <w:szCs w:val="20"/>
              </w:rPr>
              <w:t xml:space="preserve"> – старший помо</w:t>
            </w:r>
            <w:r w:rsidRPr="00E1070C">
              <w:rPr>
                <w:sz w:val="20"/>
                <w:szCs w:val="20"/>
              </w:rPr>
              <w:t>щ</w:t>
            </w:r>
            <w:r w:rsidRPr="00E1070C">
              <w:rPr>
                <w:sz w:val="20"/>
                <w:szCs w:val="20"/>
              </w:rPr>
              <w:t>ник прокурора Архангельской о</w:t>
            </w:r>
            <w:r w:rsidRPr="00E1070C">
              <w:rPr>
                <w:sz w:val="20"/>
                <w:szCs w:val="20"/>
              </w:rPr>
              <w:t>б</w:t>
            </w:r>
            <w:r w:rsidRPr="00E1070C">
              <w:rPr>
                <w:sz w:val="20"/>
                <w:szCs w:val="20"/>
              </w:rPr>
              <w:t>ласти по взаимодействию с предст</w:t>
            </w:r>
            <w:r w:rsidRPr="00E1070C">
              <w:rPr>
                <w:sz w:val="20"/>
                <w:szCs w:val="20"/>
              </w:rPr>
              <w:t>а</w:t>
            </w:r>
            <w:r w:rsidRPr="00E1070C">
              <w:rPr>
                <w:sz w:val="20"/>
                <w:szCs w:val="20"/>
              </w:rPr>
              <w:t xml:space="preserve">вительными (законодательными) </w:t>
            </w:r>
            <w:r w:rsidR="00E662E4">
              <w:rPr>
                <w:sz w:val="20"/>
                <w:szCs w:val="20"/>
              </w:rPr>
              <w:br/>
            </w:r>
            <w:r w:rsidRPr="00E1070C">
              <w:rPr>
                <w:sz w:val="20"/>
                <w:szCs w:val="20"/>
              </w:rPr>
              <w:t>и исполнительными органами А</w:t>
            </w:r>
            <w:r w:rsidRPr="00E1070C">
              <w:rPr>
                <w:sz w:val="20"/>
                <w:szCs w:val="20"/>
              </w:rPr>
              <w:t>р</w:t>
            </w:r>
            <w:r w:rsidRPr="00E1070C">
              <w:rPr>
                <w:sz w:val="20"/>
                <w:szCs w:val="20"/>
              </w:rPr>
              <w:t>хангельской области, органами м</w:t>
            </w:r>
            <w:r w:rsidRPr="00E1070C">
              <w:rPr>
                <w:sz w:val="20"/>
                <w:szCs w:val="20"/>
              </w:rPr>
              <w:t>е</w:t>
            </w:r>
            <w:r w:rsidRPr="00E1070C">
              <w:rPr>
                <w:sz w:val="20"/>
                <w:szCs w:val="20"/>
              </w:rPr>
              <w:t>стного самоуправления и правовому обеспечению</w:t>
            </w:r>
            <w:r w:rsidR="00E662E4">
              <w:rPr>
                <w:sz w:val="20"/>
                <w:szCs w:val="20"/>
              </w:rPr>
              <w:t>;</w:t>
            </w:r>
          </w:p>
          <w:p w:rsidR="00E1070C" w:rsidRPr="00E1070C" w:rsidRDefault="00E1070C" w:rsidP="00E1070C">
            <w:pPr>
              <w:ind w:left="34" w:firstLine="209"/>
              <w:jc w:val="both"/>
              <w:rPr>
                <w:sz w:val="20"/>
                <w:szCs w:val="20"/>
              </w:rPr>
            </w:pPr>
            <w:r w:rsidRPr="00E1070C">
              <w:rPr>
                <w:sz w:val="20"/>
                <w:szCs w:val="20"/>
              </w:rPr>
              <w:t xml:space="preserve">Авилов </w:t>
            </w:r>
            <w:r w:rsidR="00E662E4">
              <w:rPr>
                <w:sz w:val="20"/>
                <w:szCs w:val="20"/>
              </w:rPr>
              <w:t>А.Н. –</w:t>
            </w:r>
            <w:r w:rsidRPr="00E1070C">
              <w:rPr>
                <w:sz w:val="20"/>
                <w:szCs w:val="20"/>
              </w:rPr>
              <w:t xml:space="preserve"> председатель Со</w:t>
            </w:r>
            <w:r w:rsidRPr="00E1070C">
              <w:rPr>
                <w:sz w:val="20"/>
                <w:szCs w:val="20"/>
              </w:rPr>
              <w:t>б</w:t>
            </w:r>
            <w:r w:rsidRPr="00E1070C">
              <w:rPr>
                <w:sz w:val="20"/>
                <w:szCs w:val="20"/>
              </w:rPr>
              <w:t xml:space="preserve">рания депутатов </w:t>
            </w:r>
            <w:proofErr w:type="gramStart"/>
            <w:r w:rsidRPr="00E1070C">
              <w:rPr>
                <w:sz w:val="20"/>
                <w:szCs w:val="20"/>
              </w:rPr>
              <w:t>Приморского</w:t>
            </w:r>
            <w:proofErr w:type="gramEnd"/>
            <w:r w:rsidRPr="00E1070C">
              <w:rPr>
                <w:sz w:val="20"/>
                <w:szCs w:val="20"/>
              </w:rPr>
              <w:t xml:space="preserve"> м</w:t>
            </w:r>
            <w:r w:rsidRPr="00E1070C">
              <w:rPr>
                <w:sz w:val="20"/>
                <w:szCs w:val="20"/>
              </w:rPr>
              <w:t>у</w:t>
            </w:r>
            <w:r w:rsidRPr="00E1070C">
              <w:rPr>
                <w:sz w:val="20"/>
                <w:szCs w:val="20"/>
              </w:rPr>
              <w:t>ниципального района Архангел</w:t>
            </w:r>
            <w:r w:rsidRPr="00E1070C">
              <w:rPr>
                <w:sz w:val="20"/>
                <w:szCs w:val="20"/>
              </w:rPr>
              <w:t>ь</w:t>
            </w:r>
            <w:r w:rsidRPr="00E1070C">
              <w:rPr>
                <w:sz w:val="20"/>
                <w:szCs w:val="20"/>
              </w:rPr>
              <w:t>ской области</w:t>
            </w:r>
            <w:r w:rsidR="00E662E4">
              <w:rPr>
                <w:sz w:val="20"/>
                <w:szCs w:val="20"/>
              </w:rPr>
              <w:t>;</w:t>
            </w:r>
          </w:p>
          <w:p w:rsidR="00E662E4" w:rsidRDefault="00E1070C" w:rsidP="00E1070C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E1070C">
              <w:rPr>
                <w:sz w:val="20"/>
                <w:szCs w:val="20"/>
              </w:rPr>
              <w:t>Сырова</w:t>
            </w:r>
            <w:proofErr w:type="spellEnd"/>
            <w:r w:rsidRPr="00E1070C">
              <w:rPr>
                <w:sz w:val="20"/>
                <w:szCs w:val="20"/>
              </w:rPr>
              <w:t xml:space="preserve"> </w:t>
            </w:r>
            <w:r w:rsidR="00E662E4">
              <w:rPr>
                <w:sz w:val="20"/>
                <w:szCs w:val="20"/>
              </w:rPr>
              <w:t>В.В. –</w:t>
            </w:r>
            <w:r w:rsidRPr="00E1070C">
              <w:rPr>
                <w:sz w:val="20"/>
                <w:szCs w:val="20"/>
              </w:rPr>
              <w:t xml:space="preserve"> председатель А</w:t>
            </w:r>
            <w:r w:rsidRPr="00E1070C">
              <w:rPr>
                <w:sz w:val="20"/>
                <w:szCs w:val="20"/>
              </w:rPr>
              <w:t>р</w:t>
            </w:r>
            <w:r w:rsidRPr="00E1070C">
              <w:rPr>
                <w:sz w:val="20"/>
                <w:szCs w:val="20"/>
              </w:rPr>
              <w:t>хангельской город</w:t>
            </w:r>
            <w:r w:rsidR="00E662E4">
              <w:rPr>
                <w:sz w:val="20"/>
                <w:szCs w:val="20"/>
              </w:rPr>
              <w:t>ской Думы;</w:t>
            </w:r>
          </w:p>
          <w:p w:rsidR="008E6B98" w:rsidRPr="00E1070C" w:rsidRDefault="008E6B98" w:rsidP="008E6B98">
            <w:pPr>
              <w:ind w:left="34"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Попова Т.П. – </w:t>
            </w:r>
            <w:r w:rsidRPr="00E1070C">
              <w:rPr>
                <w:sz w:val="20"/>
                <w:szCs w:val="20"/>
              </w:rPr>
              <w:t>председатель Со</w:t>
            </w:r>
            <w:r w:rsidRPr="00E1070C">
              <w:rPr>
                <w:sz w:val="20"/>
                <w:szCs w:val="20"/>
              </w:rPr>
              <w:t>б</w:t>
            </w:r>
            <w:r w:rsidRPr="00E1070C">
              <w:rPr>
                <w:sz w:val="20"/>
                <w:szCs w:val="20"/>
              </w:rPr>
              <w:t xml:space="preserve">рания депутатов </w:t>
            </w:r>
            <w:proofErr w:type="spellStart"/>
            <w:r>
              <w:rPr>
                <w:sz w:val="20"/>
                <w:szCs w:val="20"/>
              </w:rPr>
              <w:t>Устьянского</w:t>
            </w:r>
            <w:proofErr w:type="spellEnd"/>
            <w:r w:rsidRPr="00E1070C">
              <w:rPr>
                <w:sz w:val="20"/>
                <w:szCs w:val="20"/>
              </w:rPr>
              <w:t xml:space="preserve"> мун</w:t>
            </w:r>
            <w:r w:rsidRPr="00E1070C">
              <w:rPr>
                <w:sz w:val="20"/>
                <w:szCs w:val="20"/>
              </w:rPr>
              <w:t>и</w:t>
            </w:r>
            <w:r w:rsidRPr="00E1070C">
              <w:rPr>
                <w:sz w:val="20"/>
                <w:szCs w:val="20"/>
              </w:rPr>
              <w:t>ципального района Архангельской области</w:t>
            </w:r>
            <w:r>
              <w:rPr>
                <w:sz w:val="20"/>
                <w:szCs w:val="20"/>
              </w:rPr>
              <w:t>;</w:t>
            </w:r>
          </w:p>
          <w:p w:rsidR="00E1070C" w:rsidRPr="00E1070C" w:rsidRDefault="00E1070C" w:rsidP="00E1070C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E1070C">
              <w:rPr>
                <w:sz w:val="20"/>
                <w:szCs w:val="20"/>
              </w:rPr>
              <w:t>Ялунина</w:t>
            </w:r>
            <w:proofErr w:type="spellEnd"/>
            <w:r w:rsidRPr="00E1070C">
              <w:rPr>
                <w:sz w:val="20"/>
                <w:szCs w:val="20"/>
              </w:rPr>
              <w:t xml:space="preserve"> </w:t>
            </w:r>
            <w:r w:rsidR="00E662E4">
              <w:rPr>
                <w:sz w:val="20"/>
                <w:szCs w:val="20"/>
              </w:rPr>
              <w:t>Н.Ю.–</w:t>
            </w:r>
            <w:r w:rsidRPr="00E1070C">
              <w:rPr>
                <w:sz w:val="20"/>
                <w:szCs w:val="20"/>
              </w:rPr>
              <w:t xml:space="preserve"> начальник упра</w:t>
            </w:r>
            <w:r w:rsidRPr="00E1070C">
              <w:rPr>
                <w:sz w:val="20"/>
                <w:szCs w:val="20"/>
              </w:rPr>
              <w:t>в</w:t>
            </w:r>
            <w:r w:rsidRPr="00E1070C">
              <w:rPr>
                <w:sz w:val="20"/>
                <w:szCs w:val="20"/>
              </w:rPr>
              <w:t>ления правового обеспечения горо</w:t>
            </w:r>
            <w:r w:rsidRPr="00E1070C">
              <w:rPr>
                <w:sz w:val="20"/>
                <w:szCs w:val="20"/>
              </w:rPr>
              <w:t>д</w:t>
            </w:r>
            <w:r w:rsidRPr="00E1070C">
              <w:rPr>
                <w:sz w:val="20"/>
                <w:szCs w:val="20"/>
              </w:rPr>
              <w:t xml:space="preserve">ского хозяйства администрации </w:t>
            </w:r>
            <w:r w:rsidR="00E662E4">
              <w:rPr>
                <w:sz w:val="20"/>
                <w:szCs w:val="20"/>
              </w:rPr>
              <w:br/>
            </w:r>
            <w:proofErr w:type="gramStart"/>
            <w:r w:rsidRPr="00E1070C">
              <w:rPr>
                <w:sz w:val="20"/>
                <w:szCs w:val="20"/>
              </w:rPr>
              <w:t>г</w:t>
            </w:r>
            <w:proofErr w:type="gramEnd"/>
            <w:r w:rsidRPr="00E1070C">
              <w:rPr>
                <w:sz w:val="20"/>
                <w:szCs w:val="20"/>
              </w:rPr>
              <w:t>. Архангельска (ВКС)</w:t>
            </w:r>
            <w:r w:rsidR="00E662E4">
              <w:rPr>
                <w:sz w:val="20"/>
                <w:szCs w:val="20"/>
              </w:rPr>
              <w:t>;</w:t>
            </w:r>
          </w:p>
          <w:p w:rsidR="00E1070C" w:rsidRPr="00E1070C" w:rsidRDefault="00E1070C" w:rsidP="00E1070C">
            <w:pPr>
              <w:ind w:left="34" w:firstLine="209"/>
              <w:jc w:val="both"/>
              <w:rPr>
                <w:sz w:val="20"/>
                <w:szCs w:val="20"/>
              </w:rPr>
            </w:pPr>
            <w:r w:rsidRPr="00E1070C">
              <w:rPr>
                <w:sz w:val="20"/>
                <w:szCs w:val="20"/>
              </w:rPr>
              <w:t xml:space="preserve">Осипова </w:t>
            </w:r>
            <w:r w:rsidR="00E662E4">
              <w:rPr>
                <w:sz w:val="20"/>
                <w:szCs w:val="20"/>
              </w:rPr>
              <w:t>Т.В.–</w:t>
            </w:r>
            <w:r w:rsidRPr="00E1070C">
              <w:rPr>
                <w:sz w:val="20"/>
                <w:szCs w:val="20"/>
              </w:rPr>
              <w:t xml:space="preserve"> начальник юрид</w:t>
            </w:r>
            <w:r w:rsidRPr="00E1070C">
              <w:rPr>
                <w:sz w:val="20"/>
                <w:szCs w:val="20"/>
              </w:rPr>
              <w:t>и</w:t>
            </w:r>
            <w:r w:rsidRPr="00E1070C">
              <w:rPr>
                <w:sz w:val="20"/>
                <w:szCs w:val="20"/>
              </w:rPr>
              <w:t xml:space="preserve">ческого отдела администрации </w:t>
            </w:r>
            <w:proofErr w:type="spellStart"/>
            <w:r w:rsidRPr="00E1070C">
              <w:rPr>
                <w:sz w:val="20"/>
                <w:szCs w:val="20"/>
              </w:rPr>
              <w:t>Ня</w:t>
            </w:r>
            <w:r w:rsidRPr="00E1070C">
              <w:rPr>
                <w:sz w:val="20"/>
                <w:szCs w:val="20"/>
              </w:rPr>
              <w:t>н</w:t>
            </w:r>
            <w:r w:rsidRPr="00E1070C">
              <w:rPr>
                <w:sz w:val="20"/>
                <w:szCs w:val="20"/>
              </w:rPr>
              <w:t>домского</w:t>
            </w:r>
            <w:proofErr w:type="spellEnd"/>
            <w:r w:rsidRPr="00E1070C">
              <w:rPr>
                <w:sz w:val="20"/>
                <w:szCs w:val="20"/>
              </w:rPr>
              <w:t xml:space="preserve"> муниципального района Архангельской области (ВКС)</w:t>
            </w:r>
            <w:r w:rsidR="00E662E4">
              <w:rPr>
                <w:sz w:val="20"/>
                <w:szCs w:val="20"/>
              </w:rPr>
              <w:t>;</w:t>
            </w:r>
          </w:p>
          <w:p w:rsidR="00E1070C" w:rsidRDefault="00E1070C" w:rsidP="00E1070C">
            <w:pPr>
              <w:ind w:left="34" w:firstLine="209"/>
              <w:jc w:val="both"/>
              <w:rPr>
                <w:sz w:val="20"/>
                <w:szCs w:val="20"/>
              </w:rPr>
            </w:pPr>
            <w:proofErr w:type="spellStart"/>
            <w:r w:rsidRPr="00E1070C">
              <w:rPr>
                <w:sz w:val="20"/>
                <w:szCs w:val="20"/>
              </w:rPr>
              <w:t>Пилина</w:t>
            </w:r>
            <w:proofErr w:type="spellEnd"/>
            <w:r w:rsidRPr="00E1070C">
              <w:rPr>
                <w:sz w:val="20"/>
                <w:szCs w:val="20"/>
              </w:rPr>
              <w:t xml:space="preserve"> </w:t>
            </w:r>
            <w:r w:rsidR="00E662E4">
              <w:rPr>
                <w:sz w:val="20"/>
                <w:szCs w:val="20"/>
              </w:rPr>
              <w:t>С.Е. –</w:t>
            </w:r>
            <w:r w:rsidRPr="00E1070C">
              <w:rPr>
                <w:sz w:val="20"/>
                <w:szCs w:val="20"/>
              </w:rPr>
              <w:t xml:space="preserve"> ведущий специ</w:t>
            </w:r>
            <w:r w:rsidRPr="00E1070C">
              <w:rPr>
                <w:sz w:val="20"/>
                <w:szCs w:val="20"/>
              </w:rPr>
              <w:t>а</w:t>
            </w:r>
            <w:r w:rsidRPr="00E1070C">
              <w:rPr>
                <w:sz w:val="20"/>
                <w:szCs w:val="20"/>
              </w:rPr>
              <w:t>лист отдела муниципальной собс</w:t>
            </w:r>
            <w:r w:rsidRPr="00E1070C">
              <w:rPr>
                <w:sz w:val="20"/>
                <w:szCs w:val="20"/>
              </w:rPr>
              <w:t>т</w:t>
            </w:r>
            <w:r w:rsidRPr="00E1070C">
              <w:rPr>
                <w:sz w:val="20"/>
                <w:szCs w:val="20"/>
              </w:rPr>
              <w:t>венности администрации городск</w:t>
            </w:r>
            <w:r w:rsidRPr="00E1070C">
              <w:rPr>
                <w:sz w:val="20"/>
                <w:szCs w:val="20"/>
              </w:rPr>
              <w:t>о</w:t>
            </w:r>
            <w:r w:rsidRPr="00E1070C">
              <w:rPr>
                <w:sz w:val="20"/>
                <w:szCs w:val="20"/>
              </w:rPr>
              <w:t>го округа Архангельской области «Котлас» (ВКС)</w:t>
            </w:r>
            <w:r w:rsidR="008E6B98">
              <w:rPr>
                <w:sz w:val="20"/>
                <w:szCs w:val="20"/>
              </w:rPr>
              <w:t>;</w:t>
            </w:r>
          </w:p>
          <w:p w:rsidR="008E6B98" w:rsidRPr="00E1070C" w:rsidRDefault="008E6B98" w:rsidP="00E1070C">
            <w:pPr>
              <w:ind w:left="34"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 органов местного  самоуправления Архангельской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 (ВКС).</w:t>
            </w:r>
          </w:p>
          <w:p w:rsidR="00E1070C" w:rsidRPr="00E1070C" w:rsidRDefault="00E1070C" w:rsidP="00E1070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6D45" w:rsidRPr="00F416C1" w:rsidRDefault="00161FF4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4269" w:type="dxa"/>
          </w:tcPr>
          <w:p w:rsidR="00161FF4" w:rsidRPr="00514943" w:rsidRDefault="00161FF4" w:rsidP="00514943">
            <w:pPr>
              <w:ind w:firstLine="317"/>
              <w:jc w:val="both"/>
              <w:rPr>
                <w:color w:val="000000"/>
                <w:sz w:val="20"/>
                <w:szCs w:val="20"/>
              </w:rPr>
            </w:pPr>
            <w:r w:rsidRPr="00514943">
              <w:rPr>
                <w:color w:val="000000"/>
                <w:sz w:val="20"/>
                <w:szCs w:val="20"/>
              </w:rPr>
              <w:t xml:space="preserve">По итогам состоявшегося обсуждения, </w:t>
            </w:r>
            <w:r w:rsidR="00514943">
              <w:rPr>
                <w:color w:val="000000"/>
                <w:sz w:val="20"/>
                <w:szCs w:val="20"/>
              </w:rPr>
              <w:br/>
            </w:r>
            <w:r w:rsidRPr="00514943">
              <w:rPr>
                <w:sz w:val="20"/>
                <w:szCs w:val="20"/>
              </w:rPr>
              <w:t>в силу наличия правовой неопределенности федеральных норм и складывающейся суде</w:t>
            </w:r>
            <w:r w:rsidRPr="00514943">
              <w:rPr>
                <w:sz w:val="20"/>
                <w:szCs w:val="20"/>
              </w:rPr>
              <w:t>б</w:t>
            </w:r>
            <w:r w:rsidRPr="00514943">
              <w:rPr>
                <w:sz w:val="20"/>
                <w:szCs w:val="20"/>
              </w:rPr>
              <w:t xml:space="preserve">ной практики, </w:t>
            </w:r>
            <w:r w:rsidRPr="00514943">
              <w:rPr>
                <w:color w:val="000000"/>
                <w:sz w:val="20"/>
                <w:szCs w:val="20"/>
              </w:rPr>
              <w:t>комитет РЕШИЛ:</w:t>
            </w:r>
          </w:p>
          <w:p w:rsidR="00161FF4" w:rsidRPr="00514943" w:rsidRDefault="00161FF4" w:rsidP="00514943">
            <w:pPr>
              <w:pStyle w:val="af4"/>
              <w:numPr>
                <w:ilvl w:val="0"/>
                <w:numId w:val="32"/>
              </w:numPr>
              <w:ind w:left="0" w:firstLine="317"/>
              <w:jc w:val="both"/>
              <w:rPr>
                <w:color w:val="000000"/>
                <w:sz w:val="20"/>
              </w:rPr>
            </w:pPr>
            <w:r w:rsidRPr="00514943">
              <w:rPr>
                <w:color w:val="000000"/>
                <w:sz w:val="20"/>
              </w:rPr>
              <w:t>Информацию принять к сведению.</w:t>
            </w:r>
          </w:p>
          <w:p w:rsidR="00161FF4" w:rsidRPr="00514943" w:rsidRDefault="00161FF4" w:rsidP="00514943">
            <w:pPr>
              <w:pStyle w:val="af4"/>
              <w:numPr>
                <w:ilvl w:val="0"/>
                <w:numId w:val="32"/>
              </w:numPr>
              <w:ind w:left="0" w:firstLine="317"/>
              <w:jc w:val="both"/>
              <w:rPr>
                <w:color w:val="000000"/>
                <w:sz w:val="20"/>
              </w:rPr>
            </w:pPr>
            <w:r w:rsidRPr="00514943">
              <w:rPr>
                <w:sz w:val="20"/>
              </w:rPr>
              <w:t xml:space="preserve">Рекомендовать 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инспекции по ветер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нарному надзору Архангельской области </w:t>
            </w:r>
            <w:r w:rsidRPr="00514943">
              <w:rPr>
                <w:rFonts w:ascii="Times New Roman CYR" w:hAnsi="Times New Roman CYR" w:cs="Times New Roman CYR"/>
                <w:sz w:val="20"/>
              </w:rPr>
              <w:t xml:space="preserve">при осуществлении деятельности по обращению </w:t>
            </w:r>
            <w:r w:rsidRPr="00514943">
              <w:rPr>
                <w:rFonts w:ascii="Times New Roman CYR" w:hAnsi="Times New Roman CYR" w:cs="Times New Roman CYR"/>
                <w:sz w:val="20"/>
              </w:rPr>
              <w:br/>
              <w:t>с животными без владельцев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приостановить практику обращения в суд с исковыми заявл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ниями по вопросам содержания животных </w:t>
            </w:r>
            <w:r w:rsidR="00514943">
              <w:rPr>
                <w:rFonts w:ascii="Times New Roman CYR" w:hAnsi="Times New Roman CYR" w:cs="Times New Roman CYR"/>
                <w:color w:val="000000"/>
                <w:sz w:val="20"/>
              </w:rPr>
              <w:br/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без владельцев свыше шести месяцев (об </w:t>
            </w:r>
            <w:proofErr w:type="spellStart"/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об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я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зании</w:t>
            </w:r>
            <w:proofErr w:type="spellEnd"/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принятия животных в муниципальную собственность после их содержания в приюте свыше шести месяцев; взыскания с муниц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пальных образований Архангельской области неосновательного обогащения в связи с с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держанием безнадзорных животных свыше шести месяцев; об </w:t>
            </w:r>
            <w:proofErr w:type="spellStart"/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обязании</w:t>
            </w:r>
            <w:proofErr w:type="spellEnd"/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принятия мун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ципальных нормативных правовых актов 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br/>
              <w:t xml:space="preserve">о порядке принятия безнадзорных животных </w:t>
            </w:r>
            <w:r w:rsidR="00514943">
              <w:rPr>
                <w:rFonts w:ascii="Times New Roman CYR" w:hAnsi="Times New Roman CYR" w:cs="Times New Roman CYR"/>
                <w:color w:val="000000"/>
                <w:sz w:val="20"/>
              </w:rPr>
              <w:br/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в муниципальную собственность после их с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держания в приюте свыше шести месяцев).</w:t>
            </w:r>
          </w:p>
          <w:p w:rsidR="00161FF4" w:rsidRPr="00514943" w:rsidRDefault="00161FF4" w:rsidP="00514943">
            <w:pPr>
              <w:pStyle w:val="af4"/>
              <w:numPr>
                <w:ilvl w:val="0"/>
                <w:numId w:val="32"/>
              </w:numPr>
              <w:ind w:left="0" w:firstLine="317"/>
              <w:jc w:val="both"/>
              <w:rPr>
                <w:color w:val="000000"/>
                <w:sz w:val="20"/>
              </w:rPr>
            </w:pPr>
            <w:r w:rsidRPr="00514943">
              <w:rPr>
                <w:sz w:val="20"/>
              </w:rPr>
              <w:t>Рекомендовать Правительству Арха</w:t>
            </w:r>
            <w:r w:rsidRPr="00514943">
              <w:rPr>
                <w:sz w:val="20"/>
              </w:rPr>
              <w:t>н</w:t>
            </w:r>
            <w:r w:rsidRPr="00514943">
              <w:rPr>
                <w:sz w:val="20"/>
              </w:rPr>
              <w:t>гельской области</w:t>
            </w:r>
            <w:r w:rsidR="00514943">
              <w:rPr>
                <w:sz w:val="20"/>
              </w:rPr>
              <w:t xml:space="preserve"> </w:t>
            </w:r>
            <w:r w:rsidRPr="00514943">
              <w:rPr>
                <w:sz w:val="20"/>
              </w:rPr>
              <w:t>при подготовке проекта о</w:t>
            </w:r>
            <w:r w:rsidRPr="00514943">
              <w:rPr>
                <w:sz w:val="20"/>
              </w:rPr>
              <w:t>б</w:t>
            </w:r>
            <w:r w:rsidRPr="00514943">
              <w:rPr>
                <w:sz w:val="20"/>
              </w:rPr>
              <w:t xml:space="preserve">ластного закона «Об областном бюджете </w:t>
            </w:r>
            <w:r w:rsidR="00514943">
              <w:rPr>
                <w:sz w:val="20"/>
              </w:rPr>
              <w:br/>
            </w:r>
            <w:r w:rsidRPr="00514943">
              <w:rPr>
                <w:sz w:val="20"/>
              </w:rPr>
              <w:t xml:space="preserve">на 2022 год и на плановый период 2023 </w:t>
            </w:r>
            <w:r w:rsidR="00514943">
              <w:rPr>
                <w:sz w:val="20"/>
              </w:rPr>
              <w:br/>
            </w:r>
            <w:r w:rsidRPr="00514943">
              <w:rPr>
                <w:sz w:val="20"/>
              </w:rPr>
              <w:t>и 2024 годов» в рамках соответствующих г</w:t>
            </w:r>
            <w:r w:rsidRPr="00514943">
              <w:rPr>
                <w:sz w:val="20"/>
              </w:rPr>
              <w:t>о</w:t>
            </w:r>
            <w:r w:rsidRPr="00514943">
              <w:rPr>
                <w:sz w:val="20"/>
              </w:rPr>
              <w:t>сударственных программ Архангельской о</w:t>
            </w:r>
            <w:r w:rsidRPr="00514943">
              <w:rPr>
                <w:sz w:val="20"/>
              </w:rPr>
              <w:t>б</w:t>
            </w:r>
            <w:r w:rsidRPr="00514943">
              <w:rPr>
                <w:sz w:val="20"/>
              </w:rPr>
              <w:t>ласти предусмотреть:</w:t>
            </w:r>
          </w:p>
          <w:p w:rsidR="00161FF4" w:rsidRPr="00514943" w:rsidRDefault="00161FF4" w:rsidP="00514943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514943">
              <w:rPr>
                <w:sz w:val="20"/>
                <w:szCs w:val="20"/>
              </w:rPr>
              <w:t xml:space="preserve">увеличение бюджетных ассигнований 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спекции по ветеринарному надзору Арха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гельской области</w:t>
            </w:r>
            <w:r w:rsidRPr="00514943">
              <w:rPr>
                <w:sz w:val="20"/>
                <w:szCs w:val="20"/>
              </w:rPr>
              <w:t xml:space="preserve"> на выполнение мероприятий, связанных с размещением в приютах для ж</w:t>
            </w:r>
            <w:r w:rsidRPr="00514943">
              <w:rPr>
                <w:sz w:val="20"/>
                <w:szCs w:val="20"/>
              </w:rPr>
              <w:t>и</w:t>
            </w:r>
            <w:r w:rsidRPr="00514943">
              <w:rPr>
                <w:sz w:val="20"/>
                <w:szCs w:val="20"/>
              </w:rPr>
              <w:t>вотных и содержание</w:t>
            </w:r>
            <w:r w:rsidR="00E662E4">
              <w:rPr>
                <w:sz w:val="20"/>
                <w:szCs w:val="20"/>
              </w:rPr>
              <w:t>м</w:t>
            </w:r>
            <w:r w:rsidRPr="00514943">
              <w:rPr>
                <w:sz w:val="20"/>
                <w:szCs w:val="20"/>
              </w:rPr>
              <w:t xml:space="preserve"> в них животных </w:t>
            </w:r>
            <w:r w:rsidRPr="00514943">
              <w:rPr>
                <w:sz w:val="20"/>
                <w:szCs w:val="20"/>
              </w:rPr>
              <w:br/>
              <w:t>без владельцев, которые не могут быть во</w:t>
            </w:r>
            <w:r w:rsidRPr="00514943">
              <w:rPr>
                <w:sz w:val="20"/>
                <w:szCs w:val="20"/>
              </w:rPr>
              <w:t>з</w:t>
            </w:r>
            <w:r w:rsidRPr="00514943">
              <w:rPr>
                <w:sz w:val="20"/>
                <w:szCs w:val="20"/>
              </w:rPr>
              <w:lastRenderedPageBreak/>
              <w:t xml:space="preserve">вращены на прежние места их обитания, </w:t>
            </w:r>
            <w:r w:rsidR="00514943">
              <w:rPr>
                <w:sz w:val="20"/>
                <w:szCs w:val="20"/>
              </w:rPr>
              <w:br/>
            </w:r>
            <w:r w:rsidRPr="00514943">
              <w:rPr>
                <w:sz w:val="20"/>
                <w:szCs w:val="20"/>
              </w:rPr>
              <w:t>до момента передачи таких животных новым владельцам или наступления естественной смерти таких животных (пожизненное соде</w:t>
            </w:r>
            <w:r w:rsidRPr="00514943">
              <w:rPr>
                <w:sz w:val="20"/>
                <w:szCs w:val="20"/>
              </w:rPr>
              <w:t>р</w:t>
            </w:r>
            <w:r w:rsidRPr="00514943">
              <w:rPr>
                <w:sz w:val="20"/>
                <w:szCs w:val="20"/>
              </w:rPr>
              <w:t>жание) на сумму 6,5 млн. рублей;</w:t>
            </w:r>
            <w:proofErr w:type="gramEnd"/>
          </w:p>
          <w:p w:rsidR="00161FF4" w:rsidRPr="00514943" w:rsidRDefault="00161FF4" w:rsidP="00514943">
            <w:pPr>
              <w:pStyle w:val="af4"/>
              <w:tabs>
                <w:tab w:val="left" w:pos="1418"/>
              </w:tabs>
              <w:ind w:left="0" w:firstLine="317"/>
              <w:jc w:val="both"/>
              <w:rPr>
                <w:sz w:val="20"/>
              </w:rPr>
            </w:pPr>
            <w:r w:rsidRPr="00514943">
              <w:rPr>
                <w:sz w:val="20"/>
              </w:rPr>
              <w:t xml:space="preserve">дополнительные денежные средства </w:t>
            </w:r>
            <w:r w:rsidR="00514943">
              <w:rPr>
                <w:sz w:val="20"/>
              </w:rPr>
              <w:br/>
            </w:r>
            <w:r w:rsidRPr="00514943">
              <w:rPr>
                <w:sz w:val="20"/>
              </w:rPr>
              <w:t>на строительство питомника</w:t>
            </w:r>
            <w:r w:rsidR="00514943">
              <w:rPr>
                <w:sz w:val="20"/>
              </w:rPr>
              <w:t xml:space="preserve"> </w:t>
            </w:r>
            <w:r w:rsidRPr="00514943">
              <w:rPr>
                <w:sz w:val="20"/>
              </w:rPr>
              <w:t>для содержания животных без владельцев в городе Вельске Архангельской области.</w:t>
            </w:r>
          </w:p>
          <w:p w:rsidR="00161FF4" w:rsidRPr="00514943" w:rsidRDefault="00161FF4" w:rsidP="00514943">
            <w:pPr>
              <w:pStyle w:val="af4"/>
              <w:numPr>
                <w:ilvl w:val="0"/>
                <w:numId w:val="32"/>
              </w:numPr>
              <w:ind w:left="0" w:firstLine="317"/>
              <w:jc w:val="both"/>
              <w:rPr>
                <w:sz w:val="20"/>
              </w:rPr>
            </w:pPr>
            <w:proofErr w:type="gramStart"/>
            <w:r w:rsidRPr="00514943">
              <w:rPr>
                <w:sz w:val="20"/>
              </w:rPr>
              <w:t>Инициировать обращение в Госуда</w:t>
            </w:r>
            <w:r w:rsidRPr="00514943">
              <w:rPr>
                <w:sz w:val="20"/>
              </w:rPr>
              <w:t>р</w:t>
            </w:r>
            <w:r w:rsidRPr="00514943">
              <w:rPr>
                <w:sz w:val="20"/>
              </w:rPr>
              <w:t>ственную Думу Федерального Собрания Ро</w:t>
            </w:r>
            <w:r w:rsidRPr="00514943">
              <w:rPr>
                <w:sz w:val="20"/>
              </w:rPr>
              <w:t>с</w:t>
            </w:r>
            <w:r w:rsidRPr="00514943">
              <w:rPr>
                <w:sz w:val="20"/>
              </w:rPr>
              <w:t>сийской Федерации с проектом федерального закона, направленного на устранение против</w:t>
            </w:r>
            <w:r w:rsidRPr="00514943">
              <w:rPr>
                <w:sz w:val="20"/>
              </w:rPr>
              <w:t>о</w:t>
            </w:r>
            <w:r w:rsidRPr="00514943">
              <w:rPr>
                <w:sz w:val="20"/>
              </w:rPr>
              <w:t>речий норм Гражданского кодекса Российской Федерации и федеральных законов, регул</w:t>
            </w:r>
            <w:r w:rsidRPr="00514943">
              <w:rPr>
                <w:sz w:val="20"/>
              </w:rPr>
              <w:t>и</w:t>
            </w:r>
            <w:r w:rsidRPr="00514943">
              <w:rPr>
                <w:sz w:val="20"/>
              </w:rPr>
              <w:t xml:space="preserve">рующих вопросы деятельности обращения </w:t>
            </w:r>
            <w:r w:rsidR="00514943">
              <w:rPr>
                <w:sz w:val="20"/>
              </w:rPr>
              <w:br/>
            </w:r>
            <w:r w:rsidRPr="00514943">
              <w:rPr>
                <w:sz w:val="20"/>
              </w:rPr>
              <w:t xml:space="preserve">с животными без владельцев 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(в части искл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ю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чения: обязанности органов местного сам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управления по принятию мер к розыску собс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т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венника животных без владельцев и осущест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в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лению подыскания лица, имеющего необх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димые условия для содержания таких живо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т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ных</w:t>
            </w:r>
            <w:proofErr w:type="gramEnd"/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в целях их передачи такому лицу; обяз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а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тельности поступления животных без владел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цев, которых отказалось приобретать в собс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т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венность лицо, у которого такие животные находились на содержании и в пользовании, </w:t>
            </w:r>
            <w:r w:rsidR="00514943">
              <w:rPr>
                <w:rFonts w:ascii="Times New Roman CYR" w:hAnsi="Times New Roman CYR" w:cs="Times New Roman CYR"/>
                <w:color w:val="000000"/>
                <w:sz w:val="20"/>
              </w:rPr>
              <w:br/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в муниципальную собственность, а также об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я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занности органов местного самоуправления 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br/>
              <w:t>по определению в связи с этим порядка и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с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пользования таких животных).</w:t>
            </w:r>
          </w:p>
          <w:p w:rsidR="00161FF4" w:rsidRPr="00514943" w:rsidRDefault="00161FF4" w:rsidP="00514943">
            <w:pPr>
              <w:pStyle w:val="af4"/>
              <w:numPr>
                <w:ilvl w:val="0"/>
                <w:numId w:val="32"/>
              </w:numPr>
              <w:ind w:left="0" w:firstLine="317"/>
              <w:jc w:val="both"/>
              <w:rPr>
                <w:sz w:val="20"/>
              </w:rPr>
            </w:pPr>
            <w:r w:rsidRPr="00514943">
              <w:rPr>
                <w:sz w:val="20"/>
              </w:rPr>
              <w:t>Рекомендовать органам местного с</w:t>
            </w:r>
            <w:r w:rsidRPr="00514943">
              <w:rPr>
                <w:sz w:val="20"/>
              </w:rPr>
              <w:t>а</w:t>
            </w:r>
            <w:r w:rsidRPr="00514943">
              <w:rPr>
                <w:sz w:val="20"/>
              </w:rPr>
              <w:t>моуправления Вельского муниципального района Архангельской области рассмотреть возможность выделения и формирования з</w:t>
            </w:r>
            <w:r w:rsidRPr="00514943">
              <w:rPr>
                <w:sz w:val="20"/>
              </w:rPr>
              <w:t>е</w:t>
            </w:r>
            <w:r w:rsidRPr="00514943">
              <w:rPr>
                <w:sz w:val="20"/>
              </w:rPr>
              <w:t>мельного участка под строительство питомн</w:t>
            </w:r>
            <w:r w:rsidRPr="00514943">
              <w:rPr>
                <w:sz w:val="20"/>
              </w:rPr>
              <w:t>и</w:t>
            </w:r>
            <w:r w:rsidRPr="00514943">
              <w:rPr>
                <w:sz w:val="20"/>
              </w:rPr>
              <w:t xml:space="preserve">ка для содержания животных без владельцев </w:t>
            </w:r>
            <w:r w:rsidR="00514943">
              <w:rPr>
                <w:sz w:val="20"/>
              </w:rPr>
              <w:br/>
            </w:r>
            <w:r w:rsidRPr="00514943">
              <w:rPr>
                <w:sz w:val="20"/>
              </w:rPr>
              <w:t>в городе Вельске Архангельской области.</w:t>
            </w:r>
          </w:p>
          <w:p w:rsidR="00161FF4" w:rsidRPr="00514943" w:rsidRDefault="00161FF4" w:rsidP="00514943">
            <w:pPr>
              <w:pStyle w:val="af4"/>
              <w:numPr>
                <w:ilvl w:val="0"/>
                <w:numId w:val="32"/>
              </w:numPr>
              <w:ind w:left="0" w:firstLine="317"/>
              <w:jc w:val="both"/>
              <w:rPr>
                <w:sz w:val="20"/>
              </w:rPr>
            </w:pPr>
            <w:r w:rsidRPr="00514943">
              <w:rPr>
                <w:sz w:val="20"/>
              </w:rPr>
              <w:t>Обратиться в прокуратуру Архангел</w:t>
            </w:r>
            <w:r w:rsidRPr="00514943">
              <w:rPr>
                <w:sz w:val="20"/>
              </w:rPr>
              <w:t>ь</w:t>
            </w:r>
            <w:r w:rsidRPr="00514943">
              <w:rPr>
                <w:sz w:val="20"/>
              </w:rPr>
              <w:t>ской области о рассмотрении вопроса прио</w:t>
            </w:r>
            <w:r w:rsidRPr="00514943">
              <w:rPr>
                <w:sz w:val="20"/>
              </w:rPr>
              <w:t>с</w:t>
            </w:r>
            <w:r w:rsidRPr="00514943">
              <w:rPr>
                <w:sz w:val="20"/>
              </w:rPr>
              <w:t>тановления практики обращения суды в инт</w:t>
            </w:r>
            <w:r w:rsidRPr="00514943">
              <w:rPr>
                <w:sz w:val="20"/>
              </w:rPr>
              <w:t>е</w:t>
            </w:r>
            <w:r w:rsidRPr="00514943">
              <w:rPr>
                <w:sz w:val="20"/>
              </w:rPr>
              <w:t xml:space="preserve">ресах неопределенного круга лиц 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с админис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т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ративными исковыми заявлениями по вопр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сам содержания животных без владельцев свыше шести месяцев (об </w:t>
            </w:r>
            <w:proofErr w:type="spellStart"/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обязании</w:t>
            </w:r>
            <w:proofErr w:type="spellEnd"/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принятия 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lastRenderedPageBreak/>
              <w:t xml:space="preserve">животных в муниципальную собственность после их содержания в приюте свыше шести месяцев; об </w:t>
            </w:r>
            <w:proofErr w:type="spellStart"/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обязании</w:t>
            </w:r>
            <w:proofErr w:type="spellEnd"/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принятия муниципал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ных нормативных правовых актов о порядке принятия безнадзорных животных в муниц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пальную собственность после их содержания </w:t>
            </w:r>
            <w:r w:rsidR="00514943">
              <w:rPr>
                <w:rFonts w:ascii="Times New Roman CYR" w:hAnsi="Times New Roman CYR" w:cs="Times New Roman CYR"/>
                <w:color w:val="000000"/>
                <w:sz w:val="20"/>
              </w:rPr>
              <w:br/>
            </w:r>
            <w:r w:rsidRPr="00514943">
              <w:rPr>
                <w:rFonts w:ascii="Times New Roman CYR" w:hAnsi="Times New Roman CYR" w:cs="Times New Roman CYR"/>
                <w:color w:val="000000"/>
                <w:sz w:val="20"/>
              </w:rPr>
              <w:t>в приюте свыше шести месяцев).</w:t>
            </w:r>
          </w:p>
          <w:p w:rsidR="00161FF4" w:rsidRPr="00514943" w:rsidRDefault="00161FF4" w:rsidP="00514943">
            <w:pPr>
              <w:pStyle w:val="af4"/>
              <w:numPr>
                <w:ilvl w:val="0"/>
                <w:numId w:val="32"/>
              </w:numPr>
              <w:tabs>
                <w:tab w:val="left" w:pos="742"/>
              </w:tabs>
              <w:ind w:left="0" w:firstLine="317"/>
              <w:jc w:val="both"/>
              <w:rPr>
                <w:sz w:val="20"/>
              </w:rPr>
            </w:pPr>
            <w:r w:rsidRPr="00514943">
              <w:rPr>
                <w:sz w:val="20"/>
              </w:rPr>
              <w:t xml:space="preserve">Комитету Архангельского областного Собрания депутатов по законодательству </w:t>
            </w:r>
            <w:r w:rsidR="00514943">
              <w:rPr>
                <w:sz w:val="20"/>
              </w:rPr>
              <w:br/>
            </w:r>
            <w:r w:rsidRPr="00514943">
              <w:rPr>
                <w:sz w:val="20"/>
              </w:rPr>
              <w:t xml:space="preserve">и вопросам местного самоуправления взять </w:t>
            </w:r>
            <w:r w:rsidR="00514943">
              <w:rPr>
                <w:sz w:val="20"/>
              </w:rPr>
              <w:br/>
            </w:r>
            <w:r w:rsidRPr="00514943">
              <w:rPr>
                <w:sz w:val="20"/>
              </w:rPr>
              <w:t xml:space="preserve">на контроль выполнение </w:t>
            </w:r>
            <w:proofErr w:type="gramStart"/>
            <w:r w:rsidRPr="00514943">
              <w:rPr>
                <w:sz w:val="20"/>
              </w:rPr>
              <w:t>принятых</w:t>
            </w:r>
            <w:proofErr w:type="gramEnd"/>
            <w:r w:rsidRPr="00514943">
              <w:rPr>
                <w:sz w:val="20"/>
              </w:rPr>
              <w:t xml:space="preserve"> рекоме</w:t>
            </w:r>
            <w:r w:rsidRPr="00514943">
              <w:rPr>
                <w:sz w:val="20"/>
              </w:rPr>
              <w:t>н</w:t>
            </w:r>
            <w:r w:rsidRPr="00514943">
              <w:rPr>
                <w:sz w:val="20"/>
              </w:rPr>
              <w:t>дации.</w:t>
            </w:r>
          </w:p>
          <w:p w:rsidR="00DB6D45" w:rsidRPr="00560953" w:rsidRDefault="00DB6D45" w:rsidP="001F7691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</w:p>
        </w:tc>
      </w:tr>
    </w:tbl>
    <w:p w:rsidR="00566920" w:rsidRPr="0039227D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39227D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D4" w:rsidRDefault="006002D4">
      <w:r>
        <w:separator/>
      </w:r>
    </w:p>
  </w:endnote>
  <w:endnote w:type="continuationSeparator" w:id="0">
    <w:p w:rsidR="006002D4" w:rsidRDefault="00600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26">
    <w:altName w:val="Times New Roman"/>
    <w:panose1 w:val="00000000000000000000"/>
    <w:charset w:val="00"/>
    <w:family w:val="auto"/>
    <w:notTrueType/>
    <w:pitch w:val="default"/>
    <w:sig w:usb0="0230001F" w:usb1="001F0230" w:usb2="00000000" w:usb3="00000000" w:csb0="00000000" w:csb1="C2120002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D4" w:rsidRDefault="006002D4">
      <w:r>
        <w:separator/>
      </w:r>
    </w:p>
  </w:footnote>
  <w:footnote w:type="continuationSeparator" w:id="0">
    <w:p w:rsidR="006002D4" w:rsidRDefault="00600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0C" w:rsidRDefault="008A7224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1070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070C" w:rsidRDefault="00E107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0C" w:rsidRDefault="008A7224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1070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25036">
      <w:rPr>
        <w:rStyle w:val="aa"/>
        <w:noProof/>
      </w:rPr>
      <w:t>2</w:t>
    </w:r>
    <w:r>
      <w:rPr>
        <w:rStyle w:val="aa"/>
      </w:rPr>
      <w:fldChar w:fldCharType="end"/>
    </w:r>
  </w:p>
  <w:p w:rsidR="00E1070C" w:rsidRDefault="00E107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AE69C5"/>
    <w:multiLevelType w:val="hybridMultilevel"/>
    <w:tmpl w:val="3BBAB6FA"/>
    <w:lvl w:ilvl="0" w:tplc="5ACCB408">
      <w:start w:val="1"/>
      <w:numFmt w:val="decimal"/>
      <w:lvlText w:val="%1)"/>
      <w:lvlJc w:val="left"/>
      <w:pPr>
        <w:ind w:left="1069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A30868"/>
    <w:multiLevelType w:val="multilevel"/>
    <w:tmpl w:val="0CEAB8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4"/>
  </w:num>
  <w:num w:numId="5">
    <w:abstractNumId w:val="19"/>
  </w:num>
  <w:num w:numId="6">
    <w:abstractNumId w:val="24"/>
  </w:num>
  <w:num w:numId="7">
    <w:abstractNumId w:val="26"/>
  </w:num>
  <w:num w:numId="8">
    <w:abstractNumId w:val="7"/>
  </w:num>
  <w:num w:numId="9">
    <w:abstractNumId w:val="30"/>
  </w:num>
  <w:num w:numId="10">
    <w:abstractNumId w:val="17"/>
  </w:num>
  <w:num w:numId="11">
    <w:abstractNumId w:val="5"/>
  </w:num>
  <w:num w:numId="12">
    <w:abstractNumId w:val="9"/>
  </w:num>
  <w:num w:numId="13">
    <w:abstractNumId w:val="28"/>
  </w:num>
  <w:num w:numId="14">
    <w:abstractNumId w:val="20"/>
  </w:num>
  <w:num w:numId="15">
    <w:abstractNumId w:val="3"/>
  </w:num>
  <w:num w:numId="16">
    <w:abstractNumId w:val="1"/>
  </w:num>
  <w:num w:numId="17">
    <w:abstractNumId w:val="14"/>
  </w:num>
  <w:num w:numId="18">
    <w:abstractNumId w:val="25"/>
  </w:num>
  <w:num w:numId="19">
    <w:abstractNumId w:val="12"/>
  </w:num>
  <w:num w:numId="20">
    <w:abstractNumId w:val="8"/>
  </w:num>
  <w:num w:numId="21">
    <w:abstractNumId w:val="2"/>
  </w:num>
  <w:num w:numId="22">
    <w:abstractNumId w:val="1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2"/>
  </w:num>
  <w:num w:numId="28">
    <w:abstractNumId w:val="6"/>
  </w:num>
  <w:num w:numId="29">
    <w:abstractNumId w:val="21"/>
  </w:num>
  <w:num w:numId="30">
    <w:abstractNumId w:val="0"/>
  </w:num>
  <w:num w:numId="31">
    <w:abstractNumId w:val="10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2F40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78AC"/>
    <w:rsid w:val="000C07B5"/>
    <w:rsid w:val="000C105D"/>
    <w:rsid w:val="000C1247"/>
    <w:rsid w:val="000C2121"/>
    <w:rsid w:val="000C268B"/>
    <w:rsid w:val="000C288E"/>
    <w:rsid w:val="000C3680"/>
    <w:rsid w:val="000C43E6"/>
    <w:rsid w:val="000C69B2"/>
    <w:rsid w:val="000C7ED5"/>
    <w:rsid w:val="000D11D0"/>
    <w:rsid w:val="000D2C53"/>
    <w:rsid w:val="000D2FD4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36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3DA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1FF4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6222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09EF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1F769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1AA9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2F48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3BE7"/>
    <w:rsid w:val="0028443E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2D1B"/>
    <w:rsid w:val="002C3CB9"/>
    <w:rsid w:val="002C64D0"/>
    <w:rsid w:val="002C6A8B"/>
    <w:rsid w:val="002C6D91"/>
    <w:rsid w:val="002C7350"/>
    <w:rsid w:val="002C7421"/>
    <w:rsid w:val="002D3A71"/>
    <w:rsid w:val="002D5903"/>
    <w:rsid w:val="002D655A"/>
    <w:rsid w:val="002D66E4"/>
    <w:rsid w:val="002D6E42"/>
    <w:rsid w:val="002E02F5"/>
    <w:rsid w:val="002E0C17"/>
    <w:rsid w:val="002E1DE9"/>
    <w:rsid w:val="002E2C8E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75CC"/>
    <w:rsid w:val="0030062E"/>
    <w:rsid w:val="00303B1A"/>
    <w:rsid w:val="00304338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383E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479"/>
    <w:rsid w:val="0038364A"/>
    <w:rsid w:val="0038439C"/>
    <w:rsid w:val="00384732"/>
    <w:rsid w:val="003853EA"/>
    <w:rsid w:val="00387731"/>
    <w:rsid w:val="0039024D"/>
    <w:rsid w:val="00391C96"/>
    <w:rsid w:val="00391D93"/>
    <w:rsid w:val="0039227D"/>
    <w:rsid w:val="00392FAF"/>
    <w:rsid w:val="003933DD"/>
    <w:rsid w:val="00393AC9"/>
    <w:rsid w:val="00393D65"/>
    <w:rsid w:val="00394C06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104"/>
    <w:rsid w:val="003B47A7"/>
    <w:rsid w:val="003B4C03"/>
    <w:rsid w:val="003B5F86"/>
    <w:rsid w:val="003B6E27"/>
    <w:rsid w:val="003B7034"/>
    <w:rsid w:val="003B7CDD"/>
    <w:rsid w:val="003C04AF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2755D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100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4C9D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04D5"/>
    <w:rsid w:val="00500B56"/>
    <w:rsid w:val="005037C8"/>
    <w:rsid w:val="005045DF"/>
    <w:rsid w:val="00507C01"/>
    <w:rsid w:val="005116FF"/>
    <w:rsid w:val="00511AB3"/>
    <w:rsid w:val="0051440F"/>
    <w:rsid w:val="00514943"/>
    <w:rsid w:val="005156D5"/>
    <w:rsid w:val="0051696C"/>
    <w:rsid w:val="0051787E"/>
    <w:rsid w:val="005206AB"/>
    <w:rsid w:val="0052277A"/>
    <w:rsid w:val="00522DF6"/>
    <w:rsid w:val="00523539"/>
    <w:rsid w:val="00531718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4E"/>
    <w:rsid w:val="00545969"/>
    <w:rsid w:val="00545F81"/>
    <w:rsid w:val="0054667C"/>
    <w:rsid w:val="00551A39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34FE"/>
    <w:rsid w:val="005853D8"/>
    <w:rsid w:val="005865A1"/>
    <w:rsid w:val="00586CA8"/>
    <w:rsid w:val="0058721C"/>
    <w:rsid w:val="005872A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0C2F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B7940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7EA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2D4"/>
    <w:rsid w:val="0060286B"/>
    <w:rsid w:val="00602E0A"/>
    <w:rsid w:val="00603544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301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4C5F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97DFC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40D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5758"/>
    <w:rsid w:val="00766E53"/>
    <w:rsid w:val="0077395D"/>
    <w:rsid w:val="00774194"/>
    <w:rsid w:val="00777441"/>
    <w:rsid w:val="0078072E"/>
    <w:rsid w:val="00781C9D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453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38E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1F7"/>
    <w:rsid w:val="008969E8"/>
    <w:rsid w:val="008A1642"/>
    <w:rsid w:val="008A24A6"/>
    <w:rsid w:val="008A32AC"/>
    <w:rsid w:val="008A37D2"/>
    <w:rsid w:val="008A5050"/>
    <w:rsid w:val="008A5FEE"/>
    <w:rsid w:val="008A61C5"/>
    <w:rsid w:val="008A7224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6B98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6B3B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662DE"/>
    <w:rsid w:val="00967D4B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9F740F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27CD1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1DA2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362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2E29"/>
    <w:rsid w:val="00B1466D"/>
    <w:rsid w:val="00B16EC1"/>
    <w:rsid w:val="00B17A57"/>
    <w:rsid w:val="00B20B03"/>
    <w:rsid w:val="00B20CCB"/>
    <w:rsid w:val="00B215E8"/>
    <w:rsid w:val="00B23368"/>
    <w:rsid w:val="00B23721"/>
    <w:rsid w:val="00B23960"/>
    <w:rsid w:val="00B252A2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16C2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56A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BF6F86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2F66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3B71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0DE6"/>
    <w:rsid w:val="00D216E2"/>
    <w:rsid w:val="00D2254C"/>
    <w:rsid w:val="00D23A90"/>
    <w:rsid w:val="00D252B5"/>
    <w:rsid w:val="00D27727"/>
    <w:rsid w:val="00D27895"/>
    <w:rsid w:val="00D27A92"/>
    <w:rsid w:val="00D30DD1"/>
    <w:rsid w:val="00D31D2E"/>
    <w:rsid w:val="00D320F0"/>
    <w:rsid w:val="00D32D03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2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ABC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70C"/>
    <w:rsid w:val="00E10EB8"/>
    <w:rsid w:val="00E11834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577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2E4"/>
    <w:rsid w:val="00E664CB"/>
    <w:rsid w:val="00E67A90"/>
    <w:rsid w:val="00E67FCC"/>
    <w:rsid w:val="00E715FA"/>
    <w:rsid w:val="00E71CB2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25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EF6E64"/>
    <w:rsid w:val="00F020F7"/>
    <w:rsid w:val="00F0313D"/>
    <w:rsid w:val="00F03157"/>
    <w:rsid w:val="00F10602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2F9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97EE3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E7FFC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99">
    <w:name w:val="Заголовок 99"/>
    <w:basedOn w:val="a"/>
    <w:rsid w:val="00DB6D42"/>
    <w:pPr>
      <w:widowControl w:val="0"/>
      <w:autoSpaceDE w:val="0"/>
      <w:autoSpaceDN w:val="0"/>
      <w:adjustRightInd w:val="0"/>
      <w:jc w:val="center"/>
    </w:pPr>
    <w:rPr>
      <w:rFonts w:eastAsia="font226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D0F23-16ED-40EA-A66D-63D83001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779</Words>
  <Characters>6015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6</cp:revision>
  <cp:lastPrinted>2021-09-17T12:02:00Z</cp:lastPrinted>
  <dcterms:created xsi:type="dcterms:W3CDTF">2021-10-26T10:00:00Z</dcterms:created>
  <dcterms:modified xsi:type="dcterms:W3CDTF">2021-10-26T14:32:00Z</dcterms:modified>
</cp:coreProperties>
</file>