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98" w:rsidRDefault="00654498" w:rsidP="00654498">
      <w:pPr>
        <w:pStyle w:val="a3"/>
        <w:tabs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Pr="004D6E40">
        <w:rPr>
          <w:b/>
          <w:iCs/>
          <w:sz w:val="24"/>
        </w:rPr>
        <w:t xml:space="preserve">ЗАСЕДАНИЕ КОМИТЕТА </w:t>
      </w:r>
      <w:r>
        <w:rPr>
          <w:b/>
          <w:iCs/>
          <w:sz w:val="24"/>
        </w:rPr>
        <w:t>ПО ЗАКОНОДАТЕЛЬСТВУ</w:t>
      </w:r>
    </w:p>
    <w:p w:rsidR="00654498" w:rsidRPr="00973C3B" w:rsidRDefault="00654498" w:rsidP="00654498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654498" w:rsidRPr="00654498" w:rsidRDefault="00654498" w:rsidP="00654498">
      <w:pPr>
        <w:pStyle w:val="a3"/>
        <w:tabs>
          <w:tab w:val="left" w:pos="9906"/>
        </w:tabs>
        <w:ind w:firstLine="0"/>
        <w:rPr>
          <w:b/>
          <w:iCs/>
          <w:sz w:val="24"/>
        </w:rPr>
      </w:pPr>
      <w:r>
        <w:rPr>
          <w:b/>
          <w:iCs/>
          <w:sz w:val="24"/>
        </w:rPr>
        <w:tab/>
      </w:r>
    </w:p>
    <w:p w:rsidR="008A32AC" w:rsidRPr="00B763D6" w:rsidRDefault="00957383" w:rsidP="00307768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307768">
        <w:rPr>
          <w:sz w:val="24"/>
          <w:szCs w:val="24"/>
        </w:rPr>
        <w:t>32</w:t>
      </w:r>
      <w:r>
        <w:rPr>
          <w:sz w:val="24"/>
          <w:szCs w:val="24"/>
        </w:rPr>
        <w:t xml:space="preserve"> от </w:t>
      </w:r>
      <w:r w:rsidR="00307768">
        <w:rPr>
          <w:sz w:val="24"/>
          <w:szCs w:val="24"/>
        </w:rPr>
        <w:t>21 октября</w:t>
      </w:r>
      <w:r w:rsidR="005A5164">
        <w:rPr>
          <w:sz w:val="24"/>
          <w:szCs w:val="24"/>
        </w:rPr>
        <w:t xml:space="preserve"> 202</w:t>
      </w:r>
      <w:r w:rsidR="00D13EDB">
        <w:rPr>
          <w:sz w:val="24"/>
          <w:szCs w:val="24"/>
        </w:rPr>
        <w:t>1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307768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CE0230">
        <w:rPr>
          <w:sz w:val="24"/>
          <w:szCs w:val="24"/>
        </w:rPr>
        <w:t xml:space="preserve"> </w:t>
      </w:r>
      <w:r w:rsidR="00680117">
        <w:rPr>
          <w:sz w:val="24"/>
          <w:szCs w:val="24"/>
        </w:rPr>
        <w:t>1</w:t>
      </w:r>
      <w:r w:rsidR="00307768">
        <w:rPr>
          <w:sz w:val="24"/>
          <w:szCs w:val="24"/>
        </w:rPr>
        <w:t>4</w:t>
      </w:r>
      <w:r w:rsidR="0082194C">
        <w:rPr>
          <w:sz w:val="24"/>
          <w:szCs w:val="24"/>
        </w:rPr>
        <w:t>.</w:t>
      </w:r>
      <w:r w:rsidR="00307768">
        <w:rPr>
          <w:sz w:val="24"/>
          <w:szCs w:val="24"/>
        </w:rPr>
        <w:t>3</w:t>
      </w:r>
      <w:r w:rsidR="00680117">
        <w:rPr>
          <w:sz w:val="24"/>
          <w:szCs w:val="24"/>
        </w:rPr>
        <w:t>0</w:t>
      </w:r>
    </w:p>
    <w:p w:rsidR="00307768" w:rsidRDefault="00A7320B" w:rsidP="00307768">
      <w:pPr>
        <w:pStyle w:val="a3"/>
        <w:ind w:firstLine="6804"/>
        <w:jc w:val="right"/>
        <w:rPr>
          <w:bCs/>
          <w:i/>
          <w:sz w:val="24"/>
          <w:szCs w:val="24"/>
        </w:rPr>
      </w:pPr>
      <w:r w:rsidRPr="00A7320B">
        <w:rPr>
          <w:bCs/>
          <w:i/>
          <w:szCs w:val="28"/>
        </w:rPr>
        <w:t xml:space="preserve">         </w:t>
      </w:r>
      <w:r w:rsidR="00307768">
        <w:rPr>
          <w:bCs/>
          <w:i/>
          <w:szCs w:val="28"/>
        </w:rPr>
        <w:t xml:space="preserve">                                 </w:t>
      </w:r>
      <w:r w:rsidRPr="00A7320B">
        <w:rPr>
          <w:bCs/>
          <w:i/>
          <w:szCs w:val="28"/>
        </w:rPr>
        <w:t xml:space="preserve"> </w:t>
      </w:r>
      <w:r w:rsidR="00680117" w:rsidRPr="00680117">
        <w:rPr>
          <w:bCs/>
          <w:i/>
          <w:sz w:val="24"/>
          <w:szCs w:val="24"/>
        </w:rPr>
        <w:t xml:space="preserve">Архангельская область, </w:t>
      </w:r>
      <w:r w:rsidR="00307768">
        <w:rPr>
          <w:bCs/>
          <w:i/>
          <w:sz w:val="24"/>
          <w:szCs w:val="24"/>
        </w:rPr>
        <w:t>Коношский муниципальный</w:t>
      </w:r>
    </w:p>
    <w:p w:rsidR="00A7320B" w:rsidRPr="00680117" w:rsidRDefault="00307768" w:rsidP="00307768">
      <w:pPr>
        <w:pStyle w:val="a3"/>
        <w:ind w:firstLine="6804"/>
        <w:jc w:val="right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                                                                                     район Арха</w:t>
      </w:r>
      <w:r>
        <w:rPr>
          <w:bCs/>
          <w:i/>
          <w:sz w:val="24"/>
          <w:szCs w:val="24"/>
        </w:rPr>
        <w:t>н</w:t>
      </w:r>
      <w:r>
        <w:rPr>
          <w:bCs/>
          <w:i/>
          <w:sz w:val="24"/>
          <w:szCs w:val="24"/>
        </w:rPr>
        <w:t>гельской области</w:t>
      </w:r>
    </w:p>
    <w:p w:rsidR="00DB3BCD" w:rsidRPr="002A2074" w:rsidRDefault="00DB3BCD" w:rsidP="00307768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435"/>
        <w:gridCol w:w="1985"/>
        <w:gridCol w:w="4269"/>
      </w:tblGrid>
      <w:tr w:rsidR="00DB6D45" w:rsidTr="00041B83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435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1985" w:type="dxa"/>
            <w:vAlign w:val="center"/>
          </w:tcPr>
          <w:p w:rsidR="00DB6D45" w:rsidRPr="00893F3D" w:rsidRDefault="00DB6D45" w:rsidP="00384A9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Соответствие плану законотворческой деятельности </w:t>
            </w:r>
            <w:r w:rsidR="00164E6A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>
              <w:rPr>
                <w:b/>
                <w:sz w:val="20"/>
              </w:rPr>
              <w:t>2</w:t>
            </w:r>
            <w:r w:rsidR="00384A9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4269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041B83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5" w:type="dxa"/>
          </w:tcPr>
          <w:p w:rsidR="00DB6D45" w:rsidRPr="00950DC5" w:rsidRDefault="00DB6D45" w:rsidP="00950DC5">
            <w:pPr>
              <w:ind w:firstLine="352"/>
              <w:jc w:val="both"/>
              <w:rPr>
                <w:color w:val="000000" w:themeColor="text1"/>
                <w:sz w:val="20"/>
                <w:szCs w:val="20"/>
              </w:rPr>
            </w:pPr>
            <w:r w:rsidRPr="00950DC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69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DB6D45" w:rsidRPr="00001E85" w:rsidTr="00041B83">
        <w:trPr>
          <w:trHeight w:val="913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164E6A" w:rsidRPr="00307768" w:rsidRDefault="00307768" w:rsidP="00BA2E91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  <w:r w:rsidRPr="00307768">
              <w:rPr>
                <w:rStyle w:val="s2"/>
                <w:rFonts w:eastAsia="Calibri"/>
                <w:b w:val="0"/>
                <w:sz w:val="20"/>
              </w:rPr>
              <w:t>О реализации органами государс</w:t>
            </w:r>
            <w:r w:rsidRPr="00307768">
              <w:rPr>
                <w:rStyle w:val="s2"/>
                <w:rFonts w:eastAsia="Calibri"/>
                <w:b w:val="0"/>
                <w:sz w:val="20"/>
              </w:rPr>
              <w:t>т</w:t>
            </w:r>
            <w:r w:rsidRPr="00307768">
              <w:rPr>
                <w:rStyle w:val="s2"/>
                <w:rFonts w:eastAsia="Calibri"/>
                <w:b w:val="0"/>
                <w:sz w:val="20"/>
              </w:rPr>
              <w:t>венной власти Архангельской обла</w:t>
            </w:r>
            <w:r w:rsidRPr="00307768">
              <w:rPr>
                <w:rStyle w:val="s2"/>
                <w:rFonts w:eastAsia="Calibri"/>
                <w:b w:val="0"/>
                <w:sz w:val="20"/>
              </w:rPr>
              <w:t>с</w:t>
            </w:r>
            <w:r w:rsidRPr="00307768">
              <w:rPr>
                <w:rStyle w:val="s2"/>
                <w:rFonts w:eastAsia="Calibri"/>
                <w:b w:val="0"/>
                <w:sz w:val="20"/>
              </w:rPr>
              <w:t>ти и органами местного самоупра</w:t>
            </w:r>
            <w:r w:rsidRPr="00307768">
              <w:rPr>
                <w:rStyle w:val="s2"/>
                <w:rFonts w:eastAsia="Calibri"/>
                <w:b w:val="0"/>
                <w:sz w:val="20"/>
              </w:rPr>
              <w:t>в</w:t>
            </w:r>
            <w:r w:rsidRPr="00307768">
              <w:rPr>
                <w:rStyle w:val="s2"/>
                <w:rFonts w:eastAsia="Calibri"/>
                <w:b w:val="0"/>
                <w:sz w:val="20"/>
              </w:rPr>
              <w:t>ления Архангельской области полн</w:t>
            </w:r>
            <w:r w:rsidRPr="00307768">
              <w:rPr>
                <w:rStyle w:val="s2"/>
                <w:rFonts w:eastAsia="Calibri"/>
                <w:b w:val="0"/>
                <w:sz w:val="20"/>
              </w:rPr>
              <w:t>о</w:t>
            </w:r>
            <w:r w:rsidRPr="00307768">
              <w:rPr>
                <w:rStyle w:val="s2"/>
                <w:rFonts w:eastAsia="Calibri"/>
                <w:b w:val="0"/>
                <w:sz w:val="20"/>
              </w:rPr>
              <w:t>мочий в сфере пожарной безопасн</w:t>
            </w:r>
            <w:r w:rsidRPr="00307768">
              <w:rPr>
                <w:rStyle w:val="s2"/>
                <w:rFonts w:eastAsia="Calibri"/>
                <w:b w:val="0"/>
                <w:sz w:val="20"/>
              </w:rPr>
              <w:t>о</w:t>
            </w:r>
            <w:r w:rsidRPr="00307768">
              <w:rPr>
                <w:rStyle w:val="s2"/>
                <w:rFonts w:eastAsia="Calibri"/>
                <w:b w:val="0"/>
                <w:sz w:val="20"/>
              </w:rPr>
              <w:t xml:space="preserve">сти на территории </w:t>
            </w:r>
            <w:proofErr w:type="spellStart"/>
            <w:r w:rsidRPr="00307768">
              <w:rPr>
                <w:rStyle w:val="s2"/>
                <w:rFonts w:eastAsia="Calibri"/>
                <w:b w:val="0"/>
                <w:sz w:val="20"/>
              </w:rPr>
              <w:t>Коношского</w:t>
            </w:r>
            <w:proofErr w:type="spellEnd"/>
            <w:r w:rsidRPr="00307768">
              <w:rPr>
                <w:rStyle w:val="s2"/>
                <w:rFonts w:eastAsia="Calibri"/>
                <w:b w:val="0"/>
                <w:sz w:val="20"/>
              </w:rPr>
              <w:t xml:space="preserve"> м</w:t>
            </w:r>
            <w:r w:rsidRPr="00307768">
              <w:rPr>
                <w:rStyle w:val="s2"/>
                <w:rFonts w:eastAsia="Calibri"/>
                <w:b w:val="0"/>
                <w:sz w:val="20"/>
              </w:rPr>
              <w:t>у</w:t>
            </w:r>
            <w:r w:rsidRPr="00307768">
              <w:rPr>
                <w:rStyle w:val="s2"/>
                <w:rFonts w:eastAsia="Calibri"/>
                <w:b w:val="0"/>
                <w:sz w:val="20"/>
              </w:rPr>
              <w:t>ниципального района Архангельской области</w:t>
            </w:r>
            <w:r w:rsidR="00BA2E91">
              <w:rPr>
                <w:rStyle w:val="s2"/>
                <w:rFonts w:eastAsia="Calibri"/>
                <w:b w:val="0"/>
                <w:sz w:val="20"/>
              </w:rPr>
              <w:t xml:space="preserve"> (далее по тексту также – К</w:t>
            </w:r>
            <w:r w:rsidR="00BA2E91">
              <w:rPr>
                <w:rStyle w:val="s2"/>
                <w:rFonts w:eastAsia="Calibri"/>
                <w:b w:val="0"/>
                <w:sz w:val="20"/>
              </w:rPr>
              <w:t>о</w:t>
            </w:r>
            <w:r w:rsidR="00BA2E91">
              <w:rPr>
                <w:rStyle w:val="s2"/>
                <w:rFonts w:eastAsia="Calibri"/>
                <w:b w:val="0"/>
                <w:sz w:val="20"/>
              </w:rPr>
              <w:t>ношский район)</w:t>
            </w:r>
            <w:r>
              <w:rPr>
                <w:rStyle w:val="s2"/>
                <w:rFonts w:eastAsia="Calibri"/>
                <w:b w:val="0"/>
                <w:sz w:val="20"/>
              </w:rPr>
              <w:t>.</w:t>
            </w:r>
          </w:p>
        </w:tc>
        <w:tc>
          <w:tcPr>
            <w:tcW w:w="2136" w:type="dxa"/>
          </w:tcPr>
          <w:p w:rsidR="00307768" w:rsidRPr="00307768" w:rsidRDefault="00307768" w:rsidP="00307768">
            <w:pPr>
              <w:jc w:val="center"/>
              <w:rPr>
                <w:sz w:val="20"/>
                <w:szCs w:val="20"/>
              </w:rPr>
            </w:pPr>
            <w:r w:rsidRPr="00307768">
              <w:rPr>
                <w:sz w:val="20"/>
                <w:szCs w:val="20"/>
              </w:rPr>
              <w:t>Заместитель руков</w:t>
            </w:r>
            <w:r w:rsidRPr="00307768">
              <w:rPr>
                <w:sz w:val="20"/>
                <w:szCs w:val="20"/>
              </w:rPr>
              <w:t>о</w:t>
            </w:r>
            <w:r w:rsidRPr="00307768">
              <w:rPr>
                <w:sz w:val="20"/>
                <w:szCs w:val="20"/>
              </w:rPr>
              <w:t xml:space="preserve">дителя агентства </w:t>
            </w:r>
            <w:r>
              <w:rPr>
                <w:sz w:val="20"/>
                <w:szCs w:val="20"/>
              </w:rPr>
              <w:br/>
            </w:r>
            <w:r w:rsidRPr="00307768">
              <w:rPr>
                <w:sz w:val="20"/>
                <w:szCs w:val="20"/>
              </w:rPr>
              <w:t>государственной пр</w:t>
            </w:r>
            <w:r w:rsidRPr="00307768">
              <w:rPr>
                <w:sz w:val="20"/>
                <w:szCs w:val="20"/>
              </w:rPr>
              <w:t>о</w:t>
            </w:r>
            <w:r w:rsidRPr="00307768">
              <w:rPr>
                <w:sz w:val="20"/>
                <w:szCs w:val="20"/>
              </w:rPr>
              <w:t>тивопожарной слу</w:t>
            </w:r>
            <w:r w:rsidRPr="00307768">
              <w:rPr>
                <w:sz w:val="20"/>
                <w:szCs w:val="20"/>
              </w:rPr>
              <w:t>ж</w:t>
            </w:r>
            <w:r w:rsidRPr="00307768">
              <w:rPr>
                <w:sz w:val="20"/>
                <w:szCs w:val="20"/>
              </w:rPr>
              <w:t>бы и гражданской защиты Архангел</w:t>
            </w:r>
            <w:r w:rsidRPr="00307768">
              <w:rPr>
                <w:sz w:val="20"/>
                <w:szCs w:val="20"/>
              </w:rPr>
              <w:t>ь</w:t>
            </w:r>
            <w:r w:rsidRPr="00307768">
              <w:rPr>
                <w:sz w:val="20"/>
                <w:szCs w:val="20"/>
              </w:rPr>
              <w:t>ской обла</w:t>
            </w:r>
            <w:r w:rsidRPr="00307768">
              <w:rPr>
                <w:sz w:val="20"/>
                <w:szCs w:val="20"/>
              </w:rPr>
              <w:t>с</w:t>
            </w:r>
            <w:r w:rsidRPr="00307768">
              <w:rPr>
                <w:sz w:val="20"/>
                <w:szCs w:val="20"/>
              </w:rPr>
              <w:t xml:space="preserve">ти </w:t>
            </w:r>
          </w:p>
          <w:p w:rsidR="00307768" w:rsidRDefault="00307768" w:rsidP="00307768">
            <w:pPr>
              <w:jc w:val="center"/>
              <w:rPr>
                <w:sz w:val="20"/>
                <w:szCs w:val="20"/>
              </w:rPr>
            </w:pPr>
            <w:r w:rsidRPr="00307768">
              <w:rPr>
                <w:sz w:val="20"/>
                <w:szCs w:val="20"/>
              </w:rPr>
              <w:t>Буланов А.А.</w:t>
            </w:r>
          </w:p>
          <w:p w:rsidR="00DB6D45" w:rsidRPr="00307768" w:rsidRDefault="00307768" w:rsidP="00307768">
            <w:pPr>
              <w:jc w:val="center"/>
              <w:rPr>
                <w:bCs/>
                <w:sz w:val="20"/>
                <w:szCs w:val="20"/>
              </w:rPr>
            </w:pPr>
            <w:r w:rsidRPr="00307768">
              <w:rPr>
                <w:sz w:val="20"/>
                <w:szCs w:val="20"/>
              </w:rPr>
              <w:t>(ВКС)</w:t>
            </w:r>
          </w:p>
        </w:tc>
        <w:tc>
          <w:tcPr>
            <w:tcW w:w="3435" w:type="dxa"/>
          </w:tcPr>
          <w:p w:rsidR="000B25E4" w:rsidRPr="000B25E4" w:rsidRDefault="00041B83" w:rsidP="00A80152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sz w:val="20"/>
                <w:szCs w:val="20"/>
              </w:rPr>
            </w:pPr>
            <w:r w:rsidRPr="000B25E4">
              <w:rPr>
                <w:b w:val="0"/>
                <w:bCs w:val="0"/>
                <w:caps w:val="0"/>
                <w:sz w:val="20"/>
                <w:szCs w:val="20"/>
              </w:rPr>
              <w:t xml:space="preserve">В ходе заседания докладчиком представлена информация </w:t>
            </w:r>
            <w:r w:rsidR="000B25E4" w:rsidRPr="000B25E4">
              <w:rPr>
                <w:b w:val="0"/>
                <w:bCs w:val="0"/>
                <w:caps w:val="0"/>
                <w:sz w:val="20"/>
                <w:szCs w:val="20"/>
              </w:rPr>
              <w:t>по обе</w:t>
            </w:r>
            <w:r w:rsidR="000B25E4" w:rsidRPr="000B25E4">
              <w:rPr>
                <w:b w:val="0"/>
                <w:bCs w:val="0"/>
                <w:caps w:val="0"/>
                <w:sz w:val="20"/>
                <w:szCs w:val="20"/>
              </w:rPr>
              <w:t>с</w:t>
            </w:r>
            <w:r w:rsidR="000B25E4" w:rsidRPr="000B25E4">
              <w:rPr>
                <w:b w:val="0"/>
                <w:bCs w:val="0"/>
                <w:caps w:val="0"/>
                <w:sz w:val="20"/>
                <w:szCs w:val="20"/>
              </w:rPr>
              <w:t>печ</w:t>
            </w:r>
            <w:r w:rsidR="000B25E4" w:rsidRPr="000B25E4">
              <w:rPr>
                <w:b w:val="0"/>
                <w:bCs w:val="0"/>
                <w:caps w:val="0"/>
                <w:sz w:val="20"/>
                <w:szCs w:val="20"/>
              </w:rPr>
              <w:t>е</w:t>
            </w:r>
            <w:r w:rsidR="000B25E4" w:rsidRPr="000B25E4">
              <w:rPr>
                <w:b w:val="0"/>
                <w:bCs w:val="0"/>
                <w:caps w:val="0"/>
                <w:sz w:val="20"/>
                <w:szCs w:val="20"/>
              </w:rPr>
              <w:t xml:space="preserve">нию пожарной безопасности </w:t>
            </w:r>
            <w:r w:rsidR="00A80152">
              <w:rPr>
                <w:b w:val="0"/>
                <w:bCs w:val="0"/>
                <w:caps w:val="0"/>
                <w:sz w:val="20"/>
                <w:szCs w:val="20"/>
              </w:rPr>
              <w:br/>
            </w:r>
            <w:r w:rsidR="000B25E4" w:rsidRPr="000B25E4">
              <w:rPr>
                <w:b w:val="0"/>
                <w:bCs w:val="0"/>
                <w:caps w:val="0"/>
                <w:sz w:val="20"/>
                <w:szCs w:val="20"/>
              </w:rPr>
              <w:t xml:space="preserve">на территории </w:t>
            </w:r>
            <w:proofErr w:type="spellStart"/>
            <w:r w:rsidR="000B25E4">
              <w:rPr>
                <w:b w:val="0"/>
                <w:bCs w:val="0"/>
                <w:caps w:val="0"/>
                <w:sz w:val="20"/>
                <w:szCs w:val="20"/>
              </w:rPr>
              <w:t>Коношского</w:t>
            </w:r>
            <w:proofErr w:type="spellEnd"/>
            <w:r w:rsidR="000B25E4">
              <w:rPr>
                <w:b w:val="0"/>
                <w:bCs w:val="0"/>
                <w:caps w:val="0"/>
                <w:sz w:val="20"/>
                <w:szCs w:val="20"/>
              </w:rPr>
              <w:t xml:space="preserve"> муниц</w:t>
            </w:r>
            <w:r w:rsidR="000B25E4">
              <w:rPr>
                <w:b w:val="0"/>
                <w:bCs w:val="0"/>
                <w:caps w:val="0"/>
                <w:sz w:val="20"/>
                <w:szCs w:val="20"/>
              </w:rPr>
              <w:t>и</w:t>
            </w:r>
            <w:r w:rsidR="000B25E4">
              <w:rPr>
                <w:b w:val="0"/>
                <w:bCs w:val="0"/>
                <w:caps w:val="0"/>
                <w:sz w:val="20"/>
                <w:szCs w:val="20"/>
              </w:rPr>
              <w:t>пального района Архангельской о</w:t>
            </w:r>
            <w:r w:rsidR="000B25E4">
              <w:rPr>
                <w:b w:val="0"/>
                <w:bCs w:val="0"/>
                <w:caps w:val="0"/>
                <w:sz w:val="20"/>
                <w:szCs w:val="20"/>
              </w:rPr>
              <w:t>б</w:t>
            </w:r>
            <w:r w:rsidR="000B25E4">
              <w:rPr>
                <w:b w:val="0"/>
                <w:bCs w:val="0"/>
                <w:caps w:val="0"/>
                <w:sz w:val="20"/>
                <w:szCs w:val="20"/>
              </w:rPr>
              <w:t>ласти.</w:t>
            </w:r>
          </w:p>
          <w:p w:rsidR="000B25E4" w:rsidRPr="000B25E4" w:rsidRDefault="000B25E4" w:rsidP="00A80152">
            <w:pPr>
              <w:pStyle w:val="af2"/>
              <w:shd w:val="clear" w:color="auto" w:fill="FFFFFF"/>
              <w:spacing w:before="0" w:beforeAutospacing="0" w:after="0" w:afterAutospacing="0"/>
              <w:ind w:firstLine="209"/>
              <w:jc w:val="both"/>
              <w:rPr>
                <w:sz w:val="20"/>
                <w:szCs w:val="20"/>
              </w:rPr>
            </w:pPr>
            <w:r w:rsidRPr="000B25E4">
              <w:rPr>
                <w:sz w:val="20"/>
                <w:szCs w:val="20"/>
              </w:rPr>
              <w:t>Обеспечение первичных мер п</w:t>
            </w:r>
            <w:r w:rsidRPr="000B25E4">
              <w:rPr>
                <w:sz w:val="20"/>
                <w:szCs w:val="20"/>
              </w:rPr>
              <w:t>о</w:t>
            </w:r>
            <w:r w:rsidRPr="000B25E4">
              <w:rPr>
                <w:sz w:val="20"/>
                <w:szCs w:val="20"/>
              </w:rPr>
              <w:t>жарной безопасности – одно из пр</w:t>
            </w:r>
            <w:r w:rsidRPr="000B25E4">
              <w:rPr>
                <w:sz w:val="20"/>
                <w:szCs w:val="20"/>
              </w:rPr>
              <w:t>и</w:t>
            </w:r>
            <w:r w:rsidRPr="000B25E4">
              <w:rPr>
                <w:sz w:val="20"/>
                <w:szCs w:val="20"/>
              </w:rPr>
              <w:t>оритетных направлений деятельн</w:t>
            </w:r>
            <w:r w:rsidRPr="000B25E4">
              <w:rPr>
                <w:sz w:val="20"/>
                <w:szCs w:val="20"/>
              </w:rPr>
              <w:t>о</w:t>
            </w:r>
            <w:r w:rsidRPr="000B25E4">
              <w:rPr>
                <w:sz w:val="20"/>
                <w:szCs w:val="20"/>
              </w:rPr>
              <w:t>сти органов местного самоуправл</w:t>
            </w:r>
            <w:r w:rsidRPr="000B25E4">
              <w:rPr>
                <w:sz w:val="20"/>
                <w:szCs w:val="20"/>
              </w:rPr>
              <w:t>е</w:t>
            </w:r>
            <w:r w:rsidRPr="000B25E4">
              <w:rPr>
                <w:sz w:val="20"/>
                <w:szCs w:val="20"/>
              </w:rPr>
              <w:t>ния. По информации агентства гос</w:t>
            </w:r>
            <w:r w:rsidRPr="000B25E4">
              <w:rPr>
                <w:sz w:val="20"/>
                <w:szCs w:val="20"/>
              </w:rPr>
              <w:t>у</w:t>
            </w:r>
            <w:r w:rsidRPr="000B25E4">
              <w:rPr>
                <w:sz w:val="20"/>
                <w:szCs w:val="20"/>
              </w:rPr>
              <w:t>дарственной противопожарной</w:t>
            </w:r>
            <w:r w:rsidR="00A80152">
              <w:rPr>
                <w:sz w:val="20"/>
                <w:szCs w:val="20"/>
              </w:rPr>
              <w:t xml:space="preserve"> </w:t>
            </w:r>
            <w:r w:rsidRPr="000B25E4">
              <w:rPr>
                <w:sz w:val="20"/>
                <w:szCs w:val="20"/>
              </w:rPr>
              <w:t>службы и гражданской защиты</w:t>
            </w:r>
            <w:r w:rsidR="00A80152">
              <w:rPr>
                <w:sz w:val="20"/>
                <w:szCs w:val="20"/>
              </w:rPr>
              <w:t xml:space="preserve"> А</w:t>
            </w:r>
            <w:r w:rsidR="00A80152">
              <w:rPr>
                <w:sz w:val="20"/>
                <w:szCs w:val="20"/>
              </w:rPr>
              <w:t>р</w:t>
            </w:r>
            <w:r w:rsidR="00A80152">
              <w:rPr>
                <w:sz w:val="20"/>
                <w:szCs w:val="20"/>
              </w:rPr>
              <w:t>хангельской области</w:t>
            </w:r>
            <w:r w:rsidRPr="000B25E4">
              <w:rPr>
                <w:sz w:val="20"/>
                <w:szCs w:val="20"/>
              </w:rPr>
              <w:t xml:space="preserve"> на балансе сельских поселений </w:t>
            </w:r>
            <w:proofErr w:type="spellStart"/>
            <w:r w:rsidRPr="000B25E4">
              <w:rPr>
                <w:sz w:val="20"/>
                <w:szCs w:val="20"/>
              </w:rPr>
              <w:t>Коношского</w:t>
            </w:r>
            <w:proofErr w:type="spellEnd"/>
            <w:r w:rsidRPr="000B25E4">
              <w:rPr>
                <w:sz w:val="20"/>
                <w:szCs w:val="20"/>
              </w:rPr>
              <w:t xml:space="preserve"> района сейчас находится 236 прот</w:t>
            </w:r>
            <w:r w:rsidRPr="000B25E4">
              <w:rPr>
                <w:sz w:val="20"/>
                <w:szCs w:val="20"/>
              </w:rPr>
              <w:t>и</w:t>
            </w:r>
            <w:r w:rsidRPr="000B25E4">
              <w:rPr>
                <w:sz w:val="20"/>
                <w:szCs w:val="20"/>
              </w:rPr>
              <w:t>воп</w:t>
            </w:r>
            <w:r w:rsidRPr="000B25E4">
              <w:rPr>
                <w:sz w:val="20"/>
                <w:szCs w:val="20"/>
              </w:rPr>
              <w:t>о</w:t>
            </w:r>
            <w:r w:rsidRPr="000B25E4">
              <w:rPr>
                <w:sz w:val="20"/>
                <w:szCs w:val="20"/>
              </w:rPr>
              <w:t xml:space="preserve">жарных </w:t>
            </w:r>
            <w:proofErr w:type="spellStart"/>
            <w:r w:rsidRPr="000B25E4">
              <w:rPr>
                <w:sz w:val="20"/>
                <w:szCs w:val="20"/>
              </w:rPr>
              <w:t>водоисточников</w:t>
            </w:r>
            <w:proofErr w:type="spellEnd"/>
            <w:r w:rsidRPr="000B25E4">
              <w:rPr>
                <w:sz w:val="20"/>
                <w:szCs w:val="20"/>
              </w:rPr>
              <w:t xml:space="preserve">, </w:t>
            </w:r>
            <w:r w:rsidR="00A80152">
              <w:rPr>
                <w:sz w:val="20"/>
                <w:szCs w:val="20"/>
              </w:rPr>
              <w:br/>
            </w:r>
            <w:r w:rsidRPr="000B25E4">
              <w:rPr>
                <w:sz w:val="20"/>
                <w:szCs w:val="20"/>
              </w:rPr>
              <w:t>49 из которых непригодны к эк</w:t>
            </w:r>
            <w:r w:rsidRPr="000B25E4">
              <w:rPr>
                <w:sz w:val="20"/>
                <w:szCs w:val="20"/>
              </w:rPr>
              <w:t>с</w:t>
            </w:r>
            <w:r w:rsidRPr="000B25E4">
              <w:rPr>
                <w:sz w:val="20"/>
                <w:szCs w:val="20"/>
              </w:rPr>
              <w:t>плуатации.</w:t>
            </w:r>
            <w:r w:rsidR="00A80152">
              <w:rPr>
                <w:sz w:val="20"/>
                <w:szCs w:val="20"/>
              </w:rPr>
              <w:t xml:space="preserve"> </w:t>
            </w:r>
            <w:r w:rsidRPr="000B25E4">
              <w:rPr>
                <w:sz w:val="20"/>
                <w:szCs w:val="20"/>
              </w:rPr>
              <w:t xml:space="preserve">Средства на ремонт </w:t>
            </w:r>
            <w:r w:rsidR="00A80152">
              <w:rPr>
                <w:sz w:val="20"/>
                <w:szCs w:val="20"/>
              </w:rPr>
              <w:br/>
            </w:r>
            <w:r w:rsidRPr="000B25E4">
              <w:rPr>
                <w:sz w:val="20"/>
                <w:szCs w:val="20"/>
              </w:rPr>
              <w:t>и приведение в нормативное состо</w:t>
            </w:r>
            <w:r w:rsidRPr="000B25E4">
              <w:rPr>
                <w:sz w:val="20"/>
                <w:szCs w:val="20"/>
              </w:rPr>
              <w:t>я</w:t>
            </w:r>
            <w:r w:rsidRPr="000B25E4">
              <w:rPr>
                <w:sz w:val="20"/>
                <w:szCs w:val="20"/>
              </w:rPr>
              <w:t>ние пожарных водоемов, которые находятся в собственности муниц</w:t>
            </w:r>
            <w:r w:rsidRPr="000B25E4">
              <w:rPr>
                <w:sz w:val="20"/>
                <w:szCs w:val="20"/>
              </w:rPr>
              <w:t>и</w:t>
            </w:r>
            <w:r w:rsidRPr="000B25E4">
              <w:rPr>
                <w:sz w:val="20"/>
                <w:szCs w:val="20"/>
              </w:rPr>
              <w:t>пал</w:t>
            </w:r>
            <w:r w:rsidRPr="000B25E4">
              <w:rPr>
                <w:sz w:val="20"/>
                <w:szCs w:val="20"/>
              </w:rPr>
              <w:t>и</w:t>
            </w:r>
            <w:r w:rsidRPr="000B25E4">
              <w:rPr>
                <w:sz w:val="20"/>
                <w:szCs w:val="20"/>
              </w:rPr>
              <w:t>тетов,  распределяются в рамках областной программы, которая де</w:t>
            </w:r>
            <w:r w:rsidRPr="000B25E4">
              <w:rPr>
                <w:sz w:val="20"/>
                <w:szCs w:val="20"/>
              </w:rPr>
              <w:t>й</w:t>
            </w:r>
            <w:r w:rsidRPr="000B25E4">
              <w:rPr>
                <w:sz w:val="20"/>
                <w:szCs w:val="20"/>
              </w:rPr>
              <w:t xml:space="preserve">ствует в регионе уже второй год подряд. </w:t>
            </w:r>
            <w:r w:rsidR="00A80152">
              <w:rPr>
                <w:sz w:val="20"/>
                <w:szCs w:val="20"/>
              </w:rPr>
              <w:t>В</w:t>
            </w:r>
            <w:r w:rsidRPr="000B25E4">
              <w:rPr>
                <w:sz w:val="20"/>
                <w:szCs w:val="20"/>
              </w:rPr>
              <w:t xml:space="preserve"> 2021 году из обл</w:t>
            </w:r>
            <w:r w:rsidRPr="000B25E4">
              <w:rPr>
                <w:sz w:val="20"/>
                <w:szCs w:val="20"/>
              </w:rPr>
              <w:t>а</w:t>
            </w:r>
            <w:r w:rsidRPr="000B25E4">
              <w:rPr>
                <w:sz w:val="20"/>
                <w:szCs w:val="20"/>
              </w:rPr>
              <w:t>стного бюджета району было выделено п</w:t>
            </w:r>
            <w:r w:rsidRPr="000B25E4">
              <w:rPr>
                <w:sz w:val="20"/>
                <w:szCs w:val="20"/>
              </w:rPr>
              <w:t>о</w:t>
            </w:r>
            <w:r w:rsidRPr="000B25E4">
              <w:rPr>
                <w:sz w:val="20"/>
                <w:szCs w:val="20"/>
              </w:rPr>
              <w:t>рядка 1,6 миллиона рублей на кап</w:t>
            </w:r>
            <w:r w:rsidRPr="000B25E4">
              <w:rPr>
                <w:sz w:val="20"/>
                <w:szCs w:val="20"/>
              </w:rPr>
              <w:t>и</w:t>
            </w:r>
            <w:r w:rsidRPr="000B25E4">
              <w:rPr>
                <w:sz w:val="20"/>
                <w:szCs w:val="20"/>
              </w:rPr>
              <w:t xml:space="preserve">тальный ремонт </w:t>
            </w:r>
            <w:proofErr w:type="spellStart"/>
            <w:r w:rsidRPr="000B25E4">
              <w:rPr>
                <w:sz w:val="20"/>
                <w:szCs w:val="20"/>
              </w:rPr>
              <w:t>водооисточн</w:t>
            </w:r>
            <w:r w:rsidRPr="000B25E4">
              <w:rPr>
                <w:sz w:val="20"/>
                <w:szCs w:val="20"/>
              </w:rPr>
              <w:t>и</w:t>
            </w:r>
            <w:r w:rsidRPr="000B25E4">
              <w:rPr>
                <w:sz w:val="20"/>
                <w:szCs w:val="20"/>
              </w:rPr>
              <w:t>ков</w:t>
            </w:r>
            <w:proofErr w:type="spellEnd"/>
            <w:r w:rsidRPr="000B25E4">
              <w:rPr>
                <w:sz w:val="20"/>
                <w:szCs w:val="20"/>
              </w:rPr>
              <w:t xml:space="preserve">. Еще 300 тысяч рублей на условиях </w:t>
            </w:r>
            <w:proofErr w:type="spellStart"/>
            <w:r w:rsidRPr="000B25E4">
              <w:rPr>
                <w:sz w:val="20"/>
                <w:szCs w:val="20"/>
              </w:rPr>
              <w:t>софинансирования</w:t>
            </w:r>
            <w:proofErr w:type="spellEnd"/>
            <w:r w:rsidRPr="000B25E4">
              <w:rPr>
                <w:sz w:val="20"/>
                <w:szCs w:val="20"/>
              </w:rPr>
              <w:t xml:space="preserve"> пред</w:t>
            </w:r>
            <w:r w:rsidRPr="000B25E4">
              <w:rPr>
                <w:sz w:val="20"/>
                <w:szCs w:val="20"/>
              </w:rPr>
              <w:t>у</w:t>
            </w:r>
            <w:r w:rsidRPr="000B25E4">
              <w:rPr>
                <w:sz w:val="20"/>
                <w:szCs w:val="20"/>
              </w:rPr>
              <w:t>смотрел местный бюджет, что позволило о</w:t>
            </w:r>
            <w:r w:rsidRPr="000B25E4">
              <w:rPr>
                <w:sz w:val="20"/>
                <w:szCs w:val="20"/>
              </w:rPr>
              <w:t>т</w:t>
            </w:r>
            <w:r w:rsidRPr="000B25E4">
              <w:rPr>
                <w:sz w:val="20"/>
                <w:szCs w:val="20"/>
              </w:rPr>
              <w:t>ремонтировать 11 в</w:t>
            </w:r>
            <w:r w:rsidRPr="000B25E4">
              <w:rPr>
                <w:sz w:val="20"/>
                <w:szCs w:val="20"/>
              </w:rPr>
              <w:t>о</w:t>
            </w:r>
            <w:r w:rsidRPr="000B25E4">
              <w:rPr>
                <w:sz w:val="20"/>
                <w:szCs w:val="20"/>
              </w:rPr>
              <w:t>доемов.</w:t>
            </w:r>
          </w:p>
          <w:p w:rsidR="00A80152" w:rsidRPr="00A80152" w:rsidRDefault="00A80152" w:rsidP="00A80152">
            <w:pPr>
              <w:pStyle w:val="p1"/>
              <w:spacing w:before="0" w:beforeAutospacing="0" w:after="0" w:afterAutospacing="0"/>
              <w:ind w:firstLine="209"/>
              <w:jc w:val="both"/>
              <w:rPr>
                <w:rFonts w:eastAsia="Times New Roman"/>
                <w:sz w:val="20"/>
                <w:szCs w:val="20"/>
              </w:rPr>
            </w:pPr>
            <w:r w:rsidRPr="00A80152">
              <w:rPr>
                <w:rFonts w:eastAsia="Times New Roman"/>
                <w:sz w:val="20"/>
                <w:szCs w:val="20"/>
              </w:rPr>
              <w:lastRenderedPageBreak/>
              <w:t xml:space="preserve">Результаты деятельности органов местного самоуправления </w:t>
            </w:r>
            <w:proofErr w:type="spellStart"/>
            <w:r w:rsidRPr="00A80152">
              <w:rPr>
                <w:rFonts w:eastAsia="Times New Roman"/>
                <w:sz w:val="20"/>
                <w:szCs w:val="20"/>
              </w:rPr>
              <w:t>Коно</w:t>
            </w:r>
            <w:r w:rsidRPr="00A80152">
              <w:rPr>
                <w:rFonts w:eastAsia="Times New Roman"/>
                <w:sz w:val="20"/>
                <w:szCs w:val="20"/>
              </w:rPr>
              <w:t>ш</w:t>
            </w:r>
            <w:r w:rsidRPr="00A80152">
              <w:rPr>
                <w:rFonts w:eastAsia="Times New Roman"/>
                <w:sz w:val="20"/>
                <w:szCs w:val="20"/>
              </w:rPr>
              <w:t>ского</w:t>
            </w:r>
            <w:proofErr w:type="spellEnd"/>
            <w:r w:rsidRPr="00A80152">
              <w:rPr>
                <w:rFonts w:eastAsia="Times New Roman"/>
                <w:sz w:val="20"/>
                <w:szCs w:val="20"/>
              </w:rPr>
              <w:t xml:space="preserve"> района в сфере пожарной безопасности обсудили в ходе пос</w:t>
            </w:r>
            <w:r w:rsidRPr="00A80152">
              <w:rPr>
                <w:rFonts w:eastAsia="Times New Roman"/>
                <w:sz w:val="20"/>
                <w:szCs w:val="20"/>
              </w:rPr>
              <w:t>е</w:t>
            </w:r>
            <w:r w:rsidRPr="00A80152">
              <w:rPr>
                <w:rFonts w:eastAsia="Times New Roman"/>
                <w:sz w:val="20"/>
                <w:szCs w:val="20"/>
              </w:rPr>
              <w:t>щения пожарной части № 31 ГКУ АО «Отряд государственной прот</w:t>
            </w:r>
            <w:r w:rsidRPr="00A80152">
              <w:rPr>
                <w:rFonts w:eastAsia="Times New Roman"/>
                <w:sz w:val="20"/>
                <w:szCs w:val="20"/>
              </w:rPr>
              <w:t>и</w:t>
            </w:r>
            <w:r w:rsidRPr="00A80152">
              <w:rPr>
                <w:rFonts w:eastAsia="Times New Roman"/>
                <w:sz w:val="20"/>
                <w:szCs w:val="20"/>
              </w:rPr>
              <w:t>вопожа</w:t>
            </w:r>
            <w:r w:rsidRPr="00A80152">
              <w:rPr>
                <w:rFonts w:eastAsia="Times New Roman"/>
                <w:sz w:val="20"/>
                <w:szCs w:val="20"/>
              </w:rPr>
              <w:t>р</w:t>
            </w:r>
            <w:r w:rsidRPr="00A80152">
              <w:rPr>
                <w:rFonts w:eastAsia="Times New Roman"/>
                <w:sz w:val="20"/>
                <w:szCs w:val="20"/>
              </w:rPr>
              <w:t>ной службы № 10».</w:t>
            </w:r>
          </w:p>
          <w:p w:rsidR="00504E36" w:rsidRPr="00A80152" w:rsidRDefault="00504E36" w:rsidP="00504E36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sz w:val="20"/>
                <w:szCs w:val="20"/>
              </w:rPr>
            </w:pPr>
            <w:r w:rsidRPr="00A80152">
              <w:rPr>
                <w:b w:val="0"/>
                <w:bCs w:val="0"/>
                <w:caps w:val="0"/>
                <w:sz w:val="20"/>
                <w:szCs w:val="20"/>
              </w:rPr>
              <w:t>Выступили:</w:t>
            </w:r>
          </w:p>
          <w:p w:rsidR="00504E36" w:rsidRPr="00A80152" w:rsidRDefault="00504E36" w:rsidP="00504E36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sz w:val="20"/>
                <w:szCs w:val="20"/>
              </w:rPr>
            </w:pPr>
            <w:r w:rsidRPr="00A80152">
              <w:rPr>
                <w:b w:val="0"/>
                <w:bCs w:val="0"/>
                <w:caps w:val="0"/>
                <w:sz w:val="20"/>
                <w:szCs w:val="20"/>
              </w:rPr>
              <w:t>Чесноков И.А. – председатель к</w:t>
            </w:r>
            <w:r w:rsidRPr="00A80152">
              <w:rPr>
                <w:b w:val="0"/>
                <w:bCs w:val="0"/>
                <w:caps w:val="0"/>
                <w:sz w:val="20"/>
                <w:szCs w:val="20"/>
              </w:rPr>
              <w:t>о</w:t>
            </w:r>
            <w:r w:rsidRPr="00A80152">
              <w:rPr>
                <w:b w:val="0"/>
                <w:bCs w:val="0"/>
                <w:caps w:val="0"/>
                <w:sz w:val="20"/>
                <w:szCs w:val="20"/>
              </w:rPr>
              <w:t>митета Архангельского областного Собрания депутатов по законод</w:t>
            </w:r>
            <w:r w:rsidRPr="00A80152">
              <w:rPr>
                <w:b w:val="0"/>
                <w:bCs w:val="0"/>
                <w:caps w:val="0"/>
                <w:sz w:val="20"/>
                <w:szCs w:val="20"/>
              </w:rPr>
              <w:t>а</w:t>
            </w:r>
            <w:r w:rsidRPr="00A80152">
              <w:rPr>
                <w:b w:val="0"/>
                <w:bCs w:val="0"/>
                <w:caps w:val="0"/>
                <w:sz w:val="20"/>
                <w:szCs w:val="20"/>
              </w:rPr>
              <w:t>тельству и вопросам местного сам</w:t>
            </w:r>
            <w:r w:rsidRPr="00A80152">
              <w:rPr>
                <w:b w:val="0"/>
                <w:bCs w:val="0"/>
                <w:caps w:val="0"/>
                <w:sz w:val="20"/>
                <w:szCs w:val="20"/>
              </w:rPr>
              <w:t>о</w:t>
            </w:r>
            <w:r w:rsidRPr="00A80152">
              <w:rPr>
                <w:b w:val="0"/>
                <w:bCs w:val="0"/>
                <w:caps w:val="0"/>
                <w:sz w:val="20"/>
                <w:szCs w:val="20"/>
              </w:rPr>
              <w:t xml:space="preserve">управления; </w:t>
            </w:r>
          </w:p>
          <w:p w:rsidR="00504E36" w:rsidRPr="00A80152" w:rsidRDefault="00504E36" w:rsidP="00504E36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sz w:val="20"/>
                <w:szCs w:val="20"/>
              </w:rPr>
            </w:pPr>
            <w:r w:rsidRPr="00A80152">
              <w:rPr>
                <w:b w:val="0"/>
                <w:bCs w:val="0"/>
                <w:caps w:val="0"/>
                <w:sz w:val="20"/>
                <w:szCs w:val="20"/>
              </w:rPr>
              <w:t>Шерягин В.Г – заместитель пре</w:t>
            </w:r>
            <w:r w:rsidRPr="00A80152">
              <w:rPr>
                <w:b w:val="0"/>
                <w:bCs w:val="0"/>
                <w:caps w:val="0"/>
                <w:sz w:val="20"/>
                <w:szCs w:val="20"/>
              </w:rPr>
              <w:t>д</w:t>
            </w:r>
            <w:r w:rsidRPr="00A80152">
              <w:rPr>
                <w:b w:val="0"/>
                <w:bCs w:val="0"/>
                <w:caps w:val="0"/>
                <w:sz w:val="20"/>
                <w:szCs w:val="20"/>
              </w:rPr>
              <w:t>седателя комитета Архангельского областного Собрания депутатов по законодательству и вопросам мес</w:t>
            </w:r>
            <w:r w:rsidRPr="00A80152">
              <w:rPr>
                <w:b w:val="0"/>
                <w:bCs w:val="0"/>
                <w:caps w:val="0"/>
                <w:sz w:val="20"/>
                <w:szCs w:val="20"/>
              </w:rPr>
              <w:t>т</w:t>
            </w:r>
            <w:r w:rsidRPr="00A80152">
              <w:rPr>
                <w:b w:val="0"/>
                <w:bCs w:val="0"/>
                <w:caps w:val="0"/>
                <w:sz w:val="20"/>
                <w:szCs w:val="20"/>
              </w:rPr>
              <w:t>ного самоуправления</w:t>
            </w:r>
            <w:r w:rsidR="0030413C">
              <w:rPr>
                <w:b w:val="0"/>
                <w:bCs w:val="0"/>
                <w:caps w:val="0"/>
                <w:sz w:val="20"/>
                <w:szCs w:val="20"/>
              </w:rPr>
              <w:t>.</w:t>
            </w:r>
          </w:p>
          <w:p w:rsidR="00504E36" w:rsidRPr="00A80152" w:rsidRDefault="00504E36" w:rsidP="00504E36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sz w:val="20"/>
                <w:szCs w:val="20"/>
              </w:rPr>
            </w:pPr>
            <w:r w:rsidRPr="00A80152">
              <w:rPr>
                <w:b w:val="0"/>
                <w:bCs w:val="0"/>
                <w:caps w:val="0"/>
                <w:sz w:val="20"/>
                <w:szCs w:val="20"/>
              </w:rPr>
              <w:t>Принимали участие:</w:t>
            </w:r>
          </w:p>
          <w:p w:rsidR="00504E36" w:rsidRPr="00A80152" w:rsidRDefault="00A80152" w:rsidP="00504E36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sz w:val="20"/>
                <w:szCs w:val="20"/>
              </w:rPr>
              <w:t xml:space="preserve">Порошина О.П., </w:t>
            </w:r>
            <w:r w:rsidR="00504E36" w:rsidRPr="00A80152">
              <w:rPr>
                <w:b w:val="0"/>
                <w:bCs w:val="0"/>
                <w:caps w:val="0"/>
                <w:sz w:val="20"/>
                <w:szCs w:val="20"/>
              </w:rPr>
              <w:t>Сухарев В.Ю. – член</w:t>
            </w:r>
            <w:r>
              <w:rPr>
                <w:b w:val="0"/>
                <w:bCs w:val="0"/>
                <w:caps w:val="0"/>
                <w:sz w:val="20"/>
                <w:szCs w:val="20"/>
              </w:rPr>
              <w:t>ы</w:t>
            </w:r>
            <w:r w:rsidR="00504E36" w:rsidRPr="00A80152">
              <w:rPr>
                <w:b w:val="0"/>
                <w:bCs w:val="0"/>
                <w:caps w:val="0"/>
                <w:sz w:val="20"/>
                <w:szCs w:val="20"/>
              </w:rPr>
              <w:t xml:space="preserve"> комитета Архангельского о</w:t>
            </w:r>
            <w:r w:rsidR="00504E36" w:rsidRPr="00A80152">
              <w:rPr>
                <w:b w:val="0"/>
                <w:bCs w:val="0"/>
                <w:caps w:val="0"/>
                <w:sz w:val="20"/>
                <w:szCs w:val="20"/>
              </w:rPr>
              <w:t>б</w:t>
            </w:r>
            <w:r w:rsidR="00504E36" w:rsidRPr="00A80152">
              <w:rPr>
                <w:b w:val="0"/>
                <w:bCs w:val="0"/>
                <w:caps w:val="0"/>
                <w:sz w:val="20"/>
                <w:szCs w:val="20"/>
              </w:rPr>
              <w:t>ластного Собрания депутатов по з</w:t>
            </w:r>
            <w:r w:rsidR="00504E36" w:rsidRPr="00A80152">
              <w:rPr>
                <w:b w:val="0"/>
                <w:bCs w:val="0"/>
                <w:caps w:val="0"/>
                <w:sz w:val="20"/>
                <w:szCs w:val="20"/>
              </w:rPr>
              <w:t>а</w:t>
            </w:r>
            <w:r w:rsidR="00504E36" w:rsidRPr="00A80152">
              <w:rPr>
                <w:b w:val="0"/>
                <w:bCs w:val="0"/>
                <w:caps w:val="0"/>
                <w:sz w:val="20"/>
                <w:szCs w:val="20"/>
              </w:rPr>
              <w:t>конод</w:t>
            </w:r>
            <w:r w:rsidR="00504E36" w:rsidRPr="00A80152">
              <w:rPr>
                <w:b w:val="0"/>
                <w:bCs w:val="0"/>
                <w:caps w:val="0"/>
                <w:sz w:val="20"/>
                <w:szCs w:val="20"/>
              </w:rPr>
              <w:t>а</w:t>
            </w:r>
            <w:r w:rsidR="00504E36" w:rsidRPr="00A80152">
              <w:rPr>
                <w:b w:val="0"/>
                <w:bCs w:val="0"/>
                <w:caps w:val="0"/>
                <w:sz w:val="20"/>
                <w:szCs w:val="20"/>
              </w:rPr>
              <w:t>тельству и вопросам местного самоупра</w:t>
            </w:r>
            <w:r w:rsidR="00504E36" w:rsidRPr="00A80152">
              <w:rPr>
                <w:b w:val="0"/>
                <w:bCs w:val="0"/>
                <w:caps w:val="0"/>
                <w:sz w:val="20"/>
                <w:szCs w:val="20"/>
              </w:rPr>
              <w:t>в</w:t>
            </w:r>
            <w:r w:rsidR="00504E36" w:rsidRPr="00A80152">
              <w:rPr>
                <w:b w:val="0"/>
                <w:bCs w:val="0"/>
                <w:caps w:val="0"/>
                <w:sz w:val="20"/>
                <w:szCs w:val="20"/>
              </w:rPr>
              <w:t>ления</w:t>
            </w:r>
            <w:r>
              <w:rPr>
                <w:b w:val="0"/>
                <w:bCs w:val="0"/>
                <w:caps w:val="0"/>
                <w:sz w:val="20"/>
                <w:szCs w:val="20"/>
              </w:rPr>
              <w:t xml:space="preserve"> (ВКС)</w:t>
            </w:r>
            <w:r w:rsidR="00504E36" w:rsidRPr="00A80152">
              <w:rPr>
                <w:b w:val="0"/>
                <w:bCs w:val="0"/>
                <w:caps w:val="0"/>
                <w:sz w:val="20"/>
                <w:szCs w:val="20"/>
              </w:rPr>
              <w:t>.</w:t>
            </w:r>
          </w:p>
          <w:p w:rsidR="0030413C" w:rsidRDefault="0030413C" w:rsidP="0030413C">
            <w:pPr>
              <w:snapToGrid w:val="0"/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Климов Б.В. – депутат Архангел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ского областного Собрания депут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тов</w:t>
            </w:r>
            <w:r w:rsidR="00705BD8">
              <w:rPr>
                <w:sz w:val="20"/>
                <w:szCs w:val="20"/>
              </w:rPr>
              <w:t xml:space="preserve"> (ВКС)</w:t>
            </w:r>
            <w:r>
              <w:rPr>
                <w:sz w:val="20"/>
                <w:szCs w:val="20"/>
              </w:rPr>
              <w:t xml:space="preserve">; </w:t>
            </w:r>
          </w:p>
          <w:p w:rsidR="0030413C" w:rsidRPr="00A80152" w:rsidRDefault="0030413C" w:rsidP="0030413C">
            <w:pPr>
              <w:snapToGrid w:val="0"/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Реутов О.Г.</w:t>
            </w:r>
            <w:r w:rsidRPr="00A8015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</w:t>
            </w:r>
            <w:r w:rsidRPr="00A80152">
              <w:rPr>
                <w:sz w:val="20"/>
                <w:szCs w:val="20"/>
              </w:rPr>
              <w:t>глав</w:t>
            </w:r>
            <w:r>
              <w:rPr>
                <w:sz w:val="20"/>
                <w:szCs w:val="20"/>
              </w:rPr>
              <w:t>а</w:t>
            </w:r>
            <w:r w:rsidRPr="00A8015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Коношского</w:t>
            </w:r>
            <w:proofErr w:type="spellEnd"/>
            <w:r w:rsidRPr="00A80152">
              <w:rPr>
                <w:sz w:val="20"/>
                <w:szCs w:val="20"/>
              </w:rPr>
              <w:t xml:space="preserve"> муниципального района</w:t>
            </w:r>
            <w:r>
              <w:rPr>
                <w:sz w:val="20"/>
                <w:szCs w:val="20"/>
              </w:rPr>
              <w:t xml:space="preserve"> Архангел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ской области</w:t>
            </w:r>
            <w:r w:rsidRPr="00A80152">
              <w:rPr>
                <w:sz w:val="20"/>
                <w:szCs w:val="20"/>
              </w:rPr>
              <w:t>;</w:t>
            </w:r>
          </w:p>
          <w:p w:rsidR="0030413C" w:rsidRPr="0030413C" w:rsidRDefault="0030413C" w:rsidP="0030413C">
            <w:pPr>
              <w:pStyle w:val="a7"/>
              <w:ind w:firstLine="210"/>
              <w:jc w:val="both"/>
              <w:rPr>
                <w:sz w:val="20"/>
              </w:rPr>
            </w:pPr>
            <w:proofErr w:type="spellStart"/>
            <w:r w:rsidRPr="0030413C">
              <w:rPr>
                <w:sz w:val="20"/>
              </w:rPr>
              <w:t>Чучман</w:t>
            </w:r>
            <w:proofErr w:type="spellEnd"/>
            <w:r w:rsidRPr="0030413C">
              <w:rPr>
                <w:sz w:val="20"/>
              </w:rPr>
              <w:t xml:space="preserve"> В.Б. – председатель Со</w:t>
            </w:r>
            <w:r w:rsidRPr="0030413C">
              <w:rPr>
                <w:sz w:val="20"/>
              </w:rPr>
              <w:t>б</w:t>
            </w:r>
            <w:r w:rsidRPr="0030413C">
              <w:rPr>
                <w:sz w:val="20"/>
              </w:rPr>
              <w:t xml:space="preserve">рания депутатов </w:t>
            </w:r>
            <w:proofErr w:type="spellStart"/>
            <w:r w:rsidRPr="0030413C">
              <w:rPr>
                <w:sz w:val="20"/>
              </w:rPr>
              <w:t>Коношского</w:t>
            </w:r>
            <w:proofErr w:type="spellEnd"/>
            <w:r w:rsidRPr="0030413C">
              <w:rPr>
                <w:sz w:val="20"/>
              </w:rPr>
              <w:t xml:space="preserve"> мун</w:t>
            </w:r>
            <w:r w:rsidRPr="0030413C">
              <w:rPr>
                <w:sz w:val="20"/>
              </w:rPr>
              <w:t>и</w:t>
            </w:r>
            <w:r w:rsidRPr="0030413C">
              <w:rPr>
                <w:sz w:val="20"/>
              </w:rPr>
              <w:t>ципального района Архангельской области;</w:t>
            </w:r>
          </w:p>
          <w:p w:rsidR="00384A95" w:rsidRPr="00A80152" w:rsidRDefault="0030413C" w:rsidP="0030413C">
            <w:pPr>
              <w:ind w:firstLine="210"/>
              <w:jc w:val="both"/>
              <w:rPr>
                <w:sz w:val="20"/>
                <w:szCs w:val="20"/>
              </w:rPr>
            </w:pPr>
            <w:r w:rsidRPr="0030413C">
              <w:rPr>
                <w:sz w:val="20"/>
                <w:szCs w:val="20"/>
              </w:rPr>
              <w:t xml:space="preserve">представители администрации </w:t>
            </w:r>
            <w:r>
              <w:rPr>
                <w:sz w:val="20"/>
                <w:szCs w:val="20"/>
              </w:rPr>
              <w:br/>
            </w:r>
            <w:r w:rsidRPr="0030413C">
              <w:rPr>
                <w:sz w:val="20"/>
                <w:szCs w:val="20"/>
              </w:rPr>
              <w:t xml:space="preserve">и Собрания депутатов </w:t>
            </w:r>
            <w:proofErr w:type="spellStart"/>
            <w:r w:rsidRPr="0030413C">
              <w:rPr>
                <w:sz w:val="20"/>
                <w:szCs w:val="20"/>
              </w:rPr>
              <w:t>К</w:t>
            </w:r>
            <w:r w:rsidRPr="0030413C">
              <w:rPr>
                <w:sz w:val="20"/>
                <w:szCs w:val="20"/>
              </w:rPr>
              <w:t>о</w:t>
            </w:r>
            <w:r w:rsidRPr="0030413C">
              <w:rPr>
                <w:sz w:val="20"/>
                <w:szCs w:val="20"/>
              </w:rPr>
              <w:t>ношского</w:t>
            </w:r>
            <w:proofErr w:type="spellEnd"/>
            <w:r w:rsidRPr="0030413C">
              <w:rPr>
                <w:sz w:val="20"/>
                <w:szCs w:val="20"/>
              </w:rPr>
              <w:t xml:space="preserve"> муниципального района Архангел</w:t>
            </w:r>
            <w:r w:rsidRPr="0030413C">
              <w:rPr>
                <w:sz w:val="20"/>
                <w:szCs w:val="20"/>
              </w:rPr>
              <w:t>ь</w:t>
            </w:r>
            <w:r w:rsidRPr="0030413C">
              <w:rPr>
                <w:sz w:val="20"/>
                <w:szCs w:val="20"/>
              </w:rPr>
              <w:t>ской области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2E58C7" w:rsidRPr="002E58C7" w:rsidRDefault="00D776E3" w:rsidP="00D776E3">
            <w:pPr>
              <w:pStyle w:val="a3"/>
              <w:ind w:left="-76" w:right="-56" w:firstLine="0"/>
              <w:rPr>
                <w:rFonts w:ascii="Times New Roman CYR" w:hAnsi="Times New Roman CYR" w:cs="Times New Roman CYR"/>
                <w:color w:val="000000"/>
                <w:sz w:val="20"/>
              </w:rPr>
            </w:pPr>
            <w:r w:rsidRPr="009706A6">
              <w:rPr>
                <w:sz w:val="20"/>
                <w:lang w:eastAsia="ar-SA"/>
              </w:rPr>
              <w:lastRenderedPageBreak/>
              <w:t xml:space="preserve">Пункт </w:t>
            </w:r>
            <w:r w:rsidR="00307768">
              <w:rPr>
                <w:sz w:val="20"/>
                <w:lang w:eastAsia="ar-SA"/>
              </w:rPr>
              <w:t>1</w:t>
            </w:r>
            <w:r>
              <w:rPr>
                <w:sz w:val="20"/>
                <w:lang w:eastAsia="ar-SA"/>
              </w:rPr>
              <w:t xml:space="preserve"> примерного плана основных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ламентских мер</w:t>
            </w:r>
            <w:r>
              <w:rPr>
                <w:sz w:val="20"/>
                <w:lang w:eastAsia="ar-SA"/>
              </w:rPr>
              <w:t>о</w:t>
            </w:r>
            <w:r>
              <w:rPr>
                <w:sz w:val="20"/>
                <w:lang w:eastAsia="ar-SA"/>
              </w:rPr>
              <w:t>приятий Архангел</w:t>
            </w:r>
            <w:r>
              <w:rPr>
                <w:sz w:val="20"/>
                <w:lang w:eastAsia="ar-SA"/>
              </w:rPr>
              <w:t>ь</w:t>
            </w:r>
            <w:r>
              <w:rPr>
                <w:sz w:val="20"/>
                <w:lang w:eastAsia="ar-SA"/>
              </w:rPr>
              <w:t xml:space="preserve">ского областного Собрания депутатов на </w:t>
            </w:r>
            <w:r w:rsidR="00307768">
              <w:rPr>
                <w:sz w:val="20"/>
                <w:lang w:eastAsia="ar-SA"/>
              </w:rPr>
              <w:t>второе</w:t>
            </w:r>
            <w:r>
              <w:rPr>
                <w:sz w:val="20"/>
                <w:lang w:eastAsia="ar-SA"/>
              </w:rPr>
              <w:t xml:space="preserve"> полугодие </w:t>
            </w:r>
            <w:r w:rsidRPr="009706A6">
              <w:rPr>
                <w:sz w:val="20"/>
                <w:lang w:eastAsia="ar-SA"/>
              </w:rPr>
              <w:t>2021 год</w:t>
            </w:r>
            <w:r>
              <w:rPr>
                <w:sz w:val="20"/>
                <w:lang w:eastAsia="ar-SA"/>
              </w:rPr>
              <w:t xml:space="preserve">а: </w:t>
            </w:r>
            <w:r w:rsidR="002E58C7">
              <w:rPr>
                <w:rFonts w:ascii="Times New Roman CYR" w:hAnsi="Times New Roman CYR" w:cs="Times New Roman CYR"/>
                <w:color w:val="000000"/>
                <w:sz w:val="20"/>
              </w:rPr>
              <w:t>«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Актуал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ь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ные вопросы орган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зации и осуществл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е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ния местного сам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о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управления в сел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ь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ских районах Арха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н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гел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ь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ской области»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br/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на примере муниц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="002E58C7"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пальных образований</w:t>
            </w:r>
            <w:r w:rsidR="00041B83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Архангельской о</w:t>
            </w:r>
            <w:r w:rsidR="00041B83">
              <w:rPr>
                <w:rFonts w:ascii="Times New Roman CYR" w:hAnsi="Times New Roman CYR" w:cs="Times New Roman CYR"/>
                <w:color w:val="000000"/>
                <w:sz w:val="20"/>
              </w:rPr>
              <w:t>б</w:t>
            </w:r>
            <w:r w:rsidR="00041B83">
              <w:rPr>
                <w:rFonts w:ascii="Times New Roman CYR" w:hAnsi="Times New Roman CYR" w:cs="Times New Roman CYR"/>
                <w:color w:val="000000"/>
                <w:sz w:val="20"/>
              </w:rPr>
              <w:t>ласти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.</w:t>
            </w:r>
          </w:p>
          <w:p w:rsidR="001166E0" w:rsidRDefault="001166E0" w:rsidP="00DB6D45">
            <w:pPr>
              <w:pStyle w:val="a3"/>
              <w:ind w:left="-76" w:right="-56" w:firstLine="0"/>
              <w:jc w:val="center"/>
              <w:rPr>
                <w:b/>
                <w:sz w:val="20"/>
                <w:lang w:eastAsia="ar-SA"/>
              </w:rPr>
            </w:pPr>
          </w:p>
          <w:p w:rsidR="001166E0" w:rsidRPr="001166E0" w:rsidRDefault="001166E0" w:rsidP="001166E0">
            <w:pPr>
              <w:rPr>
                <w:lang w:eastAsia="ar-SA"/>
              </w:rPr>
            </w:pPr>
          </w:p>
          <w:p w:rsidR="001166E0" w:rsidRDefault="001166E0" w:rsidP="001166E0">
            <w:pPr>
              <w:rPr>
                <w:lang w:eastAsia="ar-SA"/>
              </w:rPr>
            </w:pPr>
          </w:p>
          <w:p w:rsidR="002E58C7" w:rsidRPr="001166E0" w:rsidRDefault="002E58C7" w:rsidP="001166E0">
            <w:pPr>
              <w:jc w:val="center"/>
              <w:rPr>
                <w:lang w:eastAsia="ar-SA"/>
              </w:rPr>
            </w:pPr>
          </w:p>
        </w:tc>
        <w:tc>
          <w:tcPr>
            <w:tcW w:w="4269" w:type="dxa"/>
          </w:tcPr>
          <w:p w:rsidR="0030413C" w:rsidRPr="0030413C" w:rsidRDefault="0030413C" w:rsidP="0030413C">
            <w:pPr>
              <w:pStyle w:val="p2"/>
              <w:numPr>
                <w:ilvl w:val="1"/>
                <w:numId w:val="37"/>
              </w:numPr>
              <w:spacing w:before="0" w:beforeAutospacing="0" w:after="0" w:afterAutospacing="0"/>
              <w:ind w:left="0" w:firstLine="175"/>
              <w:jc w:val="both"/>
              <w:rPr>
                <w:rStyle w:val="s2"/>
                <w:sz w:val="20"/>
                <w:szCs w:val="20"/>
              </w:rPr>
            </w:pPr>
            <w:r w:rsidRPr="0030413C">
              <w:rPr>
                <w:rStyle w:val="s2"/>
                <w:sz w:val="20"/>
                <w:szCs w:val="20"/>
              </w:rPr>
              <w:t>Информацию принять к св</w:t>
            </w:r>
            <w:r w:rsidRPr="0030413C">
              <w:rPr>
                <w:rStyle w:val="s2"/>
                <w:sz w:val="20"/>
                <w:szCs w:val="20"/>
              </w:rPr>
              <w:t>е</w:t>
            </w:r>
            <w:r w:rsidRPr="0030413C">
              <w:rPr>
                <w:rStyle w:val="s2"/>
                <w:sz w:val="20"/>
                <w:szCs w:val="20"/>
              </w:rPr>
              <w:t>дению.</w:t>
            </w:r>
          </w:p>
          <w:p w:rsidR="0030413C" w:rsidRPr="0030413C" w:rsidRDefault="0030413C" w:rsidP="0030413C">
            <w:pPr>
              <w:pStyle w:val="p2"/>
              <w:numPr>
                <w:ilvl w:val="1"/>
                <w:numId w:val="37"/>
              </w:numPr>
              <w:spacing w:before="0" w:beforeAutospacing="0" w:after="0" w:afterAutospacing="0"/>
              <w:ind w:left="0" w:firstLine="175"/>
              <w:jc w:val="both"/>
              <w:rPr>
                <w:sz w:val="20"/>
                <w:szCs w:val="20"/>
              </w:rPr>
            </w:pPr>
            <w:proofErr w:type="gramStart"/>
            <w:r w:rsidRPr="0030413C">
              <w:rPr>
                <w:rStyle w:val="s2"/>
                <w:sz w:val="20"/>
                <w:szCs w:val="20"/>
              </w:rPr>
              <w:t>Рекомендовать Правительству Арха</w:t>
            </w:r>
            <w:r w:rsidRPr="0030413C">
              <w:rPr>
                <w:rStyle w:val="s2"/>
                <w:sz w:val="20"/>
                <w:szCs w:val="20"/>
              </w:rPr>
              <w:t>н</w:t>
            </w:r>
            <w:r w:rsidRPr="0030413C">
              <w:rPr>
                <w:rStyle w:val="s2"/>
                <w:sz w:val="20"/>
                <w:szCs w:val="20"/>
              </w:rPr>
              <w:t xml:space="preserve">гельской области </w:t>
            </w:r>
            <w:r w:rsidRPr="0030413C">
              <w:rPr>
                <w:sz w:val="20"/>
                <w:szCs w:val="20"/>
              </w:rPr>
              <w:t>при подготовке проекта о</w:t>
            </w:r>
            <w:r w:rsidRPr="0030413C">
              <w:rPr>
                <w:sz w:val="20"/>
                <w:szCs w:val="20"/>
              </w:rPr>
              <w:t>б</w:t>
            </w:r>
            <w:r w:rsidRPr="0030413C">
              <w:rPr>
                <w:sz w:val="20"/>
                <w:szCs w:val="20"/>
              </w:rPr>
              <w:t>лас</w:t>
            </w:r>
            <w:r w:rsidRPr="0030413C">
              <w:rPr>
                <w:sz w:val="20"/>
                <w:szCs w:val="20"/>
              </w:rPr>
              <w:t>т</w:t>
            </w:r>
            <w:r w:rsidRPr="0030413C">
              <w:rPr>
                <w:sz w:val="20"/>
                <w:szCs w:val="20"/>
              </w:rPr>
              <w:t xml:space="preserve">ного закона «Об областном бюджете </w:t>
            </w:r>
            <w:r>
              <w:rPr>
                <w:sz w:val="20"/>
                <w:szCs w:val="20"/>
              </w:rPr>
              <w:br/>
            </w:r>
            <w:r w:rsidRPr="0030413C">
              <w:rPr>
                <w:sz w:val="20"/>
                <w:szCs w:val="20"/>
              </w:rPr>
              <w:t>на 2022 год и на пл</w:t>
            </w:r>
            <w:r w:rsidRPr="0030413C">
              <w:rPr>
                <w:sz w:val="20"/>
                <w:szCs w:val="20"/>
              </w:rPr>
              <w:t>а</w:t>
            </w:r>
            <w:r w:rsidRPr="0030413C">
              <w:rPr>
                <w:sz w:val="20"/>
                <w:szCs w:val="20"/>
              </w:rPr>
              <w:t xml:space="preserve">новый период 2023 </w:t>
            </w:r>
            <w:r>
              <w:rPr>
                <w:sz w:val="20"/>
                <w:szCs w:val="20"/>
              </w:rPr>
              <w:br/>
            </w:r>
            <w:r w:rsidRPr="0030413C">
              <w:rPr>
                <w:sz w:val="20"/>
                <w:szCs w:val="20"/>
              </w:rPr>
              <w:t>и 2024 годов», а также в ходе исполнения о</w:t>
            </w:r>
            <w:r w:rsidRPr="0030413C">
              <w:rPr>
                <w:sz w:val="20"/>
                <w:szCs w:val="20"/>
              </w:rPr>
              <w:t>б</w:t>
            </w:r>
            <w:r w:rsidRPr="0030413C">
              <w:rPr>
                <w:sz w:val="20"/>
                <w:szCs w:val="20"/>
              </w:rPr>
              <w:t>ластного закона о бюджете в рамках госуда</w:t>
            </w:r>
            <w:r w:rsidRPr="0030413C">
              <w:rPr>
                <w:sz w:val="20"/>
                <w:szCs w:val="20"/>
              </w:rPr>
              <w:t>р</w:t>
            </w:r>
            <w:r w:rsidRPr="0030413C">
              <w:rPr>
                <w:sz w:val="20"/>
                <w:szCs w:val="20"/>
              </w:rPr>
              <w:t>ственной программы</w:t>
            </w:r>
            <w:r w:rsidRPr="0030413C">
              <w:rPr>
                <w:b/>
                <w:bCs/>
                <w:sz w:val="20"/>
                <w:szCs w:val="20"/>
              </w:rPr>
              <w:t xml:space="preserve"> </w:t>
            </w:r>
            <w:r w:rsidRPr="0030413C">
              <w:rPr>
                <w:bCs/>
                <w:sz w:val="20"/>
                <w:szCs w:val="20"/>
              </w:rPr>
              <w:t xml:space="preserve">«Защита населения </w:t>
            </w:r>
            <w:r>
              <w:rPr>
                <w:bCs/>
                <w:sz w:val="20"/>
                <w:szCs w:val="20"/>
              </w:rPr>
              <w:br/>
            </w:r>
            <w:r w:rsidRPr="0030413C">
              <w:rPr>
                <w:bCs/>
                <w:sz w:val="20"/>
                <w:szCs w:val="20"/>
              </w:rPr>
              <w:t>и территорий Архангельской области от чре</w:t>
            </w:r>
            <w:r w:rsidRPr="0030413C">
              <w:rPr>
                <w:bCs/>
                <w:sz w:val="20"/>
                <w:szCs w:val="20"/>
              </w:rPr>
              <w:t>з</w:t>
            </w:r>
            <w:r w:rsidRPr="0030413C">
              <w:rPr>
                <w:bCs/>
                <w:sz w:val="20"/>
                <w:szCs w:val="20"/>
              </w:rPr>
              <w:t>вычайных ситуаций, обеспечение пожарной безопасности и безопасности на водных об</w:t>
            </w:r>
            <w:r w:rsidRPr="0030413C">
              <w:rPr>
                <w:bCs/>
                <w:sz w:val="20"/>
                <w:szCs w:val="20"/>
              </w:rPr>
              <w:t>ъ</w:t>
            </w:r>
            <w:r w:rsidRPr="0030413C">
              <w:rPr>
                <w:bCs/>
                <w:sz w:val="20"/>
                <w:szCs w:val="20"/>
              </w:rPr>
              <w:t>ектах»</w:t>
            </w:r>
            <w:r w:rsidRPr="0030413C">
              <w:rPr>
                <w:sz w:val="20"/>
                <w:szCs w:val="20"/>
              </w:rPr>
              <w:t xml:space="preserve"> предусмотреть дополнительные бю</w:t>
            </w:r>
            <w:r w:rsidRPr="0030413C">
              <w:rPr>
                <w:sz w:val="20"/>
                <w:szCs w:val="20"/>
              </w:rPr>
              <w:t>д</w:t>
            </w:r>
            <w:r w:rsidRPr="0030413C">
              <w:rPr>
                <w:sz w:val="20"/>
                <w:szCs w:val="20"/>
              </w:rPr>
              <w:t>жетные средства на:</w:t>
            </w:r>
            <w:proofErr w:type="gramEnd"/>
          </w:p>
          <w:p w:rsidR="0030413C" w:rsidRPr="0030413C" w:rsidRDefault="0030413C" w:rsidP="0030413C">
            <w:pPr>
              <w:pStyle w:val="af5"/>
              <w:autoSpaceDE w:val="0"/>
              <w:autoSpaceDN w:val="0"/>
              <w:adjustRightInd w:val="0"/>
              <w:ind w:left="0" w:firstLine="175"/>
              <w:jc w:val="both"/>
              <w:rPr>
                <w:sz w:val="20"/>
              </w:rPr>
            </w:pPr>
            <w:proofErr w:type="spellStart"/>
            <w:r w:rsidRPr="0030413C">
              <w:rPr>
                <w:sz w:val="20"/>
              </w:rPr>
              <w:t>софинансирование</w:t>
            </w:r>
            <w:proofErr w:type="spellEnd"/>
            <w:r w:rsidRPr="0030413C">
              <w:rPr>
                <w:sz w:val="20"/>
              </w:rPr>
              <w:t xml:space="preserve"> расходов муниц</w:t>
            </w:r>
            <w:r w:rsidRPr="0030413C">
              <w:rPr>
                <w:sz w:val="20"/>
              </w:rPr>
              <w:t>и</w:t>
            </w:r>
            <w:r w:rsidRPr="0030413C">
              <w:rPr>
                <w:sz w:val="20"/>
              </w:rPr>
              <w:t>пальных образований Архангельской области по стро</w:t>
            </w:r>
            <w:r w:rsidRPr="0030413C">
              <w:rPr>
                <w:sz w:val="20"/>
              </w:rPr>
              <w:t>и</w:t>
            </w:r>
            <w:r w:rsidRPr="0030413C">
              <w:rPr>
                <w:sz w:val="20"/>
              </w:rPr>
              <w:t>тельству и ремонту источников н</w:t>
            </w:r>
            <w:r w:rsidRPr="0030413C">
              <w:rPr>
                <w:sz w:val="20"/>
              </w:rPr>
              <w:t>а</w:t>
            </w:r>
            <w:r w:rsidRPr="0030413C">
              <w:rPr>
                <w:sz w:val="20"/>
              </w:rPr>
              <w:t>ружного противопожа</w:t>
            </w:r>
            <w:r w:rsidRPr="0030413C">
              <w:rPr>
                <w:sz w:val="20"/>
              </w:rPr>
              <w:t>р</w:t>
            </w:r>
            <w:r w:rsidRPr="0030413C">
              <w:rPr>
                <w:sz w:val="20"/>
              </w:rPr>
              <w:t xml:space="preserve">ного водоснабжения; </w:t>
            </w:r>
          </w:p>
          <w:p w:rsidR="0030413C" w:rsidRPr="0030413C" w:rsidRDefault="0030413C" w:rsidP="0030413C">
            <w:pPr>
              <w:pStyle w:val="af5"/>
              <w:autoSpaceDE w:val="0"/>
              <w:autoSpaceDN w:val="0"/>
              <w:adjustRightInd w:val="0"/>
              <w:ind w:left="0" w:firstLine="175"/>
              <w:jc w:val="both"/>
              <w:rPr>
                <w:sz w:val="20"/>
              </w:rPr>
            </w:pPr>
            <w:proofErr w:type="spellStart"/>
            <w:r w:rsidRPr="0030413C">
              <w:rPr>
                <w:sz w:val="20"/>
              </w:rPr>
              <w:t>софинансирование</w:t>
            </w:r>
            <w:proofErr w:type="spellEnd"/>
            <w:r w:rsidRPr="0030413C">
              <w:rPr>
                <w:sz w:val="20"/>
              </w:rPr>
              <w:t xml:space="preserve"> расходов муниц</w:t>
            </w:r>
            <w:r w:rsidRPr="0030413C">
              <w:rPr>
                <w:sz w:val="20"/>
              </w:rPr>
              <w:t>и</w:t>
            </w:r>
            <w:r w:rsidRPr="0030413C">
              <w:rPr>
                <w:sz w:val="20"/>
              </w:rPr>
              <w:t>пальных образований Архангельской области по обус</w:t>
            </w:r>
            <w:r w:rsidRPr="0030413C">
              <w:rPr>
                <w:sz w:val="20"/>
              </w:rPr>
              <w:t>т</w:t>
            </w:r>
            <w:r w:rsidRPr="0030413C">
              <w:rPr>
                <w:sz w:val="20"/>
              </w:rPr>
              <w:t>ройству минерализованных полос вдоль гр</w:t>
            </w:r>
            <w:r w:rsidRPr="0030413C">
              <w:rPr>
                <w:sz w:val="20"/>
              </w:rPr>
              <w:t>а</w:t>
            </w:r>
            <w:r w:rsidRPr="0030413C">
              <w:rPr>
                <w:sz w:val="20"/>
              </w:rPr>
              <w:t xml:space="preserve">ниц населенных пунктов с лесными участками. </w:t>
            </w:r>
          </w:p>
          <w:p w:rsidR="0030413C" w:rsidRPr="0030413C" w:rsidRDefault="0030413C" w:rsidP="0030413C">
            <w:pPr>
              <w:pStyle w:val="p2"/>
              <w:numPr>
                <w:ilvl w:val="1"/>
                <w:numId w:val="37"/>
              </w:numPr>
              <w:tabs>
                <w:tab w:val="left" w:pos="601"/>
              </w:tabs>
              <w:spacing w:before="0" w:beforeAutospacing="0" w:after="0" w:afterAutospacing="0"/>
              <w:ind w:left="0" w:firstLine="175"/>
              <w:jc w:val="both"/>
              <w:rPr>
                <w:sz w:val="20"/>
                <w:szCs w:val="20"/>
              </w:rPr>
            </w:pPr>
            <w:r w:rsidRPr="0030413C">
              <w:rPr>
                <w:rStyle w:val="s2"/>
                <w:sz w:val="20"/>
                <w:szCs w:val="20"/>
              </w:rPr>
              <w:t>Рекомендовать Агентству государс</w:t>
            </w:r>
            <w:r w:rsidRPr="0030413C">
              <w:rPr>
                <w:rStyle w:val="s2"/>
                <w:sz w:val="20"/>
                <w:szCs w:val="20"/>
              </w:rPr>
              <w:t>т</w:t>
            </w:r>
            <w:r w:rsidRPr="0030413C">
              <w:rPr>
                <w:rStyle w:val="s2"/>
                <w:sz w:val="20"/>
                <w:szCs w:val="20"/>
              </w:rPr>
              <w:t>венной противопожарной службы и гражда</w:t>
            </w:r>
            <w:r w:rsidRPr="0030413C">
              <w:rPr>
                <w:rStyle w:val="s2"/>
                <w:sz w:val="20"/>
                <w:szCs w:val="20"/>
              </w:rPr>
              <w:t>н</w:t>
            </w:r>
            <w:r w:rsidRPr="0030413C">
              <w:rPr>
                <w:rStyle w:val="s2"/>
                <w:sz w:val="20"/>
                <w:szCs w:val="20"/>
              </w:rPr>
              <w:t>ской защиты населения Архангельской обла</w:t>
            </w:r>
            <w:r w:rsidRPr="0030413C">
              <w:rPr>
                <w:rStyle w:val="s2"/>
                <w:sz w:val="20"/>
                <w:szCs w:val="20"/>
              </w:rPr>
              <w:t>с</w:t>
            </w:r>
            <w:r w:rsidRPr="0030413C">
              <w:rPr>
                <w:rStyle w:val="s2"/>
                <w:sz w:val="20"/>
                <w:szCs w:val="20"/>
              </w:rPr>
              <w:t>ти:</w:t>
            </w:r>
          </w:p>
          <w:p w:rsidR="0030413C" w:rsidRPr="0030413C" w:rsidRDefault="0030413C" w:rsidP="0030413C">
            <w:pPr>
              <w:pStyle w:val="af5"/>
              <w:widowControl w:val="0"/>
              <w:numPr>
                <w:ilvl w:val="0"/>
                <w:numId w:val="38"/>
              </w:numPr>
              <w:tabs>
                <w:tab w:val="left" w:pos="429"/>
              </w:tabs>
              <w:autoSpaceDE w:val="0"/>
              <w:autoSpaceDN w:val="0"/>
              <w:ind w:left="0" w:firstLine="175"/>
              <w:jc w:val="both"/>
              <w:rPr>
                <w:sz w:val="20"/>
              </w:rPr>
            </w:pPr>
            <w:r w:rsidRPr="0030413C">
              <w:rPr>
                <w:sz w:val="20"/>
              </w:rPr>
              <w:t>принять меры по оснащению дежурной смены п</w:t>
            </w:r>
            <w:r w:rsidRPr="0030413C">
              <w:rPr>
                <w:sz w:val="20"/>
              </w:rPr>
              <w:t>о</w:t>
            </w:r>
            <w:r w:rsidRPr="0030413C">
              <w:rPr>
                <w:sz w:val="20"/>
              </w:rPr>
              <w:t>жарной части № 31 государственного казенн</w:t>
            </w:r>
            <w:r w:rsidRPr="0030413C">
              <w:rPr>
                <w:sz w:val="20"/>
              </w:rPr>
              <w:t>о</w:t>
            </w:r>
            <w:r w:rsidRPr="0030413C">
              <w:rPr>
                <w:sz w:val="20"/>
              </w:rPr>
              <w:t xml:space="preserve">го учреждения Архангельской области </w:t>
            </w:r>
            <w:r w:rsidRPr="0030413C">
              <w:rPr>
                <w:bCs/>
                <w:sz w:val="20"/>
              </w:rPr>
              <w:t>«Отряд государстве</w:t>
            </w:r>
            <w:r w:rsidRPr="0030413C">
              <w:rPr>
                <w:bCs/>
                <w:sz w:val="20"/>
              </w:rPr>
              <w:t>н</w:t>
            </w:r>
            <w:r w:rsidRPr="0030413C">
              <w:rPr>
                <w:bCs/>
                <w:sz w:val="20"/>
              </w:rPr>
              <w:t>ной противопожарной службы № 10»</w:t>
            </w:r>
            <w:r w:rsidRPr="0030413C">
              <w:rPr>
                <w:sz w:val="20"/>
              </w:rPr>
              <w:t xml:space="preserve"> гидра</w:t>
            </w:r>
            <w:r w:rsidRPr="0030413C">
              <w:rPr>
                <w:sz w:val="20"/>
              </w:rPr>
              <w:t>в</w:t>
            </w:r>
            <w:r w:rsidRPr="0030413C">
              <w:rPr>
                <w:sz w:val="20"/>
              </w:rPr>
              <w:t>лическим аварийно-спасательным инструме</w:t>
            </w:r>
            <w:r w:rsidRPr="0030413C">
              <w:rPr>
                <w:sz w:val="20"/>
              </w:rPr>
              <w:t>н</w:t>
            </w:r>
            <w:r w:rsidRPr="0030413C">
              <w:rPr>
                <w:sz w:val="20"/>
              </w:rPr>
              <w:t>том;</w:t>
            </w:r>
          </w:p>
          <w:p w:rsidR="0030413C" w:rsidRPr="0030413C" w:rsidRDefault="0030413C" w:rsidP="0030413C">
            <w:pPr>
              <w:pStyle w:val="af5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0" w:firstLine="175"/>
              <w:jc w:val="both"/>
              <w:rPr>
                <w:sz w:val="20"/>
              </w:rPr>
            </w:pPr>
            <w:proofErr w:type="gramStart"/>
            <w:r w:rsidRPr="0030413C">
              <w:rPr>
                <w:sz w:val="20"/>
              </w:rPr>
              <w:t>при проведении конкурса по распр</w:t>
            </w:r>
            <w:r w:rsidRPr="0030413C">
              <w:rPr>
                <w:sz w:val="20"/>
              </w:rPr>
              <w:t>е</w:t>
            </w:r>
            <w:r w:rsidRPr="0030413C">
              <w:rPr>
                <w:sz w:val="20"/>
              </w:rPr>
              <w:t xml:space="preserve">делению субсидий из областного бюджета </w:t>
            </w:r>
            <w:r w:rsidRPr="0030413C">
              <w:rPr>
                <w:sz w:val="20"/>
              </w:rPr>
              <w:lastRenderedPageBreak/>
              <w:t>бюджетам городских и сельских пос</w:t>
            </w:r>
            <w:r w:rsidRPr="0030413C">
              <w:rPr>
                <w:sz w:val="20"/>
              </w:rPr>
              <w:t>е</w:t>
            </w:r>
            <w:r w:rsidRPr="0030413C">
              <w:rPr>
                <w:sz w:val="20"/>
              </w:rPr>
              <w:t xml:space="preserve">лений, муниципальных округов и городских округов Архангельской области в целях </w:t>
            </w:r>
            <w:proofErr w:type="spellStart"/>
            <w:r w:rsidRPr="0030413C">
              <w:rPr>
                <w:sz w:val="20"/>
              </w:rPr>
              <w:t>софинансир</w:t>
            </w:r>
            <w:r w:rsidRPr="0030413C">
              <w:rPr>
                <w:sz w:val="20"/>
              </w:rPr>
              <w:t>о</w:t>
            </w:r>
            <w:r w:rsidRPr="0030413C">
              <w:rPr>
                <w:sz w:val="20"/>
              </w:rPr>
              <w:t>вания</w:t>
            </w:r>
            <w:proofErr w:type="spellEnd"/>
            <w:r w:rsidRPr="0030413C">
              <w:rPr>
                <w:sz w:val="20"/>
              </w:rPr>
              <w:t xml:space="preserve"> реализации мероприятий по оборудов</w:t>
            </w:r>
            <w:r w:rsidRPr="0030413C">
              <w:rPr>
                <w:sz w:val="20"/>
              </w:rPr>
              <w:t>а</w:t>
            </w:r>
            <w:r w:rsidRPr="0030413C">
              <w:rPr>
                <w:sz w:val="20"/>
              </w:rPr>
              <w:t>нию источников нару</w:t>
            </w:r>
            <w:r w:rsidRPr="0030413C">
              <w:rPr>
                <w:sz w:val="20"/>
              </w:rPr>
              <w:t>ж</w:t>
            </w:r>
            <w:r w:rsidRPr="0030413C">
              <w:rPr>
                <w:sz w:val="20"/>
              </w:rPr>
              <w:t>ного противопожарного водоснабжения в 2022 году пересмотреть кр</w:t>
            </w:r>
            <w:r w:rsidRPr="0030413C">
              <w:rPr>
                <w:sz w:val="20"/>
              </w:rPr>
              <w:t>и</w:t>
            </w:r>
            <w:r w:rsidRPr="0030413C">
              <w:rPr>
                <w:sz w:val="20"/>
              </w:rPr>
              <w:t>терии оценки поданных заявок с учетом ф</w:t>
            </w:r>
            <w:r w:rsidRPr="0030413C">
              <w:rPr>
                <w:sz w:val="20"/>
              </w:rPr>
              <w:t>и</w:t>
            </w:r>
            <w:r w:rsidRPr="0030413C">
              <w:rPr>
                <w:sz w:val="20"/>
              </w:rPr>
              <w:t>нансовых возможностей сельских поселений, обеспечить провед</w:t>
            </w:r>
            <w:r w:rsidRPr="0030413C">
              <w:rPr>
                <w:sz w:val="20"/>
              </w:rPr>
              <w:t>е</w:t>
            </w:r>
            <w:r w:rsidRPr="0030413C">
              <w:rPr>
                <w:sz w:val="20"/>
              </w:rPr>
              <w:t>ние конкурса до 30 марта 2022 года;</w:t>
            </w:r>
            <w:proofErr w:type="gramEnd"/>
          </w:p>
          <w:p w:rsidR="0030413C" w:rsidRPr="0030413C" w:rsidRDefault="0030413C" w:rsidP="0030413C">
            <w:pPr>
              <w:pStyle w:val="af5"/>
              <w:widowControl w:val="0"/>
              <w:numPr>
                <w:ilvl w:val="0"/>
                <w:numId w:val="38"/>
              </w:numPr>
              <w:autoSpaceDE w:val="0"/>
              <w:autoSpaceDN w:val="0"/>
              <w:ind w:left="0" w:firstLine="175"/>
              <w:jc w:val="both"/>
              <w:rPr>
                <w:sz w:val="20"/>
              </w:rPr>
            </w:pPr>
            <w:proofErr w:type="gramStart"/>
            <w:r w:rsidRPr="0030413C">
              <w:rPr>
                <w:sz w:val="20"/>
              </w:rPr>
              <w:t>обеспечить контроль за реал</w:t>
            </w:r>
            <w:r w:rsidRPr="0030413C">
              <w:rPr>
                <w:sz w:val="20"/>
              </w:rPr>
              <w:t>и</w:t>
            </w:r>
            <w:r w:rsidRPr="0030413C">
              <w:rPr>
                <w:sz w:val="20"/>
              </w:rPr>
              <w:t>зацией распоряжения от 29 апреля 2021 года № 354-р «Об утверждении плана мероприятий («д</w:t>
            </w:r>
            <w:r w:rsidRPr="0030413C">
              <w:rPr>
                <w:sz w:val="20"/>
              </w:rPr>
              <w:t>о</w:t>
            </w:r>
            <w:r w:rsidRPr="0030413C">
              <w:rPr>
                <w:sz w:val="20"/>
              </w:rPr>
              <w:t>рожной карты») по довед</w:t>
            </w:r>
            <w:r w:rsidRPr="0030413C">
              <w:rPr>
                <w:sz w:val="20"/>
              </w:rPr>
              <w:t>е</w:t>
            </w:r>
            <w:r w:rsidRPr="0030413C">
              <w:rPr>
                <w:sz w:val="20"/>
              </w:rPr>
              <w:t>нию в 2024 году уровня оплаты труда основного персонала г</w:t>
            </w:r>
            <w:r w:rsidRPr="0030413C">
              <w:rPr>
                <w:sz w:val="20"/>
              </w:rPr>
              <w:t>о</w:t>
            </w:r>
            <w:r w:rsidRPr="0030413C">
              <w:rPr>
                <w:sz w:val="20"/>
              </w:rPr>
              <w:t>сударственных казенных учреждений Арха</w:t>
            </w:r>
            <w:r w:rsidRPr="0030413C">
              <w:rPr>
                <w:sz w:val="20"/>
              </w:rPr>
              <w:t>н</w:t>
            </w:r>
            <w:r w:rsidRPr="0030413C">
              <w:rPr>
                <w:sz w:val="20"/>
              </w:rPr>
              <w:t>гельской области в сфере обеспечения пожа</w:t>
            </w:r>
            <w:r w:rsidRPr="0030413C">
              <w:rPr>
                <w:sz w:val="20"/>
              </w:rPr>
              <w:t>р</w:t>
            </w:r>
            <w:r w:rsidRPr="0030413C">
              <w:rPr>
                <w:sz w:val="20"/>
              </w:rPr>
              <w:t>ной безопасности до уровня средн</w:t>
            </w:r>
            <w:r w:rsidRPr="0030413C">
              <w:rPr>
                <w:sz w:val="20"/>
              </w:rPr>
              <w:t>е</w:t>
            </w:r>
            <w:r w:rsidRPr="0030413C">
              <w:rPr>
                <w:sz w:val="20"/>
              </w:rPr>
              <w:t>месячной начисленной заработной платы наемных р</w:t>
            </w:r>
            <w:r w:rsidRPr="0030413C">
              <w:rPr>
                <w:sz w:val="20"/>
              </w:rPr>
              <w:t>а</w:t>
            </w:r>
            <w:r w:rsidRPr="0030413C">
              <w:rPr>
                <w:sz w:val="20"/>
              </w:rPr>
              <w:t>ботников в организациях, у индивидуальных предпринимателей и физических лиц в Арха</w:t>
            </w:r>
            <w:r w:rsidRPr="0030413C">
              <w:rPr>
                <w:sz w:val="20"/>
              </w:rPr>
              <w:t>н</w:t>
            </w:r>
            <w:r w:rsidRPr="0030413C">
              <w:rPr>
                <w:sz w:val="20"/>
              </w:rPr>
              <w:t>гельской области».</w:t>
            </w:r>
            <w:proofErr w:type="gramEnd"/>
          </w:p>
          <w:p w:rsidR="0030413C" w:rsidRPr="0030413C" w:rsidRDefault="0030413C" w:rsidP="0030413C">
            <w:pPr>
              <w:pStyle w:val="af5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sz w:val="20"/>
              </w:rPr>
            </w:pPr>
            <w:r w:rsidRPr="0030413C">
              <w:rPr>
                <w:sz w:val="20"/>
              </w:rPr>
              <w:t>уделять особое внимание вопрос</w:t>
            </w:r>
            <w:r>
              <w:rPr>
                <w:sz w:val="20"/>
              </w:rPr>
              <w:t xml:space="preserve">ам эффективного взаимодействия </w:t>
            </w:r>
            <w:r w:rsidRPr="0030413C">
              <w:rPr>
                <w:sz w:val="20"/>
              </w:rPr>
              <w:t>и к</w:t>
            </w:r>
            <w:r w:rsidRPr="0030413C">
              <w:rPr>
                <w:sz w:val="20"/>
              </w:rPr>
              <w:t>о</w:t>
            </w:r>
            <w:r w:rsidRPr="0030413C">
              <w:rPr>
                <w:sz w:val="20"/>
              </w:rPr>
              <w:t>ординации действий территориальных подра</w:t>
            </w:r>
            <w:r w:rsidRPr="0030413C">
              <w:rPr>
                <w:sz w:val="20"/>
              </w:rPr>
              <w:t>з</w:t>
            </w:r>
            <w:r w:rsidRPr="0030413C">
              <w:rPr>
                <w:sz w:val="20"/>
              </w:rPr>
              <w:t xml:space="preserve">делений «Единого </w:t>
            </w:r>
            <w:proofErr w:type="spellStart"/>
            <w:r w:rsidRPr="0030413C">
              <w:rPr>
                <w:sz w:val="20"/>
              </w:rPr>
              <w:t>Лесопожарного</w:t>
            </w:r>
            <w:proofErr w:type="spellEnd"/>
            <w:r w:rsidRPr="0030413C">
              <w:rPr>
                <w:sz w:val="20"/>
              </w:rPr>
              <w:t xml:space="preserve"> Це</w:t>
            </w:r>
            <w:r w:rsidRPr="0030413C">
              <w:rPr>
                <w:sz w:val="20"/>
              </w:rPr>
              <w:t>н</w:t>
            </w:r>
            <w:r w:rsidRPr="0030413C">
              <w:rPr>
                <w:sz w:val="20"/>
              </w:rPr>
              <w:t>тра» и органов местного самоуправления Архангельской о</w:t>
            </w:r>
            <w:r w:rsidRPr="0030413C">
              <w:rPr>
                <w:sz w:val="20"/>
              </w:rPr>
              <w:t>б</w:t>
            </w:r>
            <w:r w:rsidRPr="0030413C">
              <w:rPr>
                <w:sz w:val="20"/>
              </w:rPr>
              <w:t>ласти по исполнению практических меропри</w:t>
            </w:r>
            <w:r w:rsidRPr="0030413C">
              <w:rPr>
                <w:sz w:val="20"/>
              </w:rPr>
              <w:t>я</w:t>
            </w:r>
            <w:r w:rsidRPr="0030413C">
              <w:rPr>
                <w:sz w:val="20"/>
              </w:rPr>
              <w:t>тий по созданию и обновлению минерализ</w:t>
            </w:r>
            <w:r w:rsidRPr="0030413C">
              <w:rPr>
                <w:sz w:val="20"/>
              </w:rPr>
              <w:t>о</w:t>
            </w:r>
            <w:r w:rsidRPr="0030413C">
              <w:rPr>
                <w:sz w:val="20"/>
              </w:rPr>
              <w:t>ванных полос.</w:t>
            </w:r>
          </w:p>
          <w:p w:rsidR="0030413C" w:rsidRPr="0030413C" w:rsidRDefault="0030413C" w:rsidP="0030413C">
            <w:pPr>
              <w:pStyle w:val="af5"/>
              <w:widowControl w:val="0"/>
              <w:numPr>
                <w:ilvl w:val="1"/>
                <w:numId w:val="37"/>
              </w:numPr>
              <w:autoSpaceDE w:val="0"/>
              <w:autoSpaceDN w:val="0"/>
              <w:ind w:left="0" w:firstLine="175"/>
              <w:jc w:val="both"/>
              <w:rPr>
                <w:sz w:val="20"/>
              </w:rPr>
            </w:pPr>
            <w:r w:rsidRPr="0030413C">
              <w:rPr>
                <w:sz w:val="20"/>
              </w:rPr>
              <w:t>Рекомендовать администрациям м</w:t>
            </w:r>
            <w:r w:rsidRPr="0030413C">
              <w:rPr>
                <w:sz w:val="20"/>
              </w:rPr>
              <w:t>у</w:t>
            </w:r>
            <w:r w:rsidRPr="0030413C">
              <w:rPr>
                <w:sz w:val="20"/>
              </w:rPr>
              <w:t xml:space="preserve">ниципальных образований </w:t>
            </w:r>
            <w:proofErr w:type="spellStart"/>
            <w:r w:rsidRPr="0030413C">
              <w:rPr>
                <w:sz w:val="20"/>
              </w:rPr>
              <w:t>Коношск</w:t>
            </w:r>
            <w:r w:rsidRPr="0030413C">
              <w:rPr>
                <w:sz w:val="20"/>
              </w:rPr>
              <w:t>о</w:t>
            </w:r>
            <w:r w:rsidRPr="0030413C">
              <w:rPr>
                <w:sz w:val="20"/>
              </w:rPr>
              <w:t>го</w:t>
            </w:r>
            <w:proofErr w:type="spellEnd"/>
            <w:r w:rsidRPr="0030413C">
              <w:rPr>
                <w:sz w:val="20"/>
              </w:rPr>
              <w:t xml:space="preserve"> района продолжить работу по:</w:t>
            </w:r>
          </w:p>
          <w:p w:rsidR="0030413C" w:rsidRPr="0030413C" w:rsidRDefault="0030413C" w:rsidP="0030413C">
            <w:pPr>
              <w:pStyle w:val="af5"/>
              <w:widowControl w:val="0"/>
              <w:numPr>
                <w:ilvl w:val="0"/>
                <w:numId w:val="39"/>
              </w:numPr>
              <w:autoSpaceDE w:val="0"/>
              <w:autoSpaceDN w:val="0"/>
              <w:ind w:left="0" w:firstLine="175"/>
              <w:jc w:val="both"/>
              <w:rPr>
                <w:sz w:val="20"/>
              </w:rPr>
            </w:pPr>
            <w:r w:rsidRPr="0030413C">
              <w:rPr>
                <w:sz w:val="20"/>
              </w:rPr>
              <w:t>созданию условий для организации добровольной пожарной охраны</w:t>
            </w:r>
            <w:r>
              <w:rPr>
                <w:sz w:val="20"/>
              </w:rPr>
              <w:t xml:space="preserve"> </w:t>
            </w:r>
            <w:r w:rsidRPr="0030413C">
              <w:rPr>
                <w:sz w:val="20"/>
              </w:rPr>
              <w:t>в сельских населенных пунктах во взаимодействии с р</w:t>
            </w:r>
            <w:r w:rsidRPr="0030413C">
              <w:rPr>
                <w:sz w:val="20"/>
              </w:rPr>
              <w:t>е</w:t>
            </w:r>
            <w:r w:rsidRPr="0030413C">
              <w:rPr>
                <w:sz w:val="20"/>
              </w:rPr>
              <w:t>гиональным общественным учреждением п</w:t>
            </w:r>
            <w:r w:rsidRPr="0030413C">
              <w:rPr>
                <w:sz w:val="20"/>
              </w:rPr>
              <w:t>о</w:t>
            </w:r>
            <w:r w:rsidRPr="0030413C">
              <w:rPr>
                <w:sz w:val="20"/>
              </w:rPr>
              <w:t>жарной охраны «Добровольная пожарная к</w:t>
            </w:r>
            <w:r w:rsidRPr="0030413C">
              <w:rPr>
                <w:sz w:val="20"/>
              </w:rPr>
              <w:t>о</w:t>
            </w:r>
            <w:r w:rsidRPr="0030413C">
              <w:rPr>
                <w:sz w:val="20"/>
              </w:rPr>
              <w:t>манда ВДПО Архангельской обла</w:t>
            </w:r>
            <w:r w:rsidRPr="0030413C">
              <w:rPr>
                <w:sz w:val="20"/>
              </w:rPr>
              <w:t>с</w:t>
            </w:r>
            <w:r w:rsidRPr="0030413C">
              <w:rPr>
                <w:sz w:val="20"/>
              </w:rPr>
              <w:t xml:space="preserve">ти»; </w:t>
            </w:r>
          </w:p>
          <w:p w:rsidR="0030413C" w:rsidRPr="0030413C" w:rsidRDefault="0030413C" w:rsidP="0030413C">
            <w:pPr>
              <w:pStyle w:val="af5"/>
              <w:widowControl w:val="0"/>
              <w:numPr>
                <w:ilvl w:val="0"/>
                <w:numId w:val="39"/>
              </w:numPr>
              <w:autoSpaceDE w:val="0"/>
              <w:autoSpaceDN w:val="0"/>
              <w:ind w:left="0" w:firstLine="175"/>
              <w:jc w:val="both"/>
              <w:rPr>
                <w:sz w:val="20"/>
              </w:rPr>
            </w:pPr>
            <w:r w:rsidRPr="0030413C">
              <w:rPr>
                <w:sz w:val="20"/>
              </w:rPr>
              <w:t>приведению в надлежащее с</w:t>
            </w:r>
            <w:r w:rsidRPr="0030413C">
              <w:rPr>
                <w:sz w:val="20"/>
              </w:rPr>
              <w:t>о</w:t>
            </w:r>
            <w:r w:rsidRPr="0030413C">
              <w:rPr>
                <w:sz w:val="20"/>
              </w:rPr>
              <w:t>стояние источников наружного противопожарного в</w:t>
            </w:r>
            <w:r w:rsidRPr="0030413C">
              <w:rPr>
                <w:sz w:val="20"/>
              </w:rPr>
              <w:t>о</w:t>
            </w:r>
            <w:r w:rsidRPr="0030413C">
              <w:rPr>
                <w:sz w:val="20"/>
              </w:rPr>
              <w:t xml:space="preserve">доснабжения; </w:t>
            </w:r>
          </w:p>
          <w:p w:rsidR="0030413C" w:rsidRPr="0030413C" w:rsidRDefault="0030413C" w:rsidP="0030413C">
            <w:pPr>
              <w:pStyle w:val="af5"/>
              <w:widowControl w:val="0"/>
              <w:numPr>
                <w:ilvl w:val="0"/>
                <w:numId w:val="39"/>
              </w:numPr>
              <w:autoSpaceDE w:val="0"/>
              <w:autoSpaceDN w:val="0"/>
              <w:ind w:left="0" w:firstLine="175"/>
              <w:jc w:val="both"/>
              <w:rPr>
                <w:sz w:val="20"/>
              </w:rPr>
            </w:pPr>
            <w:r w:rsidRPr="0030413C">
              <w:rPr>
                <w:sz w:val="20"/>
              </w:rPr>
              <w:t>постановке бесхозяйных и</w:t>
            </w:r>
            <w:r w:rsidRPr="0030413C">
              <w:rPr>
                <w:sz w:val="20"/>
              </w:rPr>
              <w:t>с</w:t>
            </w:r>
            <w:r w:rsidRPr="0030413C">
              <w:rPr>
                <w:sz w:val="20"/>
              </w:rPr>
              <w:t>точников наружного противопожарного вод</w:t>
            </w:r>
            <w:r w:rsidRPr="0030413C">
              <w:rPr>
                <w:sz w:val="20"/>
              </w:rPr>
              <w:t>о</w:t>
            </w:r>
            <w:r w:rsidRPr="0030413C">
              <w:rPr>
                <w:sz w:val="20"/>
              </w:rPr>
              <w:t>снабжения на баланс муниципального образ</w:t>
            </w:r>
            <w:r w:rsidRPr="0030413C">
              <w:rPr>
                <w:sz w:val="20"/>
              </w:rPr>
              <w:t>о</w:t>
            </w:r>
            <w:r w:rsidRPr="0030413C">
              <w:rPr>
                <w:sz w:val="20"/>
              </w:rPr>
              <w:t>вания;</w:t>
            </w:r>
          </w:p>
          <w:p w:rsidR="0030413C" w:rsidRPr="0030413C" w:rsidRDefault="0030413C" w:rsidP="0030413C">
            <w:pPr>
              <w:pStyle w:val="af5"/>
              <w:widowControl w:val="0"/>
              <w:numPr>
                <w:ilvl w:val="0"/>
                <w:numId w:val="39"/>
              </w:numPr>
              <w:autoSpaceDE w:val="0"/>
              <w:autoSpaceDN w:val="0"/>
              <w:ind w:left="0" w:firstLine="175"/>
              <w:jc w:val="both"/>
              <w:rPr>
                <w:sz w:val="20"/>
              </w:rPr>
            </w:pPr>
            <w:r w:rsidRPr="0030413C">
              <w:rPr>
                <w:bCs/>
                <w:sz w:val="20"/>
              </w:rPr>
              <w:lastRenderedPageBreak/>
              <w:t>обустройству минерализованных п</w:t>
            </w:r>
            <w:r w:rsidRPr="0030413C">
              <w:rPr>
                <w:bCs/>
                <w:sz w:val="20"/>
              </w:rPr>
              <w:t>о</w:t>
            </w:r>
            <w:r w:rsidRPr="0030413C">
              <w:rPr>
                <w:bCs/>
                <w:sz w:val="20"/>
              </w:rPr>
              <w:t>лос вдоль границ населенных пунктов с ле</w:t>
            </w:r>
            <w:r w:rsidRPr="0030413C">
              <w:rPr>
                <w:bCs/>
                <w:sz w:val="20"/>
              </w:rPr>
              <w:t>с</w:t>
            </w:r>
            <w:r w:rsidRPr="0030413C">
              <w:rPr>
                <w:bCs/>
                <w:sz w:val="20"/>
              </w:rPr>
              <w:t>ными участками</w:t>
            </w:r>
            <w:r w:rsidRPr="0030413C">
              <w:rPr>
                <w:sz w:val="20"/>
              </w:rPr>
              <w:t>;</w:t>
            </w:r>
          </w:p>
          <w:p w:rsidR="0030413C" w:rsidRPr="0030413C" w:rsidRDefault="0030413C" w:rsidP="0030413C">
            <w:pPr>
              <w:pStyle w:val="af5"/>
              <w:widowControl w:val="0"/>
              <w:numPr>
                <w:ilvl w:val="0"/>
                <w:numId w:val="39"/>
              </w:numPr>
              <w:autoSpaceDE w:val="0"/>
              <w:autoSpaceDN w:val="0"/>
              <w:ind w:left="0" w:firstLine="175"/>
              <w:jc w:val="both"/>
              <w:rPr>
                <w:sz w:val="20"/>
              </w:rPr>
            </w:pPr>
            <w:r w:rsidRPr="0030413C">
              <w:rPr>
                <w:sz w:val="20"/>
              </w:rPr>
              <w:t>выполнению требований Правил пр</w:t>
            </w:r>
            <w:r w:rsidRPr="0030413C">
              <w:rPr>
                <w:sz w:val="20"/>
              </w:rPr>
              <w:t>о</w:t>
            </w:r>
            <w:r w:rsidRPr="0030413C">
              <w:rPr>
                <w:sz w:val="20"/>
              </w:rPr>
              <w:t>тивопожарного режима в Российской Федер</w:t>
            </w:r>
            <w:r w:rsidRPr="0030413C">
              <w:rPr>
                <w:sz w:val="20"/>
              </w:rPr>
              <w:t>а</w:t>
            </w:r>
            <w:r w:rsidRPr="0030413C">
              <w:rPr>
                <w:sz w:val="20"/>
              </w:rPr>
              <w:t>ции (</w:t>
            </w:r>
            <w:r w:rsidRPr="0030413C">
              <w:rPr>
                <w:color w:val="000000"/>
                <w:sz w:val="20"/>
              </w:rPr>
              <w:t>утвержденных постановлением Прав</w:t>
            </w:r>
            <w:r w:rsidRPr="0030413C">
              <w:rPr>
                <w:color w:val="000000"/>
                <w:sz w:val="20"/>
              </w:rPr>
              <w:t>и</w:t>
            </w:r>
            <w:r w:rsidRPr="0030413C">
              <w:rPr>
                <w:color w:val="000000"/>
                <w:sz w:val="20"/>
              </w:rPr>
              <w:t>тельства Российской Федерации от 16 сентя</w:t>
            </w:r>
            <w:r w:rsidRPr="0030413C">
              <w:rPr>
                <w:color w:val="000000"/>
                <w:sz w:val="20"/>
              </w:rPr>
              <w:t>б</w:t>
            </w:r>
            <w:r w:rsidRPr="0030413C">
              <w:rPr>
                <w:color w:val="000000"/>
                <w:sz w:val="20"/>
              </w:rPr>
              <w:t xml:space="preserve">ря 2020 года № 1479) </w:t>
            </w:r>
            <w:r w:rsidRPr="0030413C">
              <w:rPr>
                <w:sz w:val="20"/>
              </w:rPr>
              <w:t xml:space="preserve">с учетом вступивших </w:t>
            </w:r>
            <w:r>
              <w:rPr>
                <w:sz w:val="20"/>
              </w:rPr>
              <w:br/>
            </w:r>
            <w:r w:rsidRPr="0030413C">
              <w:rPr>
                <w:sz w:val="20"/>
              </w:rPr>
              <w:t>в силу с 1 сентября 2021 года изменений в ча</w:t>
            </w:r>
            <w:r w:rsidRPr="0030413C">
              <w:rPr>
                <w:sz w:val="20"/>
              </w:rPr>
              <w:t>с</w:t>
            </w:r>
            <w:r w:rsidRPr="0030413C">
              <w:rPr>
                <w:sz w:val="20"/>
              </w:rPr>
              <w:t xml:space="preserve">ти защиты </w:t>
            </w:r>
            <w:r w:rsidRPr="0030413C">
              <w:rPr>
                <w:color w:val="000000"/>
                <w:sz w:val="20"/>
              </w:rPr>
              <w:t>населенных пунктов, подверже</w:t>
            </w:r>
            <w:r w:rsidRPr="0030413C">
              <w:rPr>
                <w:color w:val="000000"/>
                <w:sz w:val="20"/>
              </w:rPr>
              <w:t>н</w:t>
            </w:r>
            <w:r w:rsidRPr="0030413C">
              <w:rPr>
                <w:color w:val="000000"/>
                <w:sz w:val="20"/>
              </w:rPr>
              <w:t>ных угрозе лесных пожаров и других лан</w:t>
            </w:r>
            <w:r w:rsidRPr="0030413C">
              <w:rPr>
                <w:color w:val="000000"/>
                <w:sz w:val="20"/>
              </w:rPr>
              <w:t>д</w:t>
            </w:r>
            <w:r w:rsidRPr="0030413C">
              <w:rPr>
                <w:color w:val="000000"/>
                <w:sz w:val="20"/>
              </w:rPr>
              <w:t>шафтных (природных) п</w:t>
            </w:r>
            <w:r w:rsidRPr="0030413C">
              <w:rPr>
                <w:color w:val="000000"/>
                <w:sz w:val="20"/>
              </w:rPr>
              <w:t>о</w:t>
            </w:r>
            <w:r w:rsidRPr="0030413C">
              <w:rPr>
                <w:color w:val="000000"/>
                <w:sz w:val="20"/>
              </w:rPr>
              <w:t xml:space="preserve">жаров. </w:t>
            </w:r>
            <w:r w:rsidRPr="0030413C">
              <w:rPr>
                <w:sz w:val="20"/>
              </w:rPr>
              <w:t xml:space="preserve"> </w:t>
            </w:r>
          </w:p>
          <w:p w:rsidR="00DB6D45" w:rsidRPr="002A706E" w:rsidRDefault="00DB6D45" w:rsidP="00041B83">
            <w:pPr>
              <w:pStyle w:val="p2"/>
              <w:spacing w:before="0" w:beforeAutospacing="0" w:after="0" w:afterAutospacing="0"/>
              <w:ind w:firstLine="317"/>
              <w:jc w:val="both"/>
              <w:rPr>
                <w:color w:val="000000"/>
                <w:sz w:val="20"/>
              </w:rPr>
            </w:pPr>
          </w:p>
        </w:tc>
      </w:tr>
      <w:tr w:rsidR="00DB6D45" w:rsidRPr="00001E85" w:rsidTr="00041B83">
        <w:trPr>
          <w:trHeight w:val="360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3480" w:type="dxa"/>
          </w:tcPr>
          <w:p w:rsidR="00DB6D45" w:rsidRPr="0030413C" w:rsidRDefault="0030413C" w:rsidP="0030413C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sz w:val="20"/>
              </w:rPr>
            </w:pPr>
            <w:r w:rsidRPr="0030413C">
              <w:rPr>
                <w:rStyle w:val="s2"/>
                <w:rFonts w:eastAsia="Calibri"/>
                <w:b w:val="0"/>
                <w:sz w:val="20"/>
              </w:rPr>
              <w:t>О практике реализации полном</w:t>
            </w:r>
            <w:r w:rsidRPr="0030413C">
              <w:rPr>
                <w:rStyle w:val="s2"/>
                <w:rFonts w:eastAsia="Calibri"/>
                <w:b w:val="0"/>
                <w:sz w:val="20"/>
              </w:rPr>
              <w:t>о</w:t>
            </w:r>
            <w:r w:rsidRPr="0030413C">
              <w:rPr>
                <w:rStyle w:val="s2"/>
                <w:rFonts w:eastAsia="Calibri"/>
                <w:b w:val="0"/>
                <w:sz w:val="20"/>
              </w:rPr>
              <w:t xml:space="preserve">чий </w:t>
            </w:r>
            <w:r>
              <w:rPr>
                <w:rStyle w:val="s2"/>
                <w:rFonts w:eastAsia="Calibri"/>
                <w:b w:val="0"/>
                <w:sz w:val="20"/>
              </w:rPr>
              <w:br/>
            </w:r>
            <w:r w:rsidRPr="0030413C">
              <w:rPr>
                <w:rStyle w:val="s2"/>
                <w:rFonts w:eastAsia="Calibri"/>
                <w:b w:val="0"/>
                <w:sz w:val="20"/>
              </w:rPr>
              <w:t xml:space="preserve">в сфере дорожной деятельности </w:t>
            </w:r>
            <w:r>
              <w:rPr>
                <w:rStyle w:val="s2"/>
                <w:rFonts w:eastAsia="Calibri"/>
                <w:b w:val="0"/>
                <w:sz w:val="20"/>
              </w:rPr>
              <w:br/>
            </w:r>
            <w:r w:rsidRPr="0030413C">
              <w:rPr>
                <w:rStyle w:val="s2"/>
                <w:rFonts w:eastAsia="Calibri"/>
                <w:b w:val="0"/>
                <w:sz w:val="20"/>
              </w:rPr>
              <w:t>и обеспечения безопасного</w:t>
            </w:r>
            <w:r w:rsidRPr="0030413C">
              <w:rPr>
                <w:b w:val="0"/>
                <w:sz w:val="20"/>
              </w:rPr>
              <w:t xml:space="preserve"> дорожн</w:t>
            </w:r>
            <w:r w:rsidRPr="0030413C">
              <w:rPr>
                <w:b w:val="0"/>
                <w:sz w:val="20"/>
              </w:rPr>
              <w:t>о</w:t>
            </w:r>
            <w:r w:rsidRPr="0030413C">
              <w:rPr>
                <w:b w:val="0"/>
                <w:sz w:val="20"/>
              </w:rPr>
              <w:t>го движения в отношении муниц</w:t>
            </w:r>
            <w:r w:rsidRPr="0030413C">
              <w:rPr>
                <w:b w:val="0"/>
                <w:sz w:val="20"/>
              </w:rPr>
              <w:t>и</w:t>
            </w:r>
            <w:r w:rsidRPr="0030413C">
              <w:rPr>
                <w:b w:val="0"/>
                <w:sz w:val="20"/>
              </w:rPr>
              <w:t xml:space="preserve">пальных дорог местного значения органами местного самоуправления </w:t>
            </w:r>
            <w:proofErr w:type="spellStart"/>
            <w:r w:rsidRPr="0030413C">
              <w:rPr>
                <w:b w:val="0"/>
                <w:sz w:val="20"/>
              </w:rPr>
              <w:t>Коношского</w:t>
            </w:r>
            <w:proofErr w:type="spellEnd"/>
            <w:r w:rsidRPr="0030413C">
              <w:rPr>
                <w:b w:val="0"/>
                <w:sz w:val="20"/>
              </w:rPr>
              <w:t xml:space="preserve"> муниц</w:t>
            </w:r>
            <w:r w:rsidRPr="0030413C">
              <w:rPr>
                <w:b w:val="0"/>
                <w:sz w:val="20"/>
              </w:rPr>
              <w:t>и</w:t>
            </w:r>
            <w:r w:rsidRPr="0030413C">
              <w:rPr>
                <w:b w:val="0"/>
                <w:sz w:val="20"/>
              </w:rPr>
              <w:t>пального района Архангельской области</w:t>
            </w:r>
            <w:r>
              <w:rPr>
                <w:b w:val="0"/>
                <w:sz w:val="20"/>
              </w:rPr>
              <w:t>.</w:t>
            </w:r>
          </w:p>
        </w:tc>
        <w:tc>
          <w:tcPr>
            <w:tcW w:w="2136" w:type="dxa"/>
          </w:tcPr>
          <w:p w:rsidR="00041B83" w:rsidRPr="0030413C" w:rsidRDefault="0030413C" w:rsidP="009A3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30413C">
              <w:rPr>
                <w:sz w:val="20"/>
                <w:szCs w:val="20"/>
              </w:rPr>
              <w:t>аместитель м</w:t>
            </w:r>
            <w:r w:rsidRPr="0030413C">
              <w:rPr>
                <w:sz w:val="20"/>
                <w:szCs w:val="20"/>
              </w:rPr>
              <w:t>и</w:t>
            </w:r>
            <w:r w:rsidRPr="0030413C">
              <w:rPr>
                <w:sz w:val="20"/>
                <w:szCs w:val="20"/>
              </w:rPr>
              <w:t>нистра транспорта Арха</w:t>
            </w:r>
            <w:r w:rsidRPr="0030413C">
              <w:rPr>
                <w:sz w:val="20"/>
                <w:szCs w:val="20"/>
              </w:rPr>
              <w:t>н</w:t>
            </w:r>
            <w:r w:rsidRPr="0030413C">
              <w:rPr>
                <w:sz w:val="20"/>
                <w:szCs w:val="20"/>
              </w:rPr>
              <w:t xml:space="preserve">гельской области </w:t>
            </w:r>
          </w:p>
          <w:p w:rsidR="0030413C" w:rsidRDefault="0030413C" w:rsidP="009A353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0413C">
              <w:rPr>
                <w:sz w:val="20"/>
                <w:szCs w:val="20"/>
              </w:rPr>
              <w:t>Кулижников</w:t>
            </w:r>
            <w:proofErr w:type="spellEnd"/>
            <w:r w:rsidRPr="0030413C">
              <w:rPr>
                <w:sz w:val="20"/>
                <w:szCs w:val="20"/>
              </w:rPr>
              <w:t xml:space="preserve"> Д.А. (ВКС)</w:t>
            </w:r>
          </w:p>
        </w:tc>
        <w:tc>
          <w:tcPr>
            <w:tcW w:w="3435" w:type="dxa"/>
          </w:tcPr>
          <w:p w:rsidR="00BA2E91" w:rsidRDefault="00BA2E91" w:rsidP="00BA2E91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Докладчиком представлена сл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дующая информация:</w:t>
            </w:r>
          </w:p>
          <w:p w:rsidR="00BA2E91" w:rsidRPr="00BA2E91" w:rsidRDefault="00BA2E91" w:rsidP="00BA2E91">
            <w:pPr>
              <w:ind w:firstLine="209"/>
              <w:jc w:val="both"/>
              <w:rPr>
                <w:sz w:val="20"/>
                <w:szCs w:val="20"/>
              </w:rPr>
            </w:pPr>
            <w:r w:rsidRPr="00BA2E91">
              <w:rPr>
                <w:sz w:val="20"/>
                <w:szCs w:val="20"/>
              </w:rPr>
              <w:t xml:space="preserve">Всего на территории </w:t>
            </w:r>
            <w:proofErr w:type="spellStart"/>
            <w:r w:rsidRPr="00BA2E91">
              <w:rPr>
                <w:sz w:val="20"/>
                <w:szCs w:val="20"/>
              </w:rPr>
              <w:t>К</w:t>
            </w:r>
            <w:r w:rsidRPr="00BA2E91">
              <w:rPr>
                <w:sz w:val="20"/>
                <w:szCs w:val="20"/>
              </w:rPr>
              <w:t>о</w:t>
            </w:r>
            <w:r w:rsidRPr="00BA2E91">
              <w:rPr>
                <w:sz w:val="20"/>
                <w:szCs w:val="20"/>
              </w:rPr>
              <w:t>ношского</w:t>
            </w:r>
            <w:proofErr w:type="spellEnd"/>
            <w:r w:rsidRPr="00BA2E91">
              <w:rPr>
                <w:sz w:val="20"/>
                <w:szCs w:val="20"/>
              </w:rPr>
              <w:t xml:space="preserve"> муниципального района Архангел</w:t>
            </w:r>
            <w:r w:rsidRPr="00BA2E91">
              <w:rPr>
                <w:sz w:val="20"/>
                <w:szCs w:val="20"/>
              </w:rPr>
              <w:t>ь</w:t>
            </w:r>
            <w:r w:rsidRPr="00BA2E91">
              <w:rPr>
                <w:sz w:val="20"/>
                <w:szCs w:val="20"/>
              </w:rPr>
              <w:t>ской об</w:t>
            </w:r>
            <w:r>
              <w:rPr>
                <w:sz w:val="20"/>
                <w:szCs w:val="20"/>
              </w:rPr>
              <w:t>ласти</w:t>
            </w:r>
            <w:r w:rsidRPr="00BA2E91">
              <w:rPr>
                <w:sz w:val="20"/>
                <w:szCs w:val="20"/>
              </w:rPr>
              <w:t xml:space="preserve"> 580,8 км автомобил</w:t>
            </w:r>
            <w:r w:rsidRPr="00BA2E91">
              <w:rPr>
                <w:sz w:val="20"/>
                <w:szCs w:val="20"/>
              </w:rPr>
              <w:t>ь</w:t>
            </w:r>
            <w:r w:rsidRPr="00BA2E91">
              <w:rPr>
                <w:sz w:val="20"/>
                <w:szCs w:val="20"/>
              </w:rPr>
              <w:t>ных до</w:t>
            </w:r>
            <w:r>
              <w:rPr>
                <w:sz w:val="20"/>
                <w:szCs w:val="20"/>
              </w:rPr>
              <w:t>рог местного знач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  <w:r w:rsidRPr="00BA2E9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</w:r>
            <w:r w:rsidRPr="00BA2E91">
              <w:rPr>
                <w:sz w:val="20"/>
                <w:szCs w:val="20"/>
              </w:rPr>
              <w:t>из них 100% находится в ненорм</w:t>
            </w:r>
            <w:r w:rsidRPr="00BA2E91">
              <w:rPr>
                <w:sz w:val="20"/>
                <w:szCs w:val="20"/>
              </w:rPr>
              <w:t>а</w:t>
            </w:r>
            <w:r w:rsidRPr="00BA2E91">
              <w:rPr>
                <w:sz w:val="20"/>
                <w:szCs w:val="20"/>
              </w:rPr>
              <w:t>тивном состо</w:t>
            </w:r>
            <w:r w:rsidRPr="00BA2E91">
              <w:rPr>
                <w:sz w:val="20"/>
                <w:szCs w:val="20"/>
              </w:rPr>
              <w:t>я</w:t>
            </w:r>
            <w:r w:rsidRPr="00BA2E91">
              <w:rPr>
                <w:sz w:val="20"/>
                <w:szCs w:val="20"/>
              </w:rPr>
              <w:t>нии.</w:t>
            </w:r>
          </w:p>
          <w:p w:rsidR="00BA2E91" w:rsidRPr="00BA2E91" w:rsidRDefault="00BA2E91" w:rsidP="00BA2E91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A2E91">
              <w:rPr>
                <w:sz w:val="20"/>
                <w:szCs w:val="20"/>
              </w:rPr>
              <w:t>а ежегодной основе муниц</w:t>
            </w:r>
            <w:r w:rsidRPr="00BA2E91">
              <w:rPr>
                <w:sz w:val="20"/>
                <w:szCs w:val="20"/>
              </w:rPr>
              <w:t>и</w:t>
            </w:r>
            <w:r w:rsidRPr="00BA2E91">
              <w:rPr>
                <w:sz w:val="20"/>
                <w:szCs w:val="20"/>
              </w:rPr>
              <w:t>пальным районам предоста</w:t>
            </w:r>
            <w:r w:rsidRPr="00BA2E91">
              <w:rPr>
                <w:sz w:val="20"/>
                <w:szCs w:val="20"/>
              </w:rPr>
              <w:t>в</w:t>
            </w:r>
            <w:r w:rsidRPr="00BA2E91">
              <w:rPr>
                <w:sz w:val="20"/>
                <w:szCs w:val="20"/>
              </w:rPr>
              <w:t xml:space="preserve">ляется субсидия на </w:t>
            </w:r>
            <w:proofErr w:type="spellStart"/>
            <w:r w:rsidRPr="00BA2E91">
              <w:rPr>
                <w:sz w:val="20"/>
                <w:szCs w:val="20"/>
              </w:rPr>
              <w:t>софинансирование</w:t>
            </w:r>
            <w:proofErr w:type="spellEnd"/>
            <w:r w:rsidRPr="00BA2E91">
              <w:rPr>
                <w:sz w:val="20"/>
                <w:szCs w:val="20"/>
              </w:rPr>
              <w:t xml:space="preserve"> д</w:t>
            </w:r>
            <w:r w:rsidRPr="00BA2E91">
              <w:rPr>
                <w:sz w:val="20"/>
                <w:szCs w:val="20"/>
              </w:rPr>
              <w:t>о</w:t>
            </w:r>
            <w:r w:rsidRPr="00BA2E91">
              <w:rPr>
                <w:sz w:val="20"/>
                <w:szCs w:val="20"/>
              </w:rPr>
              <w:t>рожной деятельности в разм</w:t>
            </w:r>
            <w:r w:rsidRPr="00BA2E91">
              <w:rPr>
                <w:sz w:val="20"/>
                <w:szCs w:val="20"/>
              </w:rPr>
              <w:t>е</w:t>
            </w:r>
            <w:r w:rsidRPr="00BA2E91">
              <w:rPr>
                <w:sz w:val="20"/>
                <w:szCs w:val="20"/>
              </w:rPr>
              <w:t xml:space="preserve">ре 25% </w:t>
            </w:r>
            <w:r w:rsidRPr="00BA2E91">
              <w:rPr>
                <w:sz w:val="20"/>
                <w:szCs w:val="20"/>
              </w:rPr>
              <w:br/>
              <w:t>от прогнозируемого на соответс</w:t>
            </w:r>
            <w:r w:rsidRPr="00BA2E91">
              <w:rPr>
                <w:sz w:val="20"/>
                <w:szCs w:val="20"/>
              </w:rPr>
              <w:t>т</w:t>
            </w:r>
            <w:r w:rsidRPr="00BA2E91">
              <w:rPr>
                <w:sz w:val="20"/>
                <w:szCs w:val="20"/>
              </w:rPr>
              <w:t>вующий финансовый год транспор</w:t>
            </w:r>
            <w:r w:rsidRPr="00BA2E91">
              <w:rPr>
                <w:sz w:val="20"/>
                <w:szCs w:val="20"/>
              </w:rPr>
              <w:t>т</w:t>
            </w:r>
            <w:r w:rsidRPr="00BA2E91">
              <w:rPr>
                <w:sz w:val="20"/>
                <w:szCs w:val="20"/>
              </w:rPr>
              <w:t xml:space="preserve">ного налога с физических лиц </w:t>
            </w:r>
            <w:r>
              <w:rPr>
                <w:sz w:val="20"/>
                <w:szCs w:val="20"/>
              </w:rPr>
              <w:br/>
            </w:r>
            <w:r w:rsidRPr="00BA2E91">
              <w:rPr>
                <w:sz w:val="20"/>
                <w:szCs w:val="20"/>
              </w:rPr>
              <w:t>на территории указанного муниц</w:t>
            </w:r>
            <w:r w:rsidRPr="00BA2E91">
              <w:rPr>
                <w:sz w:val="20"/>
                <w:szCs w:val="20"/>
              </w:rPr>
              <w:t>и</w:t>
            </w:r>
            <w:r w:rsidRPr="00BA2E91">
              <w:rPr>
                <w:sz w:val="20"/>
                <w:szCs w:val="20"/>
              </w:rPr>
              <w:t>пал</w:t>
            </w:r>
            <w:r w:rsidRPr="00BA2E91">
              <w:rPr>
                <w:sz w:val="20"/>
                <w:szCs w:val="20"/>
              </w:rPr>
              <w:t>ь</w:t>
            </w:r>
            <w:r w:rsidRPr="00BA2E91">
              <w:rPr>
                <w:sz w:val="20"/>
                <w:szCs w:val="20"/>
              </w:rPr>
              <w:t>ного района.</w:t>
            </w:r>
          </w:p>
          <w:p w:rsidR="00BA2E91" w:rsidRPr="00BA2E91" w:rsidRDefault="00BA2E91" w:rsidP="00BA2E91">
            <w:pPr>
              <w:ind w:firstLine="209"/>
              <w:jc w:val="both"/>
              <w:rPr>
                <w:sz w:val="20"/>
                <w:szCs w:val="20"/>
              </w:rPr>
            </w:pPr>
            <w:proofErr w:type="spellStart"/>
            <w:r w:rsidRPr="00BA2E91">
              <w:rPr>
                <w:sz w:val="20"/>
                <w:szCs w:val="20"/>
              </w:rPr>
              <w:t>Коношскому</w:t>
            </w:r>
            <w:proofErr w:type="spellEnd"/>
            <w:r w:rsidRPr="00BA2E91">
              <w:rPr>
                <w:sz w:val="20"/>
                <w:szCs w:val="20"/>
              </w:rPr>
              <w:t xml:space="preserve"> району в 2019 году предоставлена субсидия в ра</w:t>
            </w:r>
            <w:r w:rsidRPr="00BA2E91">
              <w:rPr>
                <w:sz w:val="20"/>
                <w:szCs w:val="20"/>
              </w:rPr>
              <w:t>з</w:t>
            </w:r>
            <w:r w:rsidRPr="00BA2E91">
              <w:rPr>
                <w:sz w:val="20"/>
                <w:szCs w:val="20"/>
              </w:rPr>
              <w:t xml:space="preserve">мере </w:t>
            </w:r>
            <w:r w:rsidRPr="00BA2E91">
              <w:rPr>
                <w:sz w:val="20"/>
                <w:szCs w:val="20"/>
              </w:rPr>
              <w:br/>
              <w:t xml:space="preserve">3 169,0 тыс. рублей, в 2020 году – 4 278,0 тыс. рублей; в 2021 году – </w:t>
            </w:r>
            <w:r w:rsidRPr="00BA2E91">
              <w:rPr>
                <w:sz w:val="20"/>
                <w:szCs w:val="20"/>
              </w:rPr>
              <w:br/>
              <w:t>4 475,0 тыс. рублей, на 2022 и 2023 года запланированы средства в ра</w:t>
            </w:r>
            <w:r w:rsidRPr="00BA2E91">
              <w:rPr>
                <w:sz w:val="20"/>
                <w:szCs w:val="20"/>
              </w:rPr>
              <w:t>з</w:t>
            </w:r>
            <w:r w:rsidRPr="00BA2E91">
              <w:rPr>
                <w:sz w:val="20"/>
                <w:szCs w:val="20"/>
              </w:rPr>
              <w:t xml:space="preserve">мере 4 494,5 тыс. рублей </w:t>
            </w:r>
            <w:r>
              <w:rPr>
                <w:sz w:val="20"/>
                <w:szCs w:val="20"/>
              </w:rPr>
              <w:br/>
            </w:r>
            <w:r w:rsidRPr="00BA2E91">
              <w:rPr>
                <w:sz w:val="20"/>
                <w:szCs w:val="20"/>
              </w:rPr>
              <w:t>и 4 517,0 тыс. рублей соответстве</w:t>
            </w:r>
            <w:r w:rsidRPr="00BA2E91">
              <w:rPr>
                <w:sz w:val="20"/>
                <w:szCs w:val="20"/>
              </w:rPr>
              <w:t>н</w:t>
            </w:r>
            <w:r w:rsidRPr="00BA2E91">
              <w:rPr>
                <w:sz w:val="20"/>
                <w:szCs w:val="20"/>
              </w:rPr>
              <w:t>но.</w:t>
            </w:r>
          </w:p>
          <w:p w:rsidR="00BA2E91" w:rsidRPr="00BA2E91" w:rsidRDefault="00BA2E91" w:rsidP="00BA2E91">
            <w:pPr>
              <w:ind w:firstLine="209"/>
              <w:jc w:val="both"/>
              <w:rPr>
                <w:sz w:val="20"/>
                <w:szCs w:val="20"/>
              </w:rPr>
            </w:pPr>
            <w:r w:rsidRPr="00BA2E91">
              <w:rPr>
                <w:sz w:val="20"/>
                <w:szCs w:val="20"/>
              </w:rPr>
              <w:t>Также ежегодно на конкурсной основе предоставляется субс</w:t>
            </w:r>
            <w:r w:rsidRPr="00BA2E91">
              <w:rPr>
                <w:sz w:val="20"/>
                <w:szCs w:val="20"/>
              </w:rPr>
              <w:t>и</w:t>
            </w:r>
            <w:r w:rsidRPr="00BA2E91">
              <w:rPr>
                <w:sz w:val="20"/>
                <w:szCs w:val="20"/>
              </w:rPr>
              <w:t>дия бюджетам муниципальных ра</w:t>
            </w:r>
            <w:r w:rsidRPr="00BA2E91">
              <w:rPr>
                <w:sz w:val="20"/>
                <w:szCs w:val="20"/>
              </w:rPr>
              <w:t>й</w:t>
            </w:r>
            <w:r w:rsidRPr="00BA2E91">
              <w:rPr>
                <w:sz w:val="20"/>
                <w:szCs w:val="20"/>
              </w:rPr>
              <w:t>онов, муниципальных округов, г</w:t>
            </w:r>
            <w:r w:rsidRPr="00BA2E91">
              <w:rPr>
                <w:sz w:val="20"/>
                <w:szCs w:val="20"/>
              </w:rPr>
              <w:t>о</w:t>
            </w:r>
            <w:r w:rsidRPr="00BA2E91">
              <w:rPr>
                <w:sz w:val="20"/>
                <w:szCs w:val="20"/>
              </w:rPr>
              <w:t>родских округов и городских поселений А</w:t>
            </w:r>
            <w:r w:rsidRPr="00BA2E91">
              <w:rPr>
                <w:sz w:val="20"/>
                <w:szCs w:val="20"/>
              </w:rPr>
              <w:t>р</w:t>
            </w:r>
            <w:r w:rsidRPr="00BA2E91">
              <w:rPr>
                <w:sz w:val="20"/>
                <w:szCs w:val="20"/>
              </w:rPr>
              <w:t xml:space="preserve">хангельской области на </w:t>
            </w:r>
            <w:proofErr w:type="spellStart"/>
            <w:r w:rsidRPr="00BA2E91">
              <w:rPr>
                <w:sz w:val="20"/>
                <w:szCs w:val="20"/>
              </w:rPr>
              <w:t>софинанс</w:t>
            </w:r>
            <w:r w:rsidRPr="00BA2E91">
              <w:rPr>
                <w:sz w:val="20"/>
                <w:szCs w:val="20"/>
              </w:rPr>
              <w:t>и</w:t>
            </w:r>
            <w:r w:rsidRPr="00BA2E91">
              <w:rPr>
                <w:sz w:val="20"/>
                <w:szCs w:val="20"/>
              </w:rPr>
              <w:lastRenderedPageBreak/>
              <w:t>рование</w:t>
            </w:r>
            <w:proofErr w:type="spellEnd"/>
            <w:r w:rsidRPr="00BA2E91">
              <w:rPr>
                <w:sz w:val="20"/>
                <w:szCs w:val="20"/>
              </w:rPr>
              <w:t xml:space="preserve"> мероприятий по ремонту автомобильных дорог общего пол</w:t>
            </w:r>
            <w:r w:rsidRPr="00BA2E91">
              <w:rPr>
                <w:sz w:val="20"/>
                <w:szCs w:val="20"/>
              </w:rPr>
              <w:t>ь</w:t>
            </w:r>
            <w:r w:rsidRPr="00BA2E91">
              <w:rPr>
                <w:sz w:val="20"/>
                <w:szCs w:val="20"/>
              </w:rPr>
              <w:t>зования местного значения</w:t>
            </w:r>
          </w:p>
          <w:p w:rsidR="00BA2E91" w:rsidRPr="00BA2E91" w:rsidRDefault="00BA2E91" w:rsidP="00BA2E91">
            <w:pPr>
              <w:ind w:firstLine="209"/>
              <w:jc w:val="both"/>
              <w:rPr>
                <w:sz w:val="20"/>
                <w:szCs w:val="20"/>
              </w:rPr>
            </w:pPr>
            <w:r w:rsidRPr="00BA2E91">
              <w:rPr>
                <w:sz w:val="20"/>
                <w:szCs w:val="20"/>
              </w:rPr>
              <w:t xml:space="preserve">В 2019 году </w:t>
            </w:r>
            <w:proofErr w:type="spellStart"/>
            <w:r w:rsidRPr="00BA2E91">
              <w:rPr>
                <w:sz w:val="20"/>
                <w:szCs w:val="20"/>
              </w:rPr>
              <w:t>Коношским</w:t>
            </w:r>
            <w:proofErr w:type="spellEnd"/>
            <w:r w:rsidRPr="00BA2E91">
              <w:rPr>
                <w:sz w:val="20"/>
                <w:szCs w:val="20"/>
              </w:rPr>
              <w:t xml:space="preserve"> районом представлено 8 заявок на участие </w:t>
            </w:r>
            <w:r w:rsidRPr="00BA2E91">
              <w:rPr>
                <w:sz w:val="20"/>
                <w:szCs w:val="20"/>
              </w:rPr>
              <w:br/>
              <w:t>в конкурсе, в связи с низким итог</w:t>
            </w:r>
            <w:r w:rsidRPr="00BA2E91">
              <w:rPr>
                <w:sz w:val="20"/>
                <w:szCs w:val="20"/>
              </w:rPr>
              <w:t>о</w:t>
            </w:r>
            <w:r w:rsidRPr="00BA2E91">
              <w:rPr>
                <w:sz w:val="20"/>
                <w:szCs w:val="20"/>
              </w:rPr>
              <w:t xml:space="preserve">вым баллом средства не выделены, </w:t>
            </w:r>
            <w:r>
              <w:rPr>
                <w:sz w:val="20"/>
                <w:szCs w:val="20"/>
              </w:rPr>
              <w:br/>
            </w:r>
            <w:r w:rsidRPr="00BA2E91">
              <w:rPr>
                <w:sz w:val="20"/>
                <w:szCs w:val="20"/>
              </w:rPr>
              <w:t xml:space="preserve">в 2020 году заявок не поступало. </w:t>
            </w:r>
            <w:r>
              <w:rPr>
                <w:sz w:val="20"/>
                <w:szCs w:val="20"/>
              </w:rPr>
              <w:br/>
            </w:r>
            <w:r w:rsidRPr="00BA2E91">
              <w:rPr>
                <w:sz w:val="20"/>
                <w:szCs w:val="20"/>
              </w:rPr>
              <w:t xml:space="preserve">В 2021 году </w:t>
            </w:r>
            <w:proofErr w:type="spellStart"/>
            <w:r w:rsidRPr="00BA2E91">
              <w:rPr>
                <w:sz w:val="20"/>
                <w:szCs w:val="20"/>
              </w:rPr>
              <w:t>Коношским</w:t>
            </w:r>
            <w:proofErr w:type="spellEnd"/>
            <w:r w:rsidRPr="00BA2E91">
              <w:rPr>
                <w:sz w:val="20"/>
                <w:szCs w:val="20"/>
              </w:rPr>
              <w:t xml:space="preserve"> районом предоставлено для рассмотрения </w:t>
            </w:r>
            <w:r>
              <w:rPr>
                <w:sz w:val="20"/>
                <w:szCs w:val="20"/>
              </w:rPr>
              <w:br/>
            </w:r>
            <w:r w:rsidRPr="00BA2E91">
              <w:rPr>
                <w:sz w:val="20"/>
                <w:szCs w:val="20"/>
              </w:rPr>
              <w:t xml:space="preserve">8 заявок. </w:t>
            </w:r>
          </w:p>
          <w:p w:rsidR="00BA2E91" w:rsidRPr="00BA2E91" w:rsidRDefault="00BA2E91" w:rsidP="00BA2E91">
            <w:pPr>
              <w:ind w:firstLine="209"/>
              <w:jc w:val="both"/>
              <w:rPr>
                <w:sz w:val="20"/>
                <w:szCs w:val="20"/>
              </w:rPr>
            </w:pPr>
            <w:r w:rsidRPr="00BA2E91">
              <w:rPr>
                <w:sz w:val="20"/>
                <w:szCs w:val="20"/>
              </w:rPr>
              <w:t>Общая потребность в средствах областного бю</w:t>
            </w:r>
            <w:r w:rsidRPr="00BA2E91">
              <w:rPr>
                <w:sz w:val="20"/>
                <w:szCs w:val="20"/>
              </w:rPr>
              <w:t>д</w:t>
            </w:r>
            <w:r w:rsidRPr="00BA2E91">
              <w:rPr>
                <w:sz w:val="20"/>
                <w:szCs w:val="20"/>
              </w:rPr>
              <w:t xml:space="preserve">жета составила </w:t>
            </w:r>
            <w:r w:rsidRPr="00BA2E91">
              <w:rPr>
                <w:sz w:val="20"/>
                <w:szCs w:val="20"/>
              </w:rPr>
              <w:br/>
              <w:t>32 799,5 тыс. рублей.</w:t>
            </w:r>
          </w:p>
          <w:p w:rsidR="00BA2E91" w:rsidRPr="00BA2E91" w:rsidRDefault="00BA2E91" w:rsidP="00BA2E91">
            <w:pPr>
              <w:ind w:firstLine="209"/>
              <w:jc w:val="both"/>
              <w:rPr>
                <w:sz w:val="20"/>
                <w:szCs w:val="20"/>
              </w:rPr>
            </w:pPr>
            <w:r w:rsidRPr="00BA2E91">
              <w:rPr>
                <w:sz w:val="20"/>
                <w:szCs w:val="20"/>
              </w:rPr>
              <w:t>Каждая из указанных автомобил</w:t>
            </w:r>
            <w:r w:rsidRPr="00BA2E91">
              <w:rPr>
                <w:sz w:val="20"/>
                <w:szCs w:val="20"/>
              </w:rPr>
              <w:t>ь</w:t>
            </w:r>
            <w:r w:rsidRPr="00BA2E91">
              <w:rPr>
                <w:sz w:val="20"/>
                <w:szCs w:val="20"/>
              </w:rPr>
              <w:t>ных дорог по результатам рассмо</w:t>
            </w:r>
            <w:r w:rsidRPr="00BA2E91">
              <w:rPr>
                <w:sz w:val="20"/>
                <w:szCs w:val="20"/>
              </w:rPr>
              <w:t>т</w:t>
            </w:r>
            <w:r w:rsidRPr="00BA2E91">
              <w:rPr>
                <w:sz w:val="20"/>
                <w:szCs w:val="20"/>
              </w:rPr>
              <w:t>рения н</w:t>
            </w:r>
            <w:r w:rsidRPr="00BA2E91">
              <w:rPr>
                <w:sz w:val="20"/>
                <w:szCs w:val="20"/>
              </w:rPr>
              <w:t>а</w:t>
            </w:r>
            <w:r w:rsidRPr="00BA2E91">
              <w:rPr>
                <w:sz w:val="20"/>
                <w:szCs w:val="20"/>
              </w:rPr>
              <w:t xml:space="preserve">брала 10 баллов (5 баллов – процент </w:t>
            </w:r>
            <w:proofErr w:type="spellStart"/>
            <w:r w:rsidRPr="00BA2E91">
              <w:rPr>
                <w:sz w:val="20"/>
                <w:szCs w:val="20"/>
              </w:rPr>
              <w:t>софинансирования</w:t>
            </w:r>
            <w:proofErr w:type="spellEnd"/>
            <w:r w:rsidRPr="00BA2E91">
              <w:rPr>
                <w:sz w:val="20"/>
                <w:szCs w:val="20"/>
              </w:rPr>
              <w:t xml:space="preserve"> из мес</w:t>
            </w:r>
            <w:r w:rsidRPr="00BA2E91">
              <w:rPr>
                <w:sz w:val="20"/>
                <w:szCs w:val="20"/>
              </w:rPr>
              <w:t>т</w:t>
            </w:r>
            <w:r w:rsidRPr="00BA2E91">
              <w:rPr>
                <w:sz w:val="20"/>
                <w:szCs w:val="20"/>
              </w:rPr>
              <w:t>ного бюджета; 5 баллов – наличие фотоматериалов о состоянии дор</w:t>
            </w:r>
            <w:r w:rsidRPr="00BA2E91">
              <w:rPr>
                <w:sz w:val="20"/>
                <w:szCs w:val="20"/>
              </w:rPr>
              <w:t>о</w:t>
            </w:r>
            <w:r w:rsidRPr="00BA2E91">
              <w:rPr>
                <w:sz w:val="20"/>
                <w:szCs w:val="20"/>
              </w:rPr>
              <w:t>ги). Низкий бал обусловлен отсутс</w:t>
            </w:r>
            <w:r w:rsidRPr="00BA2E91">
              <w:rPr>
                <w:sz w:val="20"/>
                <w:szCs w:val="20"/>
              </w:rPr>
              <w:t>т</w:t>
            </w:r>
            <w:r w:rsidRPr="00BA2E91">
              <w:rPr>
                <w:sz w:val="20"/>
                <w:szCs w:val="20"/>
              </w:rPr>
              <w:t>вием судебных решений о привед</w:t>
            </w:r>
            <w:r w:rsidRPr="00BA2E91">
              <w:rPr>
                <w:sz w:val="20"/>
                <w:szCs w:val="20"/>
              </w:rPr>
              <w:t>е</w:t>
            </w:r>
            <w:r w:rsidRPr="00BA2E91">
              <w:rPr>
                <w:sz w:val="20"/>
                <w:szCs w:val="20"/>
              </w:rPr>
              <w:t>нии дороги в нормативное состо</w:t>
            </w:r>
            <w:r w:rsidRPr="00BA2E91">
              <w:rPr>
                <w:sz w:val="20"/>
                <w:szCs w:val="20"/>
              </w:rPr>
              <w:t>я</w:t>
            </w:r>
            <w:r w:rsidRPr="00BA2E91">
              <w:rPr>
                <w:sz w:val="20"/>
                <w:szCs w:val="20"/>
              </w:rPr>
              <w:t>ние, регулярных перевозок пассаж</w:t>
            </w:r>
            <w:r w:rsidRPr="00BA2E91">
              <w:rPr>
                <w:sz w:val="20"/>
                <w:szCs w:val="20"/>
              </w:rPr>
              <w:t>и</w:t>
            </w:r>
            <w:r w:rsidRPr="00BA2E91">
              <w:rPr>
                <w:sz w:val="20"/>
                <w:szCs w:val="20"/>
              </w:rPr>
              <w:t>ров по автобусным маршрутам о</w:t>
            </w:r>
            <w:r w:rsidRPr="00BA2E91">
              <w:rPr>
                <w:sz w:val="20"/>
                <w:szCs w:val="20"/>
              </w:rPr>
              <w:t>б</w:t>
            </w:r>
            <w:r w:rsidRPr="00BA2E91">
              <w:rPr>
                <w:sz w:val="20"/>
                <w:szCs w:val="20"/>
              </w:rPr>
              <w:t>щего пользования, проходящих школьных авт</w:t>
            </w:r>
            <w:r w:rsidRPr="00BA2E91">
              <w:rPr>
                <w:sz w:val="20"/>
                <w:szCs w:val="20"/>
              </w:rPr>
              <w:t>о</w:t>
            </w:r>
            <w:r w:rsidRPr="00BA2E91">
              <w:rPr>
                <w:sz w:val="20"/>
                <w:szCs w:val="20"/>
              </w:rPr>
              <w:t>бусных маршрутов, наличием ал</w:t>
            </w:r>
            <w:r w:rsidRPr="00BA2E91">
              <w:rPr>
                <w:sz w:val="20"/>
                <w:szCs w:val="20"/>
              </w:rPr>
              <w:t>ь</w:t>
            </w:r>
            <w:r w:rsidRPr="00BA2E91">
              <w:rPr>
                <w:sz w:val="20"/>
                <w:szCs w:val="20"/>
              </w:rPr>
              <w:t>тернативного проезда до населенных пунктов (объектов),</w:t>
            </w:r>
            <w:r>
              <w:rPr>
                <w:sz w:val="20"/>
                <w:szCs w:val="20"/>
              </w:rPr>
              <w:br/>
            </w:r>
            <w:r w:rsidRPr="00BA2E91">
              <w:rPr>
                <w:sz w:val="20"/>
                <w:szCs w:val="20"/>
              </w:rPr>
              <w:t>а также отсутствием в рамках ремо</w:t>
            </w:r>
            <w:r w:rsidRPr="00BA2E91">
              <w:rPr>
                <w:sz w:val="20"/>
                <w:szCs w:val="20"/>
              </w:rPr>
              <w:t>н</w:t>
            </w:r>
            <w:r w:rsidRPr="00BA2E91">
              <w:rPr>
                <w:sz w:val="20"/>
                <w:szCs w:val="20"/>
              </w:rPr>
              <w:t>та мероприятия по ремонту мост</w:t>
            </w:r>
            <w:r w:rsidRPr="00BA2E91">
              <w:rPr>
                <w:sz w:val="20"/>
                <w:szCs w:val="20"/>
              </w:rPr>
              <w:t>о</w:t>
            </w:r>
            <w:r w:rsidRPr="00BA2E91">
              <w:rPr>
                <w:sz w:val="20"/>
                <w:szCs w:val="20"/>
              </w:rPr>
              <w:t>вых сооруж</w:t>
            </w:r>
            <w:r w:rsidRPr="00BA2E91">
              <w:rPr>
                <w:sz w:val="20"/>
                <w:szCs w:val="20"/>
              </w:rPr>
              <w:t>е</w:t>
            </w:r>
            <w:r w:rsidRPr="00BA2E91">
              <w:rPr>
                <w:sz w:val="20"/>
                <w:szCs w:val="20"/>
              </w:rPr>
              <w:t xml:space="preserve">ний. </w:t>
            </w:r>
          </w:p>
          <w:p w:rsidR="00BA2E91" w:rsidRPr="00BA2E91" w:rsidRDefault="00BA2E91" w:rsidP="00BA2E91">
            <w:pPr>
              <w:ind w:firstLine="209"/>
              <w:jc w:val="both"/>
              <w:rPr>
                <w:sz w:val="20"/>
                <w:szCs w:val="20"/>
              </w:rPr>
            </w:pPr>
            <w:r w:rsidRPr="00BA2E91">
              <w:rPr>
                <w:sz w:val="20"/>
                <w:szCs w:val="20"/>
              </w:rPr>
              <w:t>С целью увеличения итоговых баллов муниципальному району н</w:t>
            </w:r>
            <w:r w:rsidRPr="00BA2E91">
              <w:rPr>
                <w:sz w:val="20"/>
                <w:szCs w:val="20"/>
              </w:rPr>
              <w:t>е</w:t>
            </w:r>
            <w:r w:rsidRPr="00BA2E91">
              <w:rPr>
                <w:sz w:val="20"/>
                <w:szCs w:val="20"/>
              </w:rPr>
              <w:t xml:space="preserve">обходимо увеличивать процент </w:t>
            </w:r>
            <w:proofErr w:type="spellStart"/>
            <w:r w:rsidRPr="00BA2E91">
              <w:rPr>
                <w:sz w:val="20"/>
                <w:szCs w:val="20"/>
              </w:rPr>
              <w:t>с</w:t>
            </w:r>
            <w:r w:rsidRPr="00BA2E91">
              <w:rPr>
                <w:sz w:val="20"/>
                <w:szCs w:val="20"/>
              </w:rPr>
              <w:t>о</w:t>
            </w:r>
            <w:r w:rsidRPr="00BA2E91">
              <w:rPr>
                <w:sz w:val="20"/>
                <w:szCs w:val="20"/>
              </w:rPr>
              <w:t>финансирования</w:t>
            </w:r>
            <w:proofErr w:type="spellEnd"/>
            <w:r w:rsidRPr="00BA2E91">
              <w:rPr>
                <w:sz w:val="20"/>
                <w:szCs w:val="20"/>
              </w:rPr>
              <w:t xml:space="preserve"> местного бюдж</w:t>
            </w:r>
            <w:r w:rsidRPr="00BA2E91">
              <w:rPr>
                <w:sz w:val="20"/>
                <w:szCs w:val="20"/>
              </w:rPr>
              <w:t>е</w:t>
            </w:r>
            <w:r w:rsidRPr="00BA2E91">
              <w:rPr>
                <w:sz w:val="20"/>
                <w:szCs w:val="20"/>
              </w:rPr>
              <w:t>та.</w:t>
            </w:r>
          </w:p>
          <w:p w:rsidR="0030413C" w:rsidRDefault="0030413C" w:rsidP="002E58C7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</w:p>
          <w:p w:rsidR="002E58C7" w:rsidRPr="00950DC5" w:rsidRDefault="002E6384" w:rsidP="002E58C7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В</w:t>
            </w:r>
            <w:r w:rsidR="002E58C7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ыступили:</w:t>
            </w:r>
          </w:p>
          <w:p w:rsidR="002E58C7" w:rsidRPr="00950DC5" w:rsidRDefault="002E58C7" w:rsidP="002E58C7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Чесноков И.А. – председатель к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о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митета Архангельского областного Собрания депутатов по законод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а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тельству и вопросам местного сам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о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управления; </w:t>
            </w:r>
          </w:p>
          <w:p w:rsidR="002E6384" w:rsidRPr="00BA2E91" w:rsidRDefault="002E58C7" w:rsidP="00BA2E91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Шерягин В.Г</w:t>
            </w:r>
            <w:r w:rsidR="002E6384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– </w:t>
            </w:r>
            <w:r w:rsidR="002E6384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заместитель </w:t>
            </w:r>
            <w:r w:rsidR="002E6384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пре</w:t>
            </w:r>
            <w:r w:rsidR="002E6384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д</w:t>
            </w:r>
            <w:r w:rsidR="002E6384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седател</w:t>
            </w:r>
            <w:r w:rsidR="002E6384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я</w:t>
            </w:r>
            <w:r w:rsidR="002E6384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комитета Архангельского </w:t>
            </w:r>
            <w:r w:rsidR="002E6384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lastRenderedPageBreak/>
              <w:t>областного Собрания депутатов по законодательству и вопросам мес</w:t>
            </w:r>
            <w:r w:rsidR="002E6384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т</w:t>
            </w:r>
            <w:r w:rsidR="002E6384"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ного самоуправления</w:t>
            </w:r>
            <w:r w:rsidR="002E6384">
              <w:rPr>
                <w:color w:val="000000"/>
                <w:sz w:val="20"/>
              </w:rPr>
              <w:t>.</w:t>
            </w:r>
          </w:p>
          <w:p w:rsidR="00BA2E91" w:rsidRPr="00A80152" w:rsidRDefault="00BA2E91" w:rsidP="00BA2E91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sz w:val="20"/>
                <w:szCs w:val="20"/>
              </w:rPr>
            </w:pPr>
            <w:r w:rsidRPr="00A80152">
              <w:rPr>
                <w:b w:val="0"/>
                <w:bCs w:val="0"/>
                <w:caps w:val="0"/>
                <w:sz w:val="20"/>
                <w:szCs w:val="20"/>
              </w:rPr>
              <w:t>Принимали участие:</w:t>
            </w:r>
          </w:p>
          <w:p w:rsidR="00BA2E91" w:rsidRPr="00A80152" w:rsidRDefault="00BA2E91" w:rsidP="00BA2E91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sz w:val="20"/>
                <w:szCs w:val="20"/>
              </w:rPr>
              <w:t xml:space="preserve">Порошина О.П., </w:t>
            </w:r>
            <w:r w:rsidRPr="00A80152">
              <w:rPr>
                <w:b w:val="0"/>
                <w:bCs w:val="0"/>
                <w:caps w:val="0"/>
                <w:sz w:val="20"/>
                <w:szCs w:val="20"/>
              </w:rPr>
              <w:t>Сухарев В.Ю. – член</w:t>
            </w:r>
            <w:r>
              <w:rPr>
                <w:b w:val="0"/>
                <w:bCs w:val="0"/>
                <w:caps w:val="0"/>
                <w:sz w:val="20"/>
                <w:szCs w:val="20"/>
              </w:rPr>
              <w:t>ы</w:t>
            </w:r>
            <w:r w:rsidRPr="00A80152">
              <w:rPr>
                <w:b w:val="0"/>
                <w:bCs w:val="0"/>
                <w:caps w:val="0"/>
                <w:sz w:val="20"/>
                <w:szCs w:val="20"/>
              </w:rPr>
              <w:t xml:space="preserve"> комитета Архангельского о</w:t>
            </w:r>
            <w:r w:rsidRPr="00A80152">
              <w:rPr>
                <w:b w:val="0"/>
                <w:bCs w:val="0"/>
                <w:caps w:val="0"/>
                <w:sz w:val="20"/>
                <w:szCs w:val="20"/>
              </w:rPr>
              <w:t>б</w:t>
            </w:r>
            <w:r w:rsidRPr="00A80152">
              <w:rPr>
                <w:b w:val="0"/>
                <w:bCs w:val="0"/>
                <w:caps w:val="0"/>
                <w:sz w:val="20"/>
                <w:szCs w:val="20"/>
              </w:rPr>
              <w:t>ластного Собрания депутатов по з</w:t>
            </w:r>
            <w:r w:rsidRPr="00A80152">
              <w:rPr>
                <w:b w:val="0"/>
                <w:bCs w:val="0"/>
                <w:caps w:val="0"/>
                <w:sz w:val="20"/>
                <w:szCs w:val="20"/>
              </w:rPr>
              <w:t>а</w:t>
            </w:r>
            <w:r w:rsidRPr="00A80152">
              <w:rPr>
                <w:b w:val="0"/>
                <w:bCs w:val="0"/>
                <w:caps w:val="0"/>
                <w:sz w:val="20"/>
                <w:szCs w:val="20"/>
              </w:rPr>
              <w:t>конод</w:t>
            </w:r>
            <w:r w:rsidRPr="00A80152">
              <w:rPr>
                <w:b w:val="0"/>
                <w:bCs w:val="0"/>
                <w:caps w:val="0"/>
                <w:sz w:val="20"/>
                <w:szCs w:val="20"/>
              </w:rPr>
              <w:t>а</w:t>
            </w:r>
            <w:r w:rsidRPr="00A80152">
              <w:rPr>
                <w:b w:val="0"/>
                <w:bCs w:val="0"/>
                <w:caps w:val="0"/>
                <w:sz w:val="20"/>
                <w:szCs w:val="20"/>
              </w:rPr>
              <w:t>тельству и вопросам местного самоупра</w:t>
            </w:r>
            <w:r w:rsidRPr="00A80152">
              <w:rPr>
                <w:b w:val="0"/>
                <w:bCs w:val="0"/>
                <w:caps w:val="0"/>
                <w:sz w:val="20"/>
                <w:szCs w:val="20"/>
              </w:rPr>
              <w:t>в</w:t>
            </w:r>
            <w:r w:rsidRPr="00A80152">
              <w:rPr>
                <w:b w:val="0"/>
                <w:bCs w:val="0"/>
                <w:caps w:val="0"/>
                <w:sz w:val="20"/>
                <w:szCs w:val="20"/>
              </w:rPr>
              <w:t>ления</w:t>
            </w:r>
            <w:r>
              <w:rPr>
                <w:b w:val="0"/>
                <w:bCs w:val="0"/>
                <w:caps w:val="0"/>
                <w:sz w:val="20"/>
                <w:szCs w:val="20"/>
              </w:rPr>
              <w:t xml:space="preserve"> (ВКС)</w:t>
            </w:r>
            <w:r w:rsidRPr="00A80152">
              <w:rPr>
                <w:b w:val="0"/>
                <w:bCs w:val="0"/>
                <w:caps w:val="0"/>
                <w:sz w:val="20"/>
                <w:szCs w:val="20"/>
              </w:rPr>
              <w:t>.</w:t>
            </w:r>
          </w:p>
          <w:p w:rsidR="00BA2E91" w:rsidRDefault="00BA2E91" w:rsidP="00BA2E91">
            <w:pPr>
              <w:snapToGrid w:val="0"/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Климов Б.В. – депутат Архангел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ского областного Собрания депут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тов</w:t>
            </w:r>
            <w:r w:rsidR="00705BD8">
              <w:rPr>
                <w:sz w:val="20"/>
                <w:szCs w:val="20"/>
              </w:rPr>
              <w:t xml:space="preserve"> (ВКС)</w:t>
            </w:r>
            <w:r>
              <w:rPr>
                <w:sz w:val="20"/>
                <w:szCs w:val="20"/>
              </w:rPr>
              <w:t xml:space="preserve">; </w:t>
            </w:r>
          </w:p>
          <w:p w:rsidR="00BA2E91" w:rsidRPr="00A80152" w:rsidRDefault="00BA2E91" w:rsidP="00BA2E91">
            <w:pPr>
              <w:snapToGrid w:val="0"/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Реутов О.Г.</w:t>
            </w:r>
            <w:r w:rsidRPr="00A8015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</w:t>
            </w:r>
            <w:r w:rsidRPr="00A80152">
              <w:rPr>
                <w:sz w:val="20"/>
                <w:szCs w:val="20"/>
              </w:rPr>
              <w:t>глав</w:t>
            </w:r>
            <w:r>
              <w:rPr>
                <w:sz w:val="20"/>
                <w:szCs w:val="20"/>
              </w:rPr>
              <w:t>а</w:t>
            </w:r>
            <w:r w:rsidRPr="00A8015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Коношского</w:t>
            </w:r>
            <w:proofErr w:type="spellEnd"/>
            <w:r w:rsidRPr="00A80152">
              <w:rPr>
                <w:sz w:val="20"/>
                <w:szCs w:val="20"/>
              </w:rPr>
              <w:t xml:space="preserve"> муниципального района</w:t>
            </w:r>
            <w:r>
              <w:rPr>
                <w:sz w:val="20"/>
                <w:szCs w:val="20"/>
              </w:rPr>
              <w:t xml:space="preserve"> Архангел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ской области</w:t>
            </w:r>
            <w:r w:rsidRPr="00A80152">
              <w:rPr>
                <w:sz w:val="20"/>
                <w:szCs w:val="20"/>
              </w:rPr>
              <w:t>;</w:t>
            </w:r>
          </w:p>
          <w:p w:rsidR="00BA2E91" w:rsidRPr="0030413C" w:rsidRDefault="00BA2E91" w:rsidP="00BA2E91">
            <w:pPr>
              <w:pStyle w:val="a7"/>
              <w:ind w:firstLine="210"/>
              <w:jc w:val="both"/>
              <w:rPr>
                <w:sz w:val="20"/>
              </w:rPr>
            </w:pPr>
            <w:proofErr w:type="spellStart"/>
            <w:r w:rsidRPr="0030413C">
              <w:rPr>
                <w:sz w:val="20"/>
              </w:rPr>
              <w:t>Чучман</w:t>
            </w:r>
            <w:proofErr w:type="spellEnd"/>
            <w:r w:rsidRPr="0030413C">
              <w:rPr>
                <w:sz w:val="20"/>
              </w:rPr>
              <w:t xml:space="preserve"> В.Б. – председатель Со</w:t>
            </w:r>
            <w:r w:rsidRPr="0030413C">
              <w:rPr>
                <w:sz w:val="20"/>
              </w:rPr>
              <w:t>б</w:t>
            </w:r>
            <w:r w:rsidRPr="0030413C">
              <w:rPr>
                <w:sz w:val="20"/>
              </w:rPr>
              <w:t xml:space="preserve">рания депутатов </w:t>
            </w:r>
            <w:proofErr w:type="spellStart"/>
            <w:r w:rsidRPr="0030413C">
              <w:rPr>
                <w:sz w:val="20"/>
              </w:rPr>
              <w:t>Коношского</w:t>
            </w:r>
            <w:proofErr w:type="spellEnd"/>
            <w:r w:rsidRPr="0030413C">
              <w:rPr>
                <w:sz w:val="20"/>
              </w:rPr>
              <w:t xml:space="preserve"> мун</w:t>
            </w:r>
            <w:r w:rsidRPr="0030413C">
              <w:rPr>
                <w:sz w:val="20"/>
              </w:rPr>
              <w:t>и</w:t>
            </w:r>
            <w:r w:rsidRPr="0030413C">
              <w:rPr>
                <w:sz w:val="20"/>
              </w:rPr>
              <w:t>ципального района Архангельской области;</w:t>
            </w:r>
          </w:p>
          <w:p w:rsidR="00DB6D45" w:rsidRPr="009A3532" w:rsidRDefault="00BA2E91" w:rsidP="00BA2E91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30413C">
              <w:rPr>
                <w:sz w:val="20"/>
                <w:szCs w:val="20"/>
              </w:rPr>
              <w:t xml:space="preserve">представители администрации </w:t>
            </w:r>
            <w:r>
              <w:rPr>
                <w:sz w:val="20"/>
                <w:szCs w:val="20"/>
              </w:rPr>
              <w:br/>
            </w:r>
            <w:r w:rsidRPr="0030413C">
              <w:rPr>
                <w:sz w:val="20"/>
                <w:szCs w:val="20"/>
              </w:rPr>
              <w:t xml:space="preserve">и Собрания депутатов </w:t>
            </w:r>
            <w:proofErr w:type="spellStart"/>
            <w:r w:rsidRPr="0030413C">
              <w:rPr>
                <w:sz w:val="20"/>
                <w:szCs w:val="20"/>
              </w:rPr>
              <w:t>К</w:t>
            </w:r>
            <w:r w:rsidRPr="0030413C">
              <w:rPr>
                <w:sz w:val="20"/>
                <w:szCs w:val="20"/>
              </w:rPr>
              <w:t>о</w:t>
            </w:r>
            <w:r w:rsidRPr="0030413C">
              <w:rPr>
                <w:sz w:val="20"/>
                <w:szCs w:val="20"/>
              </w:rPr>
              <w:t>ношского</w:t>
            </w:r>
            <w:proofErr w:type="spellEnd"/>
            <w:r w:rsidRPr="0030413C">
              <w:rPr>
                <w:sz w:val="20"/>
                <w:szCs w:val="20"/>
              </w:rPr>
              <w:t xml:space="preserve"> муниципального района Архангел</w:t>
            </w:r>
            <w:r w:rsidRPr="0030413C">
              <w:rPr>
                <w:sz w:val="20"/>
                <w:szCs w:val="20"/>
              </w:rPr>
              <w:t>ь</w:t>
            </w:r>
            <w:r w:rsidRPr="0030413C">
              <w:rPr>
                <w:sz w:val="20"/>
                <w:szCs w:val="20"/>
              </w:rPr>
              <w:t>ской области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164E6A" w:rsidRPr="002E58C7" w:rsidRDefault="00164E6A" w:rsidP="00164E6A">
            <w:pPr>
              <w:pStyle w:val="a3"/>
              <w:ind w:left="-76" w:right="-56" w:firstLine="0"/>
              <w:rPr>
                <w:rFonts w:ascii="Times New Roman CYR" w:hAnsi="Times New Roman CYR" w:cs="Times New Roman CYR"/>
                <w:color w:val="000000"/>
                <w:sz w:val="20"/>
              </w:rPr>
            </w:pPr>
            <w:r w:rsidRPr="009706A6">
              <w:rPr>
                <w:sz w:val="20"/>
                <w:lang w:eastAsia="ar-SA"/>
              </w:rPr>
              <w:lastRenderedPageBreak/>
              <w:t xml:space="preserve">Пункт </w:t>
            </w:r>
            <w:r w:rsidR="0030413C">
              <w:rPr>
                <w:sz w:val="20"/>
                <w:lang w:eastAsia="ar-SA"/>
              </w:rPr>
              <w:t>1</w:t>
            </w:r>
            <w:r>
              <w:rPr>
                <w:sz w:val="20"/>
                <w:lang w:eastAsia="ar-SA"/>
              </w:rPr>
              <w:t xml:space="preserve"> примерного плана основных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ламентских мер</w:t>
            </w:r>
            <w:r>
              <w:rPr>
                <w:sz w:val="20"/>
                <w:lang w:eastAsia="ar-SA"/>
              </w:rPr>
              <w:t>о</w:t>
            </w:r>
            <w:r>
              <w:rPr>
                <w:sz w:val="20"/>
                <w:lang w:eastAsia="ar-SA"/>
              </w:rPr>
              <w:t>приятий Архангел</w:t>
            </w:r>
            <w:r>
              <w:rPr>
                <w:sz w:val="20"/>
                <w:lang w:eastAsia="ar-SA"/>
              </w:rPr>
              <w:t>ь</w:t>
            </w:r>
            <w:r>
              <w:rPr>
                <w:sz w:val="20"/>
                <w:lang w:eastAsia="ar-SA"/>
              </w:rPr>
              <w:t xml:space="preserve">ского областного Собрания депутатов на </w:t>
            </w:r>
            <w:r w:rsidR="0030413C">
              <w:rPr>
                <w:sz w:val="20"/>
                <w:lang w:eastAsia="ar-SA"/>
              </w:rPr>
              <w:t>второе</w:t>
            </w:r>
            <w:r>
              <w:rPr>
                <w:sz w:val="20"/>
                <w:lang w:eastAsia="ar-SA"/>
              </w:rPr>
              <w:t xml:space="preserve"> полугодие </w:t>
            </w:r>
            <w:r w:rsidRPr="009706A6">
              <w:rPr>
                <w:sz w:val="20"/>
                <w:lang w:eastAsia="ar-SA"/>
              </w:rPr>
              <w:t>2021 год</w:t>
            </w:r>
            <w:r>
              <w:rPr>
                <w:sz w:val="20"/>
                <w:lang w:eastAsia="ar-SA"/>
              </w:rPr>
              <w:t xml:space="preserve">а: 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«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Актуал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ь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ные вопросы орган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зации и осуществл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е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ния местного сам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о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управления в сел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ь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ских районах Арха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н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гел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ь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ской области»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br/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на примере муниц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пальных образований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Архангельской о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б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ласти.</w:t>
            </w:r>
          </w:p>
          <w:p w:rsidR="00DB6D45" w:rsidRDefault="00DB6D45" w:rsidP="001166E0">
            <w:pPr>
              <w:pStyle w:val="a3"/>
              <w:ind w:left="-76" w:right="-56" w:firstLine="0"/>
              <w:rPr>
                <w:sz w:val="20"/>
                <w:lang w:eastAsia="ar-SA"/>
              </w:rPr>
            </w:pPr>
          </w:p>
        </w:tc>
        <w:tc>
          <w:tcPr>
            <w:tcW w:w="4269" w:type="dxa"/>
          </w:tcPr>
          <w:p w:rsidR="0030413C" w:rsidRPr="0030413C" w:rsidRDefault="0030413C" w:rsidP="0030413C">
            <w:pPr>
              <w:pStyle w:val="p1"/>
              <w:spacing w:before="0" w:beforeAutospacing="0" w:after="0" w:afterAutospacing="0"/>
              <w:ind w:firstLine="175"/>
              <w:jc w:val="both"/>
              <w:rPr>
                <w:rStyle w:val="s2"/>
                <w:sz w:val="20"/>
                <w:szCs w:val="20"/>
              </w:rPr>
            </w:pPr>
            <w:r w:rsidRPr="0030413C">
              <w:rPr>
                <w:rStyle w:val="s2"/>
                <w:sz w:val="20"/>
                <w:szCs w:val="20"/>
              </w:rPr>
              <w:t>2.1. Информацию принять к сведению.</w:t>
            </w:r>
          </w:p>
          <w:p w:rsidR="0030413C" w:rsidRPr="0030413C" w:rsidRDefault="0030413C" w:rsidP="0030413C">
            <w:pPr>
              <w:ind w:firstLine="175"/>
              <w:jc w:val="both"/>
              <w:rPr>
                <w:rStyle w:val="s2"/>
                <w:rFonts w:eastAsiaTheme="minorHAnsi"/>
                <w:sz w:val="20"/>
                <w:szCs w:val="20"/>
              </w:rPr>
            </w:pPr>
            <w:r w:rsidRPr="0030413C">
              <w:rPr>
                <w:rStyle w:val="s2"/>
                <w:rFonts w:eastAsiaTheme="minorHAnsi"/>
                <w:sz w:val="20"/>
                <w:szCs w:val="20"/>
              </w:rPr>
              <w:t>2.2. Рекомендовать Правительству Арха</w:t>
            </w:r>
            <w:r w:rsidRPr="0030413C">
              <w:rPr>
                <w:rStyle w:val="s2"/>
                <w:rFonts w:eastAsiaTheme="minorHAnsi"/>
                <w:sz w:val="20"/>
                <w:szCs w:val="20"/>
              </w:rPr>
              <w:t>н</w:t>
            </w:r>
            <w:r w:rsidRPr="0030413C">
              <w:rPr>
                <w:rStyle w:val="s2"/>
                <w:rFonts w:eastAsiaTheme="minorHAnsi"/>
                <w:sz w:val="20"/>
                <w:szCs w:val="20"/>
              </w:rPr>
              <w:t>гельской области</w:t>
            </w:r>
            <w:r>
              <w:rPr>
                <w:rStyle w:val="s2"/>
                <w:rFonts w:eastAsiaTheme="minorHAnsi"/>
                <w:sz w:val="20"/>
                <w:szCs w:val="20"/>
              </w:rPr>
              <w:t xml:space="preserve"> </w:t>
            </w:r>
            <w:r w:rsidRPr="0030413C">
              <w:rPr>
                <w:rStyle w:val="s2"/>
                <w:rFonts w:eastAsiaTheme="minorHAnsi"/>
                <w:sz w:val="20"/>
                <w:szCs w:val="20"/>
              </w:rPr>
              <w:t>и министерству транспорта А</w:t>
            </w:r>
            <w:r w:rsidRPr="0030413C">
              <w:rPr>
                <w:rStyle w:val="s2"/>
                <w:rFonts w:eastAsiaTheme="minorHAnsi"/>
                <w:sz w:val="20"/>
                <w:szCs w:val="20"/>
              </w:rPr>
              <w:t>р</w:t>
            </w:r>
            <w:r w:rsidRPr="0030413C">
              <w:rPr>
                <w:rStyle w:val="s2"/>
                <w:rFonts w:eastAsiaTheme="minorHAnsi"/>
                <w:sz w:val="20"/>
                <w:szCs w:val="20"/>
              </w:rPr>
              <w:t>хангельской области:</w:t>
            </w:r>
          </w:p>
          <w:p w:rsidR="0030413C" w:rsidRPr="0030413C" w:rsidRDefault="0030413C" w:rsidP="0030413C">
            <w:pPr>
              <w:ind w:firstLine="175"/>
              <w:jc w:val="both"/>
              <w:rPr>
                <w:rStyle w:val="s2"/>
                <w:rFonts w:eastAsiaTheme="minorHAnsi"/>
                <w:sz w:val="20"/>
                <w:szCs w:val="20"/>
              </w:rPr>
            </w:pPr>
            <w:r w:rsidRPr="0030413C">
              <w:rPr>
                <w:rStyle w:val="s2"/>
                <w:rFonts w:eastAsiaTheme="minorHAnsi"/>
                <w:sz w:val="20"/>
                <w:szCs w:val="20"/>
              </w:rPr>
              <w:t>1) обеспечивать достижение целевых пок</w:t>
            </w:r>
            <w:r w:rsidRPr="0030413C">
              <w:rPr>
                <w:rStyle w:val="s2"/>
                <w:rFonts w:eastAsiaTheme="minorHAnsi"/>
                <w:sz w:val="20"/>
                <w:szCs w:val="20"/>
              </w:rPr>
              <w:t>а</w:t>
            </w:r>
            <w:r w:rsidRPr="0030413C">
              <w:rPr>
                <w:rStyle w:val="s2"/>
                <w:rFonts w:eastAsiaTheme="minorHAnsi"/>
                <w:sz w:val="20"/>
                <w:szCs w:val="20"/>
              </w:rPr>
              <w:t>зателей национального проекта «Безопа</w:t>
            </w:r>
            <w:r w:rsidRPr="0030413C">
              <w:rPr>
                <w:rStyle w:val="s2"/>
                <w:rFonts w:eastAsiaTheme="minorHAnsi"/>
                <w:sz w:val="20"/>
                <w:szCs w:val="20"/>
              </w:rPr>
              <w:t>с</w:t>
            </w:r>
            <w:r w:rsidRPr="0030413C">
              <w:rPr>
                <w:rStyle w:val="s2"/>
                <w:rFonts w:eastAsiaTheme="minorHAnsi"/>
                <w:sz w:val="20"/>
                <w:szCs w:val="20"/>
              </w:rPr>
              <w:t>ные качественные дороги»;</w:t>
            </w:r>
          </w:p>
          <w:p w:rsidR="0030413C" w:rsidRPr="0030413C" w:rsidRDefault="0030413C" w:rsidP="0030413C">
            <w:pPr>
              <w:ind w:firstLine="175"/>
              <w:jc w:val="both"/>
              <w:rPr>
                <w:rFonts w:eastAsiaTheme="minorHAnsi"/>
                <w:sz w:val="20"/>
                <w:szCs w:val="20"/>
              </w:rPr>
            </w:pPr>
            <w:proofErr w:type="gramStart"/>
            <w:r w:rsidRPr="0030413C">
              <w:rPr>
                <w:rStyle w:val="s2"/>
                <w:rFonts w:eastAsiaTheme="minorHAnsi"/>
                <w:sz w:val="20"/>
                <w:szCs w:val="20"/>
              </w:rPr>
              <w:t xml:space="preserve">2) </w:t>
            </w:r>
            <w:r w:rsidRPr="0030413C">
              <w:rPr>
                <w:sz w:val="20"/>
                <w:szCs w:val="20"/>
              </w:rPr>
              <w:t>при подготовке проекта областного закона «Об областном бюджете на 2022 год и на пл</w:t>
            </w:r>
            <w:r w:rsidRPr="0030413C">
              <w:rPr>
                <w:sz w:val="20"/>
                <w:szCs w:val="20"/>
              </w:rPr>
              <w:t>а</w:t>
            </w:r>
            <w:r w:rsidRPr="0030413C">
              <w:rPr>
                <w:sz w:val="20"/>
                <w:szCs w:val="20"/>
              </w:rPr>
              <w:t>новый пер</w:t>
            </w:r>
            <w:r w:rsidRPr="0030413C">
              <w:rPr>
                <w:sz w:val="20"/>
                <w:szCs w:val="20"/>
              </w:rPr>
              <w:t>и</w:t>
            </w:r>
            <w:r w:rsidRPr="0030413C">
              <w:rPr>
                <w:sz w:val="20"/>
                <w:szCs w:val="20"/>
              </w:rPr>
              <w:t xml:space="preserve">од 2023 и 2024 годов», а также </w:t>
            </w:r>
            <w:r>
              <w:rPr>
                <w:sz w:val="20"/>
                <w:szCs w:val="20"/>
              </w:rPr>
              <w:br/>
            </w:r>
            <w:r w:rsidRPr="0030413C">
              <w:rPr>
                <w:sz w:val="20"/>
                <w:szCs w:val="20"/>
              </w:rPr>
              <w:t>в ходе исполнения областного закона о бю</w:t>
            </w:r>
            <w:r w:rsidRPr="0030413C">
              <w:rPr>
                <w:sz w:val="20"/>
                <w:szCs w:val="20"/>
              </w:rPr>
              <w:t>д</w:t>
            </w:r>
            <w:r w:rsidRPr="0030413C">
              <w:rPr>
                <w:sz w:val="20"/>
                <w:szCs w:val="20"/>
              </w:rPr>
              <w:t>жете в рамках государственной программы</w:t>
            </w:r>
            <w:r w:rsidRPr="0030413C">
              <w:rPr>
                <w:b/>
                <w:bCs/>
                <w:sz w:val="20"/>
                <w:szCs w:val="20"/>
              </w:rPr>
              <w:t xml:space="preserve"> </w:t>
            </w:r>
            <w:r w:rsidRPr="0030413C">
              <w:rPr>
                <w:bCs/>
                <w:sz w:val="20"/>
                <w:szCs w:val="20"/>
              </w:rPr>
              <w:t>«</w:t>
            </w:r>
            <w:r w:rsidRPr="0030413C">
              <w:rPr>
                <w:rStyle w:val="s2"/>
                <w:rFonts w:eastAsiaTheme="minorHAnsi"/>
                <w:bCs/>
                <w:sz w:val="20"/>
                <w:szCs w:val="20"/>
              </w:rPr>
              <w:t>Развитие транспортной системы Архангел</w:t>
            </w:r>
            <w:r w:rsidRPr="0030413C">
              <w:rPr>
                <w:rStyle w:val="s2"/>
                <w:rFonts w:eastAsiaTheme="minorHAnsi"/>
                <w:bCs/>
                <w:sz w:val="20"/>
                <w:szCs w:val="20"/>
              </w:rPr>
              <w:t>ь</w:t>
            </w:r>
            <w:r w:rsidRPr="0030413C">
              <w:rPr>
                <w:rStyle w:val="s2"/>
                <w:rFonts w:eastAsiaTheme="minorHAnsi"/>
                <w:bCs/>
                <w:sz w:val="20"/>
                <w:szCs w:val="20"/>
              </w:rPr>
              <w:t>ской о</w:t>
            </w:r>
            <w:r w:rsidRPr="0030413C">
              <w:rPr>
                <w:rStyle w:val="s2"/>
                <w:rFonts w:eastAsiaTheme="minorHAnsi"/>
                <w:bCs/>
                <w:sz w:val="20"/>
                <w:szCs w:val="20"/>
              </w:rPr>
              <w:t>б</w:t>
            </w:r>
            <w:r w:rsidRPr="0030413C">
              <w:rPr>
                <w:rStyle w:val="s2"/>
                <w:rFonts w:eastAsiaTheme="minorHAnsi"/>
                <w:bCs/>
                <w:sz w:val="20"/>
                <w:szCs w:val="20"/>
              </w:rPr>
              <w:t>ласти»</w:t>
            </w:r>
            <w:r w:rsidRPr="0030413C">
              <w:rPr>
                <w:sz w:val="20"/>
                <w:szCs w:val="20"/>
              </w:rPr>
              <w:t xml:space="preserve"> предусмотреть дополнительные бю</w:t>
            </w:r>
            <w:r w:rsidRPr="0030413C">
              <w:rPr>
                <w:sz w:val="20"/>
                <w:szCs w:val="20"/>
              </w:rPr>
              <w:t>д</w:t>
            </w:r>
            <w:r w:rsidRPr="0030413C">
              <w:rPr>
                <w:sz w:val="20"/>
                <w:szCs w:val="20"/>
              </w:rPr>
              <w:t xml:space="preserve">жетные средства на </w:t>
            </w:r>
            <w:proofErr w:type="spellStart"/>
            <w:r w:rsidRPr="0030413C">
              <w:rPr>
                <w:sz w:val="20"/>
                <w:szCs w:val="20"/>
              </w:rPr>
              <w:t>софинансирование</w:t>
            </w:r>
            <w:proofErr w:type="spellEnd"/>
            <w:r w:rsidRPr="0030413C">
              <w:rPr>
                <w:sz w:val="20"/>
                <w:szCs w:val="20"/>
              </w:rPr>
              <w:t xml:space="preserve"> расходов муниципальных образований Арха</w:t>
            </w:r>
            <w:r w:rsidRPr="0030413C">
              <w:rPr>
                <w:sz w:val="20"/>
                <w:szCs w:val="20"/>
              </w:rPr>
              <w:t>н</w:t>
            </w:r>
            <w:r w:rsidRPr="0030413C">
              <w:rPr>
                <w:sz w:val="20"/>
                <w:szCs w:val="20"/>
              </w:rPr>
              <w:t>гел</w:t>
            </w:r>
            <w:r w:rsidRPr="0030413C">
              <w:rPr>
                <w:sz w:val="20"/>
                <w:szCs w:val="20"/>
              </w:rPr>
              <w:t>ь</w:t>
            </w:r>
            <w:r w:rsidRPr="0030413C">
              <w:rPr>
                <w:sz w:val="20"/>
                <w:szCs w:val="20"/>
              </w:rPr>
              <w:t>ской области по капитальному ремонту авт</w:t>
            </w:r>
            <w:r w:rsidRPr="0030413C">
              <w:rPr>
                <w:sz w:val="20"/>
                <w:szCs w:val="20"/>
              </w:rPr>
              <w:t>о</w:t>
            </w:r>
            <w:r w:rsidRPr="0030413C">
              <w:rPr>
                <w:sz w:val="20"/>
                <w:szCs w:val="20"/>
              </w:rPr>
              <w:t xml:space="preserve">мобильных дорого </w:t>
            </w:r>
            <w:r w:rsidRPr="0030413C">
              <w:rPr>
                <w:rStyle w:val="s2"/>
                <w:rFonts w:eastAsiaTheme="minorHAnsi"/>
                <w:sz w:val="20"/>
                <w:szCs w:val="20"/>
              </w:rPr>
              <w:t xml:space="preserve">общего пользования </w:t>
            </w:r>
            <w:r w:rsidRPr="0030413C">
              <w:rPr>
                <w:sz w:val="20"/>
                <w:szCs w:val="20"/>
              </w:rPr>
              <w:t>мес</w:t>
            </w:r>
            <w:r w:rsidRPr="0030413C">
              <w:rPr>
                <w:sz w:val="20"/>
                <w:szCs w:val="20"/>
              </w:rPr>
              <w:t>т</w:t>
            </w:r>
            <w:r w:rsidRPr="0030413C">
              <w:rPr>
                <w:sz w:val="20"/>
                <w:szCs w:val="20"/>
              </w:rPr>
              <w:t xml:space="preserve">ного значения; </w:t>
            </w:r>
            <w:proofErr w:type="gramEnd"/>
          </w:p>
          <w:p w:rsidR="0030413C" w:rsidRPr="0030413C" w:rsidRDefault="0030413C" w:rsidP="0030413C">
            <w:pPr>
              <w:ind w:firstLine="175"/>
              <w:jc w:val="both"/>
              <w:rPr>
                <w:rStyle w:val="s2"/>
                <w:rFonts w:eastAsiaTheme="minorHAnsi"/>
                <w:sz w:val="20"/>
                <w:szCs w:val="20"/>
              </w:rPr>
            </w:pPr>
            <w:proofErr w:type="gramStart"/>
            <w:r w:rsidRPr="0030413C">
              <w:rPr>
                <w:rFonts w:eastAsiaTheme="minorHAnsi"/>
                <w:sz w:val="20"/>
                <w:szCs w:val="20"/>
              </w:rPr>
              <w:t>3)</w:t>
            </w:r>
            <w:r w:rsidRPr="0030413C">
              <w:rPr>
                <w:rStyle w:val="s2"/>
                <w:rFonts w:eastAsiaTheme="minorHAnsi"/>
                <w:bCs/>
                <w:sz w:val="20"/>
                <w:szCs w:val="20"/>
              </w:rPr>
              <w:t xml:space="preserve"> обеспечить проведение конкурсов на в</w:t>
            </w:r>
            <w:r w:rsidRPr="0030413C">
              <w:rPr>
                <w:rStyle w:val="s2"/>
                <w:rFonts w:eastAsiaTheme="minorHAnsi"/>
                <w:bCs/>
                <w:sz w:val="20"/>
                <w:szCs w:val="20"/>
              </w:rPr>
              <w:t>ы</w:t>
            </w:r>
            <w:r w:rsidRPr="0030413C">
              <w:rPr>
                <w:rStyle w:val="s2"/>
                <w:rFonts w:eastAsiaTheme="minorHAnsi"/>
                <w:bCs/>
                <w:sz w:val="20"/>
                <w:szCs w:val="20"/>
              </w:rPr>
              <w:t>деление субсидий из областного бюджета бюджетам муниципальных районов, муниц</w:t>
            </w:r>
            <w:r w:rsidRPr="0030413C">
              <w:rPr>
                <w:rStyle w:val="s2"/>
                <w:rFonts w:eastAsiaTheme="minorHAnsi"/>
                <w:bCs/>
                <w:sz w:val="20"/>
                <w:szCs w:val="20"/>
              </w:rPr>
              <w:t>и</w:t>
            </w:r>
            <w:r w:rsidRPr="0030413C">
              <w:rPr>
                <w:rStyle w:val="s2"/>
                <w:rFonts w:eastAsiaTheme="minorHAnsi"/>
                <w:bCs/>
                <w:sz w:val="20"/>
                <w:szCs w:val="20"/>
              </w:rPr>
              <w:t>пальных округов, городских округов и горо</w:t>
            </w:r>
            <w:r w:rsidRPr="0030413C">
              <w:rPr>
                <w:rStyle w:val="s2"/>
                <w:rFonts w:eastAsiaTheme="minorHAnsi"/>
                <w:bCs/>
                <w:sz w:val="20"/>
                <w:szCs w:val="20"/>
              </w:rPr>
              <w:t>д</w:t>
            </w:r>
            <w:r w:rsidRPr="0030413C">
              <w:rPr>
                <w:rStyle w:val="s2"/>
                <w:rFonts w:eastAsiaTheme="minorHAnsi"/>
                <w:bCs/>
                <w:sz w:val="20"/>
                <w:szCs w:val="20"/>
              </w:rPr>
              <w:t>ских поселений А</w:t>
            </w:r>
            <w:r w:rsidRPr="0030413C">
              <w:rPr>
                <w:rStyle w:val="s2"/>
                <w:rFonts w:eastAsiaTheme="minorHAnsi"/>
                <w:bCs/>
                <w:sz w:val="20"/>
                <w:szCs w:val="20"/>
              </w:rPr>
              <w:t>р</w:t>
            </w:r>
            <w:r w:rsidRPr="0030413C">
              <w:rPr>
                <w:rStyle w:val="s2"/>
                <w:rFonts w:eastAsiaTheme="minorHAnsi"/>
                <w:bCs/>
                <w:sz w:val="20"/>
                <w:szCs w:val="20"/>
              </w:rPr>
              <w:t xml:space="preserve">хангельской области </w:t>
            </w:r>
            <w:r w:rsidRPr="0030413C">
              <w:rPr>
                <w:rStyle w:val="s2"/>
                <w:rFonts w:eastAsiaTheme="minorHAnsi"/>
                <w:bCs/>
                <w:sz w:val="20"/>
                <w:szCs w:val="20"/>
              </w:rPr>
              <w:br/>
              <w:t xml:space="preserve">на </w:t>
            </w:r>
            <w:proofErr w:type="spellStart"/>
            <w:r w:rsidRPr="0030413C">
              <w:rPr>
                <w:rStyle w:val="s2"/>
                <w:rFonts w:eastAsiaTheme="minorHAnsi"/>
                <w:bCs/>
                <w:sz w:val="20"/>
                <w:szCs w:val="20"/>
              </w:rPr>
              <w:t>софинансирование</w:t>
            </w:r>
            <w:proofErr w:type="spellEnd"/>
            <w:r w:rsidRPr="0030413C">
              <w:rPr>
                <w:rStyle w:val="s2"/>
                <w:rFonts w:eastAsiaTheme="minorHAnsi"/>
                <w:bCs/>
                <w:sz w:val="20"/>
                <w:szCs w:val="20"/>
              </w:rPr>
              <w:t xml:space="preserve"> меропри</w:t>
            </w:r>
            <w:r w:rsidRPr="0030413C">
              <w:rPr>
                <w:rStyle w:val="s2"/>
                <w:rFonts w:eastAsiaTheme="minorHAnsi"/>
                <w:bCs/>
                <w:sz w:val="20"/>
                <w:szCs w:val="20"/>
              </w:rPr>
              <w:t>я</w:t>
            </w:r>
            <w:r w:rsidRPr="0030413C">
              <w:rPr>
                <w:rStyle w:val="s2"/>
                <w:rFonts w:eastAsiaTheme="minorHAnsi"/>
                <w:bCs/>
                <w:sz w:val="20"/>
                <w:szCs w:val="20"/>
              </w:rPr>
              <w:t xml:space="preserve">тий </w:t>
            </w:r>
            <w:r w:rsidRPr="0030413C">
              <w:rPr>
                <w:rStyle w:val="s2"/>
                <w:rFonts w:eastAsia="Calibri"/>
                <w:sz w:val="20"/>
                <w:szCs w:val="20"/>
              </w:rPr>
              <w:t>в сфере дорожной деятельности и обеспечения без</w:t>
            </w:r>
            <w:r w:rsidRPr="0030413C">
              <w:rPr>
                <w:rStyle w:val="s2"/>
                <w:rFonts w:eastAsia="Calibri"/>
                <w:sz w:val="20"/>
                <w:szCs w:val="20"/>
              </w:rPr>
              <w:t>о</w:t>
            </w:r>
            <w:r w:rsidRPr="0030413C">
              <w:rPr>
                <w:rStyle w:val="s2"/>
                <w:rFonts w:eastAsia="Calibri"/>
                <w:sz w:val="20"/>
                <w:szCs w:val="20"/>
              </w:rPr>
              <w:t>пасного</w:t>
            </w:r>
            <w:r w:rsidRPr="0030413C">
              <w:rPr>
                <w:sz w:val="20"/>
                <w:szCs w:val="20"/>
              </w:rPr>
              <w:t xml:space="preserve"> дорожного движения</w:t>
            </w:r>
            <w:r w:rsidRPr="0030413C">
              <w:rPr>
                <w:rStyle w:val="s2"/>
                <w:rFonts w:eastAsiaTheme="minorHAnsi"/>
                <w:bCs/>
                <w:sz w:val="20"/>
                <w:szCs w:val="20"/>
              </w:rPr>
              <w:t xml:space="preserve"> в рамках реал</w:t>
            </w:r>
            <w:r w:rsidRPr="0030413C">
              <w:rPr>
                <w:rStyle w:val="s2"/>
                <w:rFonts w:eastAsiaTheme="minorHAnsi"/>
                <w:bCs/>
                <w:sz w:val="20"/>
                <w:szCs w:val="20"/>
              </w:rPr>
              <w:t>и</w:t>
            </w:r>
            <w:r w:rsidRPr="0030413C">
              <w:rPr>
                <w:rStyle w:val="s2"/>
                <w:rFonts w:eastAsiaTheme="minorHAnsi"/>
                <w:bCs/>
                <w:sz w:val="20"/>
                <w:szCs w:val="20"/>
              </w:rPr>
              <w:t>зации мероприятий государственной програ</w:t>
            </w:r>
            <w:r w:rsidRPr="0030413C">
              <w:rPr>
                <w:rStyle w:val="s2"/>
                <w:rFonts w:eastAsiaTheme="minorHAnsi"/>
                <w:bCs/>
                <w:sz w:val="20"/>
                <w:szCs w:val="20"/>
              </w:rPr>
              <w:t>м</w:t>
            </w:r>
            <w:r w:rsidRPr="0030413C">
              <w:rPr>
                <w:rStyle w:val="s2"/>
                <w:rFonts w:eastAsiaTheme="minorHAnsi"/>
                <w:bCs/>
                <w:sz w:val="20"/>
                <w:szCs w:val="20"/>
              </w:rPr>
              <w:t>мы Архангельской области «Развитие тран</w:t>
            </w:r>
            <w:r w:rsidRPr="0030413C">
              <w:rPr>
                <w:rStyle w:val="s2"/>
                <w:rFonts w:eastAsiaTheme="minorHAnsi"/>
                <w:bCs/>
                <w:sz w:val="20"/>
                <w:szCs w:val="20"/>
              </w:rPr>
              <w:t>с</w:t>
            </w:r>
            <w:r w:rsidRPr="0030413C">
              <w:rPr>
                <w:rStyle w:val="s2"/>
                <w:rFonts w:eastAsiaTheme="minorHAnsi"/>
                <w:bCs/>
                <w:sz w:val="20"/>
                <w:szCs w:val="20"/>
              </w:rPr>
              <w:t>портной системы Арха</w:t>
            </w:r>
            <w:r w:rsidRPr="0030413C">
              <w:rPr>
                <w:rStyle w:val="s2"/>
                <w:rFonts w:eastAsiaTheme="minorHAnsi"/>
                <w:bCs/>
                <w:sz w:val="20"/>
                <w:szCs w:val="20"/>
              </w:rPr>
              <w:t>н</w:t>
            </w:r>
            <w:r w:rsidRPr="0030413C">
              <w:rPr>
                <w:rStyle w:val="s2"/>
                <w:rFonts w:eastAsiaTheme="minorHAnsi"/>
                <w:bCs/>
                <w:sz w:val="20"/>
                <w:szCs w:val="20"/>
              </w:rPr>
              <w:t xml:space="preserve">гельской области» </w:t>
            </w:r>
            <w:r w:rsidR="00BA2E91">
              <w:rPr>
                <w:rStyle w:val="s2"/>
                <w:rFonts w:eastAsiaTheme="minorHAnsi"/>
                <w:bCs/>
                <w:sz w:val="20"/>
                <w:szCs w:val="20"/>
              </w:rPr>
              <w:br/>
            </w:r>
            <w:r w:rsidRPr="0030413C">
              <w:rPr>
                <w:rStyle w:val="s2"/>
                <w:rFonts w:eastAsiaTheme="minorHAnsi"/>
                <w:bCs/>
                <w:sz w:val="20"/>
                <w:szCs w:val="20"/>
              </w:rPr>
              <w:t>до 1 марта 2022 года.</w:t>
            </w:r>
            <w:proofErr w:type="gramEnd"/>
          </w:p>
          <w:p w:rsidR="0030413C" w:rsidRPr="0030413C" w:rsidRDefault="0030413C" w:rsidP="0030413C">
            <w:pPr>
              <w:ind w:firstLine="175"/>
              <w:jc w:val="both"/>
              <w:rPr>
                <w:rStyle w:val="s2"/>
                <w:rFonts w:eastAsiaTheme="minorHAnsi"/>
                <w:sz w:val="20"/>
                <w:szCs w:val="20"/>
              </w:rPr>
            </w:pPr>
          </w:p>
          <w:p w:rsidR="0030413C" w:rsidRPr="0030413C" w:rsidRDefault="0030413C" w:rsidP="0030413C">
            <w:pPr>
              <w:ind w:firstLine="175"/>
              <w:jc w:val="both"/>
              <w:rPr>
                <w:rStyle w:val="s2"/>
                <w:rFonts w:eastAsiaTheme="minorHAnsi"/>
                <w:sz w:val="20"/>
                <w:szCs w:val="20"/>
              </w:rPr>
            </w:pPr>
            <w:r w:rsidRPr="0030413C">
              <w:rPr>
                <w:rStyle w:val="s2"/>
                <w:rFonts w:eastAsiaTheme="minorHAnsi"/>
                <w:sz w:val="20"/>
                <w:szCs w:val="20"/>
              </w:rPr>
              <w:lastRenderedPageBreak/>
              <w:t>2.3. Рекомендовать органам местного сам</w:t>
            </w:r>
            <w:r w:rsidRPr="0030413C">
              <w:rPr>
                <w:rStyle w:val="s2"/>
                <w:rFonts w:eastAsiaTheme="minorHAnsi"/>
                <w:sz w:val="20"/>
                <w:szCs w:val="20"/>
              </w:rPr>
              <w:t>о</w:t>
            </w:r>
            <w:r w:rsidRPr="0030413C">
              <w:rPr>
                <w:rStyle w:val="s2"/>
                <w:rFonts w:eastAsiaTheme="minorHAnsi"/>
                <w:sz w:val="20"/>
                <w:szCs w:val="20"/>
              </w:rPr>
              <w:t xml:space="preserve">управления муниципальных образований </w:t>
            </w:r>
            <w:proofErr w:type="spellStart"/>
            <w:r w:rsidRPr="0030413C">
              <w:rPr>
                <w:rStyle w:val="s2"/>
                <w:rFonts w:eastAsiaTheme="minorHAnsi"/>
                <w:sz w:val="20"/>
                <w:szCs w:val="20"/>
              </w:rPr>
              <w:t>К</w:t>
            </w:r>
            <w:r w:rsidRPr="0030413C">
              <w:rPr>
                <w:rStyle w:val="s2"/>
                <w:rFonts w:eastAsiaTheme="minorHAnsi"/>
                <w:sz w:val="20"/>
                <w:szCs w:val="20"/>
              </w:rPr>
              <w:t>о</w:t>
            </w:r>
            <w:r w:rsidRPr="0030413C">
              <w:rPr>
                <w:rStyle w:val="s2"/>
                <w:rFonts w:eastAsiaTheme="minorHAnsi"/>
                <w:sz w:val="20"/>
                <w:szCs w:val="20"/>
              </w:rPr>
              <w:t>ношского</w:t>
            </w:r>
            <w:proofErr w:type="spellEnd"/>
            <w:r w:rsidRPr="0030413C">
              <w:rPr>
                <w:rStyle w:val="s2"/>
                <w:rFonts w:eastAsiaTheme="minorHAnsi"/>
                <w:sz w:val="20"/>
                <w:szCs w:val="20"/>
              </w:rPr>
              <w:t xml:space="preserve"> района:</w:t>
            </w:r>
          </w:p>
          <w:p w:rsidR="0030413C" w:rsidRPr="0030413C" w:rsidRDefault="0030413C" w:rsidP="0030413C">
            <w:pPr>
              <w:ind w:firstLine="175"/>
              <w:jc w:val="both"/>
              <w:rPr>
                <w:rStyle w:val="s2"/>
                <w:rFonts w:eastAsiaTheme="minorHAnsi"/>
                <w:sz w:val="20"/>
                <w:szCs w:val="20"/>
              </w:rPr>
            </w:pPr>
            <w:r w:rsidRPr="0030413C">
              <w:rPr>
                <w:rStyle w:val="s2"/>
                <w:rFonts w:eastAsiaTheme="minorHAnsi"/>
                <w:sz w:val="20"/>
                <w:szCs w:val="20"/>
              </w:rPr>
              <w:t>1) принимать активное участие в ко</w:t>
            </w:r>
            <w:r w:rsidRPr="0030413C">
              <w:rPr>
                <w:rStyle w:val="s2"/>
                <w:rFonts w:eastAsiaTheme="minorHAnsi"/>
                <w:sz w:val="20"/>
                <w:szCs w:val="20"/>
              </w:rPr>
              <w:t>н</w:t>
            </w:r>
            <w:r w:rsidRPr="0030413C">
              <w:rPr>
                <w:rStyle w:val="s2"/>
                <w:rFonts w:eastAsiaTheme="minorHAnsi"/>
                <w:sz w:val="20"/>
                <w:szCs w:val="20"/>
              </w:rPr>
              <w:t xml:space="preserve">курсах в рамках реализации мероприятий </w:t>
            </w:r>
            <w:r w:rsidRPr="0030413C">
              <w:rPr>
                <w:rStyle w:val="s2"/>
                <w:rFonts w:eastAsiaTheme="minorHAnsi"/>
                <w:bCs/>
                <w:sz w:val="20"/>
                <w:szCs w:val="20"/>
              </w:rPr>
              <w:t>государс</w:t>
            </w:r>
            <w:r w:rsidRPr="0030413C">
              <w:rPr>
                <w:rStyle w:val="s2"/>
                <w:rFonts w:eastAsiaTheme="minorHAnsi"/>
                <w:bCs/>
                <w:sz w:val="20"/>
                <w:szCs w:val="20"/>
              </w:rPr>
              <w:t>т</w:t>
            </w:r>
            <w:r w:rsidRPr="0030413C">
              <w:rPr>
                <w:rStyle w:val="s2"/>
                <w:rFonts w:eastAsiaTheme="minorHAnsi"/>
                <w:bCs/>
                <w:sz w:val="20"/>
                <w:szCs w:val="20"/>
              </w:rPr>
              <w:t>венной программы Архангельской о</w:t>
            </w:r>
            <w:r w:rsidRPr="0030413C">
              <w:rPr>
                <w:rStyle w:val="s2"/>
                <w:rFonts w:eastAsiaTheme="minorHAnsi"/>
                <w:bCs/>
                <w:sz w:val="20"/>
                <w:szCs w:val="20"/>
              </w:rPr>
              <w:t>б</w:t>
            </w:r>
            <w:r w:rsidRPr="0030413C">
              <w:rPr>
                <w:rStyle w:val="s2"/>
                <w:rFonts w:eastAsiaTheme="minorHAnsi"/>
                <w:bCs/>
                <w:sz w:val="20"/>
                <w:szCs w:val="20"/>
              </w:rPr>
              <w:t>ласти «Развитие транспортной системы Архангел</w:t>
            </w:r>
            <w:r w:rsidRPr="0030413C">
              <w:rPr>
                <w:rStyle w:val="s2"/>
                <w:rFonts w:eastAsiaTheme="minorHAnsi"/>
                <w:bCs/>
                <w:sz w:val="20"/>
                <w:szCs w:val="20"/>
              </w:rPr>
              <w:t>ь</w:t>
            </w:r>
            <w:r w:rsidRPr="0030413C">
              <w:rPr>
                <w:rStyle w:val="s2"/>
                <w:rFonts w:eastAsiaTheme="minorHAnsi"/>
                <w:bCs/>
                <w:sz w:val="20"/>
                <w:szCs w:val="20"/>
              </w:rPr>
              <w:t>ской области»:</w:t>
            </w:r>
          </w:p>
          <w:p w:rsidR="0030413C" w:rsidRPr="0030413C" w:rsidRDefault="0030413C" w:rsidP="0030413C">
            <w:pPr>
              <w:tabs>
                <w:tab w:val="left" w:pos="993"/>
                <w:tab w:val="left" w:pos="1134"/>
              </w:tabs>
              <w:ind w:firstLine="175"/>
              <w:jc w:val="both"/>
              <w:rPr>
                <w:rStyle w:val="s2"/>
                <w:rFonts w:eastAsiaTheme="minorHAnsi"/>
                <w:sz w:val="20"/>
                <w:szCs w:val="20"/>
              </w:rPr>
            </w:pPr>
            <w:r w:rsidRPr="0030413C">
              <w:rPr>
                <w:rStyle w:val="s2"/>
                <w:rFonts w:eastAsiaTheme="minorHAnsi"/>
                <w:sz w:val="20"/>
                <w:szCs w:val="20"/>
              </w:rPr>
              <w:t>на предоставление субсидий бюджетам м</w:t>
            </w:r>
            <w:r w:rsidRPr="0030413C">
              <w:rPr>
                <w:rStyle w:val="s2"/>
                <w:rFonts w:eastAsiaTheme="minorHAnsi"/>
                <w:sz w:val="20"/>
                <w:szCs w:val="20"/>
              </w:rPr>
              <w:t>у</w:t>
            </w:r>
            <w:r w:rsidRPr="0030413C">
              <w:rPr>
                <w:rStyle w:val="s2"/>
                <w:rFonts w:eastAsiaTheme="minorHAnsi"/>
                <w:sz w:val="20"/>
                <w:szCs w:val="20"/>
              </w:rPr>
              <w:t>ниципальных районов, муниципальных окр</w:t>
            </w:r>
            <w:r w:rsidRPr="0030413C">
              <w:rPr>
                <w:rStyle w:val="s2"/>
                <w:rFonts w:eastAsiaTheme="minorHAnsi"/>
                <w:sz w:val="20"/>
                <w:szCs w:val="20"/>
              </w:rPr>
              <w:t>у</w:t>
            </w:r>
            <w:r w:rsidRPr="0030413C">
              <w:rPr>
                <w:rStyle w:val="s2"/>
                <w:rFonts w:eastAsiaTheme="minorHAnsi"/>
                <w:sz w:val="20"/>
                <w:szCs w:val="20"/>
              </w:rPr>
              <w:t>гов, городских округов и городских пос</w:t>
            </w:r>
            <w:r w:rsidRPr="0030413C">
              <w:rPr>
                <w:rStyle w:val="s2"/>
                <w:rFonts w:eastAsiaTheme="minorHAnsi"/>
                <w:sz w:val="20"/>
                <w:szCs w:val="20"/>
              </w:rPr>
              <w:t>е</w:t>
            </w:r>
            <w:r w:rsidRPr="0030413C">
              <w:rPr>
                <w:rStyle w:val="s2"/>
                <w:rFonts w:eastAsiaTheme="minorHAnsi"/>
                <w:sz w:val="20"/>
                <w:szCs w:val="20"/>
              </w:rPr>
              <w:t xml:space="preserve">лений Архангельской области на </w:t>
            </w:r>
            <w:proofErr w:type="spellStart"/>
            <w:r w:rsidRPr="0030413C">
              <w:rPr>
                <w:rStyle w:val="s2"/>
                <w:rFonts w:eastAsiaTheme="minorHAnsi"/>
                <w:sz w:val="20"/>
                <w:szCs w:val="20"/>
              </w:rPr>
              <w:t>софинанс</w:t>
            </w:r>
            <w:r w:rsidRPr="0030413C">
              <w:rPr>
                <w:rStyle w:val="s2"/>
                <w:rFonts w:eastAsiaTheme="minorHAnsi"/>
                <w:sz w:val="20"/>
                <w:szCs w:val="20"/>
              </w:rPr>
              <w:t>и</w:t>
            </w:r>
            <w:r w:rsidRPr="0030413C">
              <w:rPr>
                <w:rStyle w:val="s2"/>
                <w:rFonts w:eastAsiaTheme="minorHAnsi"/>
                <w:sz w:val="20"/>
                <w:szCs w:val="20"/>
              </w:rPr>
              <w:t>рование</w:t>
            </w:r>
            <w:proofErr w:type="spellEnd"/>
            <w:r w:rsidRPr="0030413C">
              <w:rPr>
                <w:rStyle w:val="s2"/>
                <w:rFonts w:eastAsiaTheme="minorHAnsi"/>
                <w:sz w:val="20"/>
                <w:szCs w:val="20"/>
              </w:rPr>
              <w:t xml:space="preserve"> мероприятий по ремонту автомобильных д</w:t>
            </w:r>
            <w:r w:rsidRPr="0030413C">
              <w:rPr>
                <w:rStyle w:val="s2"/>
                <w:rFonts w:eastAsiaTheme="minorHAnsi"/>
                <w:sz w:val="20"/>
                <w:szCs w:val="20"/>
              </w:rPr>
              <w:t>о</w:t>
            </w:r>
            <w:r w:rsidRPr="0030413C">
              <w:rPr>
                <w:rStyle w:val="s2"/>
                <w:rFonts w:eastAsiaTheme="minorHAnsi"/>
                <w:sz w:val="20"/>
                <w:szCs w:val="20"/>
              </w:rPr>
              <w:t>рого общего пользования местного зн</w:t>
            </w:r>
            <w:r w:rsidRPr="0030413C">
              <w:rPr>
                <w:rStyle w:val="s2"/>
                <w:rFonts w:eastAsiaTheme="minorHAnsi"/>
                <w:sz w:val="20"/>
                <w:szCs w:val="20"/>
              </w:rPr>
              <w:t>а</w:t>
            </w:r>
            <w:r w:rsidRPr="0030413C">
              <w:rPr>
                <w:rStyle w:val="s2"/>
                <w:rFonts w:eastAsiaTheme="minorHAnsi"/>
                <w:sz w:val="20"/>
                <w:szCs w:val="20"/>
              </w:rPr>
              <w:t>чения;</w:t>
            </w:r>
          </w:p>
          <w:p w:rsidR="0030413C" w:rsidRPr="0030413C" w:rsidRDefault="0030413C" w:rsidP="0030413C">
            <w:pPr>
              <w:pStyle w:val="af5"/>
              <w:ind w:left="0" w:firstLine="175"/>
              <w:jc w:val="both"/>
              <w:rPr>
                <w:rStyle w:val="s2"/>
                <w:rFonts w:eastAsiaTheme="minorHAnsi"/>
                <w:sz w:val="20"/>
              </w:rPr>
            </w:pPr>
            <w:r w:rsidRPr="0030413C">
              <w:rPr>
                <w:rStyle w:val="s2"/>
                <w:rFonts w:eastAsiaTheme="minorHAnsi"/>
                <w:sz w:val="20"/>
              </w:rPr>
              <w:t xml:space="preserve">на </w:t>
            </w:r>
            <w:proofErr w:type="spellStart"/>
            <w:r w:rsidRPr="0030413C">
              <w:rPr>
                <w:rStyle w:val="s2"/>
                <w:rFonts w:eastAsiaTheme="minorHAnsi"/>
                <w:sz w:val="20"/>
              </w:rPr>
              <w:t>софинансирование</w:t>
            </w:r>
            <w:proofErr w:type="spellEnd"/>
            <w:r w:rsidRPr="0030413C">
              <w:rPr>
                <w:rStyle w:val="s2"/>
                <w:rFonts w:eastAsiaTheme="minorHAnsi"/>
                <w:sz w:val="20"/>
              </w:rPr>
              <w:t xml:space="preserve"> дорожной деятельн</w:t>
            </w:r>
            <w:r w:rsidRPr="0030413C">
              <w:rPr>
                <w:rStyle w:val="s2"/>
                <w:rFonts w:eastAsiaTheme="minorHAnsi"/>
                <w:sz w:val="20"/>
              </w:rPr>
              <w:t>о</w:t>
            </w:r>
            <w:r w:rsidRPr="0030413C">
              <w:rPr>
                <w:rStyle w:val="s2"/>
                <w:rFonts w:eastAsiaTheme="minorHAnsi"/>
                <w:sz w:val="20"/>
              </w:rPr>
              <w:t>сти в отношении автомобильных дорого общ</w:t>
            </w:r>
            <w:r w:rsidRPr="0030413C">
              <w:rPr>
                <w:rStyle w:val="s2"/>
                <w:rFonts w:eastAsiaTheme="minorHAnsi"/>
                <w:sz w:val="20"/>
              </w:rPr>
              <w:t>е</w:t>
            </w:r>
            <w:r w:rsidRPr="0030413C">
              <w:rPr>
                <w:rStyle w:val="s2"/>
                <w:rFonts w:eastAsiaTheme="minorHAnsi"/>
                <w:sz w:val="20"/>
              </w:rPr>
              <w:t>го пользования местного значения, капитал</w:t>
            </w:r>
            <w:r w:rsidRPr="0030413C">
              <w:rPr>
                <w:rStyle w:val="s2"/>
                <w:rFonts w:eastAsiaTheme="minorHAnsi"/>
                <w:sz w:val="20"/>
              </w:rPr>
              <w:t>ь</w:t>
            </w:r>
            <w:r w:rsidRPr="0030413C">
              <w:rPr>
                <w:rStyle w:val="s2"/>
                <w:rFonts w:eastAsiaTheme="minorHAnsi"/>
                <w:sz w:val="20"/>
              </w:rPr>
              <w:t>ного ремонта и ремонта дворовых терр</w:t>
            </w:r>
            <w:r w:rsidRPr="0030413C">
              <w:rPr>
                <w:rStyle w:val="s2"/>
                <w:rFonts w:eastAsiaTheme="minorHAnsi"/>
                <w:sz w:val="20"/>
              </w:rPr>
              <w:t>и</w:t>
            </w:r>
            <w:r w:rsidRPr="0030413C">
              <w:rPr>
                <w:rStyle w:val="s2"/>
                <w:rFonts w:eastAsiaTheme="minorHAnsi"/>
                <w:sz w:val="20"/>
              </w:rPr>
              <w:t>торий многоквартирных домов, прое</w:t>
            </w:r>
            <w:r w:rsidRPr="0030413C">
              <w:rPr>
                <w:rStyle w:val="s2"/>
                <w:rFonts w:eastAsiaTheme="minorHAnsi"/>
                <w:sz w:val="20"/>
              </w:rPr>
              <w:t>з</w:t>
            </w:r>
            <w:r w:rsidRPr="0030413C">
              <w:rPr>
                <w:rStyle w:val="s2"/>
                <w:rFonts w:eastAsiaTheme="minorHAnsi"/>
                <w:sz w:val="20"/>
              </w:rPr>
              <w:t>дов</w:t>
            </w:r>
            <w:r w:rsidR="00BA2E91">
              <w:rPr>
                <w:rStyle w:val="s2"/>
                <w:rFonts w:eastAsiaTheme="minorHAnsi"/>
                <w:sz w:val="20"/>
              </w:rPr>
              <w:t xml:space="preserve"> </w:t>
            </w:r>
            <w:r w:rsidRPr="0030413C">
              <w:rPr>
                <w:rStyle w:val="s2"/>
                <w:rFonts w:eastAsiaTheme="minorHAnsi"/>
                <w:sz w:val="20"/>
              </w:rPr>
              <w:t>к дворовым территориям многоквартирных домов нас</w:t>
            </w:r>
            <w:r w:rsidRPr="0030413C">
              <w:rPr>
                <w:rStyle w:val="s2"/>
                <w:rFonts w:eastAsiaTheme="minorHAnsi"/>
                <w:sz w:val="20"/>
              </w:rPr>
              <w:t>е</w:t>
            </w:r>
            <w:r w:rsidRPr="0030413C">
              <w:rPr>
                <w:rStyle w:val="s2"/>
                <w:rFonts w:eastAsiaTheme="minorHAnsi"/>
                <w:sz w:val="20"/>
              </w:rPr>
              <w:t>ленных пунктов, осуществляемых за счет бюджетных ассигнований муниц</w:t>
            </w:r>
            <w:r w:rsidRPr="0030413C">
              <w:rPr>
                <w:rStyle w:val="s2"/>
                <w:rFonts w:eastAsiaTheme="minorHAnsi"/>
                <w:sz w:val="20"/>
              </w:rPr>
              <w:t>и</w:t>
            </w:r>
            <w:r w:rsidRPr="0030413C">
              <w:rPr>
                <w:rStyle w:val="s2"/>
                <w:rFonts w:eastAsiaTheme="minorHAnsi"/>
                <w:sz w:val="20"/>
              </w:rPr>
              <w:t>пальных дорожных фондов;</w:t>
            </w:r>
          </w:p>
          <w:p w:rsidR="0030413C" w:rsidRPr="0030413C" w:rsidRDefault="0030413C" w:rsidP="0030413C">
            <w:pPr>
              <w:pStyle w:val="af5"/>
              <w:ind w:left="0" w:firstLine="175"/>
              <w:jc w:val="both"/>
              <w:rPr>
                <w:rStyle w:val="s2"/>
                <w:rFonts w:eastAsiaTheme="minorHAnsi"/>
                <w:sz w:val="20"/>
              </w:rPr>
            </w:pPr>
            <w:r w:rsidRPr="0030413C">
              <w:rPr>
                <w:rStyle w:val="s2"/>
                <w:rFonts w:eastAsiaTheme="minorHAnsi"/>
                <w:sz w:val="20"/>
              </w:rPr>
              <w:t>на предоставление субсидий бюджетам м</w:t>
            </w:r>
            <w:r w:rsidRPr="0030413C">
              <w:rPr>
                <w:rStyle w:val="s2"/>
                <w:rFonts w:eastAsiaTheme="minorHAnsi"/>
                <w:sz w:val="20"/>
              </w:rPr>
              <w:t>у</w:t>
            </w:r>
            <w:r w:rsidRPr="0030413C">
              <w:rPr>
                <w:rStyle w:val="s2"/>
                <w:rFonts w:eastAsiaTheme="minorHAnsi"/>
                <w:sz w:val="20"/>
              </w:rPr>
              <w:t>ниципальных районов, муниципальных окр</w:t>
            </w:r>
            <w:r w:rsidRPr="0030413C">
              <w:rPr>
                <w:rStyle w:val="s2"/>
                <w:rFonts w:eastAsiaTheme="minorHAnsi"/>
                <w:sz w:val="20"/>
              </w:rPr>
              <w:t>у</w:t>
            </w:r>
            <w:r w:rsidRPr="0030413C">
              <w:rPr>
                <w:rStyle w:val="s2"/>
                <w:rFonts w:eastAsiaTheme="minorHAnsi"/>
                <w:sz w:val="20"/>
              </w:rPr>
              <w:t>гов, городских округов и городских пос</w:t>
            </w:r>
            <w:r w:rsidRPr="0030413C">
              <w:rPr>
                <w:rStyle w:val="s2"/>
                <w:rFonts w:eastAsiaTheme="minorHAnsi"/>
                <w:sz w:val="20"/>
              </w:rPr>
              <w:t>е</w:t>
            </w:r>
            <w:r w:rsidRPr="0030413C">
              <w:rPr>
                <w:rStyle w:val="s2"/>
                <w:rFonts w:eastAsiaTheme="minorHAnsi"/>
                <w:sz w:val="20"/>
              </w:rPr>
              <w:t xml:space="preserve">лений Архангельской области на </w:t>
            </w:r>
            <w:proofErr w:type="spellStart"/>
            <w:r w:rsidRPr="0030413C">
              <w:rPr>
                <w:rStyle w:val="s2"/>
                <w:rFonts w:eastAsiaTheme="minorHAnsi"/>
                <w:sz w:val="20"/>
              </w:rPr>
              <w:t>софинанс</w:t>
            </w:r>
            <w:r w:rsidRPr="0030413C">
              <w:rPr>
                <w:rStyle w:val="s2"/>
                <w:rFonts w:eastAsiaTheme="minorHAnsi"/>
                <w:sz w:val="20"/>
              </w:rPr>
              <w:t>и</w:t>
            </w:r>
            <w:r w:rsidRPr="0030413C">
              <w:rPr>
                <w:rStyle w:val="s2"/>
                <w:rFonts w:eastAsiaTheme="minorHAnsi"/>
                <w:sz w:val="20"/>
              </w:rPr>
              <w:t>рование</w:t>
            </w:r>
            <w:proofErr w:type="spellEnd"/>
            <w:r w:rsidRPr="0030413C">
              <w:rPr>
                <w:rStyle w:val="s2"/>
                <w:rFonts w:eastAsiaTheme="minorHAnsi"/>
                <w:sz w:val="20"/>
              </w:rPr>
              <w:t xml:space="preserve"> мероприятий по модернизации нерегулиру</w:t>
            </w:r>
            <w:r w:rsidRPr="0030413C">
              <w:rPr>
                <w:rStyle w:val="s2"/>
                <w:rFonts w:eastAsiaTheme="minorHAnsi"/>
                <w:sz w:val="20"/>
              </w:rPr>
              <w:t>е</w:t>
            </w:r>
            <w:r w:rsidRPr="0030413C">
              <w:rPr>
                <w:rStyle w:val="s2"/>
                <w:rFonts w:eastAsiaTheme="minorHAnsi"/>
                <w:sz w:val="20"/>
              </w:rPr>
              <w:t>мых пешеходных переходов, свет</w:t>
            </w:r>
            <w:r w:rsidRPr="0030413C">
              <w:rPr>
                <w:rStyle w:val="s2"/>
                <w:rFonts w:eastAsiaTheme="minorHAnsi"/>
                <w:sz w:val="20"/>
              </w:rPr>
              <w:t>о</w:t>
            </w:r>
            <w:r w:rsidRPr="0030413C">
              <w:rPr>
                <w:rStyle w:val="s2"/>
                <w:rFonts w:eastAsiaTheme="minorHAnsi"/>
                <w:sz w:val="20"/>
              </w:rPr>
              <w:t>форных объе</w:t>
            </w:r>
            <w:r w:rsidRPr="0030413C">
              <w:rPr>
                <w:rStyle w:val="s2"/>
                <w:rFonts w:eastAsiaTheme="minorHAnsi"/>
                <w:sz w:val="20"/>
              </w:rPr>
              <w:t>к</w:t>
            </w:r>
            <w:r w:rsidRPr="0030413C">
              <w:rPr>
                <w:rStyle w:val="s2"/>
                <w:rFonts w:eastAsiaTheme="minorHAnsi"/>
                <w:sz w:val="20"/>
              </w:rPr>
              <w:t>тов и установке светофорных объектов, пешеходных ограждений на автом</w:t>
            </w:r>
            <w:r w:rsidRPr="0030413C">
              <w:rPr>
                <w:rStyle w:val="s2"/>
                <w:rFonts w:eastAsiaTheme="minorHAnsi"/>
                <w:sz w:val="20"/>
              </w:rPr>
              <w:t>о</w:t>
            </w:r>
            <w:r w:rsidRPr="0030413C">
              <w:rPr>
                <w:rStyle w:val="s2"/>
                <w:rFonts w:eastAsiaTheme="minorHAnsi"/>
                <w:sz w:val="20"/>
              </w:rPr>
              <w:t>бильных дорогах общего пользования местного знач</w:t>
            </w:r>
            <w:r w:rsidRPr="0030413C">
              <w:rPr>
                <w:rStyle w:val="s2"/>
                <w:rFonts w:eastAsiaTheme="minorHAnsi"/>
                <w:sz w:val="20"/>
              </w:rPr>
              <w:t>е</w:t>
            </w:r>
            <w:r w:rsidRPr="0030413C">
              <w:rPr>
                <w:rStyle w:val="s2"/>
                <w:rFonts w:eastAsiaTheme="minorHAnsi"/>
                <w:sz w:val="20"/>
              </w:rPr>
              <w:t>ния;</w:t>
            </w:r>
          </w:p>
          <w:p w:rsidR="0030413C" w:rsidRPr="0030413C" w:rsidRDefault="0030413C" w:rsidP="0030413C">
            <w:pPr>
              <w:pStyle w:val="af5"/>
              <w:ind w:left="0" w:firstLine="175"/>
              <w:jc w:val="both"/>
              <w:rPr>
                <w:rStyle w:val="s2"/>
                <w:rFonts w:eastAsiaTheme="minorHAnsi"/>
                <w:sz w:val="20"/>
              </w:rPr>
            </w:pPr>
            <w:r w:rsidRPr="0030413C">
              <w:rPr>
                <w:rStyle w:val="s2"/>
                <w:rFonts w:eastAsiaTheme="minorHAnsi"/>
                <w:sz w:val="20"/>
              </w:rPr>
              <w:t xml:space="preserve">2) предусмотреть в местных бюджетах </w:t>
            </w:r>
            <w:r w:rsidR="00BA2E91">
              <w:rPr>
                <w:rStyle w:val="s2"/>
                <w:rFonts w:eastAsiaTheme="minorHAnsi"/>
                <w:sz w:val="20"/>
              </w:rPr>
              <w:br/>
            </w:r>
            <w:r w:rsidRPr="0030413C">
              <w:rPr>
                <w:rStyle w:val="s2"/>
                <w:rFonts w:eastAsiaTheme="minorHAnsi"/>
                <w:sz w:val="20"/>
              </w:rPr>
              <w:t>на 2022 год сре</w:t>
            </w:r>
            <w:r w:rsidRPr="0030413C">
              <w:rPr>
                <w:rStyle w:val="s2"/>
                <w:rFonts w:eastAsiaTheme="minorHAnsi"/>
                <w:sz w:val="20"/>
              </w:rPr>
              <w:t>д</w:t>
            </w:r>
            <w:r w:rsidRPr="0030413C">
              <w:rPr>
                <w:rStyle w:val="s2"/>
                <w:rFonts w:eastAsiaTheme="minorHAnsi"/>
                <w:sz w:val="20"/>
              </w:rPr>
              <w:t xml:space="preserve">ства на </w:t>
            </w:r>
            <w:proofErr w:type="spellStart"/>
            <w:r w:rsidRPr="0030413C">
              <w:rPr>
                <w:rStyle w:val="s2"/>
                <w:rFonts w:eastAsiaTheme="minorHAnsi"/>
                <w:sz w:val="20"/>
              </w:rPr>
              <w:t>софинансирование</w:t>
            </w:r>
            <w:proofErr w:type="spellEnd"/>
            <w:r w:rsidRPr="0030413C">
              <w:rPr>
                <w:rStyle w:val="s2"/>
                <w:rFonts w:eastAsiaTheme="minorHAnsi"/>
                <w:sz w:val="20"/>
              </w:rPr>
              <w:t xml:space="preserve"> мероприятий для уч</w:t>
            </w:r>
            <w:r w:rsidRPr="0030413C">
              <w:rPr>
                <w:rStyle w:val="s2"/>
                <w:rFonts w:eastAsiaTheme="minorHAnsi"/>
                <w:sz w:val="20"/>
              </w:rPr>
              <w:t>а</w:t>
            </w:r>
            <w:r w:rsidRPr="0030413C">
              <w:rPr>
                <w:rStyle w:val="s2"/>
                <w:rFonts w:eastAsiaTheme="minorHAnsi"/>
                <w:sz w:val="20"/>
              </w:rPr>
              <w:t>стия в конкурсах (п. 1)</w:t>
            </w:r>
            <w:r w:rsidRPr="0030413C">
              <w:rPr>
                <w:rStyle w:val="s2"/>
                <w:rFonts w:eastAsiaTheme="minorHAnsi"/>
                <w:sz w:val="20"/>
              </w:rPr>
              <w:br/>
              <w:t>на предоставление субсидий;</w:t>
            </w:r>
          </w:p>
          <w:p w:rsidR="0030413C" w:rsidRPr="0030413C" w:rsidRDefault="0030413C" w:rsidP="0030413C">
            <w:pPr>
              <w:pStyle w:val="af5"/>
              <w:ind w:left="0" w:firstLine="175"/>
              <w:jc w:val="both"/>
              <w:rPr>
                <w:rStyle w:val="s2"/>
                <w:rFonts w:eastAsiaTheme="minorHAnsi"/>
                <w:sz w:val="20"/>
              </w:rPr>
            </w:pPr>
            <w:r w:rsidRPr="0030413C">
              <w:rPr>
                <w:rStyle w:val="s2"/>
                <w:rFonts w:eastAsiaTheme="minorHAnsi"/>
                <w:sz w:val="20"/>
              </w:rPr>
              <w:t>3) обеспечивать качественную подготовку заявок для участия в конкурсах (п.1), при в</w:t>
            </w:r>
            <w:r w:rsidRPr="0030413C">
              <w:rPr>
                <w:rStyle w:val="s2"/>
                <w:rFonts w:eastAsiaTheme="minorHAnsi"/>
                <w:sz w:val="20"/>
              </w:rPr>
              <w:t>ы</w:t>
            </w:r>
            <w:r w:rsidRPr="0030413C">
              <w:rPr>
                <w:rStyle w:val="s2"/>
                <w:rFonts w:eastAsiaTheme="minorHAnsi"/>
                <w:sz w:val="20"/>
              </w:rPr>
              <w:t>боре объектов ремонта акцентировать вним</w:t>
            </w:r>
            <w:r w:rsidRPr="0030413C">
              <w:rPr>
                <w:rStyle w:val="s2"/>
                <w:rFonts w:eastAsiaTheme="minorHAnsi"/>
                <w:sz w:val="20"/>
              </w:rPr>
              <w:t>а</w:t>
            </w:r>
            <w:r w:rsidRPr="0030413C">
              <w:rPr>
                <w:rStyle w:val="s2"/>
                <w:rFonts w:eastAsiaTheme="minorHAnsi"/>
                <w:sz w:val="20"/>
              </w:rPr>
              <w:t>ние на тех объектах, ремонт которых необх</w:t>
            </w:r>
            <w:r w:rsidRPr="0030413C">
              <w:rPr>
                <w:rStyle w:val="s2"/>
                <w:rFonts w:eastAsiaTheme="minorHAnsi"/>
                <w:sz w:val="20"/>
              </w:rPr>
              <w:t>о</w:t>
            </w:r>
            <w:r w:rsidRPr="0030413C">
              <w:rPr>
                <w:rStyle w:val="s2"/>
                <w:rFonts w:eastAsiaTheme="minorHAnsi"/>
                <w:sz w:val="20"/>
              </w:rPr>
              <w:t>димо проводить в пр</w:t>
            </w:r>
            <w:r w:rsidRPr="0030413C">
              <w:rPr>
                <w:rStyle w:val="s2"/>
                <w:rFonts w:eastAsiaTheme="minorHAnsi"/>
                <w:sz w:val="20"/>
              </w:rPr>
              <w:t>и</w:t>
            </w:r>
            <w:r w:rsidRPr="0030413C">
              <w:rPr>
                <w:rStyle w:val="s2"/>
                <w:rFonts w:eastAsiaTheme="minorHAnsi"/>
                <w:sz w:val="20"/>
              </w:rPr>
              <w:t>оритетном порядке.</w:t>
            </w:r>
          </w:p>
          <w:p w:rsidR="00DB6D45" w:rsidRPr="00AB51A7" w:rsidRDefault="00DB6D45" w:rsidP="0030413C">
            <w:pPr>
              <w:pStyle w:val="p1"/>
              <w:spacing w:before="0" w:beforeAutospacing="0" w:after="0" w:afterAutospacing="0"/>
              <w:ind w:firstLine="317"/>
              <w:jc w:val="both"/>
              <w:rPr>
                <w:color w:val="000000"/>
                <w:sz w:val="20"/>
              </w:rPr>
            </w:pPr>
          </w:p>
        </w:tc>
      </w:tr>
      <w:tr w:rsidR="00DB6D45" w:rsidRPr="00001E85" w:rsidTr="00041B83">
        <w:trPr>
          <w:trHeight w:val="502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3480" w:type="dxa"/>
          </w:tcPr>
          <w:p w:rsidR="00DB6D45" w:rsidRPr="00705BD8" w:rsidRDefault="00705BD8" w:rsidP="001D2630">
            <w:pPr>
              <w:pStyle w:val="1"/>
              <w:autoSpaceDE w:val="0"/>
              <w:autoSpaceDN w:val="0"/>
              <w:adjustRightInd w:val="0"/>
              <w:ind w:right="-1"/>
              <w:rPr>
                <w:rFonts w:ascii="Times New Roman CYR" w:eastAsiaTheme="minorHAnsi" w:hAnsi="Times New Roman CYR" w:cs="Times New Roman CYR"/>
                <w:b w:val="0"/>
                <w:bCs/>
                <w:color w:val="000000"/>
                <w:sz w:val="20"/>
                <w:lang w:eastAsia="en-US"/>
              </w:rPr>
            </w:pPr>
            <w:r w:rsidRPr="00705BD8">
              <w:rPr>
                <w:b w:val="0"/>
                <w:sz w:val="20"/>
              </w:rPr>
              <w:t>О совершенствовании р</w:t>
            </w:r>
            <w:r w:rsidRPr="00705BD8">
              <w:rPr>
                <w:b w:val="0"/>
                <w:sz w:val="20"/>
              </w:rPr>
              <w:t>е</w:t>
            </w:r>
            <w:r w:rsidRPr="00705BD8">
              <w:rPr>
                <w:b w:val="0"/>
                <w:sz w:val="20"/>
              </w:rPr>
              <w:t>гионального законодательства в сфере местн</w:t>
            </w:r>
            <w:r w:rsidRPr="00705BD8">
              <w:rPr>
                <w:b w:val="0"/>
                <w:sz w:val="20"/>
              </w:rPr>
              <w:t>о</w:t>
            </w:r>
            <w:r w:rsidRPr="00705BD8">
              <w:rPr>
                <w:b w:val="0"/>
                <w:sz w:val="20"/>
              </w:rPr>
              <w:t>го самоуправления в 2020 г</w:t>
            </w:r>
            <w:r w:rsidRPr="00705BD8">
              <w:rPr>
                <w:b w:val="0"/>
                <w:sz w:val="20"/>
              </w:rPr>
              <w:t>о</w:t>
            </w:r>
            <w:r w:rsidRPr="00705BD8">
              <w:rPr>
                <w:b w:val="0"/>
                <w:sz w:val="20"/>
              </w:rPr>
              <w:t>ду и первом полугодии 2021 года. Практика раб</w:t>
            </w:r>
            <w:r w:rsidRPr="00705BD8">
              <w:rPr>
                <w:b w:val="0"/>
                <w:sz w:val="20"/>
              </w:rPr>
              <w:t>о</w:t>
            </w:r>
            <w:r w:rsidRPr="00705BD8">
              <w:rPr>
                <w:b w:val="0"/>
                <w:sz w:val="20"/>
              </w:rPr>
              <w:t>ты органов местного сам</w:t>
            </w:r>
            <w:r w:rsidRPr="00705BD8">
              <w:rPr>
                <w:b w:val="0"/>
                <w:sz w:val="20"/>
              </w:rPr>
              <w:t>о</w:t>
            </w:r>
            <w:r w:rsidRPr="00705BD8">
              <w:rPr>
                <w:b w:val="0"/>
                <w:sz w:val="20"/>
              </w:rPr>
              <w:t xml:space="preserve">управления </w:t>
            </w:r>
            <w:proofErr w:type="spellStart"/>
            <w:r w:rsidRPr="00705BD8">
              <w:rPr>
                <w:b w:val="0"/>
                <w:sz w:val="20"/>
              </w:rPr>
              <w:t>Коношского</w:t>
            </w:r>
            <w:proofErr w:type="spellEnd"/>
            <w:r w:rsidRPr="00705BD8">
              <w:rPr>
                <w:b w:val="0"/>
                <w:sz w:val="20"/>
              </w:rPr>
              <w:t xml:space="preserve"> муниц</w:t>
            </w:r>
            <w:r w:rsidRPr="00705BD8">
              <w:rPr>
                <w:b w:val="0"/>
                <w:sz w:val="20"/>
              </w:rPr>
              <w:t>и</w:t>
            </w:r>
            <w:r w:rsidRPr="00705BD8">
              <w:rPr>
                <w:b w:val="0"/>
                <w:sz w:val="20"/>
              </w:rPr>
              <w:t>пального района Архангельской области по привед</w:t>
            </w:r>
            <w:r w:rsidRPr="00705BD8">
              <w:rPr>
                <w:b w:val="0"/>
                <w:sz w:val="20"/>
              </w:rPr>
              <w:t>е</w:t>
            </w:r>
            <w:r w:rsidRPr="00705BD8">
              <w:rPr>
                <w:b w:val="0"/>
                <w:sz w:val="20"/>
              </w:rPr>
              <w:t>нию муниципал</w:t>
            </w:r>
            <w:r w:rsidRPr="00705BD8">
              <w:rPr>
                <w:b w:val="0"/>
                <w:sz w:val="20"/>
              </w:rPr>
              <w:t>ь</w:t>
            </w:r>
            <w:r w:rsidRPr="00705BD8">
              <w:rPr>
                <w:b w:val="0"/>
                <w:sz w:val="20"/>
              </w:rPr>
              <w:t xml:space="preserve">ных правовых актов </w:t>
            </w:r>
            <w:r w:rsidRPr="00705BD8">
              <w:rPr>
                <w:b w:val="0"/>
                <w:sz w:val="20"/>
              </w:rPr>
              <w:br/>
              <w:t>в соответствие с федеральным и о</w:t>
            </w:r>
            <w:r w:rsidRPr="00705BD8">
              <w:rPr>
                <w:b w:val="0"/>
                <w:sz w:val="20"/>
              </w:rPr>
              <w:t>б</w:t>
            </w:r>
            <w:r w:rsidRPr="00705BD8">
              <w:rPr>
                <w:b w:val="0"/>
                <w:sz w:val="20"/>
              </w:rPr>
              <w:t>ластным з</w:t>
            </w:r>
            <w:r w:rsidRPr="00705BD8">
              <w:rPr>
                <w:b w:val="0"/>
                <w:sz w:val="20"/>
              </w:rPr>
              <w:t>а</w:t>
            </w:r>
            <w:r w:rsidRPr="00705BD8">
              <w:rPr>
                <w:b w:val="0"/>
                <w:sz w:val="20"/>
              </w:rPr>
              <w:t>конодательством.</w:t>
            </w:r>
          </w:p>
        </w:tc>
        <w:tc>
          <w:tcPr>
            <w:tcW w:w="2136" w:type="dxa"/>
          </w:tcPr>
          <w:p w:rsidR="00705BD8" w:rsidRPr="00705BD8" w:rsidRDefault="00705BD8" w:rsidP="00AB51A7">
            <w:pPr>
              <w:jc w:val="center"/>
              <w:rPr>
                <w:bCs/>
                <w:sz w:val="20"/>
                <w:szCs w:val="20"/>
              </w:rPr>
            </w:pPr>
            <w:r w:rsidRPr="00705BD8">
              <w:rPr>
                <w:bCs/>
                <w:sz w:val="20"/>
                <w:szCs w:val="20"/>
              </w:rPr>
              <w:t>Председатель комит</w:t>
            </w:r>
            <w:r w:rsidRPr="00705BD8">
              <w:rPr>
                <w:bCs/>
                <w:sz w:val="20"/>
                <w:szCs w:val="20"/>
              </w:rPr>
              <w:t>е</w:t>
            </w:r>
            <w:r w:rsidRPr="00705BD8">
              <w:rPr>
                <w:bCs/>
                <w:sz w:val="20"/>
                <w:szCs w:val="20"/>
              </w:rPr>
              <w:t>та Архангельского областного Собрания депутатов по закон</w:t>
            </w:r>
            <w:r w:rsidRPr="00705BD8">
              <w:rPr>
                <w:bCs/>
                <w:sz w:val="20"/>
                <w:szCs w:val="20"/>
              </w:rPr>
              <w:t>о</w:t>
            </w:r>
            <w:r w:rsidRPr="00705BD8">
              <w:rPr>
                <w:bCs/>
                <w:sz w:val="20"/>
                <w:szCs w:val="20"/>
              </w:rPr>
              <w:t>дательству и вопр</w:t>
            </w:r>
            <w:r w:rsidRPr="00705BD8">
              <w:rPr>
                <w:bCs/>
                <w:sz w:val="20"/>
                <w:szCs w:val="20"/>
              </w:rPr>
              <w:t>о</w:t>
            </w:r>
            <w:r w:rsidRPr="00705BD8">
              <w:rPr>
                <w:bCs/>
                <w:sz w:val="20"/>
                <w:szCs w:val="20"/>
              </w:rPr>
              <w:t>сам местного сам</w:t>
            </w:r>
            <w:r w:rsidRPr="00705BD8">
              <w:rPr>
                <w:bCs/>
                <w:sz w:val="20"/>
                <w:szCs w:val="20"/>
              </w:rPr>
              <w:t>о</w:t>
            </w:r>
            <w:r w:rsidRPr="00705BD8">
              <w:rPr>
                <w:bCs/>
                <w:sz w:val="20"/>
                <w:szCs w:val="20"/>
              </w:rPr>
              <w:t xml:space="preserve">управления </w:t>
            </w:r>
          </w:p>
          <w:p w:rsidR="00705BD8" w:rsidRPr="00705BD8" w:rsidRDefault="00705BD8" w:rsidP="00AB51A7">
            <w:pPr>
              <w:jc w:val="center"/>
              <w:rPr>
                <w:bCs/>
                <w:sz w:val="20"/>
                <w:szCs w:val="20"/>
              </w:rPr>
            </w:pPr>
            <w:r w:rsidRPr="00705BD8">
              <w:rPr>
                <w:bCs/>
                <w:sz w:val="20"/>
                <w:szCs w:val="20"/>
              </w:rPr>
              <w:t>Че</w:t>
            </w:r>
            <w:r w:rsidRPr="00705BD8">
              <w:rPr>
                <w:bCs/>
                <w:sz w:val="20"/>
                <w:szCs w:val="20"/>
              </w:rPr>
              <w:t>с</w:t>
            </w:r>
            <w:r w:rsidRPr="00705BD8">
              <w:rPr>
                <w:bCs/>
                <w:sz w:val="20"/>
                <w:szCs w:val="20"/>
              </w:rPr>
              <w:t>ноков И.А./</w:t>
            </w:r>
          </w:p>
          <w:p w:rsidR="00705BD8" w:rsidRPr="00705BD8" w:rsidRDefault="00705BD8" w:rsidP="00AB51A7">
            <w:pPr>
              <w:jc w:val="center"/>
              <w:rPr>
                <w:sz w:val="20"/>
                <w:szCs w:val="20"/>
              </w:rPr>
            </w:pPr>
            <w:r w:rsidRPr="00705BD8">
              <w:rPr>
                <w:sz w:val="20"/>
                <w:szCs w:val="20"/>
              </w:rPr>
              <w:t>начальник отдела р</w:t>
            </w:r>
            <w:r w:rsidRPr="00705BD8">
              <w:rPr>
                <w:sz w:val="20"/>
                <w:szCs w:val="20"/>
              </w:rPr>
              <w:t>е</w:t>
            </w:r>
            <w:r w:rsidRPr="00705BD8">
              <w:rPr>
                <w:sz w:val="20"/>
                <w:szCs w:val="20"/>
              </w:rPr>
              <w:t>гистра муниципал</w:t>
            </w:r>
            <w:r w:rsidRPr="00705BD8">
              <w:rPr>
                <w:sz w:val="20"/>
                <w:szCs w:val="20"/>
              </w:rPr>
              <w:t>ь</w:t>
            </w:r>
            <w:r w:rsidRPr="00705BD8">
              <w:rPr>
                <w:sz w:val="20"/>
                <w:szCs w:val="20"/>
              </w:rPr>
              <w:t>ных правовых актов Архангельской обла</w:t>
            </w:r>
            <w:r w:rsidRPr="00705BD8">
              <w:rPr>
                <w:sz w:val="20"/>
                <w:szCs w:val="20"/>
              </w:rPr>
              <w:t>с</w:t>
            </w:r>
            <w:r w:rsidRPr="00705BD8">
              <w:rPr>
                <w:sz w:val="20"/>
                <w:szCs w:val="20"/>
              </w:rPr>
              <w:t>ти и правового обе</w:t>
            </w:r>
            <w:r w:rsidRPr="00705BD8">
              <w:rPr>
                <w:sz w:val="20"/>
                <w:szCs w:val="20"/>
              </w:rPr>
              <w:t>с</w:t>
            </w:r>
            <w:r w:rsidRPr="00705BD8">
              <w:rPr>
                <w:sz w:val="20"/>
                <w:szCs w:val="20"/>
              </w:rPr>
              <w:t>печения местного самоуправления пр</w:t>
            </w:r>
            <w:r w:rsidRPr="00705BD8">
              <w:rPr>
                <w:sz w:val="20"/>
                <w:szCs w:val="20"/>
              </w:rPr>
              <w:t>а</w:t>
            </w:r>
            <w:r w:rsidRPr="00705BD8">
              <w:rPr>
                <w:sz w:val="20"/>
                <w:szCs w:val="20"/>
              </w:rPr>
              <w:t>вового департамента администрации Г</w:t>
            </w:r>
            <w:r w:rsidRPr="00705BD8">
              <w:rPr>
                <w:sz w:val="20"/>
                <w:szCs w:val="20"/>
              </w:rPr>
              <w:t>у</w:t>
            </w:r>
            <w:r w:rsidRPr="00705BD8">
              <w:rPr>
                <w:sz w:val="20"/>
                <w:szCs w:val="20"/>
              </w:rPr>
              <w:t>бернатора Архангел</w:t>
            </w:r>
            <w:r w:rsidRPr="00705BD8">
              <w:rPr>
                <w:sz w:val="20"/>
                <w:szCs w:val="20"/>
              </w:rPr>
              <w:t>ь</w:t>
            </w:r>
            <w:r w:rsidRPr="00705BD8">
              <w:rPr>
                <w:sz w:val="20"/>
                <w:szCs w:val="20"/>
              </w:rPr>
              <w:t>ской области и Пр</w:t>
            </w:r>
            <w:r w:rsidRPr="00705BD8">
              <w:rPr>
                <w:sz w:val="20"/>
                <w:szCs w:val="20"/>
              </w:rPr>
              <w:t>а</w:t>
            </w:r>
            <w:r w:rsidRPr="00705BD8">
              <w:rPr>
                <w:sz w:val="20"/>
                <w:szCs w:val="20"/>
              </w:rPr>
              <w:t>вительства Арха</w:t>
            </w:r>
            <w:r w:rsidRPr="00705BD8">
              <w:rPr>
                <w:sz w:val="20"/>
                <w:szCs w:val="20"/>
              </w:rPr>
              <w:t>н</w:t>
            </w:r>
            <w:r w:rsidRPr="00705BD8">
              <w:rPr>
                <w:sz w:val="20"/>
                <w:szCs w:val="20"/>
              </w:rPr>
              <w:t xml:space="preserve">гельской области </w:t>
            </w:r>
          </w:p>
          <w:p w:rsidR="00705BD8" w:rsidRPr="00705BD8" w:rsidRDefault="00705BD8" w:rsidP="00AB51A7">
            <w:pPr>
              <w:jc w:val="center"/>
              <w:rPr>
                <w:sz w:val="20"/>
                <w:szCs w:val="20"/>
              </w:rPr>
            </w:pPr>
            <w:r w:rsidRPr="00705BD8">
              <w:rPr>
                <w:sz w:val="20"/>
                <w:szCs w:val="20"/>
              </w:rPr>
              <w:t>Пономарев Д.Н.</w:t>
            </w:r>
          </w:p>
          <w:p w:rsidR="00705BD8" w:rsidRPr="00705BD8" w:rsidRDefault="00705BD8" w:rsidP="00AB51A7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05BD8">
              <w:rPr>
                <w:sz w:val="20"/>
                <w:szCs w:val="20"/>
              </w:rPr>
              <w:lastRenderedPageBreak/>
              <w:t>(ВКС)</w:t>
            </w:r>
          </w:p>
        </w:tc>
        <w:tc>
          <w:tcPr>
            <w:tcW w:w="3435" w:type="dxa"/>
          </w:tcPr>
          <w:p w:rsidR="00705BD8" w:rsidRPr="00A80152" w:rsidRDefault="00705BD8" w:rsidP="00705BD8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sz w:val="20"/>
                <w:szCs w:val="20"/>
              </w:rPr>
            </w:pPr>
            <w:r w:rsidRPr="00A80152">
              <w:rPr>
                <w:b w:val="0"/>
                <w:bCs w:val="0"/>
                <w:caps w:val="0"/>
                <w:sz w:val="20"/>
                <w:szCs w:val="20"/>
              </w:rPr>
              <w:lastRenderedPageBreak/>
              <w:t>Принимали участие:</w:t>
            </w:r>
          </w:p>
          <w:p w:rsidR="00705BD8" w:rsidRPr="00BA2E91" w:rsidRDefault="00705BD8" w:rsidP="00705BD8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0"/>
                <w:szCs w:val="20"/>
              </w:rPr>
            </w:pP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Шерягин В.Г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– 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заместитель 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пре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д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седател</w:t>
            </w:r>
            <w:r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я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 xml:space="preserve"> комитета Архангельского областного Собрания депутатов по законодательству и вопросам мес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т</w:t>
            </w:r>
            <w:r w:rsidRPr="00950DC5">
              <w:rPr>
                <w:b w:val="0"/>
                <w:bCs w:val="0"/>
                <w:caps w:val="0"/>
                <w:color w:val="000000"/>
                <w:sz w:val="20"/>
                <w:szCs w:val="20"/>
              </w:rPr>
              <w:t>ного самоуправления</w:t>
            </w:r>
            <w:r>
              <w:rPr>
                <w:color w:val="000000"/>
                <w:sz w:val="20"/>
              </w:rPr>
              <w:t>;</w:t>
            </w:r>
          </w:p>
          <w:p w:rsidR="00705BD8" w:rsidRPr="00A80152" w:rsidRDefault="00705BD8" w:rsidP="00705BD8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sz w:val="20"/>
                <w:szCs w:val="20"/>
              </w:rPr>
              <w:t xml:space="preserve">Порошина О.П., </w:t>
            </w:r>
            <w:r w:rsidRPr="00A80152">
              <w:rPr>
                <w:b w:val="0"/>
                <w:bCs w:val="0"/>
                <w:caps w:val="0"/>
                <w:sz w:val="20"/>
                <w:szCs w:val="20"/>
              </w:rPr>
              <w:t>Сухарев В.Ю. – член</w:t>
            </w:r>
            <w:r>
              <w:rPr>
                <w:b w:val="0"/>
                <w:bCs w:val="0"/>
                <w:caps w:val="0"/>
                <w:sz w:val="20"/>
                <w:szCs w:val="20"/>
              </w:rPr>
              <w:t>ы</w:t>
            </w:r>
            <w:r w:rsidRPr="00A80152">
              <w:rPr>
                <w:b w:val="0"/>
                <w:bCs w:val="0"/>
                <w:caps w:val="0"/>
                <w:sz w:val="20"/>
                <w:szCs w:val="20"/>
              </w:rPr>
              <w:t xml:space="preserve"> комитета Архангельского о</w:t>
            </w:r>
            <w:r w:rsidRPr="00A80152">
              <w:rPr>
                <w:b w:val="0"/>
                <w:bCs w:val="0"/>
                <w:caps w:val="0"/>
                <w:sz w:val="20"/>
                <w:szCs w:val="20"/>
              </w:rPr>
              <w:t>б</w:t>
            </w:r>
            <w:r w:rsidRPr="00A80152">
              <w:rPr>
                <w:b w:val="0"/>
                <w:bCs w:val="0"/>
                <w:caps w:val="0"/>
                <w:sz w:val="20"/>
                <w:szCs w:val="20"/>
              </w:rPr>
              <w:t>ластного Собрания депутатов по з</w:t>
            </w:r>
            <w:r w:rsidRPr="00A80152">
              <w:rPr>
                <w:b w:val="0"/>
                <w:bCs w:val="0"/>
                <w:caps w:val="0"/>
                <w:sz w:val="20"/>
                <w:szCs w:val="20"/>
              </w:rPr>
              <w:t>а</w:t>
            </w:r>
            <w:r w:rsidRPr="00A80152">
              <w:rPr>
                <w:b w:val="0"/>
                <w:bCs w:val="0"/>
                <w:caps w:val="0"/>
                <w:sz w:val="20"/>
                <w:szCs w:val="20"/>
              </w:rPr>
              <w:t>конод</w:t>
            </w:r>
            <w:r w:rsidRPr="00A80152">
              <w:rPr>
                <w:b w:val="0"/>
                <w:bCs w:val="0"/>
                <w:caps w:val="0"/>
                <w:sz w:val="20"/>
                <w:szCs w:val="20"/>
              </w:rPr>
              <w:t>а</w:t>
            </w:r>
            <w:r w:rsidRPr="00A80152">
              <w:rPr>
                <w:b w:val="0"/>
                <w:bCs w:val="0"/>
                <w:caps w:val="0"/>
                <w:sz w:val="20"/>
                <w:szCs w:val="20"/>
              </w:rPr>
              <w:t>тельству и вопросам местного самоупра</w:t>
            </w:r>
            <w:r w:rsidRPr="00A80152">
              <w:rPr>
                <w:b w:val="0"/>
                <w:bCs w:val="0"/>
                <w:caps w:val="0"/>
                <w:sz w:val="20"/>
                <w:szCs w:val="20"/>
              </w:rPr>
              <w:t>в</w:t>
            </w:r>
            <w:r w:rsidRPr="00A80152">
              <w:rPr>
                <w:b w:val="0"/>
                <w:bCs w:val="0"/>
                <w:caps w:val="0"/>
                <w:sz w:val="20"/>
                <w:szCs w:val="20"/>
              </w:rPr>
              <w:t>ления</w:t>
            </w:r>
            <w:r>
              <w:rPr>
                <w:b w:val="0"/>
                <w:bCs w:val="0"/>
                <w:caps w:val="0"/>
                <w:sz w:val="20"/>
                <w:szCs w:val="20"/>
              </w:rPr>
              <w:t xml:space="preserve"> (ВКС)</w:t>
            </w:r>
            <w:r w:rsidRPr="00A80152">
              <w:rPr>
                <w:b w:val="0"/>
                <w:bCs w:val="0"/>
                <w:caps w:val="0"/>
                <w:sz w:val="20"/>
                <w:szCs w:val="20"/>
              </w:rPr>
              <w:t>.</w:t>
            </w:r>
          </w:p>
          <w:p w:rsidR="00705BD8" w:rsidRDefault="00705BD8" w:rsidP="00705BD8">
            <w:pPr>
              <w:snapToGrid w:val="0"/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Климов Б.В. – депутат Архангел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ского областного Собрания депут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тов (ВКС); </w:t>
            </w:r>
          </w:p>
          <w:p w:rsidR="00705BD8" w:rsidRPr="00A80152" w:rsidRDefault="00705BD8" w:rsidP="00705BD8">
            <w:pPr>
              <w:snapToGrid w:val="0"/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Реутов О.Г.</w:t>
            </w:r>
            <w:r w:rsidRPr="00A8015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</w:t>
            </w:r>
            <w:r w:rsidRPr="00A80152">
              <w:rPr>
                <w:sz w:val="20"/>
                <w:szCs w:val="20"/>
              </w:rPr>
              <w:t>глав</w:t>
            </w:r>
            <w:r>
              <w:rPr>
                <w:sz w:val="20"/>
                <w:szCs w:val="20"/>
              </w:rPr>
              <w:t>а</w:t>
            </w:r>
            <w:r w:rsidRPr="00A8015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Коношского</w:t>
            </w:r>
            <w:proofErr w:type="spellEnd"/>
            <w:r w:rsidRPr="00A80152">
              <w:rPr>
                <w:sz w:val="20"/>
                <w:szCs w:val="20"/>
              </w:rPr>
              <w:t xml:space="preserve"> муниципального района</w:t>
            </w:r>
            <w:r>
              <w:rPr>
                <w:sz w:val="20"/>
                <w:szCs w:val="20"/>
              </w:rPr>
              <w:t xml:space="preserve"> Архангел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ской области</w:t>
            </w:r>
            <w:r w:rsidRPr="00A80152">
              <w:rPr>
                <w:sz w:val="20"/>
                <w:szCs w:val="20"/>
              </w:rPr>
              <w:t>;</w:t>
            </w:r>
          </w:p>
          <w:p w:rsidR="00705BD8" w:rsidRPr="0030413C" w:rsidRDefault="00705BD8" w:rsidP="00705BD8">
            <w:pPr>
              <w:pStyle w:val="a7"/>
              <w:ind w:firstLine="210"/>
              <w:jc w:val="both"/>
              <w:rPr>
                <w:sz w:val="20"/>
              </w:rPr>
            </w:pPr>
            <w:proofErr w:type="spellStart"/>
            <w:r w:rsidRPr="0030413C">
              <w:rPr>
                <w:sz w:val="20"/>
              </w:rPr>
              <w:t>Чучман</w:t>
            </w:r>
            <w:proofErr w:type="spellEnd"/>
            <w:r w:rsidRPr="0030413C">
              <w:rPr>
                <w:sz w:val="20"/>
              </w:rPr>
              <w:t xml:space="preserve"> В.Б. – председатель Со</w:t>
            </w:r>
            <w:r w:rsidRPr="0030413C">
              <w:rPr>
                <w:sz w:val="20"/>
              </w:rPr>
              <w:t>б</w:t>
            </w:r>
            <w:r w:rsidRPr="0030413C">
              <w:rPr>
                <w:sz w:val="20"/>
              </w:rPr>
              <w:t xml:space="preserve">рания депутатов </w:t>
            </w:r>
            <w:proofErr w:type="spellStart"/>
            <w:r w:rsidRPr="0030413C">
              <w:rPr>
                <w:sz w:val="20"/>
              </w:rPr>
              <w:t>Коношского</w:t>
            </w:r>
            <w:proofErr w:type="spellEnd"/>
            <w:r w:rsidRPr="0030413C">
              <w:rPr>
                <w:sz w:val="20"/>
              </w:rPr>
              <w:t xml:space="preserve"> мун</w:t>
            </w:r>
            <w:r w:rsidRPr="0030413C">
              <w:rPr>
                <w:sz w:val="20"/>
              </w:rPr>
              <w:t>и</w:t>
            </w:r>
            <w:r w:rsidRPr="0030413C">
              <w:rPr>
                <w:sz w:val="20"/>
              </w:rPr>
              <w:t>ципального района Архангельской области;</w:t>
            </w:r>
          </w:p>
          <w:p w:rsidR="00504E36" w:rsidRPr="00AB51A7" w:rsidRDefault="00705BD8" w:rsidP="00705BD8">
            <w:pPr>
              <w:shd w:val="clear" w:color="auto" w:fill="FFFFFF"/>
              <w:ind w:firstLine="209"/>
              <w:jc w:val="both"/>
              <w:rPr>
                <w:sz w:val="20"/>
                <w:szCs w:val="20"/>
              </w:rPr>
            </w:pPr>
            <w:r w:rsidRPr="0030413C">
              <w:rPr>
                <w:sz w:val="20"/>
                <w:szCs w:val="20"/>
              </w:rPr>
              <w:t xml:space="preserve">представители администрации </w:t>
            </w:r>
            <w:r>
              <w:rPr>
                <w:sz w:val="20"/>
                <w:szCs w:val="20"/>
              </w:rPr>
              <w:br/>
            </w:r>
            <w:r w:rsidRPr="0030413C">
              <w:rPr>
                <w:sz w:val="20"/>
                <w:szCs w:val="20"/>
              </w:rPr>
              <w:lastRenderedPageBreak/>
              <w:t xml:space="preserve">и Собрания депутатов </w:t>
            </w:r>
            <w:proofErr w:type="spellStart"/>
            <w:r w:rsidRPr="0030413C">
              <w:rPr>
                <w:sz w:val="20"/>
                <w:szCs w:val="20"/>
              </w:rPr>
              <w:t>К</w:t>
            </w:r>
            <w:r w:rsidRPr="0030413C">
              <w:rPr>
                <w:sz w:val="20"/>
                <w:szCs w:val="20"/>
              </w:rPr>
              <w:t>о</w:t>
            </w:r>
            <w:r w:rsidRPr="0030413C">
              <w:rPr>
                <w:sz w:val="20"/>
                <w:szCs w:val="20"/>
              </w:rPr>
              <w:t>ношского</w:t>
            </w:r>
            <w:proofErr w:type="spellEnd"/>
            <w:r w:rsidRPr="0030413C">
              <w:rPr>
                <w:sz w:val="20"/>
                <w:szCs w:val="20"/>
              </w:rPr>
              <w:t xml:space="preserve"> муниципального района Архангел</w:t>
            </w:r>
            <w:r w:rsidRPr="0030413C">
              <w:rPr>
                <w:sz w:val="20"/>
                <w:szCs w:val="20"/>
              </w:rPr>
              <w:t>ь</w:t>
            </w:r>
            <w:r w:rsidRPr="0030413C">
              <w:rPr>
                <w:sz w:val="20"/>
                <w:szCs w:val="20"/>
              </w:rPr>
              <w:t>ской области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164E6A" w:rsidRPr="002E58C7" w:rsidRDefault="00164E6A" w:rsidP="00164E6A">
            <w:pPr>
              <w:pStyle w:val="a3"/>
              <w:ind w:left="-76" w:right="-56" w:firstLine="0"/>
              <w:rPr>
                <w:rFonts w:ascii="Times New Roman CYR" w:hAnsi="Times New Roman CYR" w:cs="Times New Roman CYR"/>
                <w:color w:val="000000"/>
                <w:sz w:val="20"/>
              </w:rPr>
            </w:pPr>
            <w:r w:rsidRPr="009706A6">
              <w:rPr>
                <w:sz w:val="20"/>
                <w:lang w:eastAsia="ar-SA"/>
              </w:rPr>
              <w:lastRenderedPageBreak/>
              <w:t xml:space="preserve">Пункт </w:t>
            </w:r>
            <w:r w:rsidR="00705BD8">
              <w:rPr>
                <w:sz w:val="20"/>
                <w:lang w:eastAsia="ar-SA"/>
              </w:rPr>
              <w:t>1</w:t>
            </w:r>
            <w:r>
              <w:rPr>
                <w:sz w:val="20"/>
                <w:lang w:eastAsia="ar-SA"/>
              </w:rPr>
              <w:t xml:space="preserve"> примерного плана основных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ламентских мер</w:t>
            </w:r>
            <w:r>
              <w:rPr>
                <w:sz w:val="20"/>
                <w:lang w:eastAsia="ar-SA"/>
              </w:rPr>
              <w:t>о</w:t>
            </w:r>
            <w:r>
              <w:rPr>
                <w:sz w:val="20"/>
                <w:lang w:eastAsia="ar-SA"/>
              </w:rPr>
              <w:t>приятий Архангел</w:t>
            </w:r>
            <w:r>
              <w:rPr>
                <w:sz w:val="20"/>
                <w:lang w:eastAsia="ar-SA"/>
              </w:rPr>
              <w:t>ь</w:t>
            </w:r>
            <w:r>
              <w:rPr>
                <w:sz w:val="20"/>
                <w:lang w:eastAsia="ar-SA"/>
              </w:rPr>
              <w:t xml:space="preserve">ского областного Собрания депутатов на </w:t>
            </w:r>
            <w:r w:rsidR="00705BD8">
              <w:rPr>
                <w:sz w:val="20"/>
                <w:lang w:eastAsia="ar-SA"/>
              </w:rPr>
              <w:t>второе</w:t>
            </w:r>
            <w:r>
              <w:rPr>
                <w:sz w:val="20"/>
                <w:lang w:eastAsia="ar-SA"/>
              </w:rPr>
              <w:t xml:space="preserve"> полугодие </w:t>
            </w:r>
            <w:r w:rsidRPr="009706A6">
              <w:rPr>
                <w:sz w:val="20"/>
                <w:lang w:eastAsia="ar-SA"/>
              </w:rPr>
              <w:t>2021 год</w:t>
            </w:r>
            <w:r>
              <w:rPr>
                <w:sz w:val="20"/>
                <w:lang w:eastAsia="ar-SA"/>
              </w:rPr>
              <w:t xml:space="preserve">а: 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«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Актуал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ь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ные вопросы орган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зации и осуществл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е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ния местного сам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о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управления в сел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ь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ских районах Арха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н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гел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ь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ской области»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br/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на примере муниц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Pr="002E58C7">
              <w:rPr>
                <w:rFonts w:ascii="Times New Roman CYR" w:hAnsi="Times New Roman CYR" w:cs="Times New Roman CYR"/>
                <w:color w:val="000000"/>
                <w:sz w:val="20"/>
              </w:rPr>
              <w:t>пальных образований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Архангельской о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б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ласти.</w:t>
            </w:r>
          </w:p>
          <w:p w:rsidR="00DB6D45" w:rsidRPr="002733C6" w:rsidRDefault="00DB6D45" w:rsidP="001166E0">
            <w:pPr>
              <w:pStyle w:val="a3"/>
              <w:ind w:left="-76" w:right="-56" w:firstLine="0"/>
              <w:rPr>
                <w:sz w:val="20"/>
              </w:rPr>
            </w:pPr>
          </w:p>
        </w:tc>
        <w:tc>
          <w:tcPr>
            <w:tcW w:w="4269" w:type="dxa"/>
          </w:tcPr>
          <w:p w:rsidR="00705BD8" w:rsidRPr="00705BD8" w:rsidRDefault="00705BD8" w:rsidP="00705BD8">
            <w:pPr>
              <w:pStyle w:val="af5"/>
              <w:numPr>
                <w:ilvl w:val="1"/>
                <w:numId w:val="40"/>
              </w:numPr>
              <w:autoSpaceDE w:val="0"/>
              <w:autoSpaceDN w:val="0"/>
              <w:adjustRightInd w:val="0"/>
              <w:ind w:left="34" w:firstLine="141"/>
              <w:jc w:val="both"/>
              <w:rPr>
                <w:rFonts w:ascii="Times New Roman CYR" w:hAnsi="Times New Roman CYR" w:cs="Times New Roman CYR"/>
                <w:color w:val="000000"/>
                <w:sz w:val="20"/>
              </w:rPr>
            </w:pPr>
            <w:r w:rsidRPr="00705BD8">
              <w:rPr>
                <w:rFonts w:ascii="Times New Roman CYR" w:hAnsi="Times New Roman CYR" w:cs="Times New Roman CYR"/>
                <w:color w:val="000000"/>
                <w:sz w:val="20"/>
              </w:rPr>
              <w:t>Информацию принять к св</w:t>
            </w:r>
            <w:r w:rsidRPr="00705BD8">
              <w:rPr>
                <w:rFonts w:ascii="Times New Roman CYR" w:hAnsi="Times New Roman CYR" w:cs="Times New Roman CYR"/>
                <w:color w:val="000000"/>
                <w:sz w:val="20"/>
              </w:rPr>
              <w:t>е</w:t>
            </w:r>
            <w:r w:rsidRPr="00705BD8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дению. </w:t>
            </w:r>
          </w:p>
          <w:p w:rsidR="00705BD8" w:rsidRPr="00705BD8" w:rsidRDefault="00705BD8" w:rsidP="00705BD8">
            <w:pPr>
              <w:pStyle w:val="af5"/>
              <w:numPr>
                <w:ilvl w:val="1"/>
                <w:numId w:val="40"/>
              </w:numPr>
              <w:autoSpaceDE w:val="0"/>
              <w:autoSpaceDN w:val="0"/>
              <w:adjustRightInd w:val="0"/>
              <w:ind w:left="34" w:firstLine="141"/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705BD8">
              <w:rPr>
                <w:sz w:val="20"/>
              </w:rPr>
              <w:t>Рекомендовать правовому департ</w:t>
            </w:r>
            <w:r w:rsidRPr="00705BD8">
              <w:rPr>
                <w:sz w:val="20"/>
              </w:rPr>
              <w:t>а</w:t>
            </w:r>
            <w:r w:rsidRPr="00705BD8">
              <w:rPr>
                <w:sz w:val="20"/>
              </w:rPr>
              <w:t>менту и департаменту по внутренней полит</w:t>
            </w:r>
            <w:r w:rsidRPr="00705BD8">
              <w:rPr>
                <w:sz w:val="20"/>
              </w:rPr>
              <w:t>и</w:t>
            </w:r>
            <w:r w:rsidRPr="00705BD8">
              <w:rPr>
                <w:sz w:val="20"/>
              </w:rPr>
              <w:t>ке и местному самоуправлению администр</w:t>
            </w:r>
            <w:r w:rsidRPr="00705BD8">
              <w:rPr>
                <w:sz w:val="20"/>
              </w:rPr>
              <w:t>а</w:t>
            </w:r>
            <w:r w:rsidRPr="00705BD8">
              <w:rPr>
                <w:sz w:val="20"/>
              </w:rPr>
              <w:t>ции Губернатора А</w:t>
            </w:r>
            <w:r w:rsidRPr="00705BD8">
              <w:rPr>
                <w:sz w:val="20"/>
              </w:rPr>
              <w:t>р</w:t>
            </w:r>
            <w:r w:rsidRPr="00705BD8">
              <w:rPr>
                <w:sz w:val="20"/>
              </w:rPr>
              <w:t xml:space="preserve">хангельской области </w:t>
            </w:r>
            <w:r>
              <w:rPr>
                <w:sz w:val="20"/>
              </w:rPr>
              <w:br/>
            </w:r>
            <w:r w:rsidRPr="00705BD8">
              <w:rPr>
                <w:sz w:val="20"/>
              </w:rPr>
              <w:t>и Правительства Архангельской области  пр</w:t>
            </w:r>
            <w:r w:rsidRPr="00705BD8">
              <w:rPr>
                <w:sz w:val="20"/>
              </w:rPr>
              <w:t>о</w:t>
            </w:r>
            <w:r w:rsidRPr="00705BD8">
              <w:rPr>
                <w:sz w:val="20"/>
              </w:rPr>
              <w:t xml:space="preserve">должить обеспечение </w:t>
            </w:r>
            <w:r w:rsidRPr="00705BD8">
              <w:rPr>
                <w:rFonts w:ascii="Times New Roman CYR" w:hAnsi="Times New Roman CYR" w:cs="Times New Roman CYR"/>
                <w:sz w:val="20"/>
              </w:rPr>
              <w:t>организационной, мет</w:t>
            </w:r>
            <w:r w:rsidRPr="00705BD8">
              <w:rPr>
                <w:rFonts w:ascii="Times New Roman CYR" w:hAnsi="Times New Roman CYR" w:cs="Times New Roman CYR"/>
                <w:sz w:val="20"/>
              </w:rPr>
              <w:t>о</w:t>
            </w:r>
            <w:r w:rsidRPr="00705BD8">
              <w:rPr>
                <w:rFonts w:ascii="Times New Roman CYR" w:hAnsi="Times New Roman CYR" w:cs="Times New Roman CYR"/>
                <w:sz w:val="20"/>
              </w:rPr>
              <w:t>дической и правовой</w:t>
            </w:r>
            <w:r w:rsidRPr="00705BD8">
              <w:rPr>
                <w:rFonts w:ascii="Times New Roman CYR" w:hAnsi="Times New Roman CYR" w:cs="Times New Roman CYR"/>
                <w:color w:val="37383C"/>
                <w:sz w:val="20"/>
              </w:rPr>
              <w:t xml:space="preserve"> </w:t>
            </w:r>
            <w:r w:rsidRPr="00705BD8">
              <w:rPr>
                <w:rFonts w:ascii="Times New Roman CYR" w:hAnsi="Times New Roman CYR" w:cs="Times New Roman CYR"/>
                <w:sz w:val="20"/>
              </w:rPr>
              <w:t>поддержки органам м</w:t>
            </w:r>
            <w:r w:rsidRPr="00705BD8">
              <w:rPr>
                <w:rFonts w:ascii="Times New Roman CYR" w:hAnsi="Times New Roman CYR" w:cs="Times New Roman CYR"/>
                <w:sz w:val="20"/>
              </w:rPr>
              <w:t>е</w:t>
            </w:r>
            <w:r w:rsidRPr="00705BD8">
              <w:rPr>
                <w:rFonts w:ascii="Times New Roman CYR" w:hAnsi="Times New Roman CYR" w:cs="Times New Roman CYR"/>
                <w:sz w:val="20"/>
              </w:rPr>
              <w:t>стного самоуправления муниципальных обр</w:t>
            </w:r>
            <w:r w:rsidRPr="00705BD8">
              <w:rPr>
                <w:rFonts w:ascii="Times New Roman CYR" w:hAnsi="Times New Roman CYR" w:cs="Times New Roman CYR"/>
                <w:sz w:val="20"/>
              </w:rPr>
              <w:t>а</w:t>
            </w:r>
            <w:r w:rsidRPr="00705BD8">
              <w:rPr>
                <w:rFonts w:ascii="Times New Roman CYR" w:hAnsi="Times New Roman CYR" w:cs="Times New Roman CYR"/>
                <w:sz w:val="20"/>
              </w:rPr>
              <w:t>зований Архангельской о</w:t>
            </w:r>
            <w:r w:rsidRPr="00705BD8">
              <w:rPr>
                <w:rFonts w:ascii="Times New Roman CYR" w:hAnsi="Times New Roman CYR" w:cs="Times New Roman CYR"/>
                <w:sz w:val="20"/>
              </w:rPr>
              <w:t>б</w:t>
            </w:r>
            <w:r w:rsidRPr="00705BD8">
              <w:rPr>
                <w:rFonts w:ascii="Times New Roman CYR" w:hAnsi="Times New Roman CYR" w:cs="Times New Roman CYR"/>
                <w:sz w:val="20"/>
              </w:rPr>
              <w:t xml:space="preserve">ласти. </w:t>
            </w:r>
          </w:p>
          <w:p w:rsidR="00705BD8" w:rsidRPr="00705BD8" w:rsidRDefault="00705BD8" w:rsidP="00705BD8">
            <w:pPr>
              <w:autoSpaceDE w:val="0"/>
              <w:autoSpaceDN w:val="0"/>
              <w:adjustRightInd w:val="0"/>
              <w:ind w:left="34" w:firstLine="141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5BD8">
              <w:rPr>
                <w:rFonts w:ascii="Times New Roman CYR" w:hAnsi="Times New Roman CYR" w:cs="Times New Roman CYR"/>
                <w:sz w:val="20"/>
                <w:szCs w:val="20"/>
              </w:rPr>
              <w:t>3.2. Рекомендовать главам муниц</w:t>
            </w:r>
            <w:r w:rsidRPr="00705BD8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705BD8">
              <w:rPr>
                <w:rFonts w:ascii="Times New Roman CYR" w:hAnsi="Times New Roman CYR" w:cs="Times New Roman CYR"/>
                <w:sz w:val="20"/>
                <w:szCs w:val="20"/>
              </w:rPr>
              <w:t>пальных образований и председателям представител</w:t>
            </w:r>
            <w:r w:rsidRPr="00705BD8">
              <w:rPr>
                <w:rFonts w:ascii="Times New Roman CYR" w:hAnsi="Times New Roman CYR" w:cs="Times New Roman CYR"/>
                <w:sz w:val="20"/>
                <w:szCs w:val="20"/>
              </w:rPr>
              <w:t>ь</w:t>
            </w:r>
            <w:r w:rsidRPr="00705BD8">
              <w:rPr>
                <w:rFonts w:ascii="Times New Roman CYR" w:hAnsi="Times New Roman CYR" w:cs="Times New Roman CYR"/>
                <w:sz w:val="20"/>
                <w:szCs w:val="20"/>
              </w:rPr>
              <w:t xml:space="preserve">ных органов муниципальных образований </w:t>
            </w:r>
            <w:proofErr w:type="spellStart"/>
            <w:r w:rsidRPr="00705BD8"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r w:rsidRPr="00705BD8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705BD8">
              <w:rPr>
                <w:rFonts w:ascii="Times New Roman CYR" w:hAnsi="Times New Roman CYR" w:cs="Times New Roman CYR"/>
                <w:sz w:val="20"/>
                <w:szCs w:val="20"/>
              </w:rPr>
              <w:t>ношского</w:t>
            </w:r>
            <w:proofErr w:type="spellEnd"/>
            <w:r w:rsidRPr="00705BD8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района: </w:t>
            </w:r>
          </w:p>
          <w:p w:rsidR="00705BD8" w:rsidRPr="00705BD8" w:rsidRDefault="00705BD8" w:rsidP="00705BD8">
            <w:pPr>
              <w:widowControl w:val="0"/>
              <w:ind w:left="34" w:firstLine="141"/>
              <w:jc w:val="both"/>
              <w:rPr>
                <w:sz w:val="20"/>
                <w:szCs w:val="20"/>
              </w:rPr>
            </w:pPr>
            <w:r w:rsidRPr="00705BD8">
              <w:rPr>
                <w:rFonts w:eastAsia="Calibri"/>
                <w:sz w:val="20"/>
                <w:szCs w:val="20"/>
              </w:rPr>
              <w:t xml:space="preserve">1) обеспечить системный </w:t>
            </w:r>
            <w:proofErr w:type="gramStart"/>
            <w:r w:rsidRPr="00705BD8">
              <w:rPr>
                <w:rFonts w:eastAsia="Calibri"/>
                <w:sz w:val="20"/>
                <w:szCs w:val="20"/>
              </w:rPr>
              <w:t>контроль за</w:t>
            </w:r>
            <w:proofErr w:type="gramEnd"/>
            <w:r w:rsidRPr="00705BD8">
              <w:rPr>
                <w:rFonts w:eastAsia="Calibri"/>
                <w:sz w:val="20"/>
                <w:szCs w:val="20"/>
              </w:rPr>
              <w:t xml:space="preserve"> сво</w:t>
            </w:r>
            <w:r w:rsidRPr="00705BD8">
              <w:rPr>
                <w:rFonts w:eastAsia="Calibri"/>
                <w:sz w:val="20"/>
                <w:szCs w:val="20"/>
              </w:rPr>
              <w:t>е</w:t>
            </w:r>
            <w:r w:rsidRPr="00705BD8">
              <w:rPr>
                <w:rFonts w:eastAsia="Calibri"/>
                <w:sz w:val="20"/>
                <w:szCs w:val="20"/>
              </w:rPr>
              <w:t xml:space="preserve">временностью приведения </w:t>
            </w:r>
            <w:r w:rsidRPr="00705BD8">
              <w:rPr>
                <w:sz w:val="20"/>
                <w:szCs w:val="20"/>
              </w:rPr>
              <w:t>уставов муниц</w:t>
            </w:r>
            <w:r w:rsidRPr="00705BD8">
              <w:rPr>
                <w:sz w:val="20"/>
                <w:szCs w:val="20"/>
              </w:rPr>
              <w:t>и</w:t>
            </w:r>
            <w:r w:rsidRPr="00705BD8">
              <w:rPr>
                <w:sz w:val="20"/>
                <w:szCs w:val="20"/>
              </w:rPr>
              <w:t>пальных образований и муниципальных но</w:t>
            </w:r>
            <w:r w:rsidRPr="00705BD8">
              <w:rPr>
                <w:sz w:val="20"/>
                <w:szCs w:val="20"/>
              </w:rPr>
              <w:t>р</w:t>
            </w:r>
            <w:r w:rsidRPr="00705BD8">
              <w:rPr>
                <w:sz w:val="20"/>
                <w:szCs w:val="20"/>
              </w:rPr>
              <w:t xml:space="preserve">мативных правовых актов в соответствие </w:t>
            </w:r>
            <w:r>
              <w:rPr>
                <w:sz w:val="20"/>
                <w:szCs w:val="20"/>
              </w:rPr>
              <w:br/>
            </w:r>
            <w:r w:rsidRPr="00705BD8">
              <w:rPr>
                <w:sz w:val="20"/>
                <w:szCs w:val="20"/>
              </w:rPr>
              <w:t>с федеральным и областным законодательс</w:t>
            </w:r>
            <w:r w:rsidRPr="00705BD8">
              <w:rPr>
                <w:sz w:val="20"/>
                <w:szCs w:val="20"/>
              </w:rPr>
              <w:t>т</w:t>
            </w:r>
            <w:r w:rsidRPr="00705BD8">
              <w:rPr>
                <w:sz w:val="20"/>
                <w:szCs w:val="20"/>
              </w:rPr>
              <w:t>вом;</w:t>
            </w:r>
          </w:p>
          <w:p w:rsidR="00705BD8" w:rsidRPr="00705BD8" w:rsidRDefault="00705BD8" w:rsidP="00705BD8">
            <w:pPr>
              <w:widowControl w:val="0"/>
              <w:ind w:left="34" w:firstLine="141"/>
              <w:jc w:val="both"/>
              <w:rPr>
                <w:sz w:val="20"/>
                <w:szCs w:val="20"/>
              </w:rPr>
            </w:pPr>
            <w:r w:rsidRPr="00705BD8">
              <w:rPr>
                <w:sz w:val="20"/>
                <w:szCs w:val="20"/>
              </w:rPr>
              <w:t xml:space="preserve">2) обеспечить своевременное направление информации, необходимой для включения </w:t>
            </w:r>
            <w:r>
              <w:rPr>
                <w:sz w:val="20"/>
                <w:szCs w:val="20"/>
              </w:rPr>
              <w:br/>
            </w:r>
            <w:r w:rsidRPr="00705BD8">
              <w:rPr>
                <w:sz w:val="20"/>
                <w:szCs w:val="20"/>
              </w:rPr>
              <w:lastRenderedPageBreak/>
              <w:t>в регистр муниципальных правовых актов м</w:t>
            </w:r>
            <w:r w:rsidRPr="00705BD8">
              <w:rPr>
                <w:sz w:val="20"/>
                <w:szCs w:val="20"/>
              </w:rPr>
              <w:t>у</w:t>
            </w:r>
            <w:r w:rsidRPr="00705BD8">
              <w:rPr>
                <w:sz w:val="20"/>
                <w:szCs w:val="20"/>
              </w:rPr>
              <w:t>ниципальных образования Архангельской о</w:t>
            </w:r>
            <w:r w:rsidRPr="00705BD8">
              <w:rPr>
                <w:sz w:val="20"/>
                <w:szCs w:val="20"/>
              </w:rPr>
              <w:t>б</w:t>
            </w:r>
            <w:r w:rsidRPr="00705BD8">
              <w:rPr>
                <w:sz w:val="20"/>
                <w:szCs w:val="20"/>
              </w:rPr>
              <w:t>ласти;</w:t>
            </w:r>
          </w:p>
          <w:p w:rsidR="00705BD8" w:rsidRPr="00705BD8" w:rsidRDefault="00705BD8" w:rsidP="00705BD8">
            <w:pPr>
              <w:widowControl w:val="0"/>
              <w:ind w:left="34" w:firstLine="141"/>
              <w:jc w:val="both"/>
              <w:rPr>
                <w:sz w:val="20"/>
                <w:szCs w:val="20"/>
              </w:rPr>
            </w:pPr>
            <w:r w:rsidRPr="00705BD8">
              <w:rPr>
                <w:sz w:val="20"/>
                <w:szCs w:val="20"/>
              </w:rPr>
              <w:t>3)</w:t>
            </w:r>
            <w:r w:rsidRPr="00705BD8">
              <w:rPr>
                <w:rFonts w:ascii="Times New Roman CYR" w:hAnsi="Times New Roman CYR" w:cs="Times New Roman CYR"/>
                <w:sz w:val="20"/>
                <w:szCs w:val="20"/>
              </w:rPr>
              <w:t xml:space="preserve"> взять под личный контроль ра</w:t>
            </w:r>
            <w:r w:rsidRPr="00705BD8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705BD8">
              <w:rPr>
                <w:rFonts w:ascii="Times New Roman CYR" w:hAnsi="Times New Roman CYR" w:cs="Times New Roman CYR"/>
                <w:sz w:val="20"/>
                <w:szCs w:val="20"/>
              </w:rPr>
              <w:t>смотрение:</w:t>
            </w:r>
          </w:p>
          <w:p w:rsidR="00705BD8" w:rsidRPr="00705BD8" w:rsidRDefault="00705BD8" w:rsidP="00705BD8">
            <w:pPr>
              <w:autoSpaceDE w:val="0"/>
              <w:autoSpaceDN w:val="0"/>
              <w:adjustRightInd w:val="0"/>
              <w:ind w:left="34" w:firstLine="141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5BD8">
              <w:rPr>
                <w:rFonts w:ascii="Times New Roman CYR" w:hAnsi="Times New Roman CYR" w:cs="Times New Roman CYR"/>
                <w:sz w:val="20"/>
                <w:szCs w:val="20"/>
              </w:rPr>
              <w:t>экспертных заключений, направленных пр</w:t>
            </w:r>
            <w:r w:rsidRPr="00705BD8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705BD8">
              <w:rPr>
                <w:rFonts w:ascii="Times New Roman CYR" w:hAnsi="Times New Roman CYR" w:cs="Times New Roman CYR"/>
                <w:sz w:val="20"/>
                <w:szCs w:val="20"/>
              </w:rPr>
              <w:t>вовым департаментом администрации Губе</w:t>
            </w:r>
            <w:r w:rsidRPr="00705BD8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705BD8">
              <w:rPr>
                <w:rFonts w:ascii="Times New Roman CYR" w:hAnsi="Times New Roman CYR" w:cs="Times New Roman CYR"/>
                <w:sz w:val="20"/>
                <w:szCs w:val="20"/>
              </w:rPr>
              <w:t>натора Архангельской области и Правител</w:t>
            </w:r>
            <w:r w:rsidRPr="00705BD8">
              <w:rPr>
                <w:rFonts w:ascii="Times New Roman CYR" w:hAnsi="Times New Roman CYR" w:cs="Times New Roman CYR"/>
                <w:sz w:val="20"/>
                <w:szCs w:val="20"/>
              </w:rPr>
              <w:t>ь</w:t>
            </w:r>
            <w:r w:rsidRPr="00705BD8">
              <w:rPr>
                <w:rFonts w:ascii="Times New Roman CYR" w:hAnsi="Times New Roman CYR" w:cs="Times New Roman CYR"/>
                <w:sz w:val="20"/>
                <w:szCs w:val="20"/>
              </w:rPr>
              <w:t>ства Архангельской области (далее – пр</w:t>
            </w:r>
            <w:r w:rsidRPr="00705BD8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705BD8">
              <w:rPr>
                <w:rFonts w:ascii="Times New Roman CYR" w:hAnsi="Times New Roman CYR" w:cs="Times New Roman CYR"/>
                <w:sz w:val="20"/>
                <w:szCs w:val="20"/>
              </w:rPr>
              <w:t>вовой департамент), и подготовку на них о</w:t>
            </w:r>
            <w:r w:rsidRPr="00705BD8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705BD8">
              <w:rPr>
                <w:rFonts w:ascii="Times New Roman CYR" w:hAnsi="Times New Roman CYR" w:cs="Times New Roman CYR"/>
                <w:sz w:val="20"/>
                <w:szCs w:val="20"/>
              </w:rPr>
              <w:t xml:space="preserve">ветов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r w:rsidRPr="00705BD8">
              <w:rPr>
                <w:rFonts w:ascii="Times New Roman CYR" w:hAnsi="Times New Roman CYR" w:cs="Times New Roman CYR"/>
                <w:sz w:val="20"/>
                <w:szCs w:val="20"/>
              </w:rPr>
              <w:t>с соблюдением сроков указанных в экспер</w:t>
            </w:r>
            <w:r w:rsidRPr="00705BD8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705BD8">
              <w:rPr>
                <w:rFonts w:ascii="Times New Roman CYR" w:hAnsi="Times New Roman CYR" w:cs="Times New Roman CYR"/>
                <w:sz w:val="20"/>
                <w:szCs w:val="20"/>
              </w:rPr>
              <w:t>ном заключ</w:t>
            </w:r>
            <w:r w:rsidRPr="00705BD8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705BD8">
              <w:rPr>
                <w:rFonts w:ascii="Times New Roman CYR" w:hAnsi="Times New Roman CYR" w:cs="Times New Roman CYR"/>
                <w:sz w:val="20"/>
                <w:szCs w:val="20"/>
              </w:rPr>
              <w:t>нии;</w:t>
            </w:r>
          </w:p>
          <w:p w:rsidR="00705BD8" w:rsidRPr="00705BD8" w:rsidRDefault="00705BD8" w:rsidP="00705BD8">
            <w:pPr>
              <w:autoSpaceDE w:val="0"/>
              <w:autoSpaceDN w:val="0"/>
              <w:adjustRightInd w:val="0"/>
              <w:ind w:left="34" w:firstLine="141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05BD8">
              <w:rPr>
                <w:rFonts w:ascii="Times New Roman CYR" w:hAnsi="Times New Roman CYR" w:cs="Times New Roman CYR"/>
                <w:sz w:val="20"/>
                <w:szCs w:val="20"/>
              </w:rPr>
              <w:t>информационных писем и модельных мун</w:t>
            </w:r>
            <w:r w:rsidRPr="00705BD8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705BD8">
              <w:rPr>
                <w:rFonts w:ascii="Times New Roman CYR" w:hAnsi="Times New Roman CYR" w:cs="Times New Roman CYR"/>
                <w:sz w:val="20"/>
                <w:szCs w:val="20"/>
              </w:rPr>
              <w:t>ципальных правовых актов, подгото</w:t>
            </w:r>
            <w:r w:rsidRPr="00705BD8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705BD8">
              <w:rPr>
                <w:rFonts w:ascii="Times New Roman CYR" w:hAnsi="Times New Roman CYR" w:cs="Times New Roman CYR"/>
                <w:sz w:val="20"/>
                <w:szCs w:val="20"/>
              </w:rPr>
              <w:t xml:space="preserve">ленных правовым департаментом; </w:t>
            </w:r>
          </w:p>
          <w:p w:rsidR="00705BD8" w:rsidRPr="00705BD8" w:rsidRDefault="00705BD8" w:rsidP="00705BD8">
            <w:pPr>
              <w:pStyle w:val="af5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4" w:firstLine="141"/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705BD8">
              <w:rPr>
                <w:rFonts w:ascii="Times New Roman CYR" w:hAnsi="Times New Roman CYR" w:cs="Times New Roman CYR"/>
                <w:sz w:val="20"/>
              </w:rPr>
              <w:t>доводить до сведения мун</w:t>
            </w:r>
            <w:r w:rsidRPr="00705BD8">
              <w:rPr>
                <w:rFonts w:ascii="Times New Roman CYR" w:hAnsi="Times New Roman CYR" w:cs="Times New Roman CYR"/>
                <w:sz w:val="20"/>
              </w:rPr>
              <w:t>и</w:t>
            </w:r>
            <w:r w:rsidRPr="00705BD8">
              <w:rPr>
                <w:rFonts w:ascii="Times New Roman CYR" w:hAnsi="Times New Roman CYR" w:cs="Times New Roman CYR"/>
                <w:sz w:val="20"/>
              </w:rPr>
              <w:t>ципальных служащих администрации мун</w:t>
            </w:r>
            <w:r w:rsidRPr="00705BD8">
              <w:rPr>
                <w:rFonts w:ascii="Times New Roman CYR" w:hAnsi="Times New Roman CYR" w:cs="Times New Roman CYR"/>
                <w:sz w:val="20"/>
              </w:rPr>
              <w:t>и</w:t>
            </w:r>
            <w:r w:rsidRPr="00705BD8">
              <w:rPr>
                <w:rFonts w:ascii="Times New Roman CYR" w:hAnsi="Times New Roman CYR" w:cs="Times New Roman CYR"/>
                <w:sz w:val="20"/>
              </w:rPr>
              <w:t>ципального образования и депутатов предст</w:t>
            </w:r>
            <w:r w:rsidRPr="00705BD8">
              <w:rPr>
                <w:rFonts w:ascii="Times New Roman CYR" w:hAnsi="Times New Roman CYR" w:cs="Times New Roman CYR"/>
                <w:sz w:val="20"/>
              </w:rPr>
              <w:t>а</w:t>
            </w:r>
            <w:r w:rsidRPr="00705BD8">
              <w:rPr>
                <w:rFonts w:ascii="Times New Roman CYR" w:hAnsi="Times New Roman CYR" w:cs="Times New Roman CYR"/>
                <w:sz w:val="20"/>
              </w:rPr>
              <w:t>вительного органа муниципального образования монит</w:t>
            </w:r>
            <w:r w:rsidRPr="00705BD8">
              <w:rPr>
                <w:rFonts w:ascii="Times New Roman CYR" w:hAnsi="Times New Roman CYR" w:cs="Times New Roman CYR"/>
                <w:sz w:val="20"/>
              </w:rPr>
              <w:t>о</w:t>
            </w:r>
            <w:r w:rsidRPr="00705BD8">
              <w:rPr>
                <w:rFonts w:ascii="Times New Roman CYR" w:hAnsi="Times New Roman CYR" w:cs="Times New Roman CYR"/>
                <w:sz w:val="20"/>
              </w:rPr>
              <w:t>ринг изменений федерального и областного законодательства, судебной практики по в</w:t>
            </w:r>
            <w:r w:rsidRPr="00705BD8">
              <w:rPr>
                <w:rFonts w:ascii="Times New Roman CYR" w:hAnsi="Times New Roman CYR" w:cs="Times New Roman CYR"/>
                <w:sz w:val="20"/>
              </w:rPr>
              <w:t>о</w:t>
            </w:r>
            <w:r w:rsidRPr="00705BD8">
              <w:rPr>
                <w:rFonts w:ascii="Times New Roman CYR" w:hAnsi="Times New Roman CYR" w:cs="Times New Roman CYR"/>
                <w:sz w:val="20"/>
              </w:rPr>
              <w:t>просам местного самоуправления, информ</w:t>
            </w:r>
            <w:r w:rsidRPr="00705BD8">
              <w:rPr>
                <w:rFonts w:ascii="Times New Roman CYR" w:hAnsi="Times New Roman CYR" w:cs="Times New Roman CYR"/>
                <w:sz w:val="20"/>
              </w:rPr>
              <w:t>а</w:t>
            </w:r>
            <w:r w:rsidRPr="00705BD8">
              <w:rPr>
                <w:rFonts w:ascii="Times New Roman CYR" w:hAnsi="Times New Roman CYR" w:cs="Times New Roman CYR"/>
                <w:sz w:val="20"/>
              </w:rPr>
              <w:t>ционные письма, подготовле</w:t>
            </w:r>
            <w:r w:rsidRPr="00705BD8">
              <w:rPr>
                <w:rFonts w:ascii="Times New Roman CYR" w:hAnsi="Times New Roman CYR" w:cs="Times New Roman CYR"/>
                <w:sz w:val="20"/>
              </w:rPr>
              <w:t>н</w:t>
            </w:r>
            <w:r w:rsidRPr="00705BD8">
              <w:rPr>
                <w:rFonts w:ascii="Times New Roman CYR" w:hAnsi="Times New Roman CYR" w:cs="Times New Roman CYR"/>
                <w:sz w:val="20"/>
              </w:rPr>
              <w:t>ные правовым департ</w:t>
            </w:r>
            <w:r w:rsidRPr="00705BD8">
              <w:rPr>
                <w:rFonts w:ascii="Times New Roman CYR" w:hAnsi="Times New Roman CYR" w:cs="Times New Roman CYR"/>
                <w:sz w:val="20"/>
              </w:rPr>
              <w:t>а</w:t>
            </w:r>
            <w:r w:rsidRPr="00705BD8">
              <w:rPr>
                <w:rFonts w:ascii="Times New Roman CYR" w:hAnsi="Times New Roman CYR" w:cs="Times New Roman CYR"/>
                <w:sz w:val="20"/>
              </w:rPr>
              <w:t xml:space="preserve">ментом. </w:t>
            </w:r>
          </w:p>
          <w:p w:rsidR="00DB6D45" w:rsidRPr="001D2630" w:rsidRDefault="00DB6D45" w:rsidP="009E4093">
            <w:pPr>
              <w:autoSpaceDE w:val="0"/>
              <w:autoSpaceDN w:val="0"/>
              <w:ind w:firstLine="317"/>
              <w:jc w:val="both"/>
              <w:rPr>
                <w:sz w:val="20"/>
                <w:szCs w:val="20"/>
              </w:rPr>
            </w:pPr>
          </w:p>
        </w:tc>
      </w:tr>
    </w:tbl>
    <w:p w:rsidR="00566920" w:rsidRPr="00D776E3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rFonts w:ascii="Times New Roman CYR" w:hAnsi="Times New Roman CYR" w:cs="Times New Roman CYR"/>
          <w:color w:val="000000"/>
          <w:sz w:val="20"/>
          <w:szCs w:val="20"/>
        </w:rPr>
      </w:pPr>
    </w:p>
    <w:sectPr w:rsidR="00566920" w:rsidRPr="00D776E3" w:rsidSect="00307768">
      <w:headerReference w:type="even" r:id="rId8"/>
      <w:headerReference w:type="default" r:id="rId9"/>
      <w:pgSz w:w="16838" w:h="11906" w:orient="landscape"/>
      <w:pgMar w:top="357" w:right="395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3E0" w:rsidRDefault="007113E0">
      <w:r>
        <w:separator/>
      </w:r>
    </w:p>
  </w:endnote>
  <w:endnote w:type="continuationSeparator" w:id="0">
    <w:p w:rsidR="007113E0" w:rsidRDefault="00711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3E0" w:rsidRDefault="007113E0">
      <w:r>
        <w:separator/>
      </w:r>
    </w:p>
  </w:footnote>
  <w:footnote w:type="continuationSeparator" w:id="0">
    <w:p w:rsidR="007113E0" w:rsidRDefault="007113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E91" w:rsidRDefault="00BA2E91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A2E91" w:rsidRDefault="00BA2E9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E91" w:rsidRDefault="00BA2E91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05BD8">
      <w:rPr>
        <w:rStyle w:val="aa"/>
        <w:noProof/>
      </w:rPr>
      <w:t>6</w:t>
    </w:r>
    <w:r>
      <w:rPr>
        <w:rStyle w:val="aa"/>
      </w:rPr>
      <w:fldChar w:fldCharType="end"/>
    </w:r>
  </w:p>
  <w:p w:rsidR="00BA2E91" w:rsidRDefault="00BA2E9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2F2CDA"/>
    <w:multiLevelType w:val="multilevel"/>
    <w:tmpl w:val="7D8E27D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13734A"/>
    <w:multiLevelType w:val="hybridMultilevel"/>
    <w:tmpl w:val="617E840C"/>
    <w:lvl w:ilvl="0" w:tplc="E0966F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AC31765"/>
    <w:multiLevelType w:val="hybridMultilevel"/>
    <w:tmpl w:val="894A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151BA"/>
    <w:multiLevelType w:val="multilevel"/>
    <w:tmpl w:val="3ABED3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B373D"/>
    <w:multiLevelType w:val="hybridMultilevel"/>
    <w:tmpl w:val="292CE1B0"/>
    <w:lvl w:ilvl="0" w:tplc="69AA2A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515E3A2F"/>
    <w:multiLevelType w:val="hybridMultilevel"/>
    <w:tmpl w:val="64CC78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E1458"/>
    <w:multiLevelType w:val="hybridMultilevel"/>
    <w:tmpl w:val="D8EA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3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4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2603E4"/>
    <w:multiLevelType w:val="multilevel"/>
    <w:tmpl w:val="F544B4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6925B4"/>
    <w:multiLevelType w:val="hybridMultilevel"/>
    <w:tmpl w:val="52388B2E"/>
    <w:lvl w:ilvl="0" w:tplc="7E62132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5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875565"/>
    <w:multiLevelType w:val="hybridMultilevel"/>
    <w:tmpl w:val="2D98A346"/>
    <w:lvl w:ilvl="0" w:tplc="252EAC50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A30868"/>
    <w:multiLevelType w:val="multilevel"/>
    <w:tmpl w:val="2EFCE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1"/>
  </w:num>
  <w:num w:numId="2">
    <w:abstractNumId w:val="29"/>
  </w:num>
  <w:num w:numId="3">
    <w:abstractNumId w:val="34"/>
  </w:num>
  <w:num w:numId="4">
    <w:abstractNumId w:val="4"/>
  </w:num>
  <w:num w:numId="5">
    <w:abstractNumId w:val="24"/>
  </w:num>
  <w:num w:numId="6">
    <w:abstractNumId w:val="30"/>
  </w:num>
  <w:num w:numId="7">
    <w:abstractNumId w:val="33"/>
  </w:num>
  <w:num w:numId="8">
    <w:abstractNumId w:val="7"/>
  </w:num>
  <w:num w:numId="9">
    <w:abstractNumId w:val="38"/>
  </w:num>
  <w:num w:numId="10">
    <w:abstractNumId w:val="22"/>
  </w:num>
  <w:num w:numId="11">
    <w:abstractNumId w:val="5"/>
  </w:num>
  <w:num w:numId="12">
    <w:abstractNumId w:val="10"/>
  </w:num>
  <w:num w:numId="13">
    <w:abstractNumId w:val="35"/>
  </w:num>
  <w:num w:numId="14">
    <w:abstractNumId w:val="25"/>
  </w:num>
  <w:num w:numId="15">
    <w:abstractNumId w:val="3"/>
  </w:num>
  <w:num w:numId="16">
    <w:abstractNumId w:val="0"/>
  </w:num>
  <w:num w:numId="17">
    <w:abstractNumId w:val="19"/>
  </w:num>
  <w:num w:numId="18">
    <w:abstractNumId w:val="32"/>
  </w:num>
  <w:num w:numId="19">
    <w:abstractNumId w:val="14"/>
  </w:num>
  <w:num w:numId="20">
    <w:abstractNumId w:val="9"/>
  </w:num>
  <w:num w:numId="21">
    <w:abstractNumId w:val="1"/>
  </w:num>
  <w:num w:numId="22">
    <w:abstractNumId w:val="20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1"/>
  </w:num>
  <w:num w:numId="26">
    <w:abstractNumId w:val="23"/>
  </w:num>
  <w:num w:numId="27">
    <w:abstractNumId w:val="28"/>
  </w:num>
  <w:num w:numId="28">
    <w:abstractNumId w:val="6"/>
  </w:num>
  <w:num w:numId="29">
    <w:abstractNumId w:val="26"/>
  </w:num>
  <w:num w:numId="30">
    <w:abstractNumId w:val="2"/>
  </w:num>
  <w:num w:numId="31">
    <w:abstractNumId w:val="15"/>
  </w:num>
  <w:num w:numId="32">
    <w:abstractNumId w:val="16"/>
  </w:num>
  <w:num w:numId="33">
    <w:abstractNumId w:val="39"/>
  </w:num>
  <w:num w:numId="34">
    <w:abstractNumId w:val="17"/>
  </w:num>
  <w:num w:numId="35">
    <w:abstractNumId w:val="12"/>
  </w:num>
  <w:num w:numId="36">
    <w:abstractNumId w:val="31"/>
  </w:num>
  <w:num w:numId="37">
    <w:abstractNumId w:val="27"/>
  </w:num>
  <w:num w:numId="38">
    <w:abstractNumId w:val="8"/>
  </w:num>
  <w:num w:numId="39">
    <w:abstractNumId w:val="37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46434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1B83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530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97962"/>
    <w:rsid w:val="000A01F6"/>
    <w:rsid w:val="000A38CC"/>
    <w:rsid w:val="000A3937"/>
    <w:rsid w:val="000A58BB"/>
    <w:rsid w:val="000A5E09"/>
    <w:rsid w:val="000A6214"/>
    <w:rsid w:val="000A6ED2"/>
    <w:rsid w:val="000B06D8"/>
    <w:rsid w:val="000B25E4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2E8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166E0"/>
    <w:rsid w:val="001200D3"/>
    <w:rsid w:val="00121A1C"/>
    <w:rsid w:val="001226DF"/>
    <w:rsid w:val="0012296C"/>
    <w:rsid w:val="00122E6E"/>
    <w:rsid w:val="001250FE"/>
    <w:rsid w:val="00125B7A"/>
    <w:rsid w:val="001261CE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4E6A"/>
    <w:rsid w:val="0016532C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630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0D1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2BDF"/>
    <w:rsid w:val="00282DEF"/>
    <w:rsid w:val="00283215"/>
    <w:rsid w:val="00283680"/>
    <w:rsid w:val="002860F2"/>
    <w:rsid w:val="00286278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A706E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58C7"/>
    <w:rsid w:val="002E6117"/>
    <w:rsid w:val="002E6384"/>
    <w:rsid w:val="002E79C9"/>
    <w:rsid w:val="002F001E"/>
    <w:rsid w:val="002F09C3"/>
    <w:rsid w:val="002F157D"/>
    <w:rsid w:val="002F15E9"/>
    <w:rsid w:val="002F1ADA"/>
    <w:rsid w:val="002F38D5"/>
    <w:rsid w:val="002F6487"/>
    <w:rsid w:val="002F75CC"/>
    <w:rsid w:val="0030062E"/>
    <w:rsid w:val="00303B1A"/>
    <w:rsid w:val="0030413C"/>
    <w:rsid w:val="0030461A"/>
    <w:rsid w:val="00305793"/>
    <w:rsid w:val="00306AAF"/>
    <w:rsid w:val="00306F18"/>
    <w:rsid w:val="00307768"/>
    <w:rsid w:val="0031124C"/>
    <w:rsid w:val="00314AB2"/>
    <w:rsid w:val="00316D14"/>
    <w:rsid w:val="00316D49"/>
    <w:rsid w:val="00316FC4"/>
    <w:rsid w:val="003179E3"/>
    <w:rsid w:val="003215B3"/>
    <w:rsid w:val="003221A8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57C5C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4A95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584E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0EF2"/>
    <w:rsid w:val="00452A1C"/>
    <w:rsid w:val="0045454C"/>
    <w:rsid w:val="00454711"/>
    <w:rsid w:val="0045528B"/>
    <w:rsid w:val="00455A21"/>
    <w:rsid w:val="00456BA8"/>
    <w:rsid w:val="00456BF6"/>
    <w:rsid w:val="00457994"/>
    <w:rsid w:val="004613D6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3236"/>
    <w:rsid w:val="004C42E2"/>
    <w:rsid w:val="004C57C4"/>
    <w:rsid w:val="004C63EA"/>
    <w:rsid w:val="004D0526"/>
    <w:rsid w:val="004D1A3C"/>
    <w:rsid w:val="004D22E6"/>
    <w:rsid w:val="004D37A5"/>
    <w:rsid w:val="004D479D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4E36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53F7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E7A6A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498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0117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2A84"/>
    <w:rsid w:val="00703AEA"/>
    <w:rsid w:val="00703E83"/>
    <w:rsid w:val="00703F35"/>
    <w:rsid w:val="00705BD8"/>
    <w:rsid w:val="00705CF2"/>
    <w:rsid w:val="00707F4C"/>
    <w:rsid w:val="007103A6"/>
    <w:rsid w:val="00711107"/>
    <w:rsid w:val="007113E0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0CB1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54E"/>
    <w:rsid w:val="00865D3C"/>
    <w:rsid w:val="00867274"/>
    <w:rsid w:val="00873717"/>
    <w:rsid w:val="00874D6E"/>
    <w:rsid w:val="008751AF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1AF"/>
    <w:rsid w:val="008E1706"/>
    <w:rsid w:val="008E1827"/>
    <w:rsid w:val="008E2944"/>
    <w:rsid w:val="008E5E30"/>
    <w:rsid w:val="008E64F0"/>
    <w:rsid w:val="008E72A4"/>
    <w:rsid w:val="008E7620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2FD0"/>
    <w:rsid w:val="00923366"/>
    <w:rsid w:val="00924EAB"/>
    <w:rsid w:val="00925C59"/>
    <w:rsid w:val="00930127"/>
    <w:rsid w:val="00930B16"/>
    <w:rsid w:val="00930BC1"/>
    <w:rsid w:val="009313A5"/>
    <w:rsid w:val="009313EA"/>
    <w:rsid w:val="00940B11"/>
    <w:rsid w:val="00942D7A"/>
    <w:rsid w:val="009432D6"/>
    <w:rsid w:val="009435F8"/>
    <w:rsid w:val="00945994"/>
    <w:rsid w:val="00950DC5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16E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499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093"/>
    <w:rsid w:val="009E4612"/>
    <w:rsid w:val="009E5E82"/>
    <w:rsid w:val="009E5F74"/>
    <w:rsid w:val="009E7182"/>
    <w:rsid w:val="009E7DFA"/>
    <w:rsid w:val="009F0459"/>
    <w:rsid w:val="009F07BB"/>
    <w:rsid w:val="009F147E"/>
    <w:rsid w:val="009F1BFA"/>
    <w:rsid w:val="009F5686"/>
    <w:rsid w:val="009F6B59"/>
    <w:rsid w:val="009F70E6"/>
    <w:rsid w:val="009F7FC6"/>
    <w:rsid w:val="00A01CF9"/>
    <w:rsid w:val="00A0330A"/>
    <w:rsid w:val="00A039D3"/>
    <w:rsid w:val="00A118B2"/>
    <w:rsid w:val="00A12CED"/>
    <w:rsid w:val="00A143A2"/>
    <w:rsid w:val="00A144B1"/>
    <w:rsid w:val="00A14DD7"/>
    <w:rsid w:val="00A168E2"/>
    <w:rsid w:val="00A1748D"/>
    <w:rsid w:val="00A21DAD"/>
    <w:rsid w:val="00A21F05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CFC"/>
    <w:rsid w:val="00A71C0D"/>
    <w:rsid w:val="00A72246"/>
    <w:rsid w:val="00A7320B"/>
    <w:rsid w:val="00A7421F"/>
    <w:rsid w:val="00A75252"/>
    <w:rsid w:val="00A7593E"/>
    <w:rsid w:val="00A75B5A"/>
    <w:rsid w:val="00A77F03"/>
    <w:rsid w:val="00A80152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76BA"/>
    <w:rsid w:val="00A97ADC"/>
    <w:rsid w:val="00AA0B25"/>
    <w:rsid w:val="00AA2AE8"/>
    <w:rsid w:val="00AA2C96"/>
    <w:rsid w:val="00AA74BF"/>
    <w:rsid w:val="00AB1A6D"/>
    <w:rsid w:val="00AB1EC2"/>
    <w:rsid w:val="00AB3A08"/>
    <w:rsid w:val="00AB51A7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64E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2E91"/>
    <w:rsid w:val="00BA363F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20D2"/>
    <w:rsid w:val="00C460BB"/>
    <w:rsid w:val="00C462C7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2E44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76C6"/>
    <w:rsid w:val="00CD006B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230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3EDB"/>
    <w:rsid w:val="00D14694"/>
    <w:rsid w:val="00D15953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6E3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560A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4363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01DC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86E0A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3E8D"/>
    <w:rsid w:val="00EC5C90"/>
    <w:rsid w:val="00ED1CFB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3E7E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1AB0"/>
    <w:rsid w:val="00F72F42"/>
    <w:rsid w:val="00F73655"/>
    <w:rsid w:val="00F739FF"/>
    <w:rsid w:val="00F756C1"/>
    <w:rsid w:val="00F76386"/>
    <w:rsid w:val="00F76B37"/>
    <w:rsid w:val="00F77725"/>
    <w:rsid w:val="00F80C13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2E61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11EE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6">
    <w:name w:val="Абзац списка Знак"/>
    <w:link w:val="af5"/>
    <w:uiPriority w:val="34"/>
    <w:locked/>
    <w:rsid w:val="005C78A6"/>
    <w:rPr>
      <w:sz w:val="28"/>
    </w:rPr>
  </w:style>
  <w:style w:type="character" w:customStyle="1" w:styleId="aff1">
    <w:name w:val="Основной текст + Полужирный"/>
    <w:basedOn w:val="af9"/>
    <w:rsid w:val="002A70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23">
    <w:name w:val="Основной текст (2) + Не полужирный"/>
    <w:basedOn w:val="a0"/>
    <w:rsid w:val="00D1595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d">
    <w:name w:val="Название Знак"/>
    <w:basedOn w:val="a0"/>
    <w:link w:val="ac"/>
    <w:rsid w:val="00654498"/>
    <w:rPr>
      <w:b/>
      <w:bCs/>
      <w:caps/>
      <w:sz w:val="28"/>
      <w:szCs w:val="24"/>
    </w:rPr>
  </w:style>
  <w:style w:type="character" w:customStyle="1" w:styleId="s2">
    <w:name w:val="s2"/>
    <w:basedOn w:val="a0"/>
    <w:rsid w:val="00450EF2"/>
  </w:style>
  <w:style w:type="paragraph" w:customStyle="1" w:styleId="p1">
    <w:name w:val="p1"/>
    <w:basedOn w:val="a"/>
    <w:rsid w:val="00450EF2"/>
    <w:pPr>
      <w:spacing w:before="100" w:beforeAutospacing="1" w:after="100" w:afterAutospacing="1"/>
    </w:pPr>
    <w:rPr>
      <w:rFonts w:eastAsiaTheme="minorHAnsi"/>
    </w:rPr>
  </w:style>
  <w:style w:type="paragraph" w:customStyle="1" w:styleId="p2">
    <w:name w:val="p2"/>
    <w:basedOn w:val="a"/>
    <w:rsid w:val="00041B83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891E2-734B-46F5-B56D-C6F66A41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2442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4</cp:revision>
  <cp:lastPrinted>2021-03-23T09:44:00Z</cp:lastPrinted>
  <dcterms:created xsi:type="dcterms:W3CDTF">2021-10-29T11:57:00Z</dcterms:created>
  <dcterms:modified xsi:type="dcterms:W3CDTF">2021-10-29T12:32:00Z</dcterms:modified>
</cp:coreProperties>
</file>