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ПРАВИТЕЛЬСТВЕННОМУ ЧАСУ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«Об информации Правительства Архангельской области о практике реализации областного закона «О государственной поддержке территориального общественного самоуправления в Архангельской области» (сорок вторая сессия)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22 марта 2023 года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Ответы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на в</w:t>
      </w:r>
      <w:r>
        <w:rPr>
          <w:rFonts w:ascii="Times New Roman" w:hAnsi="Times New Roman"/>
          <w:sz w:val="27"/>
          <w:szCs w:val="27"/>
        </w:rPr>
        <w:t>опросы комитета Архангельского областного Собрания депутатов по законодательству и вопросам местного самоуправления</w:t>
      </w:r>
      <w:r>
        <w:rPr>
          <w:rFonts w:hint="default" w:ascii="Times New Roman" w:hAnsi="Times New Roman"/>
          <w:sz w:val="27"/>
          <w:szCs w:val="27"/>
          <w:lang w:val="ru-RU"/>
        </w:rPr>
        <w:t>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Характеристика статистических показателей в динамике за период 2021-2022 годов в разрезе муниципальных образований Архангельской области: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Совещательные органы по вопросам ТОС созданы в восьми муниципальных образованиях Архангельской области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еквизиты документ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создании совещательного органа</w:t>
      </w:r>
      <w:r>
        <w:rPr>
          <w:rFonts w:ascii="Times New Roman" w:hAnsi="Times New Roman"/>
          <w:b w:val="0"/>
          <w:bCs w:val="0"/>
          <w:sz w:val="28"/>
          <w:szCs w:val="28"/>
        </w:rPr>
        <w:t>, даты принятия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указаны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 таблице. Пе</w:t>
      </w:r>
      <w:r>
        <w:rPr>
          <w:rFonts w:ascii="Times New Roman" w:hAnsi="Times New Roman"/>
          <w:b w:val="0"/>
          <w:bCs w:val="0"/>
          <w:sz w:val="28"/>
          <w:szCs w:val="28"/>
        </w:rPr>
        <w:t>риодичность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проведения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заседаний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от одного до трех в год</w:t>
      </w:r>
      <w:r>
        <w:rPr>
          <w:rFonts w:ascii="Times New Roman" w:hAnsi="Times New Roman"/>
          <w:b w:val="0"/>
          <w:bCs w:val="0"/>
          <w:sz w:val="28"/>
          <w:szCs w:val="28"/>
        </w:rPr>
        <w:t>, наиболее важные рассмотренны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вопрос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ы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: о планах и итогах работы ТОС в МО, о проекте Концепции развития ТОС в Архангельской области до 2025 года..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tbl>
      <w:tblPr>
        <w:tblStyle w:val="3"/>
        <w:tblW w:w="9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635"/>
        <w:gridCol w:w="2176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76" w:type="dxa"/>
          </w:tcPr>
          <w:p>
            <w:pPr>
              <w:tabs>
                <w:tab w:val="left" w:pos="6468"/>
              </w:tabs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совещательного органа</w:t>
            </w:r>
          </w:p>
        </w:tc>
        <w:tc>
          <w:tcPr>
            <w:tcW w:w="3741" w:type="dxa"/>
            <w:noWrap/>
          </w:tcPr>
          <w:p>
            <w:pPr>
              <w:tabs>
                <w:tab w:val="left" w:pos="6468"/>
              </w:tabs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Реквизиты документа о создании совещательного органа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>
            <w:pPr>
              <w:tabs>
                <w:tab w:val="left" w:pos="6468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1" w:type="dxa"/>
            <w:noWrap/>
          </w:tcPr>
          <w:p>
            <w:pPr>
              <w:tabs>
                <w:tab w:val="left" w:pos="6468"/>
              </w:tabs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ерхнетоемский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муниципальн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ый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округ Архангельской области</w:t>
            </w:r>
          </w:p>
        </w:tc>
        <w:tc>
          <w:tcPr>
            <w:tcW w:w="217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Совет по территориальному общественному самоуправлению</w:t>
            </w:r>
          </w:p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при главе Верхнетоемского муниципального округа</w:t>
            </w:r>
          </w:p>
        </w:tc>
        <w:tc>
          <w:tcPr>
            <w:tcW w:w="374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Постановление администрации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ерхнетоемского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 Архангельской области от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11 ноября 2022 года № 7/11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Совете по территориальному общественному самоуправлению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при главе Верхнетоемского муниципального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635" w:type="dxa"/>
            <w:noWrap/>
            <w:vAlign w:val="top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Вилегодский муниципальный округ Архангельской области</w:t>
            </w:r>
          </w:p>
        </w:tc>
        <w:tc>
          <w:tcPr>
            <w:tcW w:w="2176" w:type="dxa"/>
            <w:vAlign w:val="top"/>
          </w:tcPr>
          <w:p>
            <w:pPr>
              <w:tabs>
                <w:tab w:val="left" w:pos="6468"/>
              </w:tabs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Совет территориального общественного самоуправления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Вилегодского муниципального округа</w:t>
            </w:r>
          </w:p>
        </w:tc>
        <w:tc>
          <w:tcPr>
            <w:tcW w:w="3741" w:type="dxa"/>
            <w:vAlign w:val="top"/>
          </w:tcPr>
          <w:p>
            <w:pPr>
              <w:tabs>
                <w:tab w:val="left" w:pos="6468"/>
              </w:tabs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Распоряжение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Вилегодского муниципального округа Архангельской области от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 апреля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года №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«О Совете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 развитию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территориального общественного самоуправления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 главе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Вилегодского муниципального округа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Архангельской области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Виноградовский муниципальный округ Архангельской области</w:t>
            </w:r>
          </w:p>
        </w:tc>
        <w:tc>
          <w:tcPr>
            <w:tcW w:w="2176" w:type="dxa"/>
          </w:tcPr>
          <w:p>
            <w:pPr>
              <w:pStyle w:val="13"/>
              <w:widowControl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Совет по территориальному общественному самоуправлению </w:t>
            </w:r>
          </w:p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в МО «Виноградовский муниципальный район»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(в округе не создан орган)</w:t>
            </w:r>
          </w:p>
        </w:tc>
        <w:tc>
          <w:tcPr>
            <w:tcW w:w="3741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Постановление администрации Виноградовского муниципального района от 21 января 2013 года №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Коношский муниципальный район </w:t>
            </w:r>
          </w:p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Архангельской области</w:t>
            </w:r>
          </w:p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6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Совет по территориальному общественному самоуправлению при Главе муниципального образования «Коношский муниципальный район»</w:t>
            </w:r>
          </w:p>
        </w:tc>
        <w:tc>
          <w:tcPr>
            <w:tcW w:w="3741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Распоряжение администрации муниципального образования «Коношский муниципальный район»</w:t>
            </w:r>
          </w:p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от 12 февраля 2013 года № 53-р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Ленский муниципальный район Архангельской области</w:t>
            </w:r>
          </w:p>
        </w:tc>
        <w:tc>
          <w:tcPr>
            <w:tcW w:w="2176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Координационный совет по вопросам территориального общественного самоуправления в муниципальном образовании «Ленский муниципальный район»</w:t>
            </w:r>
          </w:p>
        </w:tc>
        <w:tc>
          <w:tcPr>
            <w:tcW w:w="3741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«Ленский муниципальный район» от 20 января 2019 года № 239 «О создании Координационного совета по вопросам территориального общественного самоуправления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 муниципальном образовании «Ленский муниципальный район»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Онежский муниципальный район Архангельской области</w:t>
            </w:r>
          </w:p>
        </w:tc>
        <w:tc>
          <w:tcPr>
            <w:tcW w:w="2176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Координационный совет территориального общественного самоуправления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 главе администрации муниципального образования  «Онежский муниципальный район»</w:t>
            </w:r>
          </w:p>
        </w:tc>
        <w:tc>
          <w:tcPr>
            <w:tcW w:w="3741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«Онежский муниципальный район» от 9 декабря 2016 года № 1928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Приморский муниципальный район Архангельской области</w:t>
            </w:r>
          </w:p>
        </w:tc>
        <w:tc>
          <w:tcPr>
            <w:tcW w:w="2176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Совет по территориальному общественному самоуправлению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 главе муниципального образования «Приморский муниципальный район»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3741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Постановление администрации муниципального образования «Приморский муниципальный район» от 11 февраля 2014 года № 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2635" w:type="dxa"/>
            <w:noWrap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Городской округ Архангельской области «Котлас»</w:t>
            </w:r>
          </w:p>
        </w:tc>
        <w:tc>
          <w:tcPr>
            <w:tcW w:w="2176" w:type="dxa"/>
          </w:tcPr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Общественный совет по ЖКХ </w:t>
            </w:r>
          </w:p>
          <w:p>
            <w:pPr>
              <w:tabs>
                <w:tab w:val="left" w:pos="6468"/>
              </w:tabs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 ТОС городского округа «Котлас»</w:t>
            </w:r>
          </w:p>
        </w:tc>
        <w:tc>
          <w:tcPr>
            <w:tcW w:w="3741" w:type="dxa"/>
          </w:tcPr>
          <w:p>
            <w:pPr>
              <w:tabs>
                <w:tab w:val="left" w:pos="6468"/>
              </w:tabs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городского округа «Котлас» от 11 марта 2014 года № 486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К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оличество местных и региональных общественных объединений по вопросам взаимодействия и поддержки ТОС, созданных за данный период, названия и даты создания</w:t>
      </w:r>
      <w:r>
        <w:rPr>
          <w:rFonts w:hint="default" w:ascii="Times New Roman" w:hAnsi="Times New Roman"/>
          <w:b/>
          <w:bCs/>
          <w:i/>
          <w:iCs/>
          <w:sz w:val="27"/>
          <w:szCs w:val="27"/>
          <w:lang w:val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color w:val="0000FF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18 марта 2021 года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создана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Местная общественная организация - Территориальное общественное самоуправление «имени Адмирала Макарова»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Городской округ  «Город Архангельск»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color w:val="0000FF"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Д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инамика увеличения количества ТОС, в том числе имеющих статус юридического лица</w:t>
      </w:r>
      <w:r>
        <w:rPr>
          <w:rFonts w:hint="default" w:ascii="Times New Roman" w:hAnsi="Times New Roman"/>
          <w:b/>
          <w:bCs/>
          <w:i/>
          <w:iCs/>
          <w:sz w:val="27"/>
          <w:szCs w:val="27"/>
          <w:lang w:val="ru-RU"/>
        </w:rPr>
        <w:t>:</w:t>
      </w:r>
    </w:p>
    <w:tbl>
      <w:tblPr>
        <w:tblStyle w:val="3"/>
        <w:tblW w:w="9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1646"/>
        <w:gridCol w:w="1313"/>
        <w:gridCol w:w="1437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Количество ТОС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2021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Количество ТОС - юридических лиц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2021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Количество ТОС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2022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Количество ТОС - юридических лиц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Показатели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единиц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Вельский муниципальный район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Верхнетоемский муниципальный округ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Вилегодский муниципальный округ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Виноградовский муниципальный округ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Каргопольский муниципальный округ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Коношский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Котласский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Красноборский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Ленский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Лешуконский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Мезенский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46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Няндомский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Онежский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Пинежский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Плесецкий муниципальный округ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Приморский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Устьянский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Холмогорский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Шенкурский муниципальный район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40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Город Архангельск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Северодвинск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Котлас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Город Новодвинск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Город Коряжма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1204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color w:val="0000FF"/>
          <w:sz w:val="27"/>
          <w:szCs w:val="27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color w:val="0000FF"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П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еречень муниципальных программ муниципальных образований Архангельской области, принятых в целях поддержки ТОС</w:t>
      </w:r>
      <w:r>
        <w:rPr>
          <w:rFonts w:hint="default" w:ascii="Times New Roman" w:hAnsi="Times New Roman"/>
          <w:b/>
          <w:bCs/>
          <w:i/>
          <w:iCs/>
          <w:sz w:val="27"/>
          <w:szCs w:val="27"/>
          <w:lang w:val="ru-RU"/>
        </w:rPr>
        <w:t>.</w:t>
      </w:r>
      <w:r>
        <w:rPr>
          <w:rFonts w:ascii="Times New Roman" w:hAnsi="Times New Roman"/>
          <w:color w:val="0000FF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К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оличество и формат мероприятий, проведенных по инициативе и за счет средств бюджетов муниципальных образований Архангельской области и направленных на повышение уровня профессионализма, квалификации и компетенции представителей ТОС и муниципальных служащих, к чьим должностным обязанностям относится взаимодействие с ТО</w:t>
      </w:r>
      <w:r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С</w:t>
      </w:r>
      <w:r>
        <w:rPr>
          <w:rFonts w:hint="default" w:ascii="Times New Roman" w:hAnsi="Times New Roman"/>
          <w:b/>
          <w:bCs/>
          <w:i/>
          <w:iCs/>
          <w:sz w:val="27"/>
          <w:szCs w:val="27"/>
          <w:lang w:val="ru-RU"/>
        </w:rPr>
        <w:t>.</w:t>
      </w:r>
      <w:r>
        <w:rPr>
          <w:rFonts w:hint="default" w:ascii="Times New Roman" w:hAnsi="Times New Roman"/>
          <w:b/>
          <w:bCs/>
          <w:sz w:val="27"/>
          <w:szCs w:val="27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 муниципальном уровне финансирование инициатив территориального общественного самоуправления осуществляется в рамках программ, а именно, в 24 муниципалитетах Архангельской области приняты программы развития территориального общественного самоуправления, в которых основным направлением финансирования является проведение конкурсов проектов. Следует отметить, что в ряде муниципалитетов средства выделяются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не только на проектную деятельность ТОС, но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 другие направления поддержки ТОС: проведение конкурсов «Лучший ТОС», «Лучший активист ТОС», «Лучший проект ТОС»; организацию и проведение обучения активистов ТОС (Каргопольский муниципальный округ, Приморский муниципальный район, Холмогорский муниципальный район, Пинежский муниципальный район и др.); организационно методическое сопровождение территориального общественного самоуправления (Виноградовский муниципальный округ); возмещение затрат, связанных с обеспечением деятельности ТОС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(г. Архангельск), организация и проведение </w:t>
      </w:r>
      <w:r>
        <w:rPr>
          <w:rFonts w:hint="default" w:ascii="Times New Roman" w:hAnsi="Times New Roman" w:cs="Times New Roman"/>
          <w:sz w:val="28"/>
          <w:szCs w:val="28"/>
        </w:rPr>
        <w:t xml:space="preserve">Слета активистов ТОС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(Пинежский муниципальный район). В 2021 году в рамках программы Няндомского муниципального района территориальное общественное самоуправление профинансировано по семи направлениям, в том числе: обеспечение участия представителей ТОС в межмуниципальных, межрегиональных, областных и всероссийских мероприятиях; издание информационного буклета по итогам деятельности ТОС, сувенирной продукции с символикой района и др.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К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оличество и формат мероприятий, проведенных за счет средств областного бюджета по инициативе исполнительных органов государственной власти Архангельской области и направленных на повышение уровня профессионализма, квалификации и компетенции представителей ТОС и муниципальных служащих, к чьим должностным обязанностям относится взаимодействие с ТОС</w:t>
      </w:r>
      <w:r>
        <w:rPr>
          <w:rFonts w:hint="default" w:ascii="Times New Roman" w:hAnsi="Times New Roman"/>
          <w:b/>
          <w:bCs/>
          <w:i/>
          <w:iCs/>
          <w:sz w:val="27"/>
          <w:szCs w:val="27"/>
          <w:lang w:val="ru-RU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Проведены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все, запланированные в рамках программы мероприятия (подробно в разделе «</w:t>
      </w:r>
      <w:r>
        <w:rPr>
          <w:rFonts w:ascii="Times New Roman" w:hAnsi="Times New Roman"/>
          <w:b/>
          <w:bCs w:val="0"/>
          <w:i/>
          <w:iCs/>
          <w:sz w:val="27"/>
          <w:szCs w:val="27"/>
        </w:rPr>
        <w:t>О реализации мероприятий по поддержке</w:t>
      </w:r>
      <w:r>
        <w:rPr>
          <w:rFonts w:ascii="Times New Roman" w:hAnsi="Times New Roman"/>
          <w:b/>
          <w:bCs w:val="0"/>
          <w:i/>
          <w:iCs/>
          <w:sz w:val="28"/>
          <w:szCs w:val="28"/>
        </w:rPr>
        <w:t xml:space="preserve"> ТОС, предусмотренных государственной программой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 за 2021-2022 годы</w:t>
      </w:r>
      <w:r>
        <w:rPr>
          <w:rFonts w:hint="default" w:ascii="Times New Roman" w:hAnsi="Times New Roman"/>
          <w:b/>
          <w:bCs w:val="0"/>
          <w:i/>
          <w:iCs/>
          <w:sz w:val="28"/>
          <w:szCs w:val="28"/>
          <w:lang w:val="ru-RU"/>
        </w:rPr>
        <w:t>»)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К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оличество и формат мероприятий, направленных на мотивацию и стимулирование активности населения по участию в осуществлении собственных инициатив через механизм ТОС, популяризацию ТОС как формы непосредственного участия населения в осуществлении местного самоуправления</w:t>
      </w:r>
      <w:r>
        <w:rPr>
          <w:rFonts w:hint="default" w:ascii="Times New Roman" w:hAnsi="Times New Roman"/>
          <w:b/>
          <w:bCs/>
          <w:i/>
          <w:iCs/>
          <w:sz w:val="27"/>
          <w:szCs w:val="27"/>
          <w:lang w:val="ru-RU"/>
        </w:rPr>
        <w:t>.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Подготовлены и проведены конкурсы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«Лучший ТОС Архангельской области», «Лучший активист ТОС Архангельской области», «Лучший проект ТОС Архангельской области»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рассмотрение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областной конкурсной комиссии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поступило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заявок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по решению комиссии выбрано 30 лучших.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 ходе рассмотрения (утверждения) проекта Концепции развития территориального общественного самоуправления в Архангельской области до 2025 года.</w:t>
      </w:r>
    </w:p>
    <w:p>
      <w:pPr>
        <w:pStyle w:val="6"/>
        <w:spacing w:before="0" w:beforeAutospacing="0" w:after="0" w:afterAutospacing="0"/>
        <w:ind w:firstLine="709"/>
        <w:jc w:val="both"/>
        <w:rPr>
          <w:rStyle w:val="7"/>
          <w:rFonts w:eastAsiaTheme="minorHAnsi"/>
          <w:sz w:val="28"/>
          <w:szCs w:val="28"/>
        </w:rPr>
      </w:pPr>
      <w:r>
        <w:rPr>
          <w:rStyle w:val="7"/>
          <w:rFonts w:eastAsiaTheme="minorEastAsia"/>
          <w:sz w:val="28"/>
          <w:szCs w:val="28"/>
        </w:rPr>
        <w:t xml:space="preserve">В </w:t>
      </w:r>
      <w:r>
        <w:rPr>
          <w:sz w:val="28"/>
          <w:szCs w:val="28"/>
        </w:rPr>
        <w:t>феврале 2022 года</w:t>
      </w:r>
      <w:r>
        <w:rPr>
          <w:rStyle w:val="7"/>
          <w:rFonts w:eastAsiaTheme="minorEastAsia"/>
          <w:sz w:val="28"/>
          <w:szCs w:val="28"/>
        </w:rPr>
        <w:t xml:space="preserve"> </w:t>
      </w:r>
      <w:r>
        <w:rPr>
          <w:rStyle w:val="9"/>
          <w:sz w:val="28"/>
          <w:szCs w:val="28"/>
        </w:rPr>
        <w:t xml:space="preserve">при Архангельском областном Собрании депутатов была создана рабочая группа по разработке проекта Концепции развития территориального общественного самоуправления в Архангельской области (далее – Концепция). </w:t>
      </w:r>
      <w:r>
        <w:rPr>
          <w:sz w:val="28"/>
          <w:szCs w:val="28"/>
        </w:rPr>
        <w:t xml:space="preserve">Разработка и утверждение Концепции предусмотрены </w:t>
      </w:r>
      <w:r>
        <w:rPr>
          <w:rStyle w:val="9"/>
          <w:sz w:val="28"/>
          <w:szCs w:val="28"/>
        </w:rPr>
        <w:t>областным законом от 22 февраля 2013 года № 613-37-ОЗ «О государственной поддержке территориального общественного самоуправления в Архангельской области» (далее – областной закон № 613-37-ОЗ). В соответствии с областным законом № 613-37-ОЗ</w:t>
      </w:r>
      <w:r>
        <w:rPr>
          <w:sz w:val="28"/>
          <w:szCs w:val="28"/>
        </w:rPr>
        <w:t xml:space="preserve"> Концепция должна определять приоритетные направления развития ТОС, </w:t>
      </w:r>
      <w:r>
        <w:rPr>
          <w:rStyle w:val="9"/>
          <w:sz w:val="28"/>
          <w:szCs w:val="28"/>
        </w:rPr>
        <w:t>а также систему мер, необходимых для достижения целей и решения задач государственной поддержки ТОС в Архангельской области.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>
        <w:rPr>
          <w:rStyle w:val="7"/>
          <w:rFonts w:eastAsiaTheme="minorEastAsia"/>
          <w:sz w:val="28"/>
          <w:szCs w:val="28"/>
        </w:rPr>
        <w:t xml:space="preserve">По итогам деятельности рабочей группы подготовлен проект Концепции </w:t>
      </w:r>
      <w:r>
        <w:rPr>
          <w:rStyle w:val="10"/>
          <w:rFonts w:ascii="Times New Roman" w:hAnsi="Times New Roman"/>
          <w:sz w:val="28"/>
          <w:szCs w:val="28"/>
        </w:rPr>
        <w:t>развития территориального общественного самоуправления в Архангельской области до 2025 года.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Style w:val="10"/>
          <w:rFonts w:ascii="Times New Roman" w:hAnsi="Times New Roman"/>
          <w:sz w:val="28"/>
          <w:szCs w:val="28"/>
        </w:rPr>
        <w:t>В период июль, август 2022 года проект Концепции рассмотрен в муниципалитетах Архангельской области, в том числе на специально проведенных совещаниях с участием представителей активов территориального общественного самоуправления и специалистов администраций, курирующих ТОС в пяти муниципалитетах Архангельской области (Приморском и Пинежском районах, Виноградовском округе, г. Архангельске и г. Новодвинске), и он-лайн совещании со специалистами всех муниципальных образований Архангельской области. С учетом предложений, поступивших на встречах с активами ТОС, сформирован сокращенный вариант проекта Концепции, 13 августа 2022 г. представлен участникам Фестиваля «ТОСы Поморья»</w:t>
      </w:r>
      <w:r>
        <w:rPr>
          <w:rStyle w:val="10"/>
          <w:rFonts w:hint="default" w:ascii="Times New Roman" w:hAnsi="Times New Roman"/>
          <w:sz w:val="28"/>
          <w:szCs w:val="28"/>
          <w:lang w:val="ru-RU"/>
        </w:rPr>
        <w:t>; 27 октября проект Концепции представлен членам Совета по ТОС при Губернаторе Архангельской области.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>
      <w:pPr>
        <w:tabs>
          <w:tab w:val="left" w:pos="4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 w:val="0"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 w:val="0"/>
          <w:i/>
          <w:iCs/>
          <w:sz w:val="27"/>
          <w:szCs w:val="27"/>
          <w:lang w:val="ru-RU"/>
        </w:rPr>
        <w:t>3.</w:t>
      </w:r>
      <w:r>
        <w:rPr>
          <w:rFonts w:ascii="Times New Roman" w:hAnsi="Times New Roman"/>
          <w:b/>
          <w:bCs w:val="0"/>
          <w:i/>
          <w:iCs/>
          <w:sz w:val="27"/>
          <w:szCs w:val="27"/>
        </w:rPr>
        <w:t xml:space="preserve"> О реализации мероприятий по поддержке</w:t>
      </w:r>
      <w:r>
        <w:rPr>
          <w:rFonts w:ascii="Times New Roman" w:hAnsi="Times New Roman"/>
          <w:b/>
          <w:bCs w:val="0"/>
          <w:i/>
          <w:iCs/>
          <w:sz w:val="28"/>
          <w:szCs w:val="28"/>
        </w:rPr>
        <w:t xml:space="preserve"> ТОС, предусмотренных государственной программой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 за 2021-2022 годы.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Подпрограмма № 3 «Развитие территориального общественного самоуправления в Архангельской области»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итоги 2021 года.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рамках подпрограммы осуществлялась реализация пяти мероприятий, по итогам которых достигнуты следующие результаты.</w:t>
      </w:r>
    </w:p>
    <w:p>
      <w:pPr>
        <w:keepNext w:val="0"/>
        <w:keepLines w:val="0"/>
        <w:pageBreakBefore w:val="0"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рамках мероприятий по предоставлению иных межбюджетных трансфертов бюджетам городских округов и бюджетам муниципальных районов на поддержку территориального общественного самоуправления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(далее – ТОС) заключено 24 соглашения между администрацией Губернатора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 Архангельской области и Правительства Архангельской области и администрациями муниципальных районов и городских округов о предоставлении субсидии на поддержку ТОС.</w:t>
      </w:r>
    </w:p>
    <w:p>
      <w:pPr>
        <w:keepNext w:val="0"/>
        <w:keepLines w:val="0"/>
        <w:pageBreakBefore w:val="0"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муниципальные конкурсы по отбору проектов ТОС заявлено 504 проекта. Финансовую поддержку из них получили 363 проекта. Проекты ТОС реализованы по шести направлениям: </w:t>
      </w:r>
    </w:p>
    <w:p>
      <w:pPr>
        <w:keepNext w:val="0"/>
        <w:keepLines w:val="0"/>
        <w:pageBreakBefore w:val="0"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благоустройство населенного пункта; </w:t>
      </w:r>
    </w:p>
    <w:p>
      <w:pPr>
        <w:keepNext w:val="0"/>
        <w:keepLines w:val="0"/>
        <w:pageBreakBefore w:val="0"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сохранение и использование местного исторического, культурного наследия, сохранение народных традиций и промыслов; </w:t>
      </w:r>
    </w:p>
    <w:p>
      <w:pPr>
        <w:keepNext w:val="0"/>
        <w:keepLines w:val="0"/>
        <w:pageBreakBefore w:val="0"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развитие физической культуры и спорта; </w:t>
      </w:r>
    </w:p>
    <w:p>
      <w:pPr>
        <w:keepNext w:val="0"/>
        <w:keepLines w:val="0"/>
        <w:pageBreakBefore w:val="0"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поддержка социально уязвимых групп; </w:t>
      </w:r>
    </w:p>
    <w:p>
      <w:pPr>
        <w:keepNext w:val="0"/>
        <w:keepLines w:val="0"/>
        <w:pageBreakBefore w:val="0"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экологическая культура и безопасность; </w:t>
      </w:r>
    </w:p>
    <w:p>
      <w:pPr>
        <w:keepNext w:val="0"/>
        <w:keepLines w:val="0"/>
        <w:pageBreakBefore w:val="0"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противопожарная защита.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Проведены мероприятия обучающего характера для представителей ТОС и муниципальных служащих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по программе «10 шагов к успешному проекту»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22 ноября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2021 года (онлайн)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26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 – 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28 ноября (офлайн) в д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ер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. Вершинино Плесецкого района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2 декабря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2021 года (онлайн)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10 декабря 2021 года (онлайн).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В мероприятиях приняли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участие более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200 представителей ТОС, эксперты, представители органов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местного самоуправления муниципальных образований Архангельской области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hint="default" w:ascii="Times New Roman" w:hAnsi="Times New Roman" w:cs="Times New Roman"/>
          <w:sz w:val="28"/>
          <w:szCs w:val="28"/>
        </w:rPr>
        <w:t>По итогам семинаров разработано 6 проектов по развитию территори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сельских населенных пунктов.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В рамках форума Общественной палаты Архангельской области «Консолидация» 16 декабря 2021 года состоялась ежегодная итоговая конференция ТОС «Гражданская инициатива и новое время». В мероприятии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приняли участие представители Архангельского областного Собрания депутатов</w:t>
      </w:r>
      <w:r>
        <w:rPr>
          <w:rFonts w:hint="default" w:ascii="Times New Roman" w:hAnsi="Times New Roman" w:cs="Times New Roman"/>
          <w:sz w:val="28"/>
          <w:szCs w:val="28"/>
        </w:rPr>
        <w:t xml:space="preserve">, руководитель Губернаторского центра, представители администраций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муниципальных образований Архангельской области, руководители и активисты</w:t>
      </w:r>
      <w:r>
        <w:rPr>
          <w:rFonts w:hint="default" w:ascii="Times New Roman" w:hAnsi="Times New Roman" w:cs="Times New Roman"/>
          <w:sz w:val="28"/>
          <w:szCs w:val="28"/>
        </w:rPr>
        <w:t xml:space="preserve"> ТОС Архангельской области. На площадке выступили представители ТОС из г. Нарьян-Мара с докладом об опыте организации поддержки и поощрения деятельности ТОС на территории г. Нарьян-Мара.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рамках мероприятия председатели ТОС Архангельской области выступили с докладами о реализации проектов в 2021 году.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Для реализации мероприятий подпрограммы № 3 в 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>2021 году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предусмотрены финансовые средства в размере 37 226,0 тыс. рублей, из них средства: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областного бюджета – 28 051,0 тыс. рублей;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бюджетов муниципальных образований Архангельской области – 9175,0 тыс. рублей.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Израсходовано 41 741,6 тыс. рублей, из них средства: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областного бюджета – 27 954,7 тыс. рублей;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бюджетов муниципальных образований Архангельской области – 13 786,9 тыс. рублей.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 израсходовано 95,3 тыс. рублей областного бюджета в связи </w:t>
      </w:r>
      <w:r>
        <w:rPr>
          <w:rFonts w:hint="default" w:ascii="Times New Roman" w:hAnsi="Times New Roman" w:cs="Times New Roman"/>
          <w:bCs/>
          <w:sz w:val="28"/>
          <w:szCs w:val="28"/>
        </w:rPr>
        <w:t>с экономией по результатам проведенных конкурсов.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3" w:firstLine="709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>Показатель результативности использования средств областного бюджета, установленный соглашениями о предоставлении субсидии по итогам отчетного года, соответствует плановым значениям.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Подпрограмма № 3 «Развитие территориального общественного самоуправления в Архангельской области»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итоги 2022</w:t>
      </w:r>
    </w:p>
    <w:p>
      <w:pPr>
        <w:keepNext w:val="0"/>
        <w:keepLines w:val="0"/>
        <w:pageBreakBefore w:val="0"/>
        <w:widowControl/>
        <w:tabs>
          <w:tab w:val="left" w:pos="709"/>
          <w:tab w:val="left" w:pos="851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За отчетный период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(2022 год)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рамках подпрограммы достигнуты следующие результаты: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Заключены 24 соглашения между администрацией Губернатора Архангельской области и Правительства Архангельской области и администрациями муниципальных районов и городских округов о предоставлении субсидии на поддержку территориального общественного самоуправления (далее – ТОС). По итогам конкурсов рассмотрено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459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проектных заявки, средства выделены на реализацию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356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проектов ТОС по следующим направлениям: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190 проектов «благоустройство населенного пункта»;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7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проектов «сохранение и использование местного исторического, культурного наследия, сохранение народных традиций и промыслов»;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47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проектов «развитие физической культуры и спорта»;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проектов «поддержка социально-уязвимых групп»;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проектов «противопожарная защита»;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6 проектов «экологическая культура и безопасность».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Проведены обучающие семинары: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20 апреля 2022 года «Социальное проектирование в вопросах и ответах» для представителей ТОС и специалистов администраций всех муниципальных образований Архангельской области (в формате видеоконференцсвязи посредством системы «ZOOM»);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28 июня 2022 года «Практика краткосрочного планирования в рамках Стратегии развития территориального общественного самоуправления ТОС в Российской Федерации до 2030 года» для представителей ТОС и специалистов администраций всех муниципальных образований Архангельской области (в формате видеоконференцсвязи посредством системы «ZOOM»).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Кроме того, с 12 по 14 августа 2022 года проведен фестиваль «ТОСы Поморья» для представителей территориального общественного самоуправления. Цель данного мероприятия – распространение лучших практик ТОС, действующих на территории Архангельской области. Свой опыт представили активисты ТОС Онежского, Пинежского, Котласского, Устьянского районов, Виноградовского, Каргопольского округов и города Архангельска. Участники фестиваля «ТОСы Поморья», всего более 70 человек, обсудили проект Концепции развития ТОС в Архангельской области до 2025 года.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13 - 16 октября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проведен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обучающий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семинар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по программе «Десять шагов к успешному проекту» в д. Вершинино, Плесецкого ра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йона;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23 ноября в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г. Северодвинске; 3 декабря в п. Плесецкий, Архангельской области проведены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обучающие семинары по теме: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«Территориальное общественное самоуправление: основы создания и деятельности»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(участники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обучающих семинаров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активисты ТОС, специалисты администраций муниципалитетов, курирующие деятельность ТОС, всего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более 200 человек);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роведена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итоговая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конференция ТОС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. Цель мероприятия - подведение итогов деятельности ТОС в 2022 году. В рамках площадок конференции рассмотрены следующие темы: публичные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доклады 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реализации проектов ТОС; обсуждение проекта Концепции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развития территориального общественного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самоуправления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Архангельской области до 2025 года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; итоги внедрения механизма инициативного бюджетирования на территории Архангельской области; возможности привлечения молодежи в ТОС.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Сформирован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напечатан сборник лучших проектов ТОС за период 2020 - 2022 годы, сформирован электронный буклет «Вестник ТОС» за период 2019 год;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Подготовлены и проведены конкурсы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«Лучший ТОС Архангельской области», «Лучший активист ТОС Архангельской области», «Лучший проект ТОС Архангельской области»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рассмотрение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областной конкурсной комиссии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поступило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заявок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по решению комиссии выбрано 30 лучших.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рамках внедрения инициативного бюджетирования в муниципальных образованиях Архангельской области 28 апреля 2022 года проведен обучающий онлайн семинар по теме: «Нормативно правовая база инициативного бюджетирования в Архангельской области», количество участников более 50 чел.;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20 июня 2022 года проведен вебинар для муниципальных ресурсных центров Архангельской области по тематике «Инициативное бюджетирование», количество участников более 50 человек;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15 – 16 июля 2022 года проведен семинар «Учебный курс «Инициативное бюджетирование» для кураторов инициативного бюджетирования в муниципальных образованиях», количество участников 30 человек;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 период с 21 сентября по 23 сентября 2022 года проведены семинары по инициативному бюджетированию в Няндоме, в Каргополе и Плесецке, общее количество участников 80 человек.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реализации мероприятий подпрограммы № 3 в 2022 году предусмотрены финансовые средства в размере 76 796 тыс. рублей, из них средства: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областного бюджета – 66 446 тыс. рублей;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средства местных бюджетов -10 350 тыс.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tLeast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отчетный период израсходованы финансовые средства в размере _86 557,1 тыс. рублей;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областного бюджета – 66 422,6 тыс. рублей;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tLeast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средства местных бюджетов –20 134,5_ тыс.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отчетном периоде участие в реализации государственных программ Российской Федерации и федеральных целевых программ не принималось.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 рамках реализации мероприятий пункта 1.1 «Предоставление субсидий бюджетам муниципальных районов на поддержку территориального общественного самоуправления», пункта 1.2 «Предоставление субсидий бюджетам городских округов Архангельской области на поддержку территориального общественного самоуправления» и пункта 1.3 «Предоставление иных межбюджетных трансфертов бюджетам муниципальных округов на поддержку территориального общественного самоуправления» в первом полугодии 2022 года заключено 24 соглашения с администрациями муниципальных районов и городских округов Архангельской области (за исключением муниципальных образований «Мирный» и «Новая Земля») о предоставлении субсидии на поддержку территориального общественного самоуправления.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рамках реализации мероприятий пункта 4.2 «Предоставление иных межбюджетных трансфертов на развитие системы инициативного бюджетирования (финансирование инициативных проектов) в муниципальных округах Архангельской области» в отчетном периоде заключено пять соглашений с администрациями муниципальных округов Архангельской области о предоставлении иных межбюджетных трансфертов на развитие системы инициативного бюджетирования (финансирование инициативных проектов) в муниципальных округах Архангельской области.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отчетном периоде план реализации мероприятий подпрограммы выполнен.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numPr>
          <w:numId w:val="0"/>
        </w:numPr>
        <w:tabs>
          <w:tab w:val="left" w:pos="4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4.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Практика работы Совета по ТОС при Губернаторе Архангельской области.</w:t>
      </w:r>
    </w:p>
    <w:p>
      <w:pPr>
        <w:tabs>
          <w:tab w:val="left" w:pos="4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Советом по территориальному общественному самоуправлению при Губернаторе Архангельской области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в период 2021-2022 г.г. проведено два совещания: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рассмотрен ежегодный доклад о состоянии, проблемах и перспективах развития территориального общественного самоуправления; рассмотрен проект Концепции развития ТОС до 2025 года.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</w:p>
    <w:p>
      <w:pPr>
        <w:numPr>
          <w:numId w:val="0"/>
        </w:numPr>
        <w:tabs>
          <w:tab w:val="left" w:pos="4340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Реализация мероприятий в рамках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развития межрегионального и межмуниципального сотрудничества органов территориального общественного самоуправления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 2021-2022 годы.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Взаимодействие специалистов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с дирекцией Общенациональной ассоциации территориального общественного самоуправления (далее – ОАТОС) в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2021 -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202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году осуществлялось в рамках следующих мероприятий: посещение очных мероприятий (по плану ОАТОС), участие в онлайн трансляциях и тематических вебинарах. В 202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году опыт государственной поддержки ТОС в Архангельской области представлен на 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жрегиональных площадках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lang w:val="ru-RU"/>
        </w:rPr>
        <w:t>очном и заочном формате: фестиваль ТОС Пермского края (Архангельскую область представляла делегация в количестве пяти человек); он-лайн конференция ТОС Новопавловского сельского поселения Краснодарского края; он-лайн мероприятие для ТОС Якутии.</w:t>
      </w:r>
    </w:p>
    <w:p>
      <w:pPr>
        <w:tabs>
          <w:tab w:val="left" w:pos="4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Кроме того администрации муниципальных образований в рамках межрегиональных проектов организовали и провели следующие мероприятия: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стажировка в Тотемском районе Вологодской области (Няндомский район);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сотрудничество в ракмках реализации проекта ТОС с благотворительным фондом «Добрый город Петербург» (Приморский район).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Результатом данной работы является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</w:rPr>
        <w:t>установление эффективного и взаимовыгодного сотрудничества, направленного на развитие территориального общественного самоуправления в Архангельской области, позиционирование успехов Архангельских ТОС на межрегиональном уровне.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en-US" w:eastAsia="ru-RU"/>
        </w:rPr>
        <w:t>6.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Осуществление методического обеспечения органов местного самоуправления муниципальных образований Архангельской области и оказание им содействия в разработке и реализации муниципальных программ развития ТОС, мер по поддержке ТОС на территориях соответствующих муниципальных образований Архангельской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>Консультационная и методическая поддержка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активов ТОС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и специалистов администраций муниципалитетов на территории Архангельской области осуществляется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в постоянном режиме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 2021 - 2022 году создана и размещена в 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>сет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 «Интернет»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Программа видео-уроков по созданию проектной заявки ТОС, разработанная в сотрудничестве с экспертами  по проектному управлению и апробированная в 2021 году в рамках он-лайн семинара «Десять шагов к успешному проекту».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Организационная поддержка ТОС осуществляется в постоянном режиме.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В отчетном периоде все запланированные мероприятия реализованы в срок.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Правление Ассоциации «Архангельская региональная ассоциация территориального общественного самоуправления» (далее – АРАТОС) активно работает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в состав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 муниципальных конкурсных комиссий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 Председатель АРАТОС входит в Состав Правления ОАТОС.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Участие ТОС в конкурсах проектов социально ориентированных некоммерческих организаций, зарегистрированных на территории Архангельской области, на предоставление грантов Губернатора Архангельской области в период с 2021 по 2022 годы.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Итоги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конкурсов: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Первый конкурс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грантов Губернатора Архангельской области на поддержку целевых проектов социально ориентированных некоммерческих организаций в 2021 г.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ru-RU" w:eastAsia="zh-CN" w:bidi="ar"/>
        </w:rPr>
        <w:t>Направление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>Поддержка проектов в области развития общественных территорий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Проект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Творческая лаборатория активных людей "В чем СОЛЬ?" направленная на разработку большой стратегии развития малых сельских территорий Котласского района в области благоустройства и повышения качества жизни на селе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Автономная некоммерческая организация «Ресурсный центр поддержки общественных инициатив и развития малых территорий»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Проект «Н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ижноконские вечёрки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Ассоциация «Поддержка территориального общественного самоуправления Холмогорского района»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>Второй конкурс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грантов Губернатора Архангельской области на поддержку целевых проектов социально ориентированных некоммерческих организаций в 2022 г.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ru-RU" w:eastAsia="zh-CN" w:bidi="ar"/>
        </w:rPr>
        <w:t>Направление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>Поддержка проектов в области развития общественных территорий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Проект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Аллея Славы в Ракуле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Ассоциация «Поддержка территориального общественного самоуправления Холмогорского района»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ru-RU" w:eastAsia="zh-CN" w:bidi="ar"/>
        </w:rPr>
        <w:t>Направление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>Поддержка проектов в области культуры и искусства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vertAlign w:val="baseli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Проект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Светлый мастер земли Холмогорско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й»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Ассоциация «Поддержка территориального общественного самоуправления Холмогорского района»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Проект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Белый берег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ru-RU" w:eastAsia="zh-CN" w:bidi="ar"/>
        </w:rPr>
        <w:t>Ассоциация развития Архангельской области «Территория развития»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Анализ практики по информационному сопровождению ТОС в Архангельской области и оценка эффективности информационного сопровождения ТОС, в том числе функционирования интернет-портала «Территориальное общественное самоуправление в Архангельской области».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0"/>
        <w:jc w:val="both"/>
        <w:textAlignment w:val="auto"/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>В рамках информационной поддержки ТОС в 202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 году в средствах массовой информации региона опубликовано 2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  <w:t>581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 материал, освещающих деятельность ТОС, в том числе 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  <w:t>611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 – в печатных СМИ, 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  <w:t>1910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 – в информационно-телекоммуникационной сети «Интернет» (далее – сеть «Интернет»), а также 2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 телевизионных сюжет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 и др.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0"/>
        <w:jc w:val="both"/>
        <w:textAlignment w:val="auto"/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</w:rPr>
        <w:t xml:space="preserve">На уровне муниципальных образований информирование жителей о деятельности ТОС проводится посредством размещения информационных материалов о мероприятиях, проводимых в рамках реализации проектов ТОС, на сайтах администраций, в районных газетах, сети «Интернет». </w:t>
      </w:r>
      <w:r>
        <w:rPr>
          <w:rFonts w:hint="default" w:ascii="Times New Roman" w:hAnsi="Times New Roman" w:cs="Times New Roman"/>
          <w:bCs/>
          <w:color w:val="auto"/>
          <w:kern w:val="36"/>
          <w:sz w:val="28"/>
          <w:szCs w:val="28"/>
          <w:highlight w:val="none"/>
          <w:lang w:val="ru-RU"/>
        </w:rPr>
        <w:t>В 2022 году впервые создан мультипликационный фильм о том, как создать ТОС. В рамках мероприятий для ТОС создано несколько авторских видео-сюжетов.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Размещение информации на официальных сайтах администраций муниципальных округов и районов, на странице администраций Вконтакте, на страницах в группе Вконтакте созданных активистами ТОС. Так, например, в 2022 году Вконтакте Верхнетоемского муниципального округа размещено более 200 информационных материалов. Так же информацию о конкурсах проектов ТОС, об итогах реализации проектов и работе активистов ТОС размещают редакции районных газет.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Оценка эффективности взаимодействия исполнительных органов, иных органов государственной власти Архангельской области, органов местного самоуправления муниципальных образований Архангельской области, местных сообществ в рамках реализации положений областного закона «О государственной поддержке территориального общественного самоуправления в Архангельской области».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соответствии с Порядком разработки и реализации государственных программ ежегодно оценку эффективности реализации государственных программ Архангельской области на основании отчетов о реализации государственных программ проводит министерство экономического развития, промышленности и науки Архангельской области, по предварительной оценке, исполнение программы составляет более 90 процентов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(97,4)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редложения по решению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сновны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проблем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 возникающи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в рамках реализации положений областного закона «О государственной поддержке территориального общественного самоуправления в Архангельской области» в Архангельской области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 xml:space="preserve">Создание эффективной организационной структуры поддержки ТОС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>2. Внедрение новых форматов для конструктивного диалога по вопросам развития территорий;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>3. Внедрение новых форматов деятельности ТОС для вовлечения молодежи;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 xml:space="preserve">4. Выстраивание информационного и методического сопровождения деятельности ТОС;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>5. Увеличение объема средств областного и местных бюджетов, распределяемых с участием ТОС и с применением механизма инициативного бюджетирования.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478F3"/>
    <w:multiLevelType w:val="singleLevel"/>
    <w:tmpl w:val="89B478F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C6894A8"/>
    <w:multiLevelType w:val="singleLevel"/>
    <w:tmpl w:val="CC6894A8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DD554AB8"/>
    <w:multiLevelType w:val="singleLevel"/>
    <w:tmpl w:val="DD554AB8"/>
    <w:lvl w:ilvl="0" w:tentative="0">
      <w:start w:val="9"/>
      <w:numFmt w:val="decimal"/>
      <w:suff w:val="space"/>
      <w:lvlText w:val="%1."/>
      <w:lvlJc w:val="left"/>
    </w:lvl>
  </w:abstractNum>
  <w:abstractNum w:abstractNumId="3">
    <w:nsid w:val="E6DE6EC8"/>
    <w:multiLevelType w:val="singleLevel"/>
    <w:tmpl w:val="E6DE6EC8"/>
    <w:lvl w:ilvl="0" w:tentative="0">
      <w:start w:val="7"/>
      <w:numFmt w:val="decimal"/>
      <w:suff w:val="space"/>
      <w:lvlText w:val="%1."/>
      <w:lvlJc w:val="left"/>
    </w:lvl>
  </w:abstractNum>
  <w:abstractNum w:abstractNumId="4">
    <w:nsid w:val="2BFD8386"/>
    <w:multiLevelType w:val="singleLevel"/>
    <w:tmpl w:val="2BFD838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D3BF2"/>
    <w:rsid w:val="10A544D1"/>
    <w:rsid w:val="11D15D67"/>
    <w:rsid w:val="128E50EE"/>
    <w:rsid w:val="1A095CEB"/>
    <w:rsid w:val="2E474078"/>
    <w:rsid w:val="305B19DD"/>
    <w:rsid w:val="36BD6EE5"/>
    <w:rsid w:val="37711793"/>
    <w:rsid w:val="3E6309D3"/>
    <w:rsid w:val="3F043076"/>
    <w:rsid w:val="4F8674F6"/>
    <w:rsid w:val="511D3BF2"/>
    <w:rsid w:val="52816A7D"/>
    <w:rsid w:val="59927F00"/>
    <w:rsid w:val="61E671D8"/>
    <w:rsid w:val="7634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6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Theme="minorHAnsi"/>
      <w:sz w:val="24"/>
      <w:szCs w:val="24"/>
    </w:rPr>
  </w:style>
  <w:style w:type="character" w:customStyle="1" w:styleId="7">
    <w:name w:val="Основной текст_"/>
    <w:basedOn w:val="2"/>
    <w:link w:val="8"/>
    <w:qFormat/>
    <w:uiPriority w:val="0"/>
    <w:rPr>
      <w:rFonts w:ascii="Times New Roman" w:hAnsi="Times New Roman" w:eastAsia="Times New Roman"/>
      <w:sz w:val="26"/>
      <w:szCs w:val="26"/>
    </w:rPr>
  </w:style>
  <w:style w:type="paragraph" w:customStyle="1" w:styleId="8">
    <w:name w:val="Основной текст1"/>
    <w:basedOn w:val="1"/>
    <w:link w:val="7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/>
      <w:sz w:val="26"/>
      <w:szCs w:val="26"/>
    </w:rPr>
  </w:style>
  <w:style w:type="character" w:customStyle="1" w:styleId="9">
    <w:name w:val="s1"/>
    <w:basedOn w:val="2"/>
    <w:qFormat/>
    <w:uiPriority w:val="0"/>
  </w:style>
  <w:style w:type="character" w:customStyle="1" w:styleId="10">
    <w:name w:val="s2"/>
    <w:basedOn w:val="2"/>
    <w:qFormat/>
    <w:uiPriority w:val="0"/>
  </w:style>
  <w:style w:type="paragraph" w:customStyle="1" w:styleId="11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sz w:val="28"/>
      <w:szCs w:val="20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2023-02-14T09:11:00Z</dcterms:created>
  <dc:creator>dyagileva</dc:creator>
  <cp:lastModifiedBy>dyagileva</cp:lastModifiedBy>
  <cp:lastPrinted>2023-03-21T07:52:51Z</cp:lastPrinted>
  <dcterms:modified xsi:type="dcterms:W3CDTF">2023-03-21T07:59:26Z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E7E651347C0E4B8EBB6389511DE4542D</vt:lpwstr>
  </property>
</Properties>
</file>