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4421BE">
        <w:rPr>
          <w:b/>
          <w:iCs/>
          <w:sz w:val="24"/>
        </w:rPr>
        <w:t>18</w:t>
      </w:r>
    </w:p>
    <w:p w:rsidR="008A32AC" w:rsidRPr="00BF55F1" w:rsidRDefault="001A31B4" w:rsidP="005035C8">
      <w:pPr>
        <w:pStyle w:val="a3"/>
        <w:ind w:firstLine="10490"/>
        <w:jc w:val="right"/>
        <w:rPr>
          <w:b/>
          <w:sz w:val="24"/>
          <w:szCs w:val="24"/>
        </w:rPr>
      </w:pPr>
      <w:r>
        <w:rPr>
          <w:b/>
          <w:sz w:val="24"/>
          <w:szCs w:val="24"/>
        </w:rPr>
        <w:t>«</w:t>
      </w:r>
      <w:r w:rsidR="004421BE">
        <w:rPr>
          <w:b/>
          <w:sz w:val="24"/>
          <w:szCs w:val="24"/>
        </w:rPr>
        <w:t>26</w:t>
      </w:r>
      <w:r>
        <w:rPr>
          <w:b/>
          <w:sz w:val="24"/>
          <w:szCs w:val="24"/>
        </w:rPr>
        <w:t>»</w:t>
      </w:r>
      <w:r w:rsidR="00DF64AA" w:rsidRPr="00BF55F1">
        <w:rPr>
          <w:b/>
          <w:sz w:val="24"/>
          <w:szCs w:val="24"/>
        </w:rPr>
        <w:t xml:space="preserve"> </w:t>
      </w:r>
      <w:r w:rsidR="0083489C">
        <w:rPr>
          <w:b/>
          <w:sz w:val="24"/>
          <w:szCs w:val="24"/>
        </w:rPr>
        <w:t>июня</w:t>
      </w:r>
      <w:r w:rsidR="00AB6290">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4421BE" w:rsidP="005035C8">
      <w:pPr>
        <w:pStyle w:val="a3"/>
        <w:ind w:firstLine="10490"/>
        <w:jc w:val="right"/>
        <w:rPr>
          <w:b/>
          <w:sz w:val="24"/>
          <w:szCs w:val="24"/>
        </w:rPr>
      </w:pPr>
      <w:r>
        <w:rPr>
          <w:b/>
          <w:sz w:val="24"/>
          <w:szCs w:val="24"/>
        </w:rPr>
        <w:t>Время 11</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05061">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F53038" w:rsidP="005366CD">
            <w:pPr>
              <w:widowControl w:val="0"/>
              <w:autoSpaceDE w:val="0"/>
              <w:autoSpaceDN w:val="0"/>
              <w:adjustRightInd w:val="0"/>
              <w:ind w:firstLine="708"/>
              <w:jc w:val="center"/>
            </w:pPr>
            <w:r>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7605B4" w:rsidRPr="00DC1A12" w:rsidTr="00606F58">
        <w:tc>
          <w:tcPr>
            <w:tcW w:w="588" w:type="dxa"/>
          </w:tcPr>
          <w:p w:rsidR="007605B4" w:rsidRPr="008805E6" w:rsidRDefault="007605B4" w:rsidP="00A547B4">
            <w:pPr>
              <w:pStyle w:val="a3"/>
              <w:ind w:firstLine="0"/>
              <w:jc w:val="center"/>
              <w:rPr>
                <w:sz w:val="24"/>
                <w:szCs w:val="24"/>
              </w:rPr>
            </w:pPr>
            <w:r w:rsidRPr="008805E6">
              <w:rPr>
                <w:sz w:val="24"/>
                <w:szCs w:val="24"/>
              </w:rPr>
              <w:t>1.</w:t>
            </w:r>
          </w:p>
        </w:tc>
        <w:tc>
          <w:tcPr>
            <w:tcW w:w="3206" w:type="dxa"/>
          </w:tcPr>
          <w:p w:rsidR="007605B4" w:rsidRPr="00F53038" w:rsidRDefault="00F53038" w:rsidP="007605B4">
            <w:pPr>
              <w:pStyle w:val="a3"/>
              <w:ind w:firstLine="0"/>
              <w:rPr>
                <w:sz w:val="24"/>
                <w:szCs w:val="24"/>
              </w:rPr>
            </w:pPr>
            <w:r w:rsidRPr="00F53038">
              <w:rPr>
                <w:sz w:val="24"/>
                <w:szCs w:val="24"/>
              </w:rPr>
              <w:t>проект областного закона «О внесении изменения в обл</w:t>
            </w:r>
            <w:r w:rsidRPr="00F53038">
              <w:rPr>
                <w:sz w:val="24"/>
                <w:szCs w:val="24"/>
              </w:rPr>
              <w:t>а</w:t>
            </w:r>
            <w:r w:rsidRPr="00F53038">
              <w:rPr>
                <w:sz w:val="24"/>
                <w:szCs w:val="24"/>
              </w:rPr>
              <w:t>стной закон «Об обращении с отходами производства и потребления на территории Архангельской области»</w:t>
            </w:r>
          </w:p>
        </w:tc>
        <w:tc>
          <w:tcPr>
            <w:tcW w:w="1843" w:type="dxa"/>
          </w:tcPr>
          <w:p w:rsidR="007605B4" w:rsidRPr="008805E6" w:rsidRDefault="0088286E" w:rsidP="00AB6290">
            <w:r>
              <w:t>И.А. Чесноков</w:t>
            </w:r>
          </w:p>
        </w:tc>
        <w:tc>
          <w:tcPr>
            <w:tcW w:w="5528" w:type="dxa"/>
          </w:tcPr>
          <w:p w:rsidR="00F53038" w:rsidRPr="004421BE" w:rsidRDefault="00F53038" w:rsidP="008C633F">
            <w:pPr>
              <w:autoSpaceDE w:val="0"/>
              <w:autoSpaceDN w:val="0"/>
              <w:adjustRightInd w:val="0"/>
              <w:jc w:val="both"/>
            </w:pPr>
            <w:r w:rsidRPr="004421BE">
              <w:rPr>
                <w:bCs/>
              </w:rPr>
              <w:t>Законопроект предусматривает, что государстве</w:t>
            </w:r>
            <w:r w:rsidRPr="004421BE">
              <w:rPr>
                <w:bCs/>
              </w:rPr>
              <w:t>н</w:t>
            </w:r>
            <w:r w:rsidRPr="004421BE">
              <w:rPr>
                <w:bCs/>
              </w:rPr>
              <w:t>ной власти Архангельской области в рамках реал</w:t>
            </w:r>
            <w:r w:rsidRPr="004421BE">
              <w:rPr>
                <w:bCs/>
              </w:rPr>
              <w:t>и</w:t>
            </w:r>
            <w:r w:rsidRPr="004421BE">
              <w:rPr>
                <w:bCs/>
              </w:rPr>
              <w:t>зации программы Архангельской области, иных государственных программ Архангельской области предоставляют финансовую поддержку органам местного самоуправления муниципальных образ</w:t>
            </w:r>
            <w:r w:rsidRPr="004421BE">
              <w:rPr>
                <w:bCs/>
              </w:rPr>
              <w:t>о</w:t>
            </w:r>
            <w:r w:rsidRPr="004421BE">
              <w:rPr>
                <w:bCs/>
              </w:rPr>
              <w:t>ваний Архангельской области на исполнение по</w:t>
            </w:r>
            <w:r w:rsidRPr="004421BE">
              <w:rPr>
                <w:bCs/>
              </w:rPr>
              <w:t>л</w:t>
            </w:r>
            <w:r w:rsidRPr="004421BE">
              <w:rPr>
                <w:bCs/>
              </w:rPr>
              <w:t xml:space="preserve">номочий в сфере обращения с </w:t>
            </w:r>
            <w:r w:rsidRPr="004421BE">
              <w:t>твердыми комм</w:t>
            </w:r>
            <w:r w:rsidRPr="004421BE">
              <w:t>у</w:t>
            </w:r>
            <w:r w:rsidRPr="004421BE">
              <w:t xml:space="preserve">нальными отходами, в том числе </w:t>
            </w:r>
            <w:proofErr w:type="gramStart"/>
            <w:r w:rsidRPr="004421BE">
              <w:t>на</w:t>
            </w:r>
            <w:proofErr w:type="gramEnd"/>
            <w:r w:rsidRPr="004421BE">
              <w:t>:</w:t>
            </w:r>
          </w:p>
          <w:p w:rsidR="00F53038" w:rsidRPr="004421BE" w:rsidRDefault="00F53038" w:rsidP="008C633F">
            <w:pPr>
              <w:autoSpaceDE w:val="0"/>
              <w:autoSpaceDN w:val="0"/>
              <w:adjustRightInd w:val="0"/>
              <w:jc w:val="both"/>
            </w:pPr>
            <w:r w:rsidRPr="004421BE">
              <w:t xml:space="preserve">1) оборудование контейнерных площадок, </w:t>
            </w:r>
            <w:r w:rsidRPr="004421BE">
              <w:rPr>
                <w:rFonts w:eastAsia="Calibri"/>
                <w:lang w:eastAsia="en-US"/>
              </w:rPr>
              <w:t>за и</w:t>
            </w:r>
            <w:r w:rsidRPr="004421BE">
              <w:rPr>
                <w:rFonts w:eastAsia="Calibri"/>
                <w:lang w:eastAsia="en-US"/>
              </w:rPr>
              <w:t>с</w:t>
            </w:r>
            <w:r w:rsidRPr="004421BE">
              <w:rPr>
                <w:rFonts w:eastAsia="Calibri"/>
                <w:lang w:eastAsia="en-US"/>
              </w:rPr>
              <w:t>ключением установленных законодательством Российской Федерации случаев, когда такая об</w:t>
            </w:r>
            <w:r w:rsidRPr="004421BE">
              <w:rPr>
                <w:rFonts w:eastAsia="Calibri"/>
                <w:lang w:eastAsia="en-US"/>
              </w:rPr>
              <w:t>я</w:t>
            </w:r>
            <w:r w:rsidRPr="004421BE">
              <w:rPr>
                <w:rFonts w:eastAsia="Calibri"/>
                <w:lang w:eastAsia="en-US"/>
              </w:rPr>
              <w:t>занность лежит на других лицах;</w:t>
            </w:r>
          </w:p>
          <w:p w:rsidR="007605B4" w:rsidRPr="004421BE" w:rsidRDefault="00F53038" w:rsidP="008C633F">
            <w:pPr>
              <w:autoSpaceDE w:val="0"/>
              <w:autoSpaceDN w:val="0"/>
              <w:adjustRightInd w:val="0"/>
              <w:jc w:val="both"/>
            </w:pPr>
            <w:r w:rsidRPr="004421BE">
              <w:t>2) ликвидацию мест несанкционированного ра</w:t>
            </w:r>
            <w:r w:rsidRPr="004421BE">
              <w:t>з</w:t>
            </w:r>
            <w:r w:rsidRPr="004421BE">
              <w:t>мещения твердых коммунальных отходов на з</w:t>
            </w:r>
            <w:r w:rsidRPr="004421BE">
              <w:t>е</w:t>
            </w:r>
            <w:r w:rsidRPr="004421BE">
              <w:t>мельных участках, находящихся в собственности муниципального образования Архангельской о</w:t>
            </w:r>
            <w:r w:rsidRPr="004421BE">
              <w:t>б</w:t>
            </w:r>
            <w:r w:rsidRPr="004421BE">
              <w:t>ласти</w:t>
            </w:r>
            <w:proofErr w:type="gramStart"/>
            <w:r w:rsidRPr="004421BE">
              <w:t>.</w:t>
            </w:r>
            <w:r w:rsidRPr="004421BE">
              <w:rPr>
                <w:bCs/>
              </w:rPr>
              <w:t>».</w:t>
            </w:r>
            <w:proofErr w:type="gramEnd"/>
          </w:p>
        </w:tc>
        <w:tc>
          <w:tcPr>
            <w:tcW w:w="1843" w:type="dxa"/>
          </w:tcPr>
          <w:p w:rsidR="007605B4" w:rsidRPr="008805E6" w:rsidRDefault="007605B4" w:rsidP="007605B4">
            <w:pPr>
              <w:jc w:val="center"/>
            </w:pPr>
            <w:r w:rsidRPr="008805E6">
              <w:t>вне плана</w:t>
            </w:r>
          </w:p>
        </w:tc>
        <w:tc>
          <w:tcPr>
            <w:tcW w:w="2268" w:type="dxa"/>
          </w:tcPr>
          <w:p w:rsidR="007605B4" w:rsidRPr="008805E6" w:rsidRDefault="004421BE" w:rsidP="00866AEF">
            <w:pPr>
              <w:pStyle w:val="a3"/>
              <w:ind w:firstLine="0"/>
              <w:rPr>
                <w:sz w:val="24"/>
                <w:szCs w:val="24"/>
              </w:rPr>
            </w:pPr>
            <w:r>
              <w:rPr>
                <w:sz w:val="24"/>
                <w:szCs w:val="24"/>
              </w:rPr>
              <w:t>поддержать в пе</w:t>
            </w:r>
            <w:r>
              <w:rPr>
                <w:sz w:val="24"/>
                <w:szCs w:val="24"/>
              </w:rPr>
              <w:t>р</w:t>
            </w:r>
            <w:r>
              <w:rPr>
                <w:sz w:val="24"/>
                <w:szCs w:val="24"/>
              </w:rPr>
              <w:t>вом чтении</w:t>
            </w:r>
          </w:p>
        </w:tc>
      </w:tr>
      <w:tr w:rsidR="007605B4" w:rsidRPr="00DC1A12" w:rsidTr="00606F58">
        <w:tc>
          <w:tcPr>
            <w:tcW w:w="588" w:type="dxa"/>
          </w:tcPr>
          <w:p w:rsidR="007605B4" w:rsidRPr="008805E6" w:rsidRDefault="007605B4" w:rsidP="00A547B4">
            <w:pPr>
              <w:pStyle w:val="a3"/>
              <w:ind w:firstLine="0"/>
              <w:jc w:val="center"/>
              <w:rPr>
                <w:sz w:val="24"/>
                <w:szCs w:val="24"/>
              </w:rPr>
            </w:pPr>
            <w:r w:rsidRPr="008805E6">
              <w:rPr>
                <w:sz w:val="24"/>
                <w:szCs w:val="24"/>
              </w:rPr>
              <w:t>2.</w:t>
            </w:r>
          </w:p>
        </w:tc>
        <w:tc>
          <w:tcPr>
            <w:tcW w:w="3206" w:type="dxa"/>
          </w:tcPr>
          <w:p w:rsidR="007605B4" w:rsidRPr="00010DE6" w:rsidRDefault="007605B4" w:rsidP="00010DE6">
            <w:pPr>
              <w:pStyle w:val="a3"/>
              <w:ind w:firstLine="0"/>
              <w:rPr>
                <w:sz w:val="24"/>
                <w:szCs w:val="24"/>
              </w:rPr>
            </w:pPr>
            <w:r w:rsidRPr="00010DE6">
              <w:rPr>
                <w:sz w:val="24"/>
                <w:szCs w:val="24"/>
              </w:rPr>
              <w:t xml:space="preserve">о </w:t>
            </w:r>
            <w:r w:rsidRPr="004421BE">
              <w:rPr>
                <w:sz w:val="24"/>
                <w:szCs w:val="24"/>
              </w:rPr>
              <w:t>рассмотрении ходатайс</w:t>
            </w:r>
            <w:r w:rsidRPr="004421BE">
              <w:rPr>
                <w:sz w:val="24"/>
                <w:szCs w:val="24"/>
              </w:rPr>
              <w:t>т</w:t>
            </w:r>
            <w:r w:rsidRPr="004421BE">
              <w:rPr>
                <w:sz w:val="24"/>
                <w:szCs w:val="24"/>
              </w:rPr>
              <w:t>ва о награждении Поче</w:t>
            </w:r>
            <w:r w:rsidRPr="004421BE">
              <w:rPr>
                <w:sz w:val="24"/>
                <w:szCs w:val="24"/>
              </w:rPr>
              <w:t>т</w:t>
            </w:r>
            <w:r w:rsidRPr="004421BE">
              <w:rPr>
                <w:sz w:val="24"/>
                <w:szCs w:val="24"/>
              </w:rPr>
              <w:t>ной грамотой Архангел</w:t>
            </w:r>
            <w:r w:rsidRPr="004421BE">
              <w:rPr>
                <w:sz w:val="24"/>
                <w:szCs w:val="24"/>
              </w:rPr>
              <w:t>ь</w:t>
            </w:r>
            <w:r w:rsidRPr="004421BE">
              <w:rPr>
                <w:sz w:val="24"/>
                <w:szCs w:val="24"/>
              </w:rPr>
              <w:t>ского областного Собрания деп</w:t>
            </w:r>
            <w:r w:rsidRPr="004421BE">
              <w:rPr>
                <w:sz w:val="24"/>
                <w:szCs w:val="24"/>
              </w:rPr>
              <w:t>у</w:t>
            </w:r>
            <w:r w:rsidRPr="004421BE">
              <w:rPr>
                <w:sz w:val="24"/>
                <w:szCs w:val="24"/>
              </w:rPr>
              <w:t>татов</w:t>
            </w:r>
            <w:r w:rsidR="008805E6" w:rsidRPr="004421BE">
              <w:rPr>
                <w:sz w:val="24"/>
                <w:szCs w:val="24"/>
              </w:rPr>
              <w:t xml:space="preserve">» </w:t>
            </w:r>
            <w:proofErr w:type="spellStart"/>
            <w:r w:rsidR="004421BE" w:rsidRPr="004421BE">
              <w:rPr>
                <w:sz w:val="24"/>
                <w:szCs w:val="24"/>
              </w:rPr>
              <w:t>Губеладзе</w:t>
            </w:r>
            <w:proofErr w:type="spellEnd"/>
            <w:r w:rsidR="004421BE" w:rsidRPr="004421BE">
              <w:rPr>
                <w:sz w:val="24"/>
                <w:szCs w:val="24"/>
              </w:rPr>
              <w:t xml:space="preserve"> </w:t>
            </w:r>
            <w:proofErr w:type="spellStart"/>
            <w:r w:rsidR="004421BE" w:rsidRPr="004421BE">
              <w:rPr>
                <w:sz w:val="24"/>
                <w:szCs w:val="24"/>
              </w:rPr>
              <w:t>Ва</w:t>
            </w:r>
            <w:r w:rsidR="004421BE" w:rsidRPr="004421BE">
              <w:rPr>
                <w:sz w:val="24"/>
                <w:szCs w:val="24"/>
              </w:rPr>
              <w:t>х</w:t>
            </w:r>
            <w:r w:rsidR="004421BE" w:rsidRPr="004421BE">
              <w:rPr>
                <w:sz w:val="24"/>
                <w:szCs w:val="24"/>
              </w:rPr>
              <w:t>танга</w:t>
            </w:r>
            <w:proofErr w:type="spellEnd"/>
            <w:r w:rsidR="004421BE" w:rsidRPr="004421BE">
              <w:rPr>
                <w:sz w:val="24"/>
                <w:szCs w:val="24"/>
              </w:rPr>
              <w:t xml:space="preserve"> </w:t>
            </w:r>
            <w:proofErr w:type="spellStart"/>
            <w:r w:rsidR="004421BE" w:rsidRPr="004421BE">
              <w:rPr>
                <w:sz w:val="24"/>
                <w:szCs w:val="24"/>
              </w:rPr>
              <w:t>Шакроевича</w:t>
            </w:r>
            <w:proofErr w:type="spellEnd"/>
          </w:p>
        </w:tc>
        <w:tc>
          <w:tcPr>
            <w:tcW w:w="1843" w:type="dxa"/>
          </w:tcPr>
          <w:p w:rsidR="007605B4" w:rsidRPr="00010DE6" w:rsidRDefault="007605B4" w:rsidP="00AB6290">
            <w:r w:rsidRPr="00010DE6">
              <w:t>А.В. Дятлов</w:t>
            </w:r>
          </w:p>
        </w:tc>
        <w:tc>
          <w:tcPr>
            <w:tcW w:w="5528" w:type="dxa"/>
          </w:tcPr>
          <w:p w:rsidR="007605B4" w:rsidRPr="004421BE" w:rsidRDefault="008805E6" w:rsidP="004421BE">
            <w:pPr>
              <w:pStyle w:val="2"/>
              <w:shd w:val="clear" w:color="auto" w:fill="FFFFFF"/>
              <w:spacing w:before="0"/>
              <w:jc w:val="both"/>
              <w:rPr>
                <w:rFonts w:ascii="Times New Roman" w:hAnsi="Times New Roman" w:cs="Times New Roman"/>
                <w:b w:val="0"/>
                <w:color w:val="auto"/>
                <w:sz w:val="24"/>
                <w:szCs w:val="24"/>
              </w:rPr>
            </w:pPr>
            <w:r w:rsidRPr="004421BE">
              <w:rPr>
                <w:rFonts w:ascii="Times New Roman" w:hAnsi="Times New Roman" w:cs="Times New Roman"/>
                <w:b w:val="0"/>
                <w:color w:val="auto"/>
                <w:sz w:val="24"/>
                <w:szCs w:val="24"/>
              </w:rPr>
              <w:t>О награждении Почетной грамотой Архангельск</w:t>
            </w:r>
            <w:r w:rsidRPr="004421BE">
              <w:rPr>
                <w:rFonts w:ascii="Times New Roman" w:hAnsi="Times New Roman" w:cs="Times New Roman"/>
                <w:b w:val="0"/>
                <w:color w:val="auto"/>
                <w:sz w:val="24"/>
                <w:szCs w:val="24"/>
              </w:rPr>
              <w:t>о</w:t>
            </w:r>
            <w:r w:rsidRPr="004421BE">
              <w:rPr>
                <w:rFonts w:ascii="Times New Roman" w:hAnsi="Times New Roman" w:cs="Times New Roman"/>
                <w:b w:val="0"/>
                <w:color w:val="auto"/>
                <w:sz w:val="24"/>
                <w:szCs w:val="24"/>
              </w:rPr>
              <w:t xml:space="preserve">го областного Собрания депутатов </w:t>
            </w:r>
            <w:r w:rsidR="004421BE" w:rsidRPr="004421BE">
              <w:rPr>
                <w:rFonts w:ascii="Times New Roman" w:hAnsi="Times New Roman" w:cs="Times New Roman"/>
                <w:b w:val="0"/>
                <w:color w:val="auto"/>
                <w:sz w:val="24"/>
                <w:szCs w:val="24"/>
              </w:rPr>
              <w:t>дире</w:t>
            </w:r>
            <w:r w:rsidR="004421BE" w:rsidRPr="004421BE">
              <w:rPr>
                <w:rFonts w:ascii="Times New Roman" w:hAnsi="Times New Roman" w:cs="Times New Roman"/>
                <w:b w:val="0"/>
                <w:color w:val="auto"/>
                <w:sz w:val="24"/>
                <w:szCs w:val="24"/>
              </w:rPr>
              <w:t>к</w:t>
            </w:r>
            <w:r w:rsidR="004421BE" w:rsidRPr="004421BE">
              <w:rPr>
                <w:rFonts w:ascii="Times New Roman" w:hAnsi="Times New Roman" w:cs="Times New Roman"/>
                <w:b w:val="0"/>
                <w:color w:val="auto"/>
                <w:sz w:val="24"/>
                <w:szCs w:val="24"/>
              </w:rPr>
              <w:t>тор</w:t>
            </w:r>
            <w:proofErr w:type="gramStart"/>
            <w:r w:rsidR="004421BE" w:rsidRPr="004421BE">
              <w:rPr>
                <w:rFonts w:ascii="Times New Roman" w:hAnsi="Times New Roman" w:cs="Times New Roman"/>
                <w:b w:val="0"/>
                <w:color w:val="auto"/>
                <w:sz w:val="24"/>
                <w:szCs w:val="24"/>
              </w:rPr>
              <w:t>а ООО</w:t>
            </w:r>
            <w:proofErr w:type="gramEnd"/>
            <w:r w:rsidR="004421BE" w:rsidRPr="004421BE">
              <w:rPr>
                <w:rFonts w:ascii="Times New Roman" w:hAnsi="Times New Roman" w:cs="Times New Roman"/>
                <w:b w:val="0"/>
                <w:color w:val="auto"/>
                <w:sz w:val="24"/>
                <w:szCs w:val="24"/>
              </w:rPr>
              <w:t xml:space="preserve"> «РУНО» </w:t>
            </w:r>
            <w:proofErr w:type="spellStart"/>
            <w:r w:rsidR="004421BE" w:rsidRPr="004421BE">
              <w:rPr>
                <w:rFonts w:ascii="Times New Roman" w:hAnsi="Times New Roman" w:cs="Times New Roman"/>
                <w:b w:val="0"/>
                <w:color w:val="auto"/>
                <w:sz w:val="24"/>
                <w:szCs w:val="24"/>
              </w:rPr>
              <w:t>Губеладзе</w:t>
            </w:r>
            <w:proofErr w:type="spellEnd"/>
            <w:r w:rsidR="004421BE" w:rsidRPr="004421BE">
              <w:rPr>
                <w:rFonts w:ascii="Times New Roman" w:hAnsi="Times New Roman" w:cs="Times New Roman"/>
                <w:b w:val="0"/>
                <w:color w:val="auto"/>
                <w:sz w:val="24"/>
                <w:szCs w:val="24"/>
              </w:rPr>
              <w:t xml:space="preserve"> </w:t>
            </w:r>
            <w:proofErr w:type="spellStart"/>
            <w:r w:rsidR="004421BE" w:rsidRPr="004421BE">
              <w:rPr>
                <w:rFonts w:ascii="Times New Roman" w:hAnsi="Times New Roman" w:cs="Times New Roman"/>
                <w:b w:val="0"/>
                <w:color w:val="auto"/>
                <w:sz w:val="24"/>
                <w:szCs w:val="24"/>
              </w:rPr>
              <w:t>Вахтанга</w:t>
            </w:r>
            <w:proofErr w:type="spellEnd"/>
            <w:r w:rsidR="004421BE" w:rsidRPr="004421BE">
              <w:rPr>
                <w:rFonts w:ascii="Times New Roman" w:hAnsi="Times New Roman" w:cs="Times New Roman"/>
                <w:b w:val="0"/>
                <w:color w:val="auto"/>
                <w:sz w:val="24"/>
                <w:szCs w:val="24"/>
              </w:rPr>
              <w:t xml:space="preserve"> </w:t>
            </w:r>
            <w:proofErr w:type="spellStart"/>
            <w:r w:rsidR="004421BE" w:rsidRPr="004421BE">
              <w:rPr>
                <w:rFonts w:ascii="Times New Roman" w:hAnsi="Times New Roman" w:cs="Times New Roman"/>
                <w:b w:val="0"/>
                <w:color w:val="auto"/>
                <w:sz w:val="24"/>
                <w:szCs w:val="24"/>
              </w:rPr>
              <w:t>Шакроевича</w:t>
            </w:r>
            <w:proofErr w:type="spellEnd"/>
            <w:r w:rsidR="004421BE" w:rsidRPr="004421BE">
              <w:rPr>
                <w:rFonts w:ascii="Times New Roman" w:hAnsi="Times New Roman" w:cs="Times New Roman"/>
                <w:b w:val="0"/>
                <w:color w:val="auto"/>
                <w:sz w:val="24"/>
                <w:szCs w:val="24"/>
              </w:rPr>
              <w:t xml:space="preserve"> за мн</w:t>
            </w:r>
            <w:r w:rsidR="004421BE" w:rsidRPr="004421BE">
              <w:rPr>
                <w:rFonts w:ascii="Times New Roman" w:hAnsi="Times New Roman" w:cs="Times New Roman"/>
                <w:b w:val="0"/>
                <w:color w:val="auto"/>
                <w:sz w:val="24"/>
                <w:szCs w:val="24"/>
              </w:rPr>
              <w:t>о</w:t>
            </w:r>
            <w:r w:rsidR="004421BE" w:rsidRPr="004421BE">
              <w:rPr>
                <w:rFonts w:ascii="Times New Roman" w:hAnsi="Times New Roman" w:cs="Times New Roman"/>
                <w:b w:val="0"/>
                <w:color w:val="auto"/>
                <w:sz w:val="24"/>
                <w:szCs w:val="24"/>
              </w:rPr>
              <w:t>голетний добросовестный труд, активную жизне</w:t>
            </w:r>
            <w:r w:rsidR="004421BE" w:rsidRPr="004421BE">
              <w:rPr>
                <w:rFonts w:ascii="Times New Roman" w:hAnsi="Times New Roman" w:cs="Times New Roman"/>
                <w:b w:val="0"/>
                <w:color w:val="auto"/>
                <w:sz w:val="24"/>
                <w:szCs w:val="24"/>
              </w:rPr>
              <w:t>н</w:t>
            </w:r>
            <w:r w:rsidR="004421BE" w:rsidRPr="004421BE">
              <w:rPr>
                <w:rFonts w:ascii="Times New Roman" w:hAnsi="Times New Roman" w:cs="Times New Roman"/>
                <w:b w:val="0"/>
                <w:color w:val="auto"/>
                <w:sz w:val="24"/>
                <w:szCs w:val="24"/>
              </w:rPr>
              <w:t>ную поз</w:t>
            </w:r>
            <w:r w:rsidR="004421BE" w:rsidRPr="004421BE">
              <w:rPr>
                <w:rFonts w:ascii="Times New Roman" w:hAnsi="Times New Roman" w:cs="Times New Roman"/>
                <w:b w:val="0"/>
                <w:color w:val="auto"/>
                <w:sz w:val="24"/>
                <w:szCs w:val="24"/>
              </w:rPr>
              <w:t>и</w:t>
            </w:r>
            <w:r w:rsidR="004421BE" w:rsidRPr="004421BE">
              <w:rPr>
                <w:rFonts w:ascii="Times New Roman" w:hAnsi="Times New Roman" w:cs="Times New Roman"/>
                <w:b w:val="0"/>
                <w:color w:val="auto"/>
                <w:sz w:val="24"/>
                <w:szCs w:val="24"/>
              </w:rPr>
              <w:t>цию, большой вклад в развитие лесной отрасли в Холмогорском муниципальном районе и в связи с 90-летием Холмогорского муниципальн</w:t>
            </w:r>
            <w:r w:rsidR="004421BE" w:rsidRPr="004421BE">
              <w:rPr>
                <w:rFonts w:ascii="Times New Roman" w:hAnsi="Times New Roman" w:cs="Times New Roman"/>
                <w:b w:val="0"/>
                <w:color w:val="auto"/>
                <w:sz w:val="24"/>
                <w:szCs w:val="24"/>
              </w:rPr>
              <w:t>о</w:t>
            </w:r>
            <w:r w:rsidR="004421BE" w:rsidRPr="004421BE">
              <w:rPr>
                <w:rFonts w:ascii="Times New Roman" w:hAnsi="Times New Roman" w:cs="Times New Roman"/>
                <w:b w:val="0"/>
                <w:color w:val="auto"/>
                <w:sz w:val="24"/>
                <w:szCs w:val="24"/>
              </w:rPr>
              <w:t>го района.</w:t>
            </w:r>
          </w:p>
        </w:tc>
        <w:tc>
          <w:tcPr>
            <w:tcW w:w="1843" w:type="dxa"/>
          </w:tcPr>
          <w:p w:rsidR="007605B4" w:rsidRPr="008805E6" w:rsidRDefault="007605B4" w:rsidP="004421BE">
            <w:pPr>
              <w:jc w:val="center"/>
            </w:pPr>
            <w:r w:rsidRPr="008805E6">
              <w:t>вне плаа</w:t>
            </w:r>
          </w:p>
        </w:tc>
        <w:tc>
          <w:tcPr>
            <w:tcW w:w="2268" w:type="dxa"/>
          </w:tcPr>
          <w:p w:rsidR="00AB2C1F" w:rsidRDefault="00AB2C1F" w:rsidP="00AB2C1F">
            <w:pPr>
              <w:pStyle w:val="a3"/>
              <w:ind w:firstLine="0"/>
              <w:rPr>
                <w:sz w:val="24"/>
                <w:szCs w:val="24"/>
              </w:rPr>
            </w:pPr>
            <w:r>
              <w:rPr>
                <w:sz w:val="24"/>
                <w:szCs w:val="24"/>
              </w:rPr>
              <w:t xml:space="preserve">кандидатура </w:t>
            </w:r>
          </w:p>
          <w:p w:rsidR="007605B4" w:rsidRPr="008805E6" w:rsidRDefault="00AB2C1F" w:rsidP="00AB2C1F">
            <w:pPr>
              <w:pStyle w:val="a3"/>
              <w:ind w:firstLine="0"/>
              <w:rPr>
                <w:sz w:val="24"/>
                <w:szCs w:val="24"/>
              </w:rPr>
            </w:pPr>
            <w:r>
              <w:rPr>
                <w:sz w:val="24"/>
                <w:szCs w:val="24"/>
              </w:rPr>
              <w:t>поддержана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E6" w:rsidRDefault="00FE57E6">
      <w:r>
        <w:separator/>
      </w:r>
    </w:p>
  </w:endnote>
  <w:endnote w:type="continuationSeparator" w:id="0">
    <w:p w:rsidR="00FE57E6" w:rsidRDefault="00FE5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E6" w:rsidRDefault="00FE57E6">
      <w:r>
        <w:separator/>
      </w:r>
    </w:p>
  </w:footnote>
  <w:footnote w:type="continuationSeparator" w:id="0">
    <w:p w:rsidR="00FE57E6" w:rsidRDefault="00FE5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468C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8468C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4421BE">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31D"/>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3005C"/>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1C29"/>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05B4"/>
    <w:rsid w:val="007623B9"/>
    <w:rsid w:val="00765641"/>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19D1"/>
    <w:rsid w:val="00825D82"/>
    <w:rsid w:val="0083489C"/>
    <w:rsid w:val="00834B5B"/>
    <w:rsid w:val="00836061"/>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6D7A"/>
    <w:rsid w:val="00AA3A8E"/>
    <w:rsid w:val="00AA4057"/>
    <w:rsid w:val="00AA42AB"/>
    <w:rsid w:val="00AA6040"/>
    <w:rsid w:val="00AB2C1F"/>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E75"/>
    <w:rsid w:val="00BB54B0"/>
    <w:rsid w:val="00BC2D65"/>
    <w:rsid w:val="00BC4F52"/>
    <w:rsid w:val="00BD60BE"/>
    <w:rsid w:val="00BE0A8D"/>
    <w:rsid w:val="00BE2C07"/>
    <w:rsid w:val="00BF41FA"/>
    <w:rsid w:val="00BF55F1"/>
    <w:rsid w:val="00C0433B"/>
    <w:rsid w:val="00C05061"/>
    <w:rsid w:val="00C110AD"/>
    <w:rsid w:val="00C12EE1"/>
    <w:rsid w:val="00C146D0"/>
    <w:rsid w:val="00C16A35"/>
    <w:rsid w:val="00C343E2"/>
    <w:rsid w:val="00C4661A"/>
    <w:rsid w:val="00C51B85"/>
    <w:rsid w:val="00C51B87"/>
    <w:rsid w:val="00C54227"/>
    <w:rsid w:val="00C54468"/>
    <w:rsid w:val="00C60D11"/>
    <w:rsid w:val="00C6213A"/>
    <w:rsid w:val="00C651B5"/>
    <w:rsid w:val="00C731C7"/>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CF6EC5"/>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63</cp:revision>
  <cp:lastPrinted>2014-01-23T06:53:00Z</cp:lastPrinted>
  <dcterms:created xsi:type="dcterms:W3CDTF">2017-09-26T07:18:00Z</dcterms:created>
  <dcterms:modified xsi:type="dcterms:W3CDTF">2019-06-26T08:31:00Z</dcterms:modified>
</cp:coreProperties>
</file>