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w:t>
      </w:r>
      <w:r w:rsidR="005C051B">
        <w:rPr>
          <w:b/>
          <w:iCs/>
          <w:sz w:val="24"/>
        </w:rPr>
        <w:t>4</w:t>
      </w:r>
    </w:p>
    <w:p w:rsidR="008A32AC" w:rsidRPr="00BF55F1" w:rsidRDefault="001A31B4" w:rsidP="005035C8">
      <w:pPr>
        <w:pStyle w:val="a3"/>
        <w:ind w:firstLine="10490"/>
        <w:jc w:val="right"/>
        <w:rPr>
          <w:b/>
          <w:sz w:val="24"/>
          <w:szCs w:val="24"/>
        </w:rPr>
      </w:pPr>
      <w:r>
        <w:rPr>
          <w:b/>
          <w:sz w:val="24"/>
          <w:szCs w:val="24"/>
        </w:rPr>
        <w:t>«</w:t>
      </w:r>
      <w:r w:rsidR="005C051B">
        <w:rPr>
          <w:b/>
          <w:sz w:val="24"/>
          <w:szCs w:val="24"/>
        </w:rPr>
        <w:t>22</w:t>
      </w:r>
      <w:r>
        <w:rPr>
          <w:b/>
          <w:sz w:val="24"/>
          <w:szCs w:val="24"/>
        </w:rPr>
        <w:t>»</w:t>
      </w:r>
      <w:r w:rsidR="00DF64AA" w:rsidRPr="00BF55F1">
        <w:rPr>
          <w:b/>
          <w:sz w:val="24"/>
          <w:szCs w:val="24"/>
        </w:rPr>
        <w:t xml:space="preserve"> </w:t>
      </w:r>
      <w:r w:rsidR="00EA7A7E">
        <w:rPr>
          <w:b/>
          <w:sz w:val="24"/>
          <w:szCs w:val="24"/>
        </w:rPr>
        <w:t xml:space="preserve">февраля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EA7A7E">
        <w:rPr>
          <w:b/>
          <w:sz w:val="24"/>
          <w:szCs w:val="24"/>
        </w:rPr>
        <w:t>9.00</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w:t>
            </w:r>
            <w:r w:rsidR="00EA7A7E">
              <w:rPr>
                <w:b/>
                <w:sz w:val="24"/>
                <w:szCs w:val="24"/>
              </w:rPr>
              <w:t>20</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A93F29" w:rsidRPr="00DC1A12" w:rsidTr="00606F58">
        <w:tc>
          <w:tcPr>
            <w:tcW w:w="588" w:type="dxa"/>
          </w:tcPr>
          <w:p w:rsidR="00A93F29" w:rsidRPr="005C051B" w:rsidRDefault="00A93F29" w:rsidP="00C4737B">
            <w:pPr>
              <w:pStyle w:val="a3"/>
              <w:ind w:firstLine="0"/>
              <w:jc w:val="center"/>
              <w:rPr>
                <w:sz w:val="24"/>
                <w:szCs w:val="24"/>
              </w:rPr>
            </w:pPr>
            <w:r w:rsidRPr="005C051B">
              <w:rPr>
                <w:sz w:val="24"/>
                <w:szCs w:val="24"/>
              </w:rPr>
              <w:t>1.</w:t>
            </w:r>
          </w:p>
        </w:tc>
        <w:tc>
          <w:tcPr>
            <w:tcW w:w="3206" w:type="dxa"/>
          </w:tcPr>
          <w:p w:rsidR="00A93F29" w:rsidRPr="00BA6362" w:rsidRDefault="005C051B" w:rsidP="005C051B">
            <w:pPr>
              <w:spacing w:after="200" w:line="276" w:lineRule="auto"/>
              <w:contextualSpacing/>
              <w:jc w:val="both"/>
            </w:pPr>
            <w:r w:rsidRPr="00BA6362">
              <w:t>О законодательной иници</w:t>
            </w:r>
            <w:r w:rsidRPr="00BA6362">
              <w:t>а</w:t>
            </w:r>
            <w:r w:rsidRPr="00BA6362">
              <w:t>тиве Архангельского обл</w:t>
            </w:r>
            <w:r w:rsidRPr="00BA6362">
              <w:t>а</w:t>
            </w:r>
            <w:r w:rsidRPr="00BA6362">
              <w:t>стного Со</w:t>
            </w:r>
            <w:r w:rsidRPr="00BA6362">
              <w:t>б</w:t>
            </w:r>
            <w:r w:rsidRPr="00BA6362">
              <w:t>рания депутатов по внесению проекта фед</w:t>
            </w:r>
            <w:r w:rsidRPr="00BA6362">
              <w:t>е</w:t>
            </w:r>
            <w:r w:rsidRPr="00BA6362">
              <w:t>рального закона «О внес</w:t>
            </w:r>
            <w:r w:rsidRPr="00BA6362">
              <w:t>е</w:t>
            </w:r>
            <w:r w:rsidRPr="00BA6362">
              <w:t>нии и</w:t>
            </w:r>
            <w:r w:rsidRPr="00BA6362">
              <w:t>з</w:t>
            </w:r>
            <w:r w:rsidRPr="00BA6362">
              <w:t>менений в статью 25 Лесного кодекса Ро</w:t>
            </w:r>
            <w:r w:rsidRPr="00BA6362">
              <w:t>с</w:t>
            </w:r>
            <w:r w:rsidRPr="00BA6362">
              <w:t>сийской Федерации».</w:t>
            </w:r>
          </w:p>
        </w:tc>
        <w:tc>
          <w:tcPr>
            <w:tcW w:w="1843" w:type="dxa"/>
          </w:tcPr>
          <w:p w:rsidR="00A93F29" w:rsidRPr="00BA6362" w:rsidRDefault="00BA6362" w:rsidP="00EA7A7E">
            <w:proofErr w:type="spellStart"/>
            <w:r w:rsidRPr="00BA6362">
              <w:t>Алсуфьев</w:t>
            </w:r>
            <w:proofErr w:type="spellEnd"/>
            <w:r w:rsidRPr="00BA6362">
              <w:t xml:space="preserve"> А.В.</w:t>
            </w:r>
          </w:p>
        </w:tc>
        <w:tc>
          <w:tcPr>
            <w:tcW w:w="5528" w:type="dxa"/>
          </w:tcPr>
          <w:p w:rsidR="00BA6362" w:rsidRPr="00BA6362" w:rsidRDefault="00BA6362" w:rsidP="00BA6362">
            <w:pPr>
              <w:jc w:val="both"/>
            </w:pPr>
            <w:r w:rsidRPr="00BA6362">
              <w:t>Проектом федерального закона предлагается пер</w:t>
            </w:r>
            <w:r w:rsidRPr="00BA6362">
              <w:t>е</w:t>
            </w:r>
            <w:r w:rsidRPr="00BA6362">
              <w:t>чень видов использования лесов дополнить таким видом, как выполнение изыскательских работ. Принятие проекта федерального закона позв</w:t>
            </w:r>
            <w:r w:rsidRPr="00BA6362">
              <w:t>о</w:t>
            </w:r>
            <w:r w:rsidRPr="00BA6362">
              <w:t>лит обеспечить на федеральном уровне единый подход по вопросу использования лесов для выполнения изыскател</w:t>
            </w:r>
            <w:r w:rsidRPr="00BA6362">
              <w:t>ь</w:t>
            </w:r>
            <w:r w:rsidRPr="00BA6362">
              <w:t>ских работ.</w:t>
            </w:r>
          </w:p>
          <w:p w:rsidR="00A93F29" w:rsidRPr="00BA6362" w:rsidRDefault="00A93F29" w:rsidP="00EA7A7E">
            <w:pPr>
              <w:jc w:val="both"/>
            </w:pPr>
          </w:p>
        </w:tc>
        <w:tc>
          <w:tcPr>
            <w:tcW w:w="1843" w:type="dxa"/>
          </w:tcPr>
          <w:p w:rsidR="00A93F29" w:rsidRPr="00BA6362" w:rsidRDefault="00A93F29" w:rsidP="009E7A2D">
            <w:pPr>
              <w:jc w:val="center"/>
            </w:pPr>
            <w:r w:rsidRPr="00BA6362">
              <w:t>вне плана</w:t>
            </w:r>
          </w:p>
        </w:tc>
        <w:tc>
          <w:tcPr>
            <w:tcW w:w="2268" w:type="dxa"/>
          </w:tcPr>
          <w:p w:rsidR="00A93F29" w:rsidRPr="00BA6362" w:rsidRDefault="005C051B" w:rsidP="00DB6139">
            <w:pPr>
              <w:pStyle w:val="a3"/>
              <w:ind w:firstLine="0"/>
              <w:rPr>
                <w:sz w:val="24"/>
                <w:szCs w:val="24"/>
              </w:rPr>
            </w:pPr>
            <w:r w:rsidRPr="00BA6362">
              <w:rPr>
                <w:sz w:val="24"/>
                <w:szCs w:val="24"/>
              </w:rPr>
              <w:t>на рассмотрение в Совет законодат</w:t>
            </w:r>
            <w:r w:rsidRPr="00BA6362">
              <w:rPr>
                <w:sz w:val="24"/>
                <w:szCs w:val="24"/>
              </w:rPr>
              <w:t>е</w:t>
            </w:r>
            <w:r w:rsidRPr="00BA6362">
              <w:rPr>
                <w:sz w:val="24"/>
                <w:szCs w:val="24"/>
              </w:rPr>
              <w:t>лей Российской Федерации при Ф</w:t>
            </w:r>
            <w:r w:rsidRPr="00BA6362">
              <w:rPr>
                <w:sz w:val="24"/>
                <w:szCs w:val="24"/>
              </w:rPr>
              <w:t>е</w:t>
            </w:r>
            <w:r w:rsidRPr="00BA6362">
              <w:rPr>
                <w:sz w:val="24"/>
                <w:szCs w:val="24"/>
              </w:rPr>
              <w:t>деральном Собр</w:t>
            </w:r>
            <w:r w:rsidRPr="00BA6362">
              <w:rPr>
                <w:sz w:val="24"/>
                <w:szCs w:val="24"/>
              </w:rPr>
              <w:t>а</w:t>
            </w:r>
            <w:r w:rsidRPr="00BA6362">
              <w:rPr>
                <w:sz w:val="24"/>
                <w:szCs w:val="24"/>
              </w:rPr>
              <w:t>нии Российской Ф</w:t>
            </w:r>
            <w:r w:rsidRPr="00BA6362">
              <w:rPr>
                <w:sz w:val="24"/>
                <w:szCs w:val="24"/>
              </w:rPr>
              <w:t>е</w:t>
            </w:r>
            <w:r w:rsidRPr="00BA6362">
              <w:rPr>
                <w:sz w:val="24"/>
                <w:szCs w:val="24"/>
              </w:rPr>
              <w:t>дерации</w:t>
            </w:r>
          </w:p>
        </w:tc>
      </w:tr>
      <w:tr w:rsidR="005C051B" w:rsidRPr="00DC1A12" w:rsidTr="00606F58">
        <w:tc>
          <w:tcPr>
            <w:tcW w:w="588" w:type="dxa"/>
          </w:tcPr>
          <w:p w:rsidR="005C051B" w:rsidRPr="005C051B" w:rsidRDefault="005C051B" w:rsidP="00C4737B">
            <w:pPr>
              <w:pStyle w:val="a3"/>
              <w:ind w:firstLine="0"/>
              <w:jc w:val="center"/>
              <w:rPr>
                <w:sz w:val="24"/>
                <w:szCs w:val="24"/>
              </w:rPr>
            </w:pPr>
            <w:r>
              <w:rPr>
                <w:sz w:val="24"/>
                <w:szCs w:val="24"/>
              </w:rPr>
              <w:t>2.</w:t>
            </w:r>
          </w:p>
        </w:tc>
        <w:tc>
          <w:tcPr>
            <w:tcW w:w="3206" w:type="dxa"/>
          </w:tcPr>
          <w:p w:rsidR="005C051B" w:rsidRPr="00BA6362" w:rsidRDefault="005C051B" w:rsidP="005C051B">
            <w:pPr>
              <w:spacing w:after="200" w:line="276" w:lineRule="auto"/>
              <w:contextualSpacing/>
              <w:jc w:val="both"/>
            </w:pPr>
            <w:r w:rsidRPr="00BA6362">
              <w:t>О законодательной иници</w:t>
            </w:r>
            <w:r w:rsidRPr="00BA6362">
              <w:t>а</w:t>
            </w:r>
            <w:r w:rsidRPr="00BA6362">
              <w:t>тиве Архангельского обл</w:t>
            </w:r>
            <w:r w:rsidRPr="00BA6362">
              <w:t>а</w:t>
            </w:r>
            <w:r w:rsidRPr="00BA6362">
              <w:t>стного Со</w:t>
            </w:r>
            <w:r w:rsidRPr="00BA6362">
              <w:t>б</w:t>
            </w:r>
            <w:r w:rsidRPr="00BA6362">
              <w:t>рания депутатов по внесению проекта фед</w:t>
            </w:r>
            <w:r w:rsidRPr="00BA6362">
              <w:t>е</w:t>
            </w:r>
            <w:r w:rsidRPr="00BA6362">
              <w:t>рального закона «О внес</w:t>
            </w:r>
            <w:r w:rsidRPr="00BA6362">
              <w:t>е</w:t>
            </w:r>
            <w:r w:rsidRPr="00BA6362">
              <w:t>нии изменения в статью 10 Закона Российской Федер</w:t>
            </w:r>
            <w:r w:rsidRPr="00BA6362">
              <w:t>а</w:t>
            </w:r>
            <w:r w:rsidRPr="00BA6362">
              <w:t>ции «О недрах».</w:t>
            </w:r>
          </w:p>
        </w:tc>
        <w:tc>
          <w:tcPr>
            <w:tcW w:w="1843" w:type="dxa"/>
          </w:tcPr>
          <w:p w:rsidR="005C051B" w:rsidRPr="00BA6362" w:rsidRDefault="00BA6362" w:rsidP="00BA6362">
            <w:proofErr w:type="spellStart"/>
            <w:r w:rsidRPr="00BA6362">
              <w:t>Алсуфьев</w:t>
            </w:r>
            <w:proofErr w:type="spellEnd"/>
            <w:r w:rsidRPr="00BA6362">
              <w:t xml:space="preserve"> А.В.</w:t>
            </w:r>
          </w:p>
        </w:tc>
        <w:tc>
          <w:tcPr>
            <w:tcW w:w="5528" w:type="dxa"/>
          </w:tcPr>
          <w:p w:rsidR="00BA6362" w:rsidRPr="00BA6362" w:rsidRDefault="00BA6362" w:rsidP="00BA6362">
            <w:pPr>
              <w:jc w:val="both"/>
            </w:pPr>
            <w:r w:rsidRPr="00BA6362">
              <w:t xml:space="preserve">Проект федерального закона </w:t>
            </w:r>
            <w:r w:rsidRPr="00BA6362">
              <w:rPr>
                <w:bCs/>
              </w:rPr>
              <w:t xml:space="preserve">разработан </w:t>
            </w:r>
            <w:r w:rsidRPr="00BA6362">
              <w:t>в целях увеличения срока предоставления на терр</w:t>
            </w:r>
            <w:r w:rsidRPr="00BA6362">
              <w:t>и</w:t>
            </w:r>
            <w:r w:rsidRPr="00BA6362">
              <w:t>тории Архангельской области участков недр                  в пользование для геологического изучения с пяти лет до семи лет.</w:t>
            </w:r>
          </w:p>
          <w:p w:rsidR="005C051B" w:rsidRPr="00BA6362" w:rsidRDefault="005C051B" w:rsidP="00EA7A7E">
            <w:pPr>
              <w:jc w:val="both"/>
            </w:pPr>
          </w:p>
        </w:tc>
        <w:tc>
          <w:tcPr>
            <w:tcW w:w="1843" w:type="dxa"/>
          </w:tcPr>
          <w:p w:rsidR="005C051B" w:rsidRPr="00BA6362" w:rsidRDefault="005C051B" w:rsidP="009E7A2D">
            <w:pPr>
              <w:jc w:val="center"/>
            </w:pPr>
            <w:r w:rsidRPr="00BA6362">
              <w:t>вне плана</w:t>
            </w:r>
          </w:p>
        </w:tc>
        <w:tc>
          <w:tcPr>
            <w:tcW w:w="2268" w:type="dxa"/>
          </w:tcPr>
          <w:p w:rsidR="005C051B" w:rsidRPr="00BA6362" w:rsidRDefault="005C051B" w:rsidP="00DB6139">
            <w:pPr>
              <w:pStyle w:val="a3"/>
              <w:ind w:firstLine="0"/>
              <w:rPr>
                <w:sz w:val="24"/>
                <w:szCs w:val="24"/>
              </w:rPr>
            </w:pPr>
            <w:r w:rsidRPr="00BA6362">
              <w:rPr>
                <w:sz w:val="24"/>
                <w:szCs w:val="24"/>
              </w:rPr>
              <w:t>на рассмотрение в Совет законодат</w:t>
            </w:r>
            <w:r w:rsidRPr="00BA6362">
              <w:rPr>
                <w:sz w:val="24"/>
                <w:szCs w:val="24"/>
              </w:rPr>
              <w:t>е</w:t>
            </w:r>
            <w:r w:rsidRPr="00BA6362">
              <w:rPr>
                <w:sz w:val="24"/>
                <w:szCs w:val="24"/>
              </w:rPr>
              <w:t>лей Российской Федерации при Ф</w:t>
            </w:r>
            <w:r w:rsidRPr="00BA6362">
              <w:rPr>
                <w:sz w:val="24"/>
                <w:szCs w:val="24"/>
              </w:rPr>
              <w:t>е</w:t>
            </w:r>
            <w:r w:rsidRPr="00BA6362">
              <w:rPr>
                <w:sz w:val="24"/>
                <w:szCs w:val="24"/>
              </w:rPr>
              <w:t>деральном Собр</w:t>
            </w:r>
            <w:r w:rsidRPr="00BA6362">
              <w:rPr>
                <w:sz w:val="24"/>
                <w:szCs w:val="24"/>
              </w:rPr>
              <w:t>а</w:t>
            </w:r>
            <w:r w:rsidRPr="00BA6362">
              <w:rPr>
                <w:sz w:val="24"/>
                <w:szCs w:val="24"/>
              </w:rPr>
              <w:t>нии Российской Ф</w:t>
            </w:r>
            <w:r w:rsidRPr="00BA6362">
              <w:rPr>
                <w:sz w:val="24"/>
                <w:szCs w:val="24"/>
              </w:rPr>
              <w:t>е</w:t>
            </w:r>
            <w:r w:rsidRPr="00BA6362">
              <w:rPr>
                <w:sz w:val="24"/>
                <w:szCs w:val="24"/>
              </w:rPr>
              <w:t>дерации</w:t>
            </w:r>
          </w:p>
        </w:tc>
      </w:tr>
      <w:tr w:rsidR="005C051B" w:rsidRPr="00DC1A12" w:rsidTr="00606F58">
        <w:tc>
          <w:tcPr>
            <w:tcW w:w="588" w:type="dxa"/>
          </w:tcPr>
          <w:p w:rsidR="005C051B" w:rsidRPr="005C051B" w:rsidRDefault="005C051B" w:rsidP="00C4737B">
            <w:pPr>
              <w:pStyle w:val="a3"/>
              <w:ind w:firstLine="0"/>
              <w:jc w:val="center"/>
              <w:rPr>
                <w:sz w:val="24"/>
                <w:szCs w:val="24"/>
              </w:rPr>
            </w:pPr>
            <w:r>
              <w:rPr>
                <w:sz w:val="24"/>
                <w:szCs w:val="24"/>
              </w:rPr>
              <w:t>3.</w:t>
            </w:r>
          </w:p>
        </w:tc>
        <w:tc>
          <w:tcPr>
            <w:tcW w:w="3206" w:type="dxa"/>
          </w:tcPr>
          <w:p w:rsidR="005C051B" w:rsidRPr="00BA6362" w:rsidRDefault="005C051B" w:rsidP="005C051B">
            <w:pPr>
              <w:spacing w:after="200" w:line="276" w:lineRule="auto"/>
              <w:contextualSpacing/>
              <w:jc w:val="both"/>
            </w:pPr>
            <w:r w:rsidRPr="00BA6362">
              <w:rPr>
                <w:rFonts w:eastAsia="Calibri"/>
              </w:rPr>
              <w:t>О законодательной иници</w:t>
            </w:r>
            <w:r w:rsidRPr="00BA6362">
              <w:rPr>
                <w:rFonts w:eastAsia="Calibri"/>
              </w:rPr>
              <w:t>а</w:t>
            </w:r>
            <w:r w:rsidRPr="00BA6362">
              <w:rPr>
                <w:rFonts w:eastAsia="Calibri"/>
              </w:rPr>
              <w:t>тиве Архангельского обл</w:t>
            </w:r>
            <w:r w:rsidRPr="00BA6362">
              <w:rPr>
                <w:rFonts w:eastAsia="Calibri"/>
              </w:rPr>
              <w:t>а</w:t>
            </w:r>
            <w:r w:rsidRPr="00BA6362">
              <w:rPr>
                <w:rFonts w:eastAsia="Calibri"/>
              </w:rPr>
              <w:t>стного Со</w:t>
            </w:r>
            <w:r w:rsidRPr="00BA6362">
              <w:rPr>
                <w:rFonts w:eastAsia="Calibri"/>
              </w:rPr>
              <w:t>б</w:t>
            </w:r>
            <w:r w:rsidRPr="00BA6362">
              <w:rPr>
                <w:rFonts w:eastAsia="Calibri"/>
              </w:rPr>
              <w:t>рания депутатов по внесению проекта фед</w:t>
            </w:r>
            <w:r w:rsidRPr="00BA6362">
              <w:rPr>
                <w:rFonts w:eastAsia="Calibri"/>
              </w:rPr>
              <w:t>е</w:t>
            </w:r>
            <w:r w:rsidRPr="00BA6362">
              <w:rPr>
                <w:rFonts w:eastAsia="Calibri"/>
              </w:rPr>
              <w:t>рального закона «О внес</w:t>
            </w:r>
            <w:r w:rsidRPr="00BA6362">
              <w:rPr>
                <w:rFonts w:eastAsia="Calibri"/>
              </w:rPr>
              <w:t>е</w:t>
            </w:r>
            <w:r w:rsidRPr="00BA6362">
              <w:rPr>
                <w:rFonts w:eastAsia="Calibri"/>
              </w:rPr>
              <w:t>нии и</w:t>
            </w:r>
            <w:r w:rsidRPr="00BA6362">
              <w:rPr>
                <w:rFonts w:eastAsia="Calibri"/>
              </w:rPr>
              <w:t>з</w:t>
            </w:r>
            <w:r w:rsidRPr="00BA6362">
              <w:rPr>
                <w:rFonts w:eastAsia="Calibri"/>
              </w:rPr>
              <w:t>менения в статью 46 Бюджетного кодекса Ро</w:t>
            </w:r>
            <w:r w:rsidRPr="00BA6362">
              <w:rPr>
                <w:rFonts w:eastAsia="Calibri"/>
              </w:rPr>
              <w:t>с</w:t>
            </w:r>
            <w:r w:rsidRPr="00BA6362">
              <w:rPr>
                <w:rFonts w:eastAsia="Calibri"/>
              </w:rPr>
              <w:lastRenderedPageBreak/>
              <w:t>сийской Федер</w:t>
            </w:r>
            <w:r w:rsidRPr="00BA6362">
              <w:rPr>
                <w:rFonts w:eastAsia="Calibri"/>
              </w:rPr>
              <w:t>а</w:t>
            </w:r>
            <w:r w:rsidRPr="00BA6362">
              <w:rPr>
                <w:rFonts w:eastAsia="Calibri"/>
              </w:rPr>
              <w:t>ции»</w:t>
            </w:r>
            <w:r w:rsidRPr="00BA6362">
              <w:t>.</w:t>
            </w:r>
          </w:p>
        </w:tc>
        <w:tc>
          <w:tcPr>
            <w:tcW w:w="1843" w:type="dxa"/>
          </w:tcPr>
          <w:p w:rsidR="005C051B" w:rsidRPr="00BA6362" w:rsidRDefault="005C051B" w:rsidP="00EA7A7E">
            <w:r w:rsidRPr="00BA6362">
              <w:lastRenderedPageBreak/>
              <w:t>Дятлов А.В.</w:t>
            </w:r>
          </w:p>
        </w:tc>
        <w:tc>
          <w:tcPr>
            <w:tcW w:w="5528" w:type="dxa"/>
          </w:tcPr>
          <w:p w:rsidR="005C051B" w:rsidRPr="00BA6362" w:rsidRDefault="005C051B" w:rsidP="005C051B">
            <w:pPr>
              <w:pStyle w:val="ConsPlusTitle"/>
              <w:jc w:val="both"/>
              <w:rPr>
                <w:rFonts w:ascii="Times New Roman" w:hAnsi="Times New Roman" w:cs="Times New Roman"/>
                <w:b w:val="0"/>
                <w:sz w:val="24"/>
                <w:szCs w:val="24"/>
              </w:rPr>
            </w:pPr>
            <w:proofErr w:type="gramStart"/>
            <w:r w:rsidRPr="00BA6362">
              <w:rPr>
                <w:rFonts w:ascii="Times New Roman" w:hAnsi="Times New Roman" w:cs="Times New Roman"/>
                <w:b w:val="0"/>
                <w:sz w:val="24"/>
                <w:szCs w:val="24"/>
              </w:rPr>
              <w:t>Ввиду того, что статьей 72 Конституции Росси</w:t>
            </w:r>
            <w:r w:rsidRPr="00BA6362">
              <w:rPr>
                <w:rFonts w:ascii="Times New Roman" w:hAnsi="Times New Roman" w:cs="Times New Roman"/>
                <w:b w:val="0"/>
                <w:sz w:val="24"/>
                <w:szCs w:val="24"/>
              </w:rPr>
              <w:t>й</w:t>
            </w:r>
            <w:r w:rsidRPr="00BA6362">
              <w:rPr>
                <w:rFonts w:ascii="Times New Roman" w:hAnsi="Times New Roman" w:cs="Times New Roman"/>
                <w:b w:val="0"/>
                <w:sz w:val="24"/>
                <w:szCs w:val="24"/>
              </w:rPr>
              <w:t>ской Федерации вопросы природопользования, о</w:t>
            </w:r>
            <w:r w:rsidRPr="00BA6362">
              <w:rPr>
                <w:rFonts w:ascii="Times New Roman" w:hAnsi="Times New Roman" w:cs="Times New Roman"/>
                <w:b w:val="0"/>
                <w:sz w:val="24"/>
                <w:szCs w:val="24"/>
              </w:rPr>
              <w:t>х</w:t>
            </w:r>
            <w:r w:rsidRPr="00BA6362">
              <w:rPr>
                <w:rFonts w:ascii="Times New Roman" w:hAnsi="Times New Roman" w:cs="Times New Roman"/>
                <w:b w:val="0"/>
                <w:sz w:val="24"/>
                <w:szCs w:val="24"/>
              </w:rPr>
              <w:t>раны окружающей среды находятся в совместном ведении Российской Федерации и субъектов Ро</w:t>
            </w:r>
            <w:r w:rsidRPr="00BA6362">
              <w:rPr>
                <w:rFonts w:ascii="Times New Roman" w:hAnsi="Times New Roman" w:cs="Times New Roman"/>
                <w:b w:val="0"/>
                <w:sz w:val="24"/>
                <w:szCs w:val="24"/>
              </w:rPr>
              <w:t>с</w:t>
            </w:r>
            <w:r w:rsidRPr="00BA6362">
              <w:rPr>
                <w:rFonts w:ascii="Times New Roman" w:hAnsi="Times New Roman" w:cs="Times New Roman"/>
                <w:b w:val="0"/>
                <w:sz w:val="24"/>
                <w:szCs w:val="24"/>
              </w:rPr>
              <w:t>сийской Федерации, законопроектом пре</w:t>
            </w:r>
            <w:r w:rsidRPr="00BA6362">
              <w:rPr>
                <w:rFonts w:ascii="Times New Roman" w:hAnsi="Times New Roman" w:cs="Times New Roman"/>
                <w:b w:val="0"/>
                <w:sz w:val="24"/>
                <w:szCs w:val="24"/>
              </w:rPr>
              <w:t>д</w:t>
            </w:r>
            <w:r w:rsidRPr="00BA6362">
              <w:rPr>
                <w:rFonts w:ascii="Times New Roman" w:hAnsi="Times New Roman" w:cs="Times New Roman"/>
                <w:b w:val="0"/>
                <w:sz w:val="24"/>
                <w:szCs w:val="24"/>
              </w:rPr>
              <w:t>лагается платежи по искам о возмещении вреда, причине</w:t>
            </w:r>
            <w:r w:rsidRPr="00BA6362">
              <w:rPr>
                <w:rFonts w:ascii="Times New Roman" w:hAnsi="Times New Roman" w:cs="Times New Roman"/>
                <w:b w:val="0"/>
                <w:sz w:val="24"/>
                <w:szCs w:val="24"/>
              </w:rPr>
              <w:t>н</w:t>
            </w:r>
            <w:r w:rsidRPr="00BA6362">
              <w:rPr>
                <w:rFonts w:ascii="Times New Roman" w:hAnsi="Times New Roman" w:cs="Times New Roman"/>
                <w:b w:val="0"/>
                <w:sz w:val="24"/>
                <w:szCs w:val="24"/>
              </w:rPr>
              <w:t xml:space="preserve">ного объектам животного мира, а также платежи, уплачиваемые  при добровольном возмещении </w:t>
            </w:r>
            <w:r w:rsidRPr="00BA6362">
              <w:rPr>
                <w:rFonts w:ascii="Times New Roman" w:hAnsi="Times New Roman" w:cs="Times New Roman"/>
                <w:b w:val="0"/>
                <w:sz w:val="24"/>
                <w:szCs w:val="24"/>
              </w:rPr>
              <w:lastRenderedPageBreak/>
              <w:t>вреда, прич</w:t>
            </w:r>
            <w:r w:rsidRPr="00BA6362">
              <w:rPr>
                <w:rFonts w:ascii="Times New Roman" w:hAnsi="Times New Roman" w:cs="Times New Roman"/>
                <w:b w:val="0"/>
                <w:sz w:val="24"/>
                <w:szCs w:val="24"/>
              </w:rPr>
              <w:t>и</w:t>
            </w:r>
            <w:r w:rsidRPr="00BA6362">
              <w:rPr>
                <w:rFonts w:ascii="Times New Roman" w:hAnsi="Times New Roman" w:cs="Times New Roman"/>
                <w:b w:val="0"/>
                <w:sz w:val="24"/>
                <w:szCs w:val="24"/>
              </w:rPr>
              <w:t>ненного объектам животного мира, зачислять в бюджеты субъектов Российской Фед</w:t>
            </w:r>
            <w:r w:rsidRPr="00BA6362">
              <w:rPr>
                <w:rFonts w:ascii="Times New Roman" w:hAnsi="Times New Roman" w:cs="Times New Roman"/>
                <w:b w:val="0"/>
                <w:sz w:val="24"/>
                <w:szCs w:val="24"/>
              </w:rPr>
              <w:t>е</w:t>
            </w:r>
            <w:r w:rsidRPr="00BA6362">
              <w:rPr>
                <w:rFonts w:ascii="Times New Roman" w:hAnsi="Times New Roman" w:cs="Times New Roman"/>
                <w:b w:val="0"/>
                <w:sz w:val="24"/>
                <w:szCs w:val="24"/>
              </w:rPr>
              <w:t>рации по месту причинения вреда объектам ж</w:t>
            </w:r>
            <w:r w:rsidRPr="00BA6362">
              <w:rPr>
                <w:rFonts w:ascii="Times New Roman" w:hAnsi="Times New Roman" w:cs="Times New Roman"/>
                <w:b w:val="0"/>
                <w:sz w:val="24"/>
                <w:szCs w:val="24"/>
              </w:rPr>
              <w:t>и</w:t>
            </w:r>
            <w:r w:rsidRPr="00BA6362">
              <w:rPr>
                <w:rFonts w:ascii="Times New Roman" w:hAnsi="Times New Roman" w:cs="Times New Roman"/>
                <w:b w:val="0"/>
                <w:sz w:val="24"/>
                <w:szCs w:val="24"/>
              </w:rPr>
              <w:t>вотного мира</w:t>
            </w:r>
            <w:proofErr w:type="gramEnd"/>
            <w:r w:rsidRPr="00BA6362">
              <w:rPr>
                <w:rFonts w:ascii="Times New Roman" w:hAnsi="Times New Roman" w:cs="Times New Roman"/>
                <w:b w:val="0"/>
                <w:sz w:val="24"/>
                <w:szCs w:val="24"/>
              </w:rPr>
              <w:t xml:space="preserve"> по нормативу 100 пр</w:t>
            </w:r>
            <w:r w:rsidRPr="00BA6362">
              <w:rPr>
                <w:rFonts w:ascii="Times New Roman" w:hAnsi="Times New Roman" w:cs="Times New Roman"/>
                <w:b w:val="0"/>
                <w:sz w:val="24"/>
                <w:szCs w:val="24"/>
              </w:rPr>
              <w:t>о</w:t>
            </w:r>
            <w:r w:rsidRPr="00BA6362">
              <w:rPr>
                <w:rFonts w:ascii="Times New Roman" w:hAnsi="Times New Roman" w:cs="Times New Roman"/>
                <w:b w:val="0"/>
                <w:sz w:val="24"/>
                <w:szCs w:val="24"/>
              </w:rPr>
              <w:t>центов.</w:t>
            </w:r>
          </w:p>
        </w:tc>
        <w:tc>
          <w:tcPr>
            <w:tcW w:w="1843" w:type="dxa"/>
          </w:tcPr>
          <w:p w:rsidR="005C051B" w:rsidRPr="00BA6362" w:rsidRDefault="005C051B" w:rsidP="009E7A2D">
            <w:pPr>
              <w:jc w:val="center"/>
            </w:pPr>
            <w:r w:rsidRPr="00BA6362">
              <w:lastRenderedPageBreak/>
              <w:t>вне плана</w:t>
            </w:r>
          </w:p>
        </w:tc>
        <w:tc>
          <w:tcPr>
            <w:tcW w:w="2268" w:type="dxa"/>
          </w:tcPr>
          <w:p w:rsidR="005C051B" w:rsidRPr="00BA6362" w:rsidRDefault="005C051B" w:rsidP="00DB6139">
            <w:pPr>
              <w:pStyle w:val="a3"/>
              <w:ind w:firstLine="0"/>
              <w:rPr>
                <w:sz w:val="24"/>
                <w:szCs w:val="24"/>
              </w:rPr>
            </w:pPr>
            <w:r w:rsidRPr="00BA6362">
              <w:rPr>
                <w:sz w:val="24"/>
                <w:szCs w:val="24"/>
              </w:rPr>
              <w:t>на рассмотрение в Совет законодат</w:t>
            </w:r>
            <w:r w:rsidRPr="00BA6362">
              <w:rPr>
                <w:sz w:val="24"/>
                <w:szCs w:val="24"/>
              </w:rPr>
              <w:t>е</w:t>
            </w:r>
            <w:r w:rsidRPr="00BA6362">
              <w:rPr>
                <w:sz w:val="24"/>
                <w:szCs w:val="24"/>
              </w:rPr>
              <w:t>лей Российской Федерации при Ф</w:t>
            </w:r>
            <w:r w:rsidRPr="00BA6362">
              <w:rPr>
                <w:sz w:val="24"/>
                <w:szCs w:val="24"/>
              </w:rPr>
              <w:t>е</w:t>
            </w:r>
            <w:r w:rsidRPr="00BA6362">
              <w:rPr>
                <w:sz w:val="24"/>
                <w:szCs w:val="24"/>
              </w:rPr>
              <w:t>деральном Собр</w:t>
            </w:r>
            <w:r w:rsidRPr="00BA6362">
              <w:rPr>
                <w:sz w:val="24"/>
                <w:szCs w:val="24"/>
              </w:rPr>
              <w:t>а</w:t>
            </w:r>
            <w:r w:rsidRPr="00BA6362">
              <w:rPr>
                <w:sz w:val="24"/>
                <w:szCs w:val="24"/>
              </w:rPr>
              <w:t>нии Российской Ф</w:t>
            </w:r>
            <w:r w:rsidRPr="00BA6362">
              <w:rPr>
                <w:sz w:val="24"/>
                <w:szCs w:val="24"/>
              </w:rPr>
              <w:t>е</w:t>
            </w:r>
            <w:r w:rsidRPr="00BA6362">
              <w:rPr>
                <w:sz w:val="24"/>
                <w:szCs w:val="24"/>
              </w:rPr>
              <w:t>дерации</w:t>
            </w:r>
          </w:p>
        </w:tc>
      </w:tr>
      <w:tr w:rsidR="005C051B" w:rsidRPr="00DC1A12" w:rsidTr="00606F58">
        <w:tc>
          <w:tcPr>
            <w:tcW w:w="588" w:type="dxa"/>
          </w:tcPr>
          <w:p w:rsidR="005C051B" w:rsidRPr="005C051B" w:rsidRDefault="005C051B" w:rsidP="00C4737B">
            <w:pPr>
              <w:pStyle w:val="a3"/>
              <w:ind w:firstLine="0"/>
              <w:jc w:val="center"/>
              <w:rPr>
                <w:sz w:val="24"/>
                <w:szCs w:val="24"/>
              </w:rPr>
            </w:pPr>
            <w:r>
              <w:rPr>
                <w:sz w:val="24"/>
                <w:szCs w:val="24"/>
              </w:rPr>
              <w:lastRenderedPageBreak/>
              <w:t>4.</w:t>
            </w:r>
          </w:p>
        </w:tc>
        <w:tc>
          <w:tcPr>
            <w:tcW w:w="3206" w:type="dxa"/>
          </w:tcPr>
          <w:p w:rsidR="005C051B" w:rsidRPr="00BA6362" w:rsidRDefault="005C051B" w:rsidP="005C051B">
            <w:pPr>
              <w:spacing w:after="200" w:line="276" w:lineRule="auto"/>
              <w:contextualSpacing/>
              <w:jc w:val="both"/>
            </w:pPr>
            <w:r w:rsidRPr="00BA6362">
              <w:t>О законодательной иници</w:t>
            </w:r>
            <w:r w:rsidRPr="00BA6362">
              <w:t>а</w:t>
            </w:r>
            <w:r w:rsidRPr="00BA6362">
              <w:t>тиве Архангельского обл</w:t>
            </w:r>
            <w:r w:rsidRPr="00BA6362">
              <w:t>а</w:t>
            </w:r>
            <w:r w:rsidRPr="00BA6362">
              <w:t>стного Собрания депут</w:t>
            </w:r>
            <w:r w:rsidRPr="00BA6362">
              <w:t>а</w:t>
            </w:r>
            <w:r w:rsidRPr="00BA6362">
              <w:t>тов по внесению проекта фед</w:t>
            </w:r>
            <w:r w:rsidRPr="00BA6362">
              <w:t>е</w:t>
            </w:r>
            <w:r w:rsidRPr="00BA6362">
              <w:t>рального закона «О внес</w:t>
            </w:r>
            <w:r w:rsidRPr="00BA6362">
              <w:t>е</w:t>
            </w:r>
            <w:r w:rsidRPr="00BA6362">
              <w:t>нии изменения в статью 333</w:t>
            </w:r>
            <w:r w:rsidRPr="00BA6362">
              <w:rPr>
                <w:vertAlign w:val="superscript"/>
              </w:rPr>
              <w:t>35</w:t>
            </w:r>
            <w:r w:rsidRPr="00BA6362">
              <w:t xml:space="preserve"> части второй Налог</w:t>
            </w:r>
            <w:r w:rsidRPr="00BA6362">
              <w:t>о</w:t>
            </w:r>
            <w:r w:rsidRPr="00BA6362">
              <w:t>вого кодекса Российской Федер</w:t>
            </w:r>
            <w:r w:rsidRPr="00BA6362">
              <w:t>а</w:t>
            </w:r>
            <w:r w:rsidRPr="00BA6362">
              <w:t>ции.</w:t>
            </w:r>
          </w:p>
        </w:tc>
        <w:tc>
          <w:tcPr>
            <w:tcW w:w="1843" w:type="dxa"/>
          </w:tcPr>
          <w:p w:rsidR="005C051B" w:rsidRPr="00BA6362" w:rsidRDefault="00BA6362" w:rsidP="00EA7A7E">
            <w:r w:rsidRPr="00BA6362">
              <w:t>Дятлов А.В.</w:t>
            </w:r>
          </w:p>
        </w:tc>
        <w:tc>
          <w:tcPr>
            <w:tcW w:w="5528" w:type="dxa"/>
          </w:tcPr>
          <w:p w:rsidR="00BA6362" w:rsidRPr="00BA6362" w:rsidRDefault="00BA6362" w:rsidP="00BA6362">
            <w:pPr>
              <w:pStyle w:val="ConsPlusNormal"/>
              <w:ind w:firstLine="0"/>
              <w:jc w:val="both"/>
              <w:rPr>
                <w:rFonts w:ascii="Times New Roman" w:hAnsi="Times New Roman" w:cs="Times New Roman"/>
                <w:sz w:val="24"/>
                <w:szCs w:val="24"/>
              </w:rPr>
            </w:pPr>
            <w:r w:rsidRPr="00BA6362">
              <w:rPr>
                <w:rFonts w:ascii="Times New Roman" w:hAnsi="Times New Roman" w:cs="Times New Roman"/>
                <w:sz w:val="24"/>
                <w:szCs w:val="24"/>
              </w:rPr>
              <w:t>Законопроектом предлагается освободить от упл</w:t>
            </w:r>
            <w:r w:rsidRPr="00BA6362">
              <w:rPr>
                <w:rFonts w:ascii="Times New Roman" w:hAnsi="Times New Roman" w:cs="Times New Roman"/>
                <w:sz w:val="24"/>
                <w:szCs w:val="24"/>
              </w:rPr>
              <w:t>а</w:t>
            </w:r>
            <w:r w:rsidRPr="00BA6362">
              <w:rPr>
                <w:rFonts w:ascii="Times New Roman" w:hAnsi="Times New Roman" w:cs="Times New Roman"/>
                <w:sz w:val="24"/>
                <w:szCs w:val="24"/>
              </w:rPr>
              <w:t>ты госуда</w:t>
            </w:r>
            <w:r w:rsidRPr="00BA6362">
              <w:rPr>
                <w:rFonts w:ascii="Times New Roman" w:hAnsi="Times New Roman" w:cs="Times New Roman"/>
                <w:sz w:val="24"/>
                <w:szCs w:val="24"/>
              </w:rPr>
              <w:t>р</w:t>
            </w:r>
            <w:r w:rsidRPr="00BA6362">
              <w:rPr>
                <w:rFonts w:ascii="Times New Roman" w:hAnsi="Times New Roman" w:cs="Times New Roman"/>
                <w:sz w:val="24"/>
                <w:szCs w:val="24"/>
              </w:rPr>
              <w:t>ственной пошлины физических лиц и организ</w:t>
            </w:r>
            <w:r w:rsidRPr="00BA6362">
              <w:rPr>
                <w:rFonts w:ascii="Times New Roman" w:hAnsi="Times New Roman" w:cs="Times New Roman"/>
                <w:sz w:val="24"/>
                <w:szCs w:val="24"/>
              </w:rPr>
              <w:t>а</w:t>
            </w:r>
            <w:r w:rsidRPr="00BA6362">
              <w:rPr>
                <w:rFonts w:ascii="Times New Roman" w:hAnsi="Times New Roman" w:cs="Times New Roman"/>
                <w:sz w:val="24"/>
                <w:szCs w:val="24"/>
              </w:rPr>
              <w:t>ции, которые осуществляют мероприятия  по сохранению охотничьих р</w:t>
            </w:r>
            <w:r w:rsidRPr="00BA6362">
              <w:rPr>
                <w:rFonts w:ascii="Times New Roman" w:hAnsi="Times New Roman" w:cs="Times New Roman"/>
                <w:sz w:val="24"/>
                <w:szCs w:val="24"/>
              </w:rPr>
              <w:t>е</w:t>
            </w:r>
            <w:r w:rsidRPr="00BA6362">
              <w:rPr>
                <w:rFonts w:ascii="Times New Roman" w:hAnsi="Times New Roman" w:cs="Times New Roman"/>
                <w:sz w:val="24"/>
                <w:szCs w:val="24"/>
              </w:rPr>
              <w:t>сурсов и среды их обитания в целях регулирования численности охотничьих ресурсов.</w:t>
            </w:r>
          </w:p>
          <w:p w:rsidR="005C051B" w:rsidRPr="00BA6362" w:rsidRDefault="005C051B" w:rsidP="00EA7A7E">
            <w:pPr>
              <w:jc w:val="both"/>
            </w:pPr>
          </w:p>
        </w:tc>
        <w:tc>
          <w:tcPr>
            <w:tcW w:w="1843" w:type="dxa"/>
          </w:tcPr>
          <w:p w:rsidR="005C051B" w:rsidRPr="00BA6362" w:rsidRDefault="005C051B" w:rsidP="009E7A2D">
            <w:pPr>
              <w:jc w:val="center"/>
            </w:pPr>
            <w:r w:rsidRPr="00BA6362">
              <w:t>вне плана</w:t>
            </w:r>
          </w:p>
        </w:tc>
        <w:tc>
          <w:tcPr>
            <w:tcW w:w="2268" w:type="dxa"/>
          </w:tcPr>
          <w:p w:rsidR="005C051B" w:rsidRPr="00BA6362" w:rsidRDefault="005C051B" w:rsidP="00DB6139">
            <w:pPr>
              <w:pStyle w:val="a3"/>
              <w:ind w:firstLine="0"/>
              <w:rPr>
                <w:sz w:val="24"/>
                <w:szCs w:val="24"/>
              </w:rPr>
            </w:pPr>
            <w:r w:rsidRPr="00BA6362">
              <w:rPr>
                <w:sz w:val="24"/>
                <w:szCs w:val="24"/>
              </w:rPr>
              <w:t>на рассмотрение в Совет законодат</w:t>
            </w:r>
            <w:r w:rsidRPr="00BA6362">
              <w:rPr>
                <w:sz w:val="24"/>
                <w:szCs w:val="24"/>
              </w:rPr>
              <w:t>е</w:t>
            </w:r>
            <w:r w:rsidRPr="00BA6362">
              <w:rPr>
                <w:sz w:val="24"/>
                <w:szCs w:val="24"/>
              </w:rPr>
              <w:t>лей Российской Федерации при Ф</w:t>
            </w:r>
            <w:r w:rsidRPr="00BA6362">
              <w:rPr>
                <w:sz w:val="24"/>
                <w:szCs w:val="24"/>
              </w:rPr>
              <w:t>е</w:t>
            </w:r>
            <w:r w:rsidRPr="00BA6362">
              <w:rPr>
                <w:sz w:val="24"/>
                <w:szCs w:val="24"/>
              </w:rPr>
              <w:t>деральном Собр</w:t>
            </w:r>
            <w:r w:rsidRPr="00BA6362">
              <w:rPr>
                <w:sz w:val="24"/>
                <w:szCs w:val="24"/>
              </w:rPr>
              <w:t>а</w:t>
            </w:r>
            <w:r w:rsidRPr="00BA6362">
              <w:rPr>
                <w:sz w:val="24"/>
                <w:szCs w:val="24"/>
              </w:rPr>
              <w:t>нии Российской Ф</w:t>
            </w:r>
            <w:r w:rsidRPr="00BA6362">
              <w:rPr>
                <w:sz w:val="24"/>
                <w:szCs w:val="24"/>
              </w:rPr>
              <w:t>е</w:t>
            </w:r>
            <w:r w:rsidRPr="00BA6362">
              <w:rPr>
                <w:sz w:val="24"/>
                <w:szCs w:val="24"/>
              </w:rPr>
              <w:t>дерации</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9A5" w:rsidRDefault="00BF19A5">
      <w:r>
        <w:separator/>
      </w:r>
    </w:p>
  </w:endnote>
  <w:endnote w:type="continuationSeparator" w:id="0">
    <w:p w:rsidR="00BF19A5" w:rsidRDefault="00BF1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9A5" w:rsidRDefault="00BF19A5">
      <w:r>
        <w:separator/>
      </w:r>
    </w:p>
  </w:footnote>
  <w:footnote w:type="continuationSeparator" w:id="0">
    <w:p w:rsidR="00BF19A5" w:rsidRDefault="00BF1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3E0ADB"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3E0ADB"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BA6362">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49F0233"/>
    <w:multiLevelType w:val="hybridMultilevel"/>
    <w:tmpl w:val="EB9E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0ADB"/>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051B"/>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362"/>
    <w:rsid w:val="00BA6F36"/>
    <w:rsid w:val="00BA70D1"/>
    <w:rsid w:val="00BB3C65"/>
    <w:rsid w:val="00BB3E75"/>
    <w:rsid w:val="00BB54B0"/>
    <w:rsid w:val="00BC2D65"/>
    <w:rsid w:val="00BC4F52"/>
    <w:rsid w:val="00BC61CB"/>
    <w:rsid w:val="00BD60BE"/>
    <w:rsid w:val="00BE0A8D"/>
    <w:rsid w:val="00BE2C07"/>
    <w:rsid w:val="00BF19A5"/>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85F7B"/>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100</cp:revision>
  <cp:lastPrinted>2014-01-23T06:53:00Z</cp:lastPrinted>
  <dcterms:created xsi:type="dcterms:W3CDTF">2017-09-26T07:18:00Z</dcterms:created>
  <dcterms:modified xsi:type="dcterms:W3CDTF">2020-02-28T07:48:00Z</dcterms:modified>
</cp:coreProperties>
</file>