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C325D7">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ДЕПУТАТОВ </w:t>
      </w:r>
    </w:p>
    <w:p w:rsidR="005F362C" w:rsidRDefault="005F362C" w:rsidP="00C325D7">
      <w:pPr>
        <w:pStyle w:val="3"/>
        <w:shd w:val="clear" w:color="auto" w:fill="FFFFFF"/>
        <w:spacing w:before="0"/>
        <w:ind w:firstLine="709"/>
        <w:jc w:val="both"/>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 ПРИРОДОПОЛЬЗОВАНИЮ И ЭКОЛОГИИ</w:t>
      </w:r>
    </w:p>
    <w:p w:rsidR="00B90DB8" w:rsidRDefault="00B90DB8" w:rsidP="00C325D7">
      <w:pPr>
        <w:pStyle w:val="a3"/>
        <w:ind w:firstLine="10490"/>
        <w:jc w:val="right"/>
        <w:rPr>
          <w:b/>
          <w:sz w:val="24"/>
          <w:szCs w:val="24"/>
        </w:rPr>
      </w:pPr>
    </w:p>
    <w:p w:rsidR="00B90DB8" w:rsidRPr="00BF55F1" w:rsidRDefault="00B90DB8" w:rsidP="00690482">
      <w:pPr>
        <w:pStyle w:val="a3"/>
        <w:ind w:firstLine="11340"/>
        <w:jc w:val="right"/>
        <w:rPr>
          <w:b/>
          <w:sz w:val="24"/>
          <w:szCs w:val="24"/>
        </w:rPr>
      </w:pPr>
      <w:r>
        <w:rPr>
          <w:b/>
          <w:sz w:val="24"/>
          <w:szCs w:val="24"/>
        </w:rPr>
        <w:t>«</w:t>
      </w:r>
      <w:r w:rsidR="006A2CED">
        <w:rPr>
          <w:b/>
          <w:sz w:val="24"/>
          <w:szCs w:val="24"/>
        </w:rPr>
        <w:t>20</w:t>
      </w:r>
      <w:r>
        <w:rPr>
          <w:b/>
          <w:sz w:val="24"/>
          <w:szCs w:val="24"/>
        </w:rPr>
        <w:t>»</w:t>
      </w:r>
      <w:r w:rsidRPr="00BF55F1">
        <w:rPr>
          <w:b/>
          <w:sz w:val="24"/>
          <w:szCs w:val="24"/>
        </w:rPr>
        <w:t xml:space="preserve"> </w:t>
      </w:r>
      <w:r w:rsidR="006A2CED">
        <w:rPr>
          <w:b/>
          <w:sz w:val="24"/>
          <w:szCs w:val="24"/>
        </w:rPr>
        <w:t>октя</w:t>
      </w:r>
      <w:r w:rsidR="000438DD">
        <w:rPr>
          <w:b/>
          <w:sz w:val="24"/>
          <w:szCs w:val="24"/>
        </w:rPr>
        <w:t>бря</w:t>
      </w:r>
      <w:r>
        <w:rPr>
          <w:b/>
          <w:sz w:val="24"/>
          <w:szCs w:val="24"/>
        </w:rPr>
        <w:t xml:space="preserve"> </w:t>
      </w:r>
      <w:r w:rsidRPr="00BF55F1">
        <w:rPr>
          <w:b/>
          <w:sz w:val="24"/>
          <w:szCs w:val="24"/>
        </w:rPr>
        <w:t>20</w:t>
      </w:r>
      <w:r>
        <w:rPr>
          <w:b/>
          <w:sz w:val="24"/>
          <w:szCs w:val="24"/>
        </w:rPr>
        <w:t>22</w:t>
      </w:r>
      <w:r w:rsidRPr="00BF55F1">
        <w:rPr>
          <w:b/>
          <w:sz w:val="24"/>
          <w:szCs w:val="24"/>
        </w:rPr>
        <w:t xml:space="preserve"> года</w:t>
      </w:r>
    </w:p>
    <w:p w:rsidR="00B90DB8" w:rsidRDefault="00B90DB8" w:rsidP="00690482">
      <w:pPr>
        <w:pStyle w:val="a3"/>
        <w:ind w:firstLine="11340"/>
        <w:jc w:val="right"/>
        <w:rPr>
          <w:b/>
          <w:sz w:val="24"/>
          <w:szCs w:val="24"/>
        </w:rPr>
      </w:pPr>
      <w:r>
        <w:rPr>
          <w:b/>
          <w:sz w:val="24"/>
          <w:szCs w:val="24"/>
        </w:rPr>
        <w:t xml:space="preserve">время 12:00 </w:t>
      </w:r>
    </w:p>
    <w:p w:rsidR="00B90DB8" w:rsidRPr="0057155A" w:rsidRDefault="00B90DB8" w:rsidP="00690482">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505</w:t>
      </w:r>
    </w:p>
    <w:p w:rsidR="00B90DB8" w:rsidRPr="00202E55" w:rsidRDefault="00B90DB8" w:rsidP="00690482">
      <w:pPr>
        <w:pStyle w:val="a3"/>
        <w:ind w:firstLine="11700"/>
        <w:jc w:val="right"/>
        <w:rPr>
          <w:sz w:val="20"/>
        </w:rPr>
      </w:pPr>
    </w:p>
    <w:p w:rsidR="00DD0143" w:rsidRPr="001057D3" w:rsidRDefault="00DD0143" w:rsidP="00C325D7">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C325D7">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C325D7">
            <w:pPr>
              <w:pStyle w:val="a3"/>
              <w:ind w:firstLine="0"/>
              <w:jc w:val="center"/>
              <w:rPr>
                <w:b/>
                <w:sz w:val="24"/>
                <w:szCs w:val="24"/>
              </w:rPr>
            </w:pPr>
            <w:r w:rsidRPr="00D47812">
              <w:rPr>
                <w:b/>
                <w:sz w:val="24"/>
                <w:szCs w:val="24"/>
              </w:rPr>
              <w:t xml:space="preserve">Наименование </w:t>
            </w:r>
          </w:p>
          <w:p w:rsidR="008A32AC" w:rsidRPr="00D47812" w:rsidRDefault="008A32AC" w:rsidP="00C325D7">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C325D7">
            <w:pPr>
              <w:pStyle w:val="a3"/>
              <w:ind w:firstLine="0"/>
              <w:jc w:val="center"/>
              <w:rPr>
                <w:b/>
                <w:sz w:val="24"/>
                <w:szCs w:val="24"/>
              </w:rPr>
            </w:pPr>
            <w:r w:rsidRPr="00D47812">
              <w:rPr>
                <w:b/>
                <w:sz w:val="24"/>
                <w:szCs w:val="24"/>
              </w:rPr>
              <w:t xml:space="preserve">Субъект </w:t>
            </w:r>
          </w:p>
          <w:p w:rsidR="00DF64AA" w:rsidRPr="00D47812" w:rsidRDefault="008A32AC" w:rsidP="00C325D7">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C325D7">
            <w:pPr>
              <w:pStyle w:val="a3"/>
              <w:ind w:firstLine="0"/>
              <w:jc w:val="center"/>
              <w:rPr>
                <w:b/>
                <w:sz w:val="24"/>
                <w:szCs w:val="24"/>
              </w:rPr>
            </w:pPr>
            <w:r w:rsidRPr="00D47812">
              <w:rPr>
                <w:b/>
                <w:sz w:val="24"/>
                <w:szCs w:val="24"/>
              </w:rPr>
              <w:t>инициативы</w:t>
            </w:r>
          </w:p>
          <w:p w:rsidR="008A32AC" w:rsidRPr="00D47812" w:rsidRDefault="008A32AC" w:rsidP="00C325D7">
            <w:pPr>
              <w:pStyle w:val="a3"/>
              <w:ind w:firstLine="0"/>
              <w:jc w:val="center"/>
              <w:rPr>
                <w:b/>
                <w:sz w:val="24"/>
                <w:szCs w:val="24"/>
              </w:rPr>
            </w:pPr>
            <w:r w:rsidRPr="00D47812">
              <w:rPr>
                <w:b/>
                <w:sz w:val="24"/>
                <w:szCs w:val="24"/>
              </w:rPr>
              <w:t>/</w:t>
            </w:r>
          </w:p>
          <w:p w:rsidR="008A32AC" w:rsidRPr="00D47812" w:rsidRDefault="008A32AC" w:rsidP="00C325D7">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C325D7">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C325D7">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957526">
              <w:rPr>
                <w:b/>
                <w:sz w:val="24"/>
                <w:szCs w:val="24"/>
              </w:rPr>
              <w:t>2</w:t>
            </w:r>
            <w:r w:rsidR="009A0D7F" w:rsidRPr="00D47812">
              <w:rPr>
                <w:b/>
                <w:sz w:val="24"/>
                <w:szCs w:val="24"/>
              </w:rPr>
              <w:t xml:space="preserve"> </w:t>
            </w:r>
          </w:p>
          <w:p w:rsidR="008A32AC" w:rsidRPr="00D47812" w:rsidRDefault="009A0D7F" w:rsidP="00C325D7">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C325D7">
            <w:pPr>
              <w:pStyle w:val="a3"/>
              <w:ind w:firstLine="0"/>
              <w:jc w:val="center"/>
              <w:rPr>
                <w:b/>
                <w:sz w:val="24"/>
                <w:szCs w:val="24"/>
              </w:rPr>
            </w:pPr>
            <w:r w:rsidRPr="00D47812">
              <w:rPr>
                <w:b/>
                <w:sz w:val="24"/>
                <w:szCs w:val="24"/>
              </w:rPr>
              <w:t xml:space="preserve">Результаты </w:t>
            </w:r>
          </w:p>
          <w:p w:rsidR="008A32AC" w:rsidRPr="00D47812" w:rsidRDefault="008A32AC" w:rsidP="00C325D7">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C325D7">
            <w:pPr>
              <w:pStyle w:val="a3"/>
              <w:ind w:firstLine="0"/>
              <w:jc w:val="center"/>
              <w:rPr>
                <w:sz w:val="24"/>
                <w:szCs w:val="24"/>
              </w:rPr>
            </w:pPr>
            <w:r w:rsidRPr="00D47812">
              <w:rPr>
                <w:sz w:val="24"/>
                <w:szCs w:val="24"/>
              </w:rPr>
              <w:t>1</w:t>
            </w:r>
          </w:p>
        </w:tc>
        <w:tc>
          <w:tcPr>
            <w:tcW w:w="2781" w:type="dxa"/>
          </w:tcPr>
          <w:p w:rsidR="005C609B" w:rsidRPr="00D47812" w:rsidRDefault="002E551F" w:rsidP="00C325D7">
            <w:pPr>
              <w:pStyle w:val="a3"/>
              <w:ind w:firstLine="0"/>
              <w:jc w:val="center"/>
              <w:rPr>
                <w:sz w:val="24"/>
                <w:szCs w:val="24"/>
              </w:rPr>
            </w:pPr>
            <w:r w:rsidRPr="00D47812">
              <w:rPr>
                <w:sz w:val="24"/>
                <w:szCs w:val="24"/>
              </w:rPr>
              <w:t>2</w:t>
            </w:r>
          </w:p>
        </w:tc>
        <w:tc>
          <w:tcPr>
            <w:tcW w:w="1842" w:type="dxa"/>
          </w:tcPr>
          <w:p w:rsidR="00B27A37" w:rsidRPr="00D47812" w:rsidRDefault="002E551F" w:rsidP="00C325D7">
            <w:pPr>
              <w:pStyle w:val="a3"/>
              <w:ind w:firstLine="0"/>
              <w:jc w:val="center"/>
              <w:rPr>
                <w:sz w:val="24"/>
                <w:szCs w:val="24"/>
              </w:rPr>
            </w:pPr>
            <w:r w:rsidRPr="00D47812">
              <w:rPr>
                <w:sz w:val="24"/>
                <w:szCs w:val="24"/>
              </w:rPr>
              <w:t>3</w:t>
            </w:r>
          </w:p>
        </w:tc>
        <w:tc>
          <w:tcPr>
            <w:tcW w:w="5245" w:type="dxa"/>
          </w:tcPr>
          <w:p w:rsidR="0036256D" w:rsidRPr="00D47812" w:rsidRDefault="00F53038" w:rsidP="00C325D7">
            <w:pPr>
              <w:widowControl w:val="0"/>
              <w:autoSpaceDE w:val="0"/>
              <w:autoSpaceDN w:val="0"/>
              <w:adjustRightInd w:val="0"/>
              <w:ind w:firstLine="708"/>
              <w:jc w:val="center"/>
            </w:pPr>
            <w:r w:rsidRPr="00D47812">
              <w:t>4</w:t>
            </w:r>
          </w:p>
        </w:tc>
        <w:tc>
          <w:tcPr>
            <w:tcW w:w="1559" w:type="dxa"/>
          </w:tcPr>
          <w:p w:rsidR="00B27A37" w:rsidRPr="00D47812" w:rsidRDefault="002E551F" w:rsidP="00C325D7">
            <w:pPr>
              <w:pStyle w:val="a3"/>
              <w:ind w:firstLine="0"/>
              <w:jc w:val="center"/>
              <w:rPr>
                <w:sz w:val="24"/>
                <w:szCs w:val="24"/>
              </w:rPr>
            </w:pPr>
            <w:r w:rsidRPr="00D47812">
              <w:rPr>
                <w:sz w:val="24"/>
                <w:szCs w:val="24"/>
              </w:rPr>
              <w:t>5</w:t>
            </w:r>
          </w:p>
        </w:tc>
        <w:tc>
          <w:tcPr>
            <w:tcW w:w="3261" w:type="dxa"/>
          </w:tcPr>
          <w:p w:rsidR="00B27A37" w:rsidRPr="00D47812" w:rsidRDefault="002E551F" w:rsidP="00C325D7">
            <w:pPr>
              <w:pStyle w:val="a3"/>
              <w:ind w:firstLine="0"/>
              <w:jc w:val="center"/>
              <w:rPr>
                <w:sz w:val="24"/>
                <w:szCs w:val="24"/>
              </w:rPr>
            </w:pPr>
            <w:r w:rsidRPr="00D47812">
              <w:rPr>
                <w:sz w:val="24"/>
                <w:szCs w:val="24"/>
              </w:rPr>
              <w:t>6</w:t>
            </w:r>
          </w:p>
        </w:tc>
      </w:tr>
      <w:tr w:rsidR="00A93F29" w:rsidRPr="00DC1A12" w:rsidTr="00A52AA8">
        <w:tc>
          <w:tcPr>
            <w:tcW w:w="588" w:type="dxa"/>
          </w:tcPr>
          <w:p w:rsidR="00A93F29" w:rsidRPr="00D47812" w:rsidRDefault="00A93F29" w:rsidP="00C325D7">
            <w:pPr>
              <w:pStyle w:val="a3"/>
              <w:ind w:firstLine="0"/>
              <w:jc w:val="center"/>
              <w:rPr>
                <w:sz w:val="24"/>
                <w:szCs w:val="24"/>
              </w:rPr>
            </w:pPr>
            <w:r w:rsidRPr="00D47812">
              <w:rPr>
                <w:sz w:val="24"/>
                <w:szCs w:val="24"/>
              </w:rPr>
              <w:t>1</w:t>
            </w:r>
          </w:p>
        </w:tc>
        <w:tc>
          <w:tcPr>
            <w:tcW w:w="2781" w:type="dxa"/>
          </w:tcPr>
          <w:p w:rsidR="00713393" w:rsidRPr="000438DD" w:rsidRDefault="000438DD" w:rsidP="00C325D7">
            <w:pPr>
              <w:pStyle w:val="a3"/>
              <w:ind w:firstLine="0"/>
              <w:rPr>
                <w:sz w:val="24"/>
                <w:szCs w:val="24"/>
              </w:rPr>
            </w:pPr>
            <w:r w:rsidRPr="000438DD">
              <w:rPr>
                <w:sz w:val="24"/>
                <w:szCs w:val="24"/>
              </w:rPr>
              <w:t>О проекте областного закона пз</w:t>
            </w:r>
            <w:proofErr w:type="gramStart"/>
            <w:r w:rsidRPr="000438DD">
              <w:rPr>
                <w:sz w:val="24"/>
                <w:szCs w:val="24"/>
              </w:rPr>
              <w:t>7</w:t>
            </w:r>
            <w:proofErr w:type="gramEnd"/>
            <w:r w:rsidRPr="000438DD">
              <w:rPr>
                <w:sz w:val="24"/>
                <w:szCs w:val="24"/>
              </w:rPr>
              <w:t>/827 «</w:t>
            </w:r>
            <w:r w:rsidRPr="000438DD">
              <w:rPr>
                <w:spacing w:val="-4"/>
                <w:sz w:val="24"/>
                <w:szCs w:val="24"/>
              </w:rPr>
              <w:t>О вн</w:t>
            </w:r>
            <w:r w:rsidRPr="000438DD">
              <w:rPr>
                <w:spacing w:val="-4"/>
                <w:sz w:val="24"/>
                <w:szCs w:val="24"/>
              </w:rPr>
              <w:t>е</w:t>
            </w:r>
            <w:r w:rsidRPr="000438DD">
              <w:rPr>
                <w:spacing w:val="-4"/>
                <w:sz w:val="24"/>
                <w:szCs w:val="24"/>
              </w:rPr>
              <w:t>сении изменений в о</w:t>
            </w:r>
            <w:r w:rsidRPr="000438DD">
              <w:rPr>
                <w:spacing w:val="-4"/>
                <w:sz w:val="24"/>
                <w:szCs w:val="24"/>
              </w:rPr>
              <w:t>т</w:t>
            </w:r>
            <w:r w:rsidRPr="000438DD">
              <w:rPr>
                <w:spacing w:val="-4"/>
                <w:sz w:val="24"/>
                <w:szCs w:val="24"/>
              </w:rPr>
              <w:t>дельные областные зак</w:t>
            </w:r>
            <w:r w:rsidRPr="000438DD">
              <w:rPr>
                <w:spacing w:val="-4"/>
                <w:sz w:val="24"/>
                <w:szCs w:val="24"/>
              </w:rPr>
              <w:t>о</w:t>
            </w:r>
            <w:r w:rsidRPr="000438DD">
              <w:rPr>
                <w:spacing w:val="-4"/>
                <w:sz w:val="24"/>
                <w:szCs w:val="24"/>
              </w:rPr>
              <w:t xml:space="preserve">ны в сферах </w:t>
            </w:r>
            <w:proofErr w:type="spellStart"/>
            <w:r w:rsidRPr="000438DD">
              <w:rPr>
                <w:spacing w:val="-4"/>
                <w:sz w:val="24"/>
                <w:szCs w:val="24"/>
              </w:rPr>
              <w:t>недропол</w:t>
            </w:r>
            <w:r w:rsidRPr="000438DD">
              <w:rPr>
                <w:spacing w:val="-4"/>
                <w:sz w:val="24"/>
                <w:szCs w:val="24"/>
              </w:rPr>
              <w:t>ь</w:t>
            </w:r>
            <w:r w:rsidRPr="000438DD">
              <w:rPr>
                <w:spacing w:val="-4"/>
                <w:sz w:val="24"/>
                <w:szCs w:val="24"/>
              </w:rPr>
              <w:t>зования</w:t>
            </w:r>
            <w:proofErr w:type="spellEnd"/>
            <w:r w:rsidRPr="000438DD">
              <w:rPr>
                <w:spacing w:val="-4"/>
                <w:sz w:val="24"/>
                <w:szCs w:val="24"/>
              </w:rPr>
              <w:t>, охраны окр</w:t>
            </w:r>
            <w:r w:rsidRPr="000438DD">
              <w:rPr>
                <w:spacing w:val="-4"/>
                <w:sz w:val="24"/>
                <w:szCs w:val="24"/>
              </w:rPr>
              <w:t>у</w:t>
            </w:r>
            <w:r w:rsidRPr="000438DD">
              <w:rPr>
                <w:spacing w:val="-4"/>
                <w:sz w:val="24"/>
                <w:szCs w:val="24"/>
              </w:rPr>
              <w:t>жающей среды и лесных отношений»</w:t>
            </w:r>
            <w:r w:rsidR="00247BDA">
              <w:rPr>
                <w:spacing w:val="-4"/>
                <w:sz w:val="24"/>
                <w:szCs w:val="24"/>
              </w:rPr>
              <w:t xml:space="preserve"> (второе чт</w:t>
            </w:r>
            <w:r w:rsidR="00247BDA">
              <w:rPr>
                <w:spacing w:val="-4"/>
                <w:sz w:val="24"/>
                <w:szCs w:val="24"/>
              </w:rPr>
              <w:t>е</w:t>
            </w:r>
            <w:r w:rsidR="00247BDA">
              <w:rPr>
                <w:spacing w:val="-4"/>
                <w:sz w:val="24"/>
                <w:szCs w:val="24"/>
              </w:rPr>
              <w:t>ние)</w:t>
            </w:r>
          </w:p>
          <w:p w:rsidR="00A93F29" w:rsidRPr="000327B6" w:rsidRDefault="00A93F29" w:rsidP="00C325D7">
            <w:pPr>
              <w:rPr>
                <w:shd w:val="clear" w:color="auto" w:fill="FFFFFF"/>
              </w:rPr>
            </w:pPr>
          </w:p>
        </w:tc>
        <w:tc>
          <w:tcPr>
            <w:tcW w:w="1842" w:type="dxa"/>
          </w:tcPr>
          <w:p w:rsidR="00B83F4F" w:rsidRDefault="00B83F4F" w:rsidP="00C325D7">
            <w:pPr>
              <w:pStyle w:val="a3"/>
              <w:ind w:firstLine="0"/>
              <w:rPr>
                <w:sz w:val="24"/>
                <w:szCs w:val="24"/>
              </w:rPr>
            </w:pPr>
            <w:proofErr w:type="spellStart"/>
            <w:r w:rsidRPr="00B83F4F">
              <w:rPr>
                <w:sz w:val="24"/>
                <w:szCs w:val="24"/>
              </w:rPr>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713393" w:rsidRPr="000438DD" w:rsidRDefault="00B83F4F" w:rsidP="00B577FA">
            <w:pPr>
              <w:pStyle w:val="40"/>
              <w:shd w:val="clear" w:color="auto" w:fill="auto"/>
              <w:spacing w:before="0" w:line="240" w:lineRule="auto"/>
              <w:jc w:val="both"/>
              <w:rPr>
                <w:sz w:val="24"/>
                <w:szCs w:val="24"/>
              </w:rPr>
            </w:pPr>
            <w:r>
              <w:rPr>
                <w:sz w:val="24"/>
                <w:szCs w:val="24"/>
              </w:rPr>
              <w:t>(</w:t>
            </w:r>
            <w:r w:rsidR="00247BDA" w:rsidRPr="0063585C">
              <w:rPr>
                <w:b w:val="0"/>
                <w:sz w:val="24"/>
                <w:szCs w:val="24"/>
              </w:rPr>
              <w:t>Дятлов А</w:t>
            </w:r>
            <w:r w:rsidR="00247BDA">
              <w:rPr>
                <w:b w:val="0"/>
                <w:sz w:val="24"/>
                <w:szCs w:val="24"/>
              </w:rPr>
              <w:t>.В.</w:t>
            </w:r>
            <w:r w:rsidR="00247BDA" w:rsidRPr="0063585C">
              <w:rPr>
                <w:b w:val="0"/>
                <w:sz w:val="24"/>
                <w:szCs w:val="24"/>
              </w:rPr>
              <w:t xml:space="preserve">, председатель комитета </w:t>
            </w:r>
            <w:r w:rsidR="00247BDA">
              <w:rPr>
                <w:b w:val="0"/>
                <w:sz w:val="24"/>
                <w:szCs w:val="24"/>
              </w:rPr>
              <w:br/>
            </w:r>
            <w:r w:rsidR="00247BDA" w:rsidRPr="0063585C">
              <w:rPr>
                <w:b w:val="0"/>
                <w:sz w:val="24"/>
                <w:szCs w:val="24"/>
              </w:rPr>
              <w:t>Архангельск</w:t>
            </w:r>
            <w:r w:rsidR="00247BDA" w:rsidRPr="0063585C">
              <w:rPr>
                <w:b w:val="0"/>
                <w:sz w:val="24"/>
                <w:szCs w:val="24"/>
              </w:rPr>
              <w:t>о</w:t>
            </w:r>
            <w:r w:rsidR="00247BDA" w:rsidRPr="0063585C">
              <w:rPr>
                <w:b w:val="0"/>
                <w:sz w:val="24"/>
                <w:szCs w:val="24"/>
              </w:rPr>
              <w:t xml:space="preserve">го областного Собрания </w:t>
            </w:r>
            <w:r w:rsidR="00A6152B">
              <w:rPr>
                <w:b w:val="0"/>
                <w:sz w:val="24"/>
                <w:szCs w:val="24"/>
              </w:rPr>
              <w:br/>
            </w:r>
            <w:r w:rsidR="00247BDA" w:rsidRPr="0063585C">
              <w:rPr>
                <w:b w:val="0"/>
                <w:sz w:val="24"/>
                <w:szCs w:val="24"/>
              </w:rPr>
              <w:t>депутатов по лесопромы</w:t>
            </w:r>
            <w:r w:rsidR="00247BDA" w:rsidRPr="0063585C">
              <w:rPr>
                <w:b w:val="0"/>
                <w:sz w:val="24"/>
                <w:szCs w:val="24"/>
              </w:rPr>
              <w:t>ш</w:t>
            </w:r>
            <w:r w:rsidR="00247BDA" w:rsidRPr="0063585C">
              <w:rPr>
                <w:b w:val="0"/>
                <w:sz w:val="24"/>
                <w:szCs w:val="24"/>
              </w:rPr>
              <w:t>ленному ко</w:t>
            </w:r>
            <w:r w:rsidR="00247BDA" w:rsidRPr="0063585C">
              <w:rPr>
                <w:b w:val="0"/>
                <w:sz w:val="24"/>
                <w:szCs w:val="24"/>
              </w:rPr>
              <w:t>м</w:t>
            </w:r>
            <w:r w:rsidR="00247BDA" w:rsidRPr="0063585C">
              <w:rPr>
                <w:b w:val="0"/>
                <w:sz w:val="24"/>
                <w:szCs w:val="24"/>
              </w:rPr>
              <w:t>плексу, прир</w:t>
            </w:r>
            <w:r w:rsidR="00247BDA" w:rsidRPr="0063585C">
              <w:rPr>
                <w:b w:val="0"/>
                <w:sz w:val="24"/>
                <w:szCs w:val="24"/>
              </w:rPr>
              <w:t>о</w:t>
            </w:r>
            <w:r w:rsidR="00247BDA" w:rsidRPr="0063585C">
              <w:rPr>
                <w:b w:val="0"/>
                <w:sz w:val="24"/>
                <w:szCs w:val="24"/>
              </w:rPr>
              <w:t xml:space="preserve">допользованию </w:t>
            </w:r>
            <w:r w:rsidR="00A6152B">
              <w:rPr>
                <w:b w:val="0"/>
                <w:sz w:val="24"/>
                <w:szCs w:val="24"/>
              </w:rPr>
              <w:br/>
            </w:r>
            <w:r w:rsidR="00247BDA" w:rsidRPr="0063585C">
              <w:rPr>
                <w:b w:val="0"/>
                <w:sz w:val="24"/>
                <w:szCs w:val="24"/>
              </w:rPr>
              <w:t>и экологии</w:t>
            </w:r>
            <w:r w:rsidRPr="0006188F">
              <w:rPr>
                <w:b w:val="0"/>
                <w:sz w:val="24"/>
                <w:szCs w:val="24"/>
              </w:rPr>
              <w:t>)</w:t>
            </w:r>
          </w:p>
          <w:p w:rsidR="00A93F29" w:rsidRPr="00753097" w:rsidRDefault="00A93F29" w:rsidP="00C325D7"/>
        </w:tc>
        <w:tc>
          <w:tcPr>
            <w:tcW w:w="5245" w:type="dxa"/>
          </w:tcPr>
          <w:p w:rsidR="006A2B87" w:rsidRPr="001502E5" w:rsidRDefault="006A2B87" w:rsidP="00DC4A5A">
            <w:pPr>
              <w:autoSpaceDE w:val="0"/>
              <w:autoSpaceDN w:val="0"/>
              <w:adjustRightInd w:val="0"/>
              <w:ind w:firstLine="459"/>
              <w:jc w:val="both"/>
            </w:pPr>
            <w:r w:rsidRPr="001502E5">
              <w:t xml:space="preserve">К рассматриваемому законопроекту </w:t>
            </w:r>
            <w:r>
              <w:br/>
            </w:r>
            <w:r w:rsidRPr="001502E5">
              <w:t>по</w:t>
            </w:r>
            <w:r>
              <w:t xml:space="preserve">ступила одна редакционно-техническая </w:t>
            </w:r>
            <w:r>
              <w:br/>
              <w:t>поправка</w:t>
            </w:r>
          </w:p>
          <w:p w:rsidR="00A93F29" w:rsidRPr="00753097" w:rsidRDefault="00A93F29" w:rsidP="006A2B87">
            <w:pPr>
              <w:pStyle w:val="af7"/>
              <w:ind w:left="0" w:firstLine="459"/>
              <w:jc w:val="both"/>
              <w:rPr>
                <w:color w:val="020202"/>
              </w:rPr>
            </w:pPr>
          </w:p>
        </w:tc>
        <w:tc>
          <w:tcPr>
            <w:tcW w:w="1559" w:type="dxa"/>
          </w:tcPr>
          <w:p w:rsidR="00A93F29" w:rsidRPr="005B17D9" w:rsidRDefault="00C325D7" w:rsidP="00C325D7">
            <w:r>
              <w:t>по плану</w:t>
            </w:r>
          </w:p>
        </w:tc>
        <w:tc>
          <w:tcPr>
            <w:tcW w:w="3261" w:type="dxa"/>
          </w:tcPr>
          <w:p w:rsidR="006A2B87" w:rsidRDefault="006A2B87" w:rsidP="006A2B87">
            <w:pPr>
              <w:autoSpaceDE w:val="0"/>
              <w:autoSpaceDN w:val="0"/>
              <w:adjustRightInd w:val="0"/>
              <w:jc w:val="both"/>
            </w:pPr>
            <w:r w:rsidRPr="00E61173">
              <w:t>Комитет предлагает депут</w:t>
            </w:r>
            <w:r w:rsidRPr="00E61173">
              <w:t>а</w:t>
            </w:r>
            <w:r w:rsidRPr="00E61173">
              <w:t xml:space="preserve">там областного Собрания </w:t>
            </w:r>
            <w:r>
              <w:t xml:space="preserve">рассмотреть законопроект </w:t>
            </w:r>
            <w:r w:rsidR="00B577FA">
              <w:br/>
            </w:r>
            <w:r>
              <w:t xml:space="preserve">и </w:t>
            </w:r>
            <w:r w:rsidRPr="00E61173">
              <w:t xml:space="preserve">принять </w:t>
            </w:r>
            <w:r w:rsidRPr="00E10518">
              <w:t xml:space="preserve">его </w:t>
            </w:r>
            <w:r w:rsidRPr="00E61173">
              <w:t>в</w:t>
            </w:r>
            <w:r>
              <w:t>о</w:t>
            </w:r>
            <w:r w:rsidRPr="00E61173">
              <w:t xml:space="preserve"> </w:t>
            </w:r>
            <w:r>
              <w:t>втором</w:t>
            </w:r>
            <w:r w:rsidRPr="00E61173">
              <w:t xml:space="preserve"> </w:t>
            </w:r>
            <w:r>
              <w:br/>
            </w:r>
            <w:r w:rsidRPr="00E61173">
              <w:t>чтении на</w:t>
            </w:r>
            <w:r w:rsidRPr="00E10518">
              <w:t xml:space="preserve"> </w:t>
            </w:r>
            <w:r>
              <w:t>тридцать восьмой</w:t>
            </w:r>
            <w:r w:rsidRPr="00250E51">
              <w:t xml:space="preserve"> </w:t>
            </w:r>
            <w:r w:rsidRPr="00E61173">
              <w:t>сесси</w:t>
            </w:r>
            <w:r>
              <w:t>и областного Собрания депу</w:t>
            </w:r>
            <w:r w:rsidR="00F97966">
              <w:t>татов с учетом поправки</w:t>
            </w:r>
          </w:p>
          <w:p w:rsidR="00A93F29" w:rsidRPr="00D47812" w:rsidRDefault="00A93F29" w:rsidP="00C325D7">
            <w:pPr>
              <w:ind w:firstLine="459"/>
              <w:jc w:val="both"/>
            </w:pPr>
          </w:p>
        </w:tc>
      </w:tr>
      <w:tr w:rsidR="00713393" w:rsidRPr="00DC1A12" w:rsidTr="00A52AA8">
        <w:tc>
          <w:tcPr>
            <w:tcW w:w="588" w:type="dxa"/>
          </w:tcPr>
          <w:p w:rsidR="00713393" w:rsidRPr="00D47812" w:rsidRDefault="00713393" w:rsidP="00C325D7">
            <w:pPr>
              <w:pStyle w:val="a3"/>
              <w:ind w:firstLine="0"/>
              <w:jc w:val="center"/>
              <w:rPr>
                <w:sz w:val="24"/>
                <w:szCs w:val="24"/>
              </w:rPr>
            </w:pPr>
            <w:r>
              <w:rPr>
                <w:sz w:val="24"/>
                <w:szCs w:val="24"/>
              </w:rPr>
              <w:t xml:space="preserve">2 </w:t>
            </w:r>
          </w:p>
        </w:tc>
        <w:tc>
          <w:tcPr>
            <w:tcW w:w="2781" w:type="dxa"/>
          </w:tcPr>
          <w:p w:rsidR="00713393" w:rsidRPr="00E96CF4" w:rsidRDefault="00DC4A5A" w:rsidP="00F97966">
            <w:pPr>
              <w:pStyle w:val="a3"/>
              <w:ind w:firstLine="0"/>
              <w:rPr>
                <w:sz w:val="24"/>
                <w:szCs w:val="24"/>
              </w:rPr>
            </w:pPr>
            <w:r w:rsidRPr="00C9014E">
              <w:rPr>
                <w:sz w:val="24"/>
                <w:szCs w:val="24"/>
              </w:rPr>
              <w:t>Об установлении меры государственной по</w:t>
            </w:r>
            <w:r w:rsidRPr="00C9014E">
              <w:rPr>
                <w:sz w:val="24"/>
                <w:szCs w:val="24"/>
              </w:rPr>
              <w:t>д</w:t>
            </w:r>
            <w:r w:rsidRPr="00C9014E">
              <w:rPr>
                <w:sz w:val="24"/>
                <w:szCs w:val="24"/>
              </w:rPr>
              <w:t>держки субъектов ле</w:t>
            </w:r>
            <w:r w:rsidRPr="00C9014E">
              <w:rPr>
                <w:sz w:val="24"/>
                <w:szCs w:val="24"/>
              </w:rPr>
              <w:t>с</w:t>
            </w:r>
            <w:r w:rsidRPr="00C9014E">
              <w:rPr>
                <w:sz w:val="24"/>
                <w:szCs w:val="24"/>
              </w:rPr>
              <w:t xml:space="preserve">ной промышленности </w:t>
            </w:r>
            <w:r w:rsidR="00F97966">
              <w:rPr>
                <w:sz w:val="24"/>
                <w:szCs w:val="24"/>
              </w:rPr>
              <w:br/>
            </w:r>
            <w:r w:rsidRPr="00C9014E">
              <w:rPr>
                <w:sz w:val="24"/>
                <w:szCs w:val="24"/>
              </w:rPr>
              <w:lastRenderedPageBreak/>
              <w:t>в Архангельской обла</w:t>
            </w:r>
            <w:r w:rsidRPr="00C9014E">
              <w:rPr>
                <w:sz w:val="24"/>
                <w:szCs w:val="24"/>
              </w:rPr>
              <w:t>с</w:t>
            </w:r>
            <w:r w:rsidRPr="00C9014E">
              <w:rPr>
                <w:sz w:val="24"/>
                <w:szCs w:val="24"/>
              </w:rPr>
              <w:t xml:space="preserve">ти в виде отсрочки </w:t>
            </w:r>
            <w:r w:rsidR="00F97966">
              <w:rPr>
                <w:sz w:val="24"/>
                <w:szCs w:val="24"/>
              </w:rPr>
              <w:br/>
            </w:r>
            <w:r w:rsidRPr="00C9014E">
              <w:rPr>
                <w:sz w:val="24"/>
                <w:szCs w:val="24"/>
              </w:rPr>
              <w:t xml:space="preserve">по внесению арендной платы за использование лесов для заготовки </w:t>
            </w:r>
            <w:r w:rsidR="00F97966">
              <w:rPr>
                <w:sz w:val="24"/>
                <w:szCs w:val="24"/>
              </w:rPr>
              <w:br/>
            </w:r>
            <w:r w:rsidRPr="00C9014E">
              <w:rPr>
                <w:sz w:val="24"/>
                <w:szCs w:val="24"/>
              </w:rPr>
              <w:t>древесины (на примере закона Красноярского края)</w:t>
            </w:r>
          </w:p>
        </w:tc>
        <w:tc>
          <w:tcPr>
            <w:tcW w:w="1842" w:type="dxa"/>
          </w:tcPr>
          <w:p w:rsidR="00DC4A5A" w:rsidRPr="0063585C" w:rsidRDefault="00DC4A5A" w:rsidP="00DC4A5A">
            <w:pPr>
              <w:pStyle w:val="40"/>
              <w:shd w:val="clear" w:color="auto" w:fill="auto"/>
              <w:spacing w:before="0" w:line="240" w:lineRule="auto"/>
              <w:jc w:val="both"/>
              <w:rPr>
                <w:b w:val="0"/>
                <w:bCs w:val="0"/>
                <w:sz w:val="24"/>
                <w:szCs w:val="24"/>
              </w:rPr>
            </w:pPr>
            <w:r w:rsidRPr="0063585C">
              <w:rPr>
                <w:b w:val="0"/>
                <w:sz w:val="24"/>
                <w:szCs w:val="24"/>
              </w:rPr>
              <w:lastRenderedPageBreak/>
              <w:t>Дятлов А</w:t>
            </w:r>
            <w:r>
              <w:rPr>
                <w:b w:val="0"/>
                <w:sz w:val="24"/>
                <w:szCs w:val="24"/>
              </w:rPr>
              <w:t>.В.</w:t>
            </w:r>
            <w:r w:rsidRPr="0063585C">
              <w:rPr>
                <w:b w:val="0"/>
                <w:sz w:val="24"/>
                <w:szCs w:val="24"/>
              </w:rPr>
              <w:t>, председатель комитета А</w:t>
            </w:r>
            <w:r w:rsidRPr="0063585C">
              <w:rPr>
                <w:b w:val="0"/>
                <w:sz w:val="24"/>
                <w:szCs w:val="24"/>
              </w:rPr>
              <w:t>р</w:t>
            </w:r>
            <w:r w:rsidRPr="0063585C">
              <w:rPr>
                <w:b w:val="0"/>
                <w:sz w:val="24"/>
                <w:szCs w:val="24"/>
              </w:rPr>
              <w:t xml:space="preserve">хангельского </w:t>
            </w:r>
            <w:r w:rsidRPr="0063585C">
              <w:rPr>
                <w:b w:val="0"/>
                <w:sz w:val="24"/>
                <w:szCs w:val="24"/>
              </w:rPr>
              <w:lastRenderedPageBreak/>
              <w:t>областного С</w:t>
            </w:r>
            <w:r w:rsidRPr="0063585C">
              <w:rPr>
                <w:b w:val="0"/>
                <w:sz w:val="24"/>
                <w:szCs w:val="24"/>
              </w:rPr>
              <w:t>о</w:t>
            </w:r>
            <w:r w:rsidRPr="0063585C">
              <w:rPr>
                <w:b w:val="0"/>
                <w:sz w:val="24"/>
                <w:szCs w:val="24"/>
              </w:rPr>
              <w:t>брания депут</w:t>
            </w:r>
            <w:r w:rsidRPr="0063585C">
              <w:rPr>
                <w:b w:val="0"/>
                <w:sz w:val="24"/>
                <w:szCs w:val="24"/>
              </w:rPr>
              <w:t>а</w:t>
            </w:r>
            <w:r w:rsidRPr="0063585C">
              <w:rPr>
                <w:b w:val="0"/>
                <w:sz w:val="24"/>
                <w:szCs w:val="24"/>
              </w:rPr>
              <w:t>тов по лес</w:t>
            </w:r>
            <w:r w:rsidRPr="0063585C">
              <w:rPr>
                <w:b w:val="0"/>
                <w:sz w:val="24"/>
                <w:szCs w:val="24"/>
              </w:rPr>
              <w:t>о</w:t>
            </w:r>
            <w:r w:rsidRPr="0063585C">
              <w:rPr>
                <w:b w:val="0"/>
                <w:sz w:val="24"/>
                <w:szCs w:val="24"/>
              </w:rPr>
              <w:t>промышленн</w:t>
            </w:r>
            <w:r w:rsidRPr="0063585C">
              <w:rPr>
                <w:b w:val="0"/>
                <w:sz w:val="24"/>
                <w:szCs w:val="24"/>
              </w:rPr>
              <w:t>о</w:t>
            </w:r>
            <w:r w:rsidRPr="0063585C">
              <w:rPr>
                <w:b w:val="0"/>
                <w:sz w:val="24"/>
                <w:szCs w:val="24"/>
              </w:rPr>
              <w:t>му комплексу, природопол</w:t>
            </w:r>
            <w:r w:rsidRPr="0063585C">
              <w:rPr>
                <w:b w:val="0"/>
                <w:sz w:val="24"/>
                <w:szCs w:val="24"/>
              </w:rPr>
              <w:t>ь</w:t>
            </w:r>
            <w:r w:rsidRPr="0063585C">
              <w:rPr>
                <w:b w:val="0"/>
                <w:sz w:val="24"/>
                <w:szCs w:val="24"/>
              </w:rPr>
              <w:t>зованию и эк</w:t>
            </w:r>
            <w:r w:rsidRPr="0063585C">
              <w:rPr>
                <w:b w:val="0"/>
                <w:sz w:val="24"/>
                <w:szCs w:val="24"/>
              </w:rPr>
              <w:t>о</w:t>
            </w:r>
            <w:r w:rsidRPr="0063585C">
              <w:rPr>
                <w:b w:val="0"/>
                <w:sz w:val="24"/>
                <w:szCs w:val="24"/>
              </w:rPr>
              <w:t>логии</w:t>
            </w:r>
          </w:p>
          <w:p w:rsidR="00713393" w:rsidRDefault="00713393" w:rsidP="00C325D7">
            <w:pPr>
              <w:pStyle w:val="a3"/>
              <w:ind w:firstLine="0"/>
              <w:rPr>
                <w:sz w:val="24"/>
                <w:szCs w:val="24"/>
              </w:rPr>
            </w:pPr>
          </w:p>
        </w:tc>
        <w:tc>
          <w:tcPr>
            <w:tcW w:w="5245" w:type="dxa"/>
          </w:tcPr>
          <w:p w:rsidR="00DC4A5A" w:rsidRPr="00DC4A5A" w:rsidRDefault="00DC4A5A" w:rsidP="00DC4A5A">
            <w:pPr>
              <w:autoSpaceDE w:val="0"/>
              <w:autoSpaceDN w:val="0"/>
              <w:adjustRightInd w:val="0"/>
              <w:ind w:firstLine="318"/>
              <w:jc w:val="both"/>
            </w:pPr>
            <w:r w:rsidRPr="00DC4A5A">
              <w:lastRenderedPageBreak/>
              <w:t xml:space="preserve">В июне </w:t>
            </w:r>
            <w:r>
              <w:t xml:space="preserve">текущего года принят </w:t>
            </w:r>
            <w:r w:rsidRPr="00DC4A5A">
              <w:t>закон Красн</w:t>
            </w:r>
            <w:r w:rsidRPr="00DC4A5A">
              <w:t>о</w:t>
            </w:r>
            <w:r w:rsidRPr="00DC4A5A">
              <w:t>ярского края, устанавливающий меру госуда</w:t>
            </w:r>
            <w:r w:rsidRPr="00DC4A5A">
              <w:t>р</w:t>
            </w:r>
            <w:r w:rsidRPr="00DC4A5A">
              <w:t>ственной поддержки субъектов лесной пр</w:t>
            </w:r>
            <w:r w:rsidRPr="00DC4A5A">
              <w:t>о</w:t>
            </w:r>
            <w:r w:rsidRPr="00DC4A5A">
              <w:t>мышленности в Красноярском крае в виде о</w:t>
            </w:r>
            <w:r w:rsidRPr="00DC4A5A">
              <w:t>т</w:t>
            </w:r>
            <w:r w:rsidRPr="00DC4A5A">
              <w:lastRenderedPageBreak/>
              <w:t>срочки по внесению арендной платы за испол</w:t>
            </w:r>
            <w:r w:rsidRPr="00DC4A5A">
              <w:t>ь</w:t>
            </w:r>
            <w:r w:rsidRPr="00DC4A5A">
              <w:t xml:space="preserve">зование лесов для заготовки древесины в части, превышающей минимальный </w:t>
            </w:r>
            <w:hyperlink r:id="rId7">
              <w:r w:rsidRPr="00DC4A5A">
                <w:t>размер</w:t>
              </w:r>
            </w:hyperlink>
            <w:r w:rsidRPr="00DC4A5A">
              <w:t xml:space="preserve"> арендной платы, в 2022 - 2023 годах.</w:t>
            </w:r>
          </w:p>
          <w:p w:rsidR="00DC4A5A" w:rsidRPr="00DC4A5A" w:rsidRDefault="00DC4A5A" w:rsidP="00DC4A5A">
            <w:pPr>
              <w:pStyle w:val="ConsPlusNormal"/>
              <w:ind w:firstLine="459"/>
              <w:jc w:val="both"/>
              <w:rPr>
                <w:rFonts w:ascii="Times New Roman" w:hAnsi="Times New Roman" w:cs="Times New Roman"/>
                <w:sz w:val="24"/>
                <w:szCs w:val="24"/>
              </w:rPr>
            </w:pPr>
            <w:r w:rsidRPr="00DC4A5A">
              <w:rPr>
                <w:rFonts w:ascii="Times New Roman" w:hAnsi="Times New Roman" w:cs="Times New Roman"/>
                <w:sz w:val="24"/>
                <w:szCs w:val="24"/>
              </w:rPr>
              <w:t>Государственная поддержка предоставляе</w:t>
            </w:r>
            <w:r w:rsidRPr="00DC4A5A">
              <w:rPr>
                <w:rFonts w:ascii="Times New Roman" w:hAnsi="Times New Roman" w:cs="Times New Roman"/>
                <w:sz w:val="24"/>
                <w:szCs w:val="24"/>
              </w:rPr>
              <w:t>т</w:t>
            </w:r>
            <w:r w:rsidRPr="00DC4A5A">
              <w:rPr>
                <w:rFonts w:ascii="Times New Roman" w:hAnsi="Times New Roman" w:cs="Times New Roman"/>
                <w:sz w:val="24"/>
                <w:szCs w:val="24"/>
              </w:rPr>
              <w:t>ся юридическим лицам, индивидуальным пре</w:t>
            </w:r>
            <w:r w:rsidRPr="00DC4A5A">
              <w:rPr>
                <w:rFonts w:ascii="Times New Roman" w:hAnsi="Times New Roman" w:cs="Times New Roman"/>
                <w:sz w:val="24"/>
                <w:szCs w:val="24"/>
              </w:rPr>
              <w:t>д</w:t>
            </w:r>
            <w:r w:rsidRPr="00DC4A5A">
              <w:rPr>
                <w:rFonts w:ascii="Times New Roman" w:hAnsi="Times New Roman" w:cs="Times New Roman"/>
                <w:sz w:val="24"/>
                <w:szCs w:val="24"/>
              </w:rPr>
              <w:t>принимателям, осуществляющим на территории Красноярского края деятельность по заготовке древесины на основании заключенных в уст</w:t>
            </w:r>
            <w:r w:rsidRPr="00DC4A5A">
              <w:rPr>
                <w:rFonts w:ascii="Times New Roman" w:hAnsi="Times New Roman" w:cs="Times New Roman"/>
                <w:sz w:val="24"/>
                <w:szCs w:val="24"/>
              </w:rPr>
              <w:t>а</w:t>
            </w:r>
            <w:r w:rsidRPr="00DC4A5A">
              <w:rPr>
                <w:rFonts w:ascii="Times New Roman" w:hAnsi="Times New Roman" w:cs="Times New Roman"/>
                <w:sz w:val="24"/>
                <w:szCs w:val="24"/>
              </w:rPr>
              <w:t xml:space="preserve">новленном </w:t>
            </w:r>
            <w:hyperlink r:id="rId8">
              <w:r w:rsidRPr="00DC4A5A">
                <w:rPr>
                  <w:rFonts w:ascii="Times New Roman" w:hAnsi="Times New Roman" w:cs="Times New Roman"/>
                  <w:sz w:val="24"/>
                  <w:szCs w:val="24"/>
                </w:rPr>
                <w:t>порядке</w:t>
              </w:r>
            </w:hyperlink>
            <w:r w:rsidRPr="00DC4A5A">
              <w:rPr>
                <w:rFonts w:ascii="Times New Roman" w:hAnsi="Times New Roman" w:cs="Times New Roman"/>
                <w:sz w:val="24"/>
                <w:szCs w:val="24"/>
              </w:rPr>
              <w:t xml:space="preserve"> договоров аренды лесных участков, находящихся в государственной со</w:t>
            </w:r>
            <w:r w:rsidRPr="00DC4A5A">
              <w:rPr>
                <w:rFonts w:ascii="Times New Roman" w:hAnsi="Times New Roman" w:cs="Times New Roman"/>
                <w:sz w:val="24"/>
                <w:szCs w:val="24"/>
              </w:rPr>
              <w:t>б</w:t>
            </w:r>
            <w:r w:rsidRPr="00DC4A5A">
              <w:rPr>
                <w:rFonts w:ascii="Times New Roman" w:hAnsi="Times New Roman" w:cs="Times New Roman"/>
                <w:sz w:val="24"/>
                <w:szCs w:val="24"/>
              </w:rPr>
              <w:t>ственности.</w:t>
            </w:r>
          </w:p>
          <w:p w:rsidR="00DC4A5A" w:rsidRPr="00DC4A5A" w:rsidRDefault="00DC4A5A" w:rsidP="00DC4A5A">
            <w:pPr>
              <w:pStyle w:val="ConsPlusNormal"/>
              <w:ind w:firstLine="459"/>
              <w:jc w:val="both"/>
              <w:rPr>
                <w:rFonts w:ascii="Times New Roman" w:hAnsi="Times New Roman" w:cs="Times New Roman"/>
                <w:sz w:val="24"/>
                <w:szCs w:val="24"/>
              </w:rPr>
            </w:pPr>
            <w:r w:rsidRPr="00DC4A5A">
              <w:rPr>
                <w:rFonts w:ascii="Times New Roman" w:hAnsi="Times New Roman" w:cs="Times New Roman"/>
                <w:sz w:val="24"/>
                <w:szCs w:val="24"/>
              </w:rPr>
              <w:t>Государственная поддержка предоставляе</w:t>
            </w:r>
            <w:r w:rsidRPr="00DC4A5A">
              <w:rPr>
                <w:rFonts w:ascii="Times New Roman" w:hAnsi="Times New Roman" w:cs="Times New Roman"/>
                <w:sz w:val="24"/>
                <w:szCs w:val="24"/>
              </w:rPr>
              <w:t>т</w:t>
            </w:r>
            <w:r w:rsidRPr="00DC4A5A">
              <w:rPr>
                <w:rFonts w:ascii="Times New Roman" w:hAnsi="Times New Roman" w:cs="Times New Roman"/>
                <w:sz w:val="24"/>
                <w:szCs w:val="24"/>
              </w:rPr>
              <w:t xml:space="preserve">ся в </w:t>
            </w:r>
            <w:proofErr w:type="gramStart"/>
            <w:r w:rsidRPr="00DC4A5A">
              <w:rPr>
                <w:rFonts w:ascii="Times New Roman" w:hAnsi="Times New Roman" w:cs="Times New Roman"/>
                <w:sz w:val="24"/>
                <w:szCs w:val="24"/>
              </w:rPr>
              <w:t>отношении</w:t>
            </w:r>
            <w:proofErr w:type="gramEnd"/>
            <w:r w:rsidRPr="00DC4A5A">
              <w:rPr>
                <w:rFonts w:ascii="Times New Roman" w:hAnsi="Times New Roman" w:cs="Times New Roman"/>
                <w:sz w:val="24"/>
                <w:szCs w:val="24"/>
              </w:rPr>
              <w:t xml:space="preserve"> арендной платы, начисленной за период с 1 марта 2022 года по 31 декабря 2022 года по договорам аренды лесных участков</w:t>
            </w:r>
            <w:r w:rsidR="00F97966">
              <w:rPr>
                <w:rFonts w:ascii="Times New Roman" w:hAnsi="Times New Roman" w:cs="Times New Roman"/>
                <w:sz w:val="24"/>
                <w:szCs w:val="24"/>
              </w:rPr>
              <w:t>.</w:t>
            </w:r>
          </w:p>
          <w:p w:rsidR="00DC4A5A" w:rsidRPr="00DC4A5A" w:rsidRDefault="00DC4A5A" w:rsidP="00DC4A5A">
            <w:pPr>
              <w:autoSpaceDE w:val="0"/>
              <w:autoSpaceDN w:val="0"/>
              <w:adjustRightInd w:val="0"/>
              <w:ind w:firstLine="459"/>
              <w:jc w:val="both"/>
            </w:pPr>
            <w:r w:rsidRPr="00DC4A5A">
              <w:t>Закон действует до 31 марта 2023 года</w:t>
            </w:r>
            <w:r>
              <w:t>.</w:t>
            </w:r>
          </w:p>
          <w:p w:rsidR="00C325D7" w:rsidRPr="00753097" w:rsidRDefault="00C325D7" w:rsidP="00D95B6D">
            <w:pPr>
              <w:ind w:firstLine="459"/>
              <w:jc w:val="both"/>
              <w:rPr>
                <w:color w:val="020202"/>
              </w:rPr>
            </w:pPr>
          </w:p>
        </w:tc>
        <w:tc>
          <w:tcPr>
            <w:tcW w:w="1559" w:type="dxa"/>
          </w:tcPr>
          <w:p w:rsidR="00713393" w:rsidRPr="005B17D9" w:rsidRDefault="00DC4A5A" w:rsidP="00C325D7">
            <w:r>
              <w:lastRenderedPageBreak/>
              <w:t>вне</w:t>
            </w:r>
            <w:r w:rsidR="00C325D7">
              <w:t xml:space="preserve"> план</w:t>
            </w:r>
            <w:r>
              <w:t>а</w:t>
            </w:r>
          </w:p>
        </w:tc>
        <w:tc>
          <w:tcPr>
            <w:tcW w:w="3261" w:type="dxa"/>
          </w:tcPr>
          <w:p w:rsidR="002679A6" w:rsidRPr="00A6152B" w:rsidRDefault="00DE5BCD" w:rsidP="00DC4A5A">
            <w:pPr>
              <w:jc w:val="both"/>
            </w:pPr>
            <w:r w:rsidRPr="00A6152B">
              <w:rPr>
                <w:szCs w:val="28"/>
              </w:rPr>
              <w:t xml:space="preserve">Комитет принял </w:t>
            </w:r>
            <w:r w:rsidR="00DC4A5A" w:rsidRPr="00A6152B">
              <w:rPr>
                <w:szCs w:val="28"/>
              </w:rPr>
              <w:t>информ</w:t>
            </w:r>
            <w:r w:rsidR="00DC4A5A" w:rsidRPr="00A6152B">
              <w:rPr>
                <w:szCs w:val="28"/>
              </w:rPr>
              <w:t>а</w:t>
            </w:r>
            <w:r w:rsidR="00DC4A5A" w:rsidRPr="00A6152B">
              <w:rPr>
                <w:szCs w:val="28"/>
              </w:rPr>
              <w:t xml:space="preserve">цию </w:t>
            </w:r>
            <w:r w:rsidRPr="00A6152B">
              <w:rPr>
                <w:szCs w:val="28"/>
              </w:rPr>
              <w:t>к сведению</w:t>
            </w:r>
            <w:r w:rsidR="00C75987" w:rsidRPr="00A6152B">
              <w:rPr>
                <w:szCs w:val="28"/>
              </w:rPr>
              <w:t xml:space="preserve"> </w:t>
            </w:r>
          </w:p>
        </w:tc>
      </w:tr>
      <w:tr w:rsidR="00094A8F" w:rsidRPr="00DC1A12" w:rsidTr="00A52AA8">
        <w:tc>
          <w:tcPr>
            <w:tcW w:w="588" w:type="dxa"/>
            <w:vMerge w:val="restart"/>
          </w:tcPr>
          <w:p w:rsidR="00094A8F" w:rsidRDefault="00094A8F" w:rsidP="00C325D7">
            <w:pPr>
              <w:pStyle w:val="a3"/>
              <w:ind w:firstLine="0"/>
              <w:jc w:val="center"/>
              <w:rPr>
                <w:sz w:val="24"/>
                <w:szCs w:val="24"/>
              </w:rPr>
            </w:pPr>
            <w:r>
              <w:rPr>
                <w:sz w:val="24"/>
                <w:szCs w:val="24"/>
              </w:rPr>
              <w:lastRenderedPageBreak/>
              <w:t>3</w:t>
            </w:r>
          </w:p>
        </w:tc>
        <w:tc>
          <w:tcPr>
            <w:tcW w:w="2781" w:type="dxa"/>
          </w:tcPr>
          <w:p w:rsidR="00E225FD" w:rsidRDefault="00E225FD" w:rsidP="00DE5BCD">
            <w:pPr>
              <w:pStyle w:val="a3"/>
              <w:ind w:firstLine="0"/>
              <w:rPr>
                <w:sz w:val="24"/>
                <w:szCs w:val="24"/>
              </w:rPr>
            </w:pPr>
            <w:r>
              <w:rPr>
                <w:sz w:val="24"/>
                <w:szCs w:val="24"/>
              </w:rPr>
              <w:t>О поддержке проектов федеральных законов</w:t>
            </w:r>
          </w:p>
          <w:p w:rsidR="00094A8F" w:rsidRPr="00EA7D84" w:rsidRDefault="00094A8F" w:rsidP="00DE5BCD">
            <w:pPr>
              <w:pStyle w:val="a3"/>
              <w:ind w:firstLine="0"/>
              <w:rPr>
                <w:sz w:val="24"/>
                <w:szCs w:val="24"/>
              </w:rPr>
            </w:pPr>
            <w:r>
              <w:rPr>
                <w:sz w:val="24"/>
                <w:szCs w:val="24"/>
              </w:rPr>
              <w:t>3.1. О</w:t>
            </w:r>
            <w:r w:rsidRPr="00D677E5">
              <w:rPr>
                <w:sz w:val="24"/>
                <w:szCs w:val="24"/>
              </w:rPr>
              <w:t xml:space="preserve"> проекте фед</w:t>
            </w:r>
            <w:r w:rsidRPr="00D677E5">
              <w:rPr>
                <w:sz w:val="24"/>
                <w:szCs w:val="24"/>
              </w:rPr>
              <w:t>е</w:t>
            </w:r>
            <w:r w:rsidRPr="00D677E5">
              <w:rPr>
                <w:sz w:val="24"/>
                <w:szCs w:val="24"/>
              </w:rPr>
              <w:t xml:space="preserve">рального закона </w:t>
            </w:r>
            <w:r>
              <w:rPr>
                <w:sz w:val="24"/>
                <w:szCs w:val="24"/>
              </w:rPr>
              <w:br/>
            </w:r>
            <w:r w:rsidRPr="00D677E5">
              <w:rPr>
                <w:sz w:val="24"/>
                <w:szCs w:val="24"/>
              </w:rPr>
              <w:t xml:space="preserve">№ 148135-8 </w:t>
            </w:r>
            <w:r w:rsidRPr="00D677E5">
              <w:rPr>
                <w:bCs/>
                <w:sz w:val="24"/>
                <w:szCs w:val="24"/>
              </w:rPr>
              <w:t>«О внес</w:t>
            </w:r>
            <w:r w:rsidRPr="00D677E5">
              <w:rPr>
                <w:bCs/>
                <w:sz w:val="24"/>
                <w:szCs w:val="24"/>
              </w:rPr>
              <w:t>е</w:t>
            </w:r>
            <w:r w:rsidRPr="00D677E5">
              <w:rPr>
                <w:bCs/>
                <w:sz w:val="24"/>
                <w:szCs w:val="24"/>
              </w:rPr>
              <w:t>нии изменений в статьи 9 и 10.1 Закона Росси</w:t>
            </w:r>
            <w:r w:rsidRPr="00D677E5">
              <w:rPr>
                <w:bCs/>
                <w:sz w:val="24"/>
                <w:szCs w:val="24"/>
              </w:rPr>
              <w:t>й</w:t>
            </w:r>
            <w:r w:rsidRPr="00D677E5">
              <w:rPr>
                <w:bCs/>
                <w:sz w:val="24"/>
                <w:szCs w:val="24"/>
              </w:rPr>
              <w:t>ской Федерации «О н</w:t>
            </w:r>
            <w:r w:rsidRPr="00D677E5">
              <w:rPr>
                <w:bCs/>
                <w:sz w:val="24"/>
                <w:szCs w:val="24"/>
              </w:rPr>
              <w:t>е</w:t>
            </w:r>
            <w:r w:rsidRPr="00D677E5">
              <w:rPr>
                <w:bCs/>
                <w:sz w:val="24"/>
                <w:szCs w:val="24"/>
              </w:rPr>
              <w:t>драх» (в части устано</w:t>
            </w:r>
            <w:r w:rsidRPr="00D677E5">
              <w:rPr>
                <w:bCs/>
                <w:sz w:val="24"/>
                <w:szCs w:val="24"/>
              </w:rPr>
              <w:t>в</w:t>
            </w:r>
            <w:r w:rsidRPr="00D677E5">
              <w:rPr>
                <w:bCs/>
                <w:sz w:val="24"/>
                <w:szCs w:val="24"/>
              </w:rPr>
              <w:t>ления упрощенного п</w:t>
            </w:r>
            <w:r w:rsidRPr="00D677E5">
              <w:rPr>
                <w:bCs/>
                <w:sz w:val="24"/>
                <w:szCs w:val="24"/>
              </w:rPr>
              <w:t>о</w:t>
            </w:r>
            <w:r w:rsidRPr="00D677E5">
              <w:rPr>
                <w:bCs/>
                <w:sz w:val="24"/>
                <w:szCs w:val="24"/>
              </w:rPr>
              <w:t>рядка предоставления общераспространенных полезных ископаемых в целях выполнения д</w:t>
            </w:r>
            <w:r w:rsidRPr="00D677E5">
              <w:rPr>
                <w:bCs/>
                <w:sz w:val="24"/>
                <w:szCs w:val="24"/>
              </w:rPr>
              <w:t>о</w:t>
            </w:r>
            <w:r w:rsidRPr="00D677E5">
              <w:rPr>
                <w:bCs/>
                <w:sz w:val="24"/>
                <w:szCs w:val="24"/>
              </w:rPr>
              <w:t>рожных работ на осн</w:t>
            </w:r>
            <w:r w:rsidRPr="00D677E5">
              <w:rPr>
                <w:bCs/>
                <w:sz w:val="24"/>
                <w:szCs w:val="24"/>
              </w:rPr>
              <w:t>о</w:t>
            </w:r>
            <w:r w:rsidRPr="00D677E5">
              <w:rPr>
                <w:bCs/>
                <w:sz w:val="24"/>
                <w:szCs w:val="24"/>
              </w:rPr>
              <w:t>вании государственных (муниципальных) зад</w:t>
            </w:r>
            <w:r w:rsidRPr="00D677E5">
              <w:rPr>
                <w:bCs/>
                <w:sz w:val="24"/>
                <w:szCs w:val="24"/>
              </w:rPr>
              <w:t>а</w:t>
            </w:r>
            <w:r w:rsidRPr="00D677E5">
              <w:rPr>
                <w:bCs/>
                <w:sz w:val="24"/>
                <w:szCs w:val="24"/>
              </w:rPr>
              <w:t>ний</w:t>
            </w:r>
            <w:r w:rsidRPr="00EA7D84">
              <w:rPr>
                <w:sz w:val="24"/>
                <w:szCs w:val="24"/>
              </w:rPr>
              <w:t>)</w:t>
            </w:r>
          </w:p>
          <w:p w:rsidR="00094A8F" w:rsidRPr="007904E6" w:rsidRDefault="00094A8F" w:rsidP="00C325D7">
            <w:pPr>
              <w:pStyle w:val="a3"/>
              <w:ind w:firstLine="0"/>
              <w:rPr>
                <w:sz w:val="24"/>
                <w:szCs w:val="24"/>
              </w:rPr>
            </w:pPr>
          </w:p>
        </w:tc>
        <w:tc>
          <w:tcPr>
            <w:tcW w:w="1842" w:type="dxa"/>
            <w:vMerge w:val="restart"/>
          </w:tcPr>
          <w:p w:rsidR="00094A8F" w:rsidRPr="0063585C" w:rsidRDefault="00094A8F" w:rsidP="00C325D7">
            <w:pPr>
              <w:pStyle w:val="40"/>
              <w:shd w:val="clear" w:color="auto" w:fill="auto"/>
              <w:spacing w:before="0" w:line="240" w:lineRule="auto"/>
              <w:jc w:val="both"/>
              <w:rPr>
                <w:b w:val="0"/>
                <w:bCs w:val="0"/>
                <w:sz w:val="24"/>
                <w:szCs w:val="24"/>
              </w:rPr>
            </w:pPr>
            <w:r w:rsidRPr="0063585C">
              <w:rPr>
                <w:b w:val="0"/>
                <w:sz w:val="24"/>
                <w:szCs w:val="24"/>
              </w:rPr>
              <w:t>Дятлов А</w:t>
            </w:r>
            <w:r>
              <w:rPr>
                <w:b w:val="0"/>
                <w:sz w:val="24"/>
                <w:szCs w:val="24"/>
              </w:rPr>
              <w:t>.В.</w:t>
            </w:r>
            <w:r w:rsidRPr="0063585C">
              <w:rPr>
                <w:b w:val="0"/>
                <w:sz w:val="24"/>
                <w:szCs w:val="24"/>
              </w:rPr>
              <w:t>, председатель комитета А</w:t>
            </w:r>
            <w:r w:rsidRPr="0063585C">
              <w:rPr>
                <w:b w:val="0"/>
                <w:sz w:val="24"/>
                <w:szCs w:val="24"/>
              </w:rPr>
              <w:t>р</w:t>
            </w:r>
            <w:r w:rsidRPr="0063585C">
              <w:rPr>
                <w:b w:val="0"/>
                <w:sz w:val="24"/>
                <w:szCs w:val="24"/>
              </w:rPr>
              <w:t>хангельского областного С</w:t>
            </w:r>
            <w:r w:rsidRPr="0063585C">
              <w:rPr>
                <w:b w:val="0"/>
                <w:sz w:val="24"/>
                <w:szCs w:val="24"/>
              </w:rPr>
              <w:t>о</w:t>
            </w:r>
            <w:r w:rsidRPr="0063585C">
              <w:rPr>
                <w:b w:val="0"/>
                <w:sz w:val="24"/>
                <w:szCs w:val="24"/>
              </w:rPr>
              <w:t>брания депут</w:t>
            </w:r>
            <w:r w:rsidRPr="0063585C">
              <w:rPr>
                <w:b w:val="0"/>
                <w:sz w:val="24"/>
                <w:szCs w:val="24"/>
              </w:rPr>
              <w:t>а</w:t>
            </w:r>
            <w:r w:rsidRPr="0063585C">
              <w:rPr>
                <w:b w:val="0"/>
                <w:sz w:val="24"/>
                <w:szCs w:val="24"/>
              </w:rPr>
              <w:t>тов по лес</w:t>
            </w:r>
            <w:r w:rsidRPr="0063585C">
              <w:rPr>
                <w:b w:val="0"/>
                <w:sz w:val="24"/>
                <w:szCs w:val="24"/>
              </w:rPr>
              <w:t>о</w:t>
            </w:r>
            <w:r w:rsidRPr="0063585C">
              <w:rPr>
                <w:b w:val="0"/>
                <w:sz w:val="24"/>
                <w:szCs w:val="24"/>
              </w:rPr>
              <w:t>промышленн</w:t>
            </w:r>
            <w:r w:rsidRPr="0063585C">
              <w:rPr>
                <w:b w:val="0"/>
                <w:sz w:val="24"/>
                <w:szCs w:val="24"/>
              </w:rPr>
              <w:t>о</w:t>
            </w:r>
            <w:r w:rsidRPr="0063585C">
              <w:rPr>
                <w:b w:val="0"/>
                <w:sz w:val="24"/>
                <w:szCs w:val="24"/>
              </w:rPr>
              <w:t>му комплексу, природопол</w:t>
            </w:r>
            <w:r w:rsidRPr="0063585C">
              <w:rPr>
                <w:b w:val="0"/>
                <w:sz w:val="24"/>
                <w:szCs w:val="24"/>
              </w:rPr>
              <w:t>ь</w:t>
            </w:r>
            <w:r w:rsidRPr="0063585C">
              <w:rPr>
                <w:b w:val="0"/>
                <w:sz w:val="24"/>
                <w:szCs w:val="24"/>
              </w:rPr>
              <w:t>зованию и эк</w:t>
            </w:r>
            <w:r w:rsidRPr="0063585C">
              <w:rPr>
                <w:b w:val="0"/>
                <w:sz w:val="24"/>
                <w:szCs w:val="24"/>
              </w:rPr>
              <w:t>о</w:t>
            </w:r>
            <w:r w:rsidRPr="0063585C">
              <w:rPr>
                <w:b w:val="0"/>
                <w:sz w:val="24"/>
                <w:szCs w:val="24"/>
              </w:rPr>
              <w:t>логии</w:t>
            </w:r>
          </w:p>
          <w:p w:rsidR="00094A8F" w:rsidRDefault="00094A8F" w:rsidP="00C325D7">
            <w:pPr>
              <w:pStyle w:val="a3"/>
              <w:ind w:firstLine="0"/>
              <w:rPr>
                <w:sz w:val="24"/>
                <w:szCs w:val="24"/>
              </w:rPr>
            </w:pPr>
          </w:p>
        </w:tc>
        <w:tc>
          <w:tcPr>
            <w:tcW w:w="5245" w:type="dxa"/>
          </w:tcPr>
          <w:p w:rsidR="00094A8F" w:rsidRPr="00F35FD7" w:rsidRDefault="00094A8F" w:rsidP="00F35FD7">
            <w:pPr>
              <w:pStyle w:val="ConsPlusNormal"/>
              <w:widowControl w:val="0"/>
              <w:ind w:firstLine="459"/>
              <w:jc w:val="both"/>
              <w:rPr>
                <w:rFonts w:ascii="Times New Roman" w:hAnsi="Times New Roman" w:cs="Times New Roman"/>
                <w:bCs/>
                <w:sz w:val="24"/>
                <w:szCs w:val="24"/>
              </w:rPr>
            </w:pPr>
            <w:r w:rsidRPr="00F35FD7">
              <w:rPr>
                <w:rFonts w:ascii="Times New Roman" w:hAnsi="Times New Roman" w:cs="Times New Roman"/>
                <w:bCs/>
                <w:sz w:val="24"/>
                <w:szCs w:val="24"/>
              </w:rPr>
              <w:t>В законодательстве Российской Федерации упрощенный порядок права пользования учас</w:t>
            </w:r>
            <w:r w:rsidRPr="00F35FD7">
              <w:rPr>
                <w:rFonts w:ascii="Times New Roman" w:hAnsi="Times New Roman" w:cs="Times New Roman"/>
                <w:bCs/>
                <w:sz w:val="24"/>
                <w:szCs w:val="24"/>
              </w:rPr>
              <w:t>т</w:t>
            </w:r>
            <w:r w:rsidRPr="00F35FD7">
              <w:rPr>
                <w:rFonts w:ascii="Times New Roman" w:hAnsi="Times New Roman" w:cs="Times New Roman"/>
                <w:bCs/>
                <w:sz w:val="24"/>
                <w:szCs w:val="24"/>
              </w:rPr>
              <w:t>ками недр местного значения на выполнение работ по строительству, реконструкции, кап</w:t>
            </w:r>
            <w:r w:rsidRPr="00F35FD7">
              <w:rPr>
                <w:rFonts w:ascii="Times New Roman" w:hAnsi="Times New Roman" w:cs="Times New Roman"/>
                <w:bCs/>
                <w:sz w:val="24"/>
                <w:szCs w:val="24"/>
              </w:rPr>
              <w:t>и</w:t>
            </w:r>
            <w:r w:rsidRPr="00F35FD7">
              <w:rPr>
                <w:rFonts w:ascii="Times New Roman" w:hAnsi="Times New Roman" w:cs="Times New Roman"/>
                <w:bCs/>
                <w:sz w:val="24"/>
                <w:szCs w:val="24"/>
              </w:rPr>
              <w:t xml:space="preserve">тальному ремонту, ремонту и содержанию </w:t>
            </w:r>
            <w:r w:rsidR="006D1C39">
              <w:rPr>
                <w:rFonts w:ascii="Times New Roman" w:hAnsi="Times New Roman" w:cs="Times New Roman"/>
                <w:bCs/>
                <w:sz w:val="24"/>
                <w:szCs w:val="24"/>
              </w:rPr>
              <w:br/>
            </w:r>
            <w:r w:rsidRPr="00F35FD7">
              <w:rPr>
                <w:rFonts w:ascii="Times New Roman" w:hAnsi="Times New Roman" w:cs="Times New Roman"/>
                <w:bCs/>
                <w:sz w:val="24"/>
                <w:szCs w:val="24"/>
              </w:rPr>
              <w:t>автомобильных дорог предоставляется только на основании гражданско-правовых договоров.</w:t>
            </w:r>
          </w:p>
          <w:p w:rsidR="00094A8F" w:rsidRPr="00F35FD7" w:rsidRDefault="00094A8F" w:rsidP="00F35FD7">
            <w:pPr>
              <w:pStyle w:val="ConsPlusNormal"/>
              <w:widowControl w:val="0"/>
              <w:ind w:firstLine="459"/>
              <w:jc w:val="both"/>
              <w:rPr>
                <w:rFonts w:ascii="Times New Roman" w:hAnsi="Times New Roman" w:cs="Times New Roman"/>
                <w:bCs/>
                <w:sz w:val="24"/>
                <w:szCs w:val="24"/>
              </w:rPr>
            </w:pPr>
            <w:r w:rsidRPr="00F35FD7">
              <w:rPr>
                <w:rFonts w:ascii="Times New Roman" w:hAnsi="Times New Roman" w:cs="Times New Roman"/>
                <w:bCs/>
                <w:sz w:val="24"/>
                <w:szCs w:val="24"/>
              </w:rPr>
              <w:t>В настоящее время остаются неразреше</w:t>
            </w:r>
            <w:r w:rsidRPr="00F35FD7">
              <w:rPr>
                <w:rFonts w:ascii="Times New Roman" w:hAnsi="Times New Roman" w:cs="Times New Roman"/>
                <w:bCs/>
                <w:sz w:val="24"/>
                <w:szCs w:val="24"/>
              </w:rPr>
              <w:t>н</w:t>
            </w:r>
            <w:r w:rsidRPr="00F35FD7">
              <w:rPr>
                <w:rFonts w:ascii="Times New Roman" w:hAnsi="Times New Roman" w:cs="Times New Roman"/>
                <w:bCs/>
                <w:sz w:val="24"/>
                <w:szCs w:val="24"/>
              </w:rPr>
              <w:t>ными проблемы длительных сроков получения лицензий на право пользования участками недр для выполнения дорожных работ и затрат, ос</w:t>
            </w:r>
            <w:r w:rsidRPr="00F35FD7">
              <w:rPr>
                <w:rFonts w:ascii="Times New Roman" w:hAnsi="Times New Roman" w:cs="Times New Roman"/>
                <w:bCs/>
                <w:sz w:val="24"/>
                <w:szCs w:val="24"/>
              </w:rPr>
              <w:t>у</w:t>
            </w:r>
            <w:r w:rsidRPr="00F35FD7">
              <w:rPr>
                <w:rFonts w:ascii="Times New Roman" w:hAnsi="Times New Roman" w:cs="Times New Roman"/>
                <w:bCs/>
                <w:sz w:val="24"/>
                <w:szCs w:val="24"/>
              </w:rPr>
              <w:t>ществляемых на основании государственного (муниципального) задания. Это является серье</w:t>
            </w:r>
            <w:r w:rsidRPr="00F35FD7">
              <w:rPr>
                <w:rFonts w:ascii="Times New Roman" w:hAnsi="Times New Roman" w:cs="Times New Roman"/>
                <w:bCs/>
                <w:sz w:val="24"/>
                <w:szCs w:val="24"/>
              </w:rPr>
              <w:t>з</w:t>
            </w:r>
            <w:r w:rsidRPr="00F35FD7">
              <w:rPr>
                <w:rFonts w:ascii="Times New Roman" w:hAnsi="Times New Roman" w:cs="Times New Roman"/>
                <w:bCs/>
                <w:sz w:val="24"/>
                <w:szCs w:val="24"/>
              </w:rPr>
              <w:t>ным препятствием для своевременного выпо</w:t>
            </w:r>
            <w:r w:rsidRPr="00F35FD7">
              <w:rPr>
                <w:rFonts w:ascii="Times New Roman" w:hAnsi="Times New Roman" w:cs="Times New Roman"/>
                <w:bCs/>
                <w:sz w:val="24"/>
                <w:szCs w:val="24"/>
              </w:rPr>
              <w:t>л</w:t>
            </w:r>
            <w:r w:rsidRPr="00F35FD7">
              <w:rPr>
                <w:rFonts w:ascii="Times New Roman" w:hAnsi="Times New Roman" w:cs="Times New Roman"/>
                <w:bCs/>
                <w:sz w:val="24"/>
                <w:szCs w:val="24"/>
              </w:rPr>
              <w:t xml:space="preserve">нения государственного (муниципального) </w:t>
            </w:r>
            <w:r w:rsidR="006D1C39">
              <w:rPr>
                <w:rFonts w:ascii="Times New Roman" w:hAnsi="Times New Roman" w:cs="Times New Roman"/>
                <w:bCs/>
                <w:sz w:val="24"/>
                <w:szCs w:val="24"/>
              </w:rPr>
              <w:br/>
            </w:r>
            <w:r w:rsidRPr="00F35FD7">
              <w:rPr>
                <w:rFonts w:ascii="Times New Roman" w:hAnsi="Times New Roman" w:cs="Times New Roman"/>
                <w:bCs/>
                <w:sz w:val="24"/>
                <w:szCs w:val="24"/>
              </w:rPr>
              <w:t>задания.</w:t>
            </w:r>
          </w:p>
          <w:p w:rsidR="00094A8F" w:rsidRPr="00753097" w:rsidRDefault="00094A8F" w:rsidP="00F35FD7">
            <w:pPr>
              <w:ind w:firstLine="459"/>
              <w:jc w:val="both"/>
              <w:rPr>
                <w:color w:val="020202"/>
              </w:rPr>
            </w:pPr>
            <w:r w:rsidRPr="00F35FD7">
              <w:rPr>
                <w:bCs/>
              </w:rPr>
              <w:t>Проектом федерального закона предлагае</w:t>
            </w:r>
            <w:r w:rsidRPr="00F35FD7">
              <w:rPr>
                <w:bCs/>
              </w:rPr>
              <w:t>т</w:t>
            </w:r>
            <w:r w:rsidRPr="00F35FD7">
              <w:rPr>
                <w:bCs/>
              </w:rPr>
              <w:t xml:space="preserve">ся распространить </w:t>
            </w:r>
            <w:proofErr w:type="spellStart"/>
            <w:r w:rsidRPr="00F35FD7">
              <w:rPr>
                <w:bCs/>
              </w:rPr>
              <w:t>безаукционный</w:t>
            </w:r>
            <w:proofErr w:type="spellEnd"/>
            <w:r w:rsidRPr="00F35FD7">
              <w:rPr>
                <w:bCs/>
              </w:rPr>
              <w:t xml:space="preserve"> порядок пр</w:t>
            </w:r>
            <w:r w:rsidRPr="00F35FD7">
              <w:rPr>
                <w:bCs/>
              </w:rPr>
              <w:t>е</w:t>
            </w:r>
            <w:r w:rsidRPr="00F35FD7">
              <w:rPr>
                <w:bCs/>
              </w:rPr>
              <w:t>доставления участков недр в пользование юр</w:t>
            </w:r>
            <w:r w:rsidRPr="00F35FD7">
              <w:rPr>
                <w:bCs/>
              </w:rPr>
              <w:t>и</w:t>
            </w:r>
            <w:r w:rsidRPr="00F35FD7">
              <w:rPr>
                <w:bCs/>
              </w:rPr>
              <w:lastRenderedPageBreak/>
              <w:t xml:space="preserve">дическим лицам (бюджетным учреждениям) также на случаи выполнения ими дорожных </w:t>
            </w:r>
            <w:r w:rsidR="00FD0C13">
              <w:rPr>
                <w:bCs/>
              </w:rPr>
              <w:br/>
            </w:r>
            <w:r w:rsidRPr="00F35FD7">
              <w:rPr>
                <w:bCs/>
              </w:rPr>
              <w:t>работ на основании государственного (муниц</w:t>
            </w:r>
            <w:r w:rsidRPr="00F35FD7">
              <w:rPr>
                <w:bCs/>
              </w:rPr>
              <w:t>и</w:t>
            </w:r>
            <w:r w:rsidRPr="00F35FD7">
              <w:rPr>
                <w:bCs/>
              </w:rPr>
              <w:t>пального) задания</w:t>
            </w:r>
          </w:p>
        </w:tc>
        <w:tc>
          <w:tcPr>
            <w:tcW w:w="1559" w:type="dxa"/>
          </w:tcPr>
          <w:p w:rsidR="00094A8F" w:rsidRPr="005B17D9" w:rsidRDefault="00094A8F" w:rsidP="00C325D7">
            <w:r>
              <w:lastRenderedPageBreak/>
              <w:t>вне плана</w:t>
            </w:r>
          </w:p>
        </w:tc>
        <w:tc>
          <w:tcPr>
            <w:tcW w:w="3261" w:type="dxa"/>
          </w:tcPr>
          <w:p w:rsidR="00094A8F" w:rsidRPr="00D47812" w:rsidRDefault="00094A8F" w:rsidP="00D731FE">
            <w:pPr>
              <w:ind w:firstLine="459"/>
              <w:jc w:val="both"/>
            </w:pPr>
            <w:r w:rsidRPr="004C469F">
              <w:t xml:space="preserve">Комитет предлагает </w:t>
            </w:r>
            <w:r>
              <w:br/>
            </w:r>
            <w:r w:rsidRPr="004C469F">
              <w:t>депутатам областного Со</w:t>
            </w:r>
            <w:r w:rsidRPr="004C469F">
              <w:t>б</w:t>
            </w:r>
            <w:r w:rsidRPr="004C469F">
              <w:t>рания поддержать</w:t>
            </w:r>
            <w:r>
              <w:t xml:space="preserve"> </w:t>
            </w:r>
            <w:r w:rsidRPr="007904E6">
              <w:t xml:space="preserve">проект </w:t>
            </w:r>
            <w:r>
              <w:br/>
            </w:r>
            <w:r w:rsidRPr="007904E6">
              <w:t xml:space="preserve">федерального закона </w:t>
            </w:r>
            <w:r w:rsidR="00D731FE">
              <w:br/>
            </w:r>
            <w:r w:rsidRPr="00EA7D84">
              <w:t xml:space="preserve">№ </w:t>
            </w:r>
            <w:r w:rsidRPr="00D677E5">
              <w:t xml:space="preserve">148135-8 </w:t>
            </w:r>
            <w:r w:rsidRPr="00D677E5">
              <w:rPr>
                <w:bCs/>
              </w:rPr>
              <w:t xml:space="preserve">«О внесении </w:t>
            </w:r>
            <w:r w:rsidR="00D731FE">
              <w:rPr>
                <w:bCs/>
              </w:rPr>
              <w:br/>
            </w:r>
            <w:r w:rsidRPr="00D677E5">
              <w:rPr>
                <w:bCs/>
              </w:rPr>
              <w:t>изменений в статьи 9 и 10.1 Закона Российской Федер</w:t>
            </w:r>
            <w:r w:rsidRPr="00D677E5">
              <w:rPr>
                <w:bCs/>
              </w:rPr>
              <w:t>а</w:t>
            </w:r>
            <w:r w:rsidRPr="00D677E5">
              <w:rPr>
                <w:bCs/>
              </w:rPr>
              <w:t>ции «О недрах» (в части у</w:t>
            </w:r>
            <w:r w:rsidRPr="00D677E5">
              <w:rPr>
                <w:bCs/>
              </w:rPr>
              <w:t>с</w:t>
            </w:r>
            <w:r w:rsidRPr="00D677E5">
              <w:rPr>
                <w:bCs/>
              </w:rPr>
              <w:t>тановления упрощенного п</w:t>
            </w:r>
            <w:r w:rsidRPr="00D677E5">
              <w:rPr>
                <w:bCs/>
              </w:rPr>
              <w:t>о</w:t>
            </w:r>
            <w:r w:rsidRPr="00D677E5">
              <w:rPr>
                <w:bCs/>
              </w:rPr>
              <w:t>рядка предоставления общ</w:t>
            </w:r>
            <w:r w:rsidRPr="00D677E5">
              <w:rPr>
                <w:bCs/>
              </w:rPr>
              <w:t>е</w:t>
            </w:r>
            <w:r w:rsidRPr="00D677E5">
              <w:rPr>
                <w:bCs/>
              </w:rPr>
              <w:t>распространенных полезных ископаемых в целях выпо</w:t>
            </w:r>
            <w:r w:rsidRPr="00D677E5">
              <w:rPr>
                <w:bCs/>
              </w:rPr>
              <w:t>л</w:t>
            </w:r>
            <w:r w:rsidRPr="00D677E5">
              <w:rPr>
                <w:bCs/>
              </w:rPr>
              <w:t>нения дорожных работ на основании государственных (муниципальных) заданий</w:t>
            </w:r>
            <w:r w:rsidRPr="00EA7D84">
              <w:t>)</w:t>
            </w:r>
            <w:r>
              <w:t xml:space="preserve"> </w:t>
            </w:r>
            <w:r w:rsidRPr="004C469F">
              <w:t>на очередной сессии Арха</w:t>
            </w:r>
            <w:r w:rsidRPr="004C469F">
              <w:t>н</w:t>
            </w:r>
            <w:r w:rsidRPr="004C469F">
              <w:t>гельского областного Собр</w:t>
            </w:r>
            <w:r w:rsidRPr="004C469F">
              <w:t>а</w:t>
            </w:r>
            <w:r w:rsidRPr="004C469F">
              <w:t>ния депутатов</w:t>
            </w:r>
          </w:p>
        </w:tc>
      </w:tr>
      <w:tr w:rsidR="00094A8F" w:rsidRPr="00DC1A12" w:rsidTr="00A52AA8">
        <w:tc>
          <w:tcPr>
            <w:tcW w:w="588" w:type="dxa"/>
            <w:vMerge/>
          </w:tcPr>
          <w:p w:rsidR="00094A8F" w:rsidRDefault="00094A8F" w:rsidP="00C325D7">
            <w:pPr>
              <w:pStyle w:val="a3"/>
              <w:ind w:firstLine="0"/>
              <w:jc w:val="center"/>
              <w:rPr>
                <w:sz w:val="24"/>
                <w:szCs w:val="24"/>
              </w:rPr>
            </w:pPr>
          </w:p>
        </w:tc>
        <w:tc>
          <w:tcPr>
            <w:tcW w:w="2781" w:type="dxa"/>
          </w:tcPr>
          <w:p w:rsidR="00094A8F" w:rsidRDefault="00094A8F" w:rsidP="00D731FE">
            <w:pPr>
              <w:pStyle w:val="a3"/>
              <w:ind w:firstLine="0"/>
              <w:rPr>
                <w:sz w:val="24"/>
                <w:szCs w:val="24"/>
              </w:rPr>
            </w:pPr>
            <w:r>
              <w:rPr>
                <w:sz w:val="24"/>
                <w:szCs w:val="24"/>
              </w:rPr>
              <w:t xml:space="preserve">3.2. </w:t>
            </w:r>
            <w:r w:rsidRPr="00094A8F">
              <w:rPr>
                <w:sz w:val="24"/>
                <w:szCs w:val="24"/>
              </w:rPr>
              <w:t>О</w:t>
            </w:r>
            <w:r w:rsidRPr="00094A8F">
              <w:rPr>
                <w:rFonts w:eastAsiaTheme="minorHAnsi"/>
                <w:bCs/>
                <w:sz w:val="24"/>
                <w:szCs w:val="24"/>
                <w:lang w:eastAsia="en-US"/>
              </w:rPr>
              <w:t xml:space="preserve"> </w:t>
            </w:r>
            <w:r w:rsidRPr="00094A8F">
              <w:rPr>
                <w:sz w:val="24"/>
                <w:szCs w:val="24"/>
              </w:rPr>
              <w:t>проекте фед</w:t>
            </w:r>
            <w:r w:rsidRPr="00094A8F">
              <w:rPr>
                <w:sz w:val="24"/>
                <w:szCs w:val="24"/>
              </w:rPr>
              <w:t>е</w:t>
            </w:r>
            <w:r w:rsidRPr="00094A8F">
              <w:rPr>
                <w:sz w:val="24"/>
                <w:szCs w:val="24"/>
              </w:rPr>
              <w:t xml:space="preserve">рального закона </w:t>
            </w:r>
            <w:r>
              <w:rPr>
                <w:sz w:val="24"/>
                <w:szCs w:val="24"/>
              </w:rPr>
              <w:br/>
            </w:r>
            <w:r w:rsidRPr="00094A8F">
              <w:rPr>
                <w:sz w:val="24"/>
                <w:szCs w:val="24"/>
              </w:rPr>
              <w:t xml:space="preserve">№ 190798-8 </w:t>
            </w:r>
            <w:r w:rsidRPr="00094A8F">
              <w:rPr>
                <w:bCs/>
                <w:sz w:val="24"/>
                <w:szCs w:val="24"/>
              </w:rPr>
              <w:t>«О внес</w:t>
            </w:r>
            <w:r w:rsidRPr="00094A8F">
              <w:rPr>
                <w:bCs/>
                <w:sz w:val="24"/>
                <w:szCs w:val="24"/>
              </w:rPr>
              <w:t>е</w:t>
            </w:r>
            <w:r w:rsidRPr="00094A8F">
              <w:rPr>
                <w:bCs/>
                <w:sz w:val="24"/>
                <w:szCs w:val="24"/>
              </w:rPr>
              <w:t>нии изменения в статью 116 Лесного кодекса Российской Федерации» (в целях снятия запрета на строительство линий связи, линий электроп</w:t>
            </w:r>
            <w:r w:rsidRPr="00094A8F">
              <w:rPr>
                <w:bCs/>
                <w:sz w:val="24"/>
                <w:szCs w:val="24"/>
              </w:rPr>
              <w:t>е</w:t>
            </w:r>
            <w:r w:rsidRPr="00094A8F">
              <w:rPr>
                <w:bCs/>
                <w:sz w:val="24"/>
                <w:szCs w:val="24"/>
              </w:rPr>
              <w:t>редачи, сетей газосна</w:t>
            </w:r>
            <w:r w:rsidRPr="00094A8F">
              <w:rPr>
                <w:bCs/>
                <w:sz w:val="24"/>
                <w:szCs w:val="24"/>
              </w:rPr>
              <w:t>б</w:t>
            </w:r>
            <w:r w:rsidRPr="00094A8F">
              <w:rPr>
                <w:bCs/>
                <w:sz w:val="24"/>
                <w:szCs w:val="24"/>
              </w:rPr>
              <w:t>жения, теплоснабжения, водоснабжения и вод</w:t>
            </w:r>
            <w:r w:rsidRPr="00094A8F">
              <w:rPr>
                <w:bCs/>
                <w:sz w:val="24"/>
                <w:szCs w:val="24"/>
              </w:rPr>
              <w:t>о</w:t>
            </w:r>
            <w:r w:rsidRPr="00094A8F">
              <w:rPr>
                <w:bCs/>
                <w:sz w:val="24"/>
                <w:szCs w:val="24"/>
              </w:rPr>
              <w:t>отведения в городских лесах)</w:t>
            </w:r>
          </w:p>
        </w:tc>
        <w:tc>
          <w:tcPr>
            <w:tcW w:w="1842" w:type="dxa"/>
            <w:vMerge/>
          </w:tcPr>
          <w:p w:rsidR="00094A8F" w:rsidRPr="0063585C" w:rsidRDefault="00094A8F" w:rsidP="00C325D7">
            <w:pPr>
              <w:pStyle w:val="40"/>
              <w:shd w:val="clear" w:color="auto" w:fill="auto"/>
              <w:spacing w:before="0" w:line="240" w:lineRule="auto"/>
              <w:jc w:val="both"/>
              <w:rPr>
                <w:b w:val="0"/>
                <w:sz w:val="24"/>
                <w:szCs w:val="24"/>
              </w:rPr>
            </w:pPr>
          </w:p>
        </w:tc>
        <w:tc>
          <w:tcPr>
            <w:tcW w:w="5245" w:type="dxa"/>
          </w:tcPr>
          <w:p w:rsidR="00094A8F" w:rsidRPr="00094A8F" w:rsidRDefault="00094A8F" w:rsidP="00094A8F">
            <w:pPr>
              <w:pStyle w:val="ConsPlusNormal"/>
              <w:widowControl w:val="0"/>
              <w:ind w:firstLine="459"/>
              <w:jc w:val="both"/>
              <w:rPr>
                <w:rFonts w:ascii="Times New Roman" w:hAnsi="Times New Roman" w:cs="Times New Roman"/>
                <w:bCs/>
                <w:sz w:val="24"/>
                <w:szCs w:val="24"/>
              </w:rPr>
            </w:pPr>
            <w:r w:rsidRPr="00094A8F">
              <w:rPr>
                <w:rFonts w:ascii="Times New Roman" w:hAnsi="Times New Roman" w:cs="Times New Roman"/>
                <w:bCs/>
                <w:sz w:val="24"/>
                <w:szCs w:val="24"/>
              </w:rPr>
              <w:t>Действующее законодательство не позвол</w:t>
            </w:r>
            <w:r w:rsidRPr="00094A8F">
              <w:rPr>
                <w:rFonts w:ascii="Times New Roman" w:hAnsi="Times New Roman" w:cs="Times New Roman"/>
                <w:bCs/>
                <w:sz w:val="24"/>
                <w:szCs w:val="24"/>
              </w:rPr>
              <w:t>я</w:t>
            </w:r>
            <w:r w:rsidRPr="00094A8F">
              <w:rPr>
                <w:rFonts w:ascii="Times New Roman" w:hAnsi="Times New Roman" w:cs="Times New Roman"/>
                <w:bCs/>
                <w:sz w:val="24"/>
                <w:szCs w:val="24"/>
              </w:rPr>
              <w:t>ет эффективно реализовывать проекты по газ</w:t>
            </w:r>
            <w:r w:rsidRPr="00094A8F">
              <w:rPr>
                <w:rFonts w:ascii="Times New Roman" w:hAnsi="Times New Roman" w:cs="Times New Roman"/>
                <w:bCs/>
                <w:sz w:val="24"/>
                <w:szCs w:val="24"/>
              </w:rPr>
              <w:t>и</w:t>
            </w:r>
            <w:r w:rsidRPr="00094A8F">
              <w:rPr>
                <w:rFonts w:ascii="Times New Roman" w:hAnsi="Times New Roman" w:cs="Times New Roman"/>
                <w:bCs/>
                <w:sz w:val="24"/>
                <w:szCs w:val="24"/>
              </w:rPr>
              <w:t>фикации, инвестиционные проекты по модерн</w:t>
            </w:r>
            <w:r w:rsidRPr="00094A8F">
              <w:rPr>
                <w:rFonts w:ascii="Times New Roman" w:hAnsi="Times New Roman" w:cs="Times New Roman"/>
                <w:bCs/>
                <w:sz w:val="24"/>
                <w:szCs w:val="24"/>
              </w:rPr>
              <w:t>и</w:t>
            </w:r>
            <w:r w:rsidRPr="00094A8F">
              <w:rPr>
                <w:rFonts w:ascii="Times New Roman" w:hAnsi="Times New Roman" w:cs="Times New Roman"/>
                <w:bCs/>
                <w:sz w:val="24"/>
                <w:szCs w:val="24"/>
              </w:rPr>
              <w:t xml:space="preserve">зации действующих производств в крупных </w:t>
            </w:r>
            <w:r w:rsidR="00131CF0">
              <w:rPr>
                <w:rFonts w:ascii="Times New Roman" w:hAnsi="Times New Roman" w:cs="Times New Roman"/>
                <w:bCs/>
                <w:sz w:val="24"/>
                <w:szCs w:val="24"/>
              </w:rPr>
              <w:br/>
            </w:r>
            <w:r w:rsidRPr="00094A8F">
              <w:rPr>
                <w:rFonts w:ascii="Times New Roman" w:hAnsi="Times New Roman" w:cs="Times New Roman"/>
                <w:bCs/>
                <w:sz w:val="24"/>
                <w:szCs w:val="24"/>
              </w:rPr>
              <w:t xml:space="preserve">населенных пунктах, направленные </w:t>
            </w:r>
            <w:r w:rsidRPr="00094A8F">
              <w:rPr>
                <w:rFonts w:ascii="Times New Roman" w:hAnsi="Times New Roman" w:cs="Times New Roman"/>
                <w:bCs/>
                <w:sz w:val="24"/>
                <w:szCs w:val="24"/>
              </w:rPr>
              <w:br/>
              <w:t>на обеспечение газом максимальное количество граждан.</w:t>
            </w:r>
          </w:p>
          <w:p w:rsidR="00094A8F" w:rsidRPr="00094A8F" w:rsidRDefault="00094A8F" w:rsidP="00094A8F">
            <w:pPr>
              <w:pStyle w:val="ConsPlusNormal"/>
              <w:widowControl w:val="0"/>
              <w:ind w:firstLine="459"/>
              <w:jc w:val="both"/>
              <w:rPr>
                <w:rFonts w:ascii="Times New Roman" w:hAnsi="Times New Roman" w:cs="Times New Roman"/>
                <w:bCs/>
                <w:sz w:val="24"/>
                <w:szCs w:val="24"/>
              </w:rPr>
            </w:pPr>
            <w:r w:rsidRPr="00094A8F">
              <w:rPr>
                <w:rFonts w:ascii="Times New Roman" w:hAnsi="Times New Roman" w:cs="Times New Roman"/>
                <w:bCs/>
                <w:sz w:val="24"/>
                <w:szCs w:val="24"/>
              </w:rPr>
              <w:t xml:space="preserve">Статьей 116 Лесного кодекса Российской Федерации, посвященной городским лесам, </w:t>
            </w:r>
            <w:r w:rsidR="00131CF0">
              <w:rPr>
                <w:rFonts w:ascii="Times New Roman" w:hAnsi="Times New Roman" w:cs="Times New Roman"/>
                <w:bCs/>
                <w:sz w:val="24"/>
                <w:szCs w:val="24"/>
              </w:rPr>
              <w:br/>
            </w:r>
            <w:r w:rsidRPr="00094A8F">
              <w:rPr>
                <w:rFonts w:ascii="Times New Roman" w:hAnsi="Times New Roman" w:cs="Times New Roman"/>
                <w:bCs/>
                <w:sz w:val="24"/>
                <w:szCs w:val="24"/>
              </w:rPr>
              <w:t xml:space="preserve">предусмотрен прямой запрет на строительство </w:t>
            </w:r>
            <w:r w:rsidR="00AC0982">
              <w:rPr>
                <w:rFonts w:ascii="Times New Roman" w:hAnsi="Times New Roman" w:cs="Times New Roman"/>
                <w:bCs/>
                <w:sz w:val="24"/>
                <w:szCs w:val="24"/>
              </w:rPr>
              <w:br/>
            </w:r>
            <w:r w:rsidRPr="00094A8F">
              <w:rPr>
                <w:rFonts w:ascii="Times New Roman" w:hAnsi="Times New Roman" w:cs="Times New Roman"/>
                <w:bCs/>
                <w:sz w:val="24"/>
                <w:szCs w:val="24"/>
              </w:rPr>
              <w:t>в городских лесах объектов капитального стро</w:t>
            </w:r>
            <w:r w:rsidRPr="00094A8F">
              <w:rPr>
                <w:rFonts w:ascii="Times New Roman" w:hAnsi="Times New Roman" w:cs="Times New Roman"/>
                <w:bCs/>
                <w:sz w:val="24"/>
                <w:szCs w:val="24"/>
              </w:rPr>
              <w:t>и</w:t>
            </w:r>
            <w:r w:rsidRPr="00094A8F">
              <w:rPr>
                <w:rFonts w:ascii="Times New Roman" w:hAnsi="Times New Roman" w:cs="Times New Roman"/>
                <w:bCs/>
                <w:sz w:val="24"/>
                <w:szCs w:val="24"/>
              </w:rPr>
              <w:t xml:space="preserve">тельства, за исключением велосипедных </w:t>
            </w:r>
            <w:r w:rsidRPr="00094A8F">
              <w:rPr>
                <w:rFonts w:ascii="Times New Roman" w:hAnsi="Times New Roman" w:cs="Times New Roman"/>
                <w:bCs/>
                <w:sz w:val="24"/>
                <w:szCs w:val="24"/>
              </w:rPr>
              <w:br/>
              <w:t>и беговых дорожек и гидротехнических соор</w:t>
            </w:r>
            <w:r w:rsidRPr="00094A8F">
              <w:rPr>
                <w:rFonts w:ascii="Times New Roman" w:hAnsi="Times New Roman" w:cs="Times New Roman"/>
                <w:bCs/>
                <w:sz w:val="24"/>
                <w:szCs w:val="24"/>
              </w:rPr>
              <w:t>у</w:t>
            </w:r>
            <w:r w:rsidRPr="00094A8F">
              <w:rPr>
                <w:rFonts w:ascii="Times New Roman" w:hAnsi="Times New Roman" w:cs="Times New Roman"/>
                <w:bCs/>
                <w:sz w:val="24"/>
                <w:szCs w:val="24"/>
              </w:rPr>
              <w:t>жений.</w:t>
            </w:r>
          </w:p>
          <w:p w:rsidR="00094A8F" w:rsidRPr="00094A8F" w:rsidRDefault="00094A8F" w:rsidP="00094A8F">
            <w:pPr>
              <w:pStyle w:val="ConsPlusNormal"/>
              <w:widowControl w:val="0"/>
              <w:ind w:firstLine="459"/>
              <w:jc w:val="both"/>
              <w:rPr>
                <w:rFonts w:ascii="Times New Roman" w:hAnsi="Times New Roman" w:cs="Times New Roman"/>
                <w:bCs/>
                <w:sz w:val="24"/>
                <w:szCs w:val="24"/>
              </w:rPr>
            </w:pPr>
            <w:r w:rsidRPr="00094A8F">
              <w:rPr>
                <w:rFonts w:ascii="Times New Roman" w:hAnsi="Times New Roman" w:cs="Times New Roman"/>
                <w:bCs/>
                <w:sz w:val="24"/>
                <w:szCs w:val="24"/>
              </w:rPr>
              <w:t xml:space="preserve">С учетом того, что городские леса – это </w:t>
            </w:r>
            <w:r w:rsidR="003B6787">
              <w:rPr>
                <w:rFonts w:ascii="Times New Roman" w:hAnsi="Times New Roman" w:cs="Times New Roman"/>
                <w:bCs/>
                <w:sz w:val="24"/>
                <w:szCs w:val="24"/>
              </w:rPr>
              <w:br/>
            </w:r>
            <w:r w:rsidRPr="00094A8F">
              <w:rPr>
                <w:rFonts w:ascii="Times New Roman" w:hAnsi="Times New Roman" w:cs="Times New Roman"/>
                <w:bCs/>
                <w:sz w:val="24"/>
                <w:szCs w:val="24"/>
              </w:rPr>
              <w:t>леса, находящиеся на землях населенных пун</w:t>
            </w:r>
            <w:r w:rsidRPr="00094A8F">
              <w:rPr>
                <w:rFonts w:ascii="Times New Roman" w:hAnsi="Times New Roman" w:cs="Times New Roman"/>
                <w:bCs/>
                <w:sz w:val="24"/>
                <w:szCs w:val="24"/>
              </w:rPr>
              <w:t>к</w:t>
            </w:r>
            <w:r w:rsidRPr="00094A8F">
              <w:rPr>
                <w:rFonts w:ascii="Times New Roman" w:hAnsi="Times New Roman" w:cs="Times New Roman"/>
                <w:bCs/>
                <w:sz w:val="24"/>
                <w:szCs w:val="24"/>
              </w:rPr>
              <w:t>тов, а также в целях обеспечения жизнедеятел</w:t>
            </w:r>
            <w:r w:rsidRPr="00094A8F">
              <w:rPr>
                <w:rFonts w:ascii="Times New Roman" w:hAnsi="Times New Roman" w:cs="Times New Roman"/>
                <w:bCs/>
                <w:sz w:val="24"/>
                <w:szCs w:val="24"/>
              </w:rPr>
              <w:t>ь</w:t>
            </w:r>
            <w:r w:rsidRPr="00094A8F">
              <w:rPr>
                <w:rFonts w:ascii="Times New Roman" w:hAnsi="Times New Roman" w:cs="Times New Roman"/>
                <w:bCs/>
                <w:sz w:val="24"/>
                <w:szCs w:val="24"/>
              </w:rPr>
              <w:t>ности населения проектом федерального закона предлагается разрешить в городских лесах строительство подземных линий связи и эле</w:t>
            </w:r>
            <w:r w:rsidRPr="00094A8F">
              <w:rPr>
                <w:rFonts w:ascii="Times New Roman" w:hAnsi="Times New Roman" w:cs="Times New Roman"/>
                <w:bCs/>
                <w:sz w:val="24"/>
                <w:szCs w:val="24"/>
              </w:rPr>
              <w:t>к</w:t>
            </w:r>
            <w:r w:rsidRPr="00094A8F">
              <w:rPr>
                <w:rFonts w:ascii="Times New Roman" w:hAnsi="Times New Roman" w:cs="Times New Roman"/>
                <w:bCs/>
                <w:sz w:val="24"/>
                <w:szCs w:val="24"/>
              </w:rPr>
              <w:t>тропередачи, подземных сетей газоснабжения, теплоснабжения, водоснабжения и водоотвед</w:t>
            </w:r>
            <w:r w:rsidRPr="00094A8F">
              <w:rPr>
                <w:rFonts w:ascii="Times New Roman" w:hAnsi="Times New Roman" w:cs="Times New Roman"/>
                <w:bCs/>
                <w:sz w:val="24"/>
                <w:szCs w:val="24"/>
              </w:rPr>
              <w:t>е</w:t>
            </w:r>
            <w:r w:rsidRPr="00094A8F">
              <w:rPr>
                <w:rFonts w:ascii="Times New Roman" w:hAnsi="Times New Roman" w:cs="Times New Roman"/>
                <w:bCs/>
                <w:sz w:val="24"/>
                <w:szCs w:val="24"/>
              </w:rPr>
              <w:t xml:space="preserve">ния, выдача </w:t>
            </w:r>
            <w:proofErr w:type="gramStart"/>
            <w:r w:rsidRPr="00094A8F">
              <w:rPr>
                <w:rFonts w:ascii="Times New Roman" w:hAnsi="Times New Roman" w:cs="Times New Roman"/>
                <w:bCs/>
                <w:sz w:val="24"/>
                <w:szCs w:val="24"/>
              </w:rPr>
              <w:t>разрешения</w:t>
            </w:r>
            <w:proofErr w:type="gramEnd"/>
            <w:r w:rsidRPr="00094A8F">
              <w:rPr>
                <w:rFonts w:ascii="Times New Roman" w:hAnsi="Times New Roman" w:cs="Times New Roman"/>
                <w:bCs/>
                <w:sz w:val="24"/>
                <w:szCs w:val="24"/>
              </w:rPr>
              <w:t xml:space="preserve"> на строительство кот</w:t>
            </w:r>
            <w:r w:rsidRPr="00094A8F">
              <w:rPr>
                <w:rFonts w:ascii="Times New Roman" w:hAnsi="Times New Roman" w:cs="Times New Roman"/>
                <w:bCs/>
                <w:sz w:val="24"/>
                <w:szCs w:val="24"/>
              </w:rPr>
              <w:t>о</w:t>
            </w:r>
            <w:r w:rsidRPr="00094A8F">
              <w:rPr>
                <w:rFonts w:ascii="Times New Roman" w:hAnsi="Times New Roman" w:cs="Times New Roman"/>
                <w:bCs/>
                <w:sz w:val="24"/>
                <w:szCs w:val="24"/>
              </w:rPr>
              <w:t>рых не требуется, при условии невозможности их размещения вне городских лесов без увел</w:t>
            </w:r>
            <w:r w:rsidRPr="00094A8F">
              <w:rPr>
                <w:rFonts w:ascii="Times New Roman" w:hAnsi="Times New Roman" w:cs="Times New Roman"/>
                <w:bCs/>
                <w:sz w:val="24"/>
                <w:szCs w:val="24"/>
              </w:rPr>
              <w:t>и</w:t>
            </w:r>
            <w:r w:rsidRPr="00094A8F">
              <w:rPr>
                <w:rFonts w:ascii="Times New Roman" w:hAnsi="Times New Roman" w:cs="Times New Roman"/>
                <w:bCs/>
                <w:sz w:val="24"/>
                <w:szCs w:val="24"/>
              </w:rPr>
              <w:t>чения протяженности указанных объектов в два раза или более.</w:t>
            </w:r>
          </w:p>
          <w:p w:rsidR="00094A8F" w:rsidRPr="00F35FD7" w:rsidRDefault="00094A8F" w:rsidP="00F35FD7">
            <w:pPr>
              <w:pStyle w:val="ConsPlusNormal"/>
              <w:widowControl w:val="0"/>
              <w:ind w:firstLine="459"/>
              <w:jc w:val="both"/>
              <w:rPr>
                <w:rFonts w:ascii="Times New Roman" w:hAnsi="Times New Roman" w:cs="Times New Roman"/>
                <w:bCs/>
                <w:sz w:val="24"/>
                <w:szCs w:val="24"/>
              </w:rPr>
            </w:pPr>
          </w:p>
        </w:tc>
        <w:tc>
          <w:tcPr>
            <w:tcW w:w="1559" w:type="dxa"/>
          </w:tcPr>
          <w:p w:rsidR="00094A8F" w:rsidRDefault="00094A8F" w:rsidP="00C325D7"/>
        </w:tc>
        <w:tc>
          <w:tcPr>
            <w:tcW w:w="3261" w:type="dxa"/>
          </w:tcPr>
          <w:p w:rsidR="00094A8F" w:rsidRPr="004C469F" w:rsidRDefault="00094A8F" w:rsidP="00094A8F">
            <w:pPr>
              <w:ind w:firstLine="459"/>
              <w:jc w:val="both"/>
            </w:pPr>
            <w:r w:rsidRPr="004C469F">
              <w:t xml:space="preserve">Комитет предлагает </w:t>
            </w:r>
            <w:r>
              <w:br/>
            </w:r>
            <w:r w:rsidRPr="004C469F">
              <w:t>депутатам областного Со</w:t>
            </w:r>
            <w:r w:rsidRPr="004C469F">
              <w:t>б</w:t>
            </w:r>
            <w:r w:rsidRPr="004C469F">
              <w:t>рания поддержать</w:t>
            </w:r>
            <w:r>
              <w:t xml:space="preserve"> </w:t>
            </w:r>
            <w:r w:rsidR="00D731FE">
              <w:t>проект</w:t>
            </w:r>
            <w:r w:rsidRPr="007904E6">
              <w:t xml:space="preserve"> </w:t>
            </w:r>
            <w:r>
              <w:br/>
            </w:r>
            <w:r w:rsidRPr="007904E6">
              <w:t xml:space="preserve">федерального закона </w:t>
            </w:r>
            <w:r>
              <w:br/>
            </w:r>
            <w:r w:rsidRPr="00EA7D84">
              <w:t xml:space="preserve">№ </w:t>
            </w:r>
            <w:r w:rsidRPr="00094A8F">
              <w:t xml:space="preserve">190798-8 </w:t>
            </w:r>
            <w:r w:rsidRPr="00094A8F">
              <w:rPr>
                <w:bCs/>
              </w:rPr>
              <w:t xml:space="preserve">«О внесении </w:t>
            </w:r>
            <w:r>
              <w:rPr>
                <w:bCs/>
              </w:rPr>
              <w:br/>
            </w:r>
            <w:r w:rsidRPr="00094A8F">
              <w:rPr>
                <w:bCs/>
              </w:rPr>
              <w:t xml:space="preserve">изменения в статью 116 </w:t>
            </w:r>
            <w:r>
              <w:rPr>
                <w:bCs/>
              </w:rPr>
              <w:br/>
            </w:r>
            <w:r w:rsidRPr="00094A8F">
              <w:rPr>
                <w:bCs/>
              </w:rPr>
              <w:t xml:space="preserve">Лесного кодекса Российской Федерации» (в целях снятия запрета на строительство </w:t>
            </w:r>
            <w:r>
              <w:rPr>
                <w:bCs/>
              </w:rPr>
              <w:br/>
            </w:r>
            <w:r w:rsidRPr="00094A8F">
              <w:rPr>
                <w:bCs/>
              </w:rPr>
              <w:t>линий связи, линий электр</w:t>
            </w:r>
            <w:r w:rsidRPr="00094A8F">
              <w:rPr>
                <w:bCs/>
              </w:rPr>
              <w:t>о</w:t>
            </w:r>
            <w:r w:rsidRPr="00094A8F">
              <w:rPr>
                <w:bCs/>
              </w:rPr>
              <w:t>передачи, сетей газоснабж</w:t>
            </w:r>
            <w:r w:rsidRPr="00094A8F">
              <w:rPr>
                <w:bCs/>
              </w:rPr>
              <w:t>е</w:t>
            </w:r>
            <w:r w:rsidRPr="00094A8F">
              <w:rPr>
                <w:bCs/>
              </w:rPr>
              <w:t>ния, теплоснабжения, вод</w:t>
            </w:r>
            <w:r w:rsidRPr="00094A8F">
              <w:rPr>
                <w:bCs/>
              </w:rPr>
              <w:t>о</w:t>
            </w:r>
            <w:r w:rsidRPr="00094A8F">
              <w:rPr>
                <w:bCs/>
              </w:rPr>
              <w:t xml:space="preserve">снабжения и водоотведения </w:t>
            </w:r>
            <w:r>
              <w:rPr>
                <w:bCs/>
              </w:rPr>
              <w:br/>
            </w:r>
            <w:r w:rsidRPr="00094A8F">
              <w:rPr>
                <w:bCs/>
              </w:rPr>
              <w:t>в городских лесах</w:t>
            </w:r>
            <w:r w:rsidRPr="00EA7D84">
              <w:t>)</w:t>
            </w:r>
            <w:r>
              <w:t xml:space="preserve"> </w:t>
            </w:r>
            <w:r w:rsidRPr="004C469F">
              <w:t>на оч</w:t>
            </w:r>
            <w:r w:rsidRPr="004C469F">
              <w:t>е</w:t>
            </w:r>
            <w:r w:rsidRPr="004C469F">
              <w:t>редной сессии Архангел</w:t>
            </w:r>
            <w:r w:rsidRPr="004C469F">
              <w:t>ь</w:t>
            </w:r>
            <w:r w:rsidRPr="004C469F">
              <w:t>ского областного Собрания депутатов</w:t>
            </w:r>
          </w:p>
        </w:tc>
      </w:tr>
      <w:tr w:rsidR="00094A8F" w:rsidRPr="00DC1A12" w:rsidTr="00A52AA8">
        <w:tc>
          <w:tcPr>
            <w:tcW w:w="588" w:type="dxa"/>
            <w:vMerge/>
          </w:tcPr>
          <w:p w:rsidR="00094A8F" w:rsidRDefault="00094A8F" w:rsidP="00C325D7">
            <w:pPr>
              <w:pStyle w:val="a3"/>
              <w:ind w:firstLine="0"/>
              <w:jc w:val="center"/>
              <w:rPr>
                <w:sz w:val="24"/>
                <w:szCs w:val="24"/>
              </w:rPr>
            </w:pPr>
          </w:p>
        </w:tc>
        <w:tc>
          <w:tcPr>
            <w:tcW w:w="2781" w:type="dxa"/>
          </w:tcPr>
          <w:p w:rsidR="00094A8F" w:rsidRDefault="00094A8F" w:rsidP="00DE5BCD">
            <w:pPr>
              <w:pStyle w:val="a3"/>
              <w:ind w:firstLine="0"/>
              <w:rPr>
                <w:sz w:val="24"/>
                <w:szCs w:val="24"/>
              </w:rPr>
            </w:pPr>
            <w:r>
              <w:rPr>
                <w:sz w:val="24"/>
                <w:szCs w:val="24"/>
              </w:rPr>
              <w:t>3.3.</w:t>
            </w:r>
            <w:r w:rsidR="00D731FE">
              <w:rPr>
                <w:sz w:val="24"/>
                <w:szCs w:val="24"/>
              </w:rPr>
              <w:t xml:space="preserve"> </w:t>
            </w:r>
            <w:r w:rsidR="00D731FE" w:rsidRPr="00D731FE">
              <w:rPr>
                <w:rFonts w:eastAsiaTheme="minorHAnsi"/>
                <w:bCs/>
                <w:color w:val="000000"/>
                <w:sz w:val="24"/>
                <w:szCs w:val="24"/>
                <w:lang w:eastAsia="en-US"/>
              </w:rPr>
              <w:t xml:space="preserve">О </w:t>
            </w:r>
            <w:r w:rsidR="00D731FE" w:rsidRPr="00D731FE">
              <w:rPr>
                <w:sz w:val="24"/>
                <w:szCs w:val="24"/>
              </w:rPr>
              <w:t>проекте фед</w:t>
            </w:r>
            <w:r w:rsidR="00D731FE" w:rsidRPr="00D731FE">
              <w:rPr>
                <w:sz w:val="24"/>
                <w:szCs w:val="24"/>
              </w:rPr>
              <w:t>е</w:t>
            </w:r>
            <w:r w:rsidR="00D731FE" w:rsidRPr="00D731FE">
              <w:rPr>
                <w:sz w:val="24"/>
                <w:szCs w:val="24"/>
              </w:rPr>
              <w:t xml:space="preserve">рального закона </w:t>
            </w:r>
            <w:r w:rsidR="00D731FE">
              <w:rPr>
                <w:sz w:val="24"/>
                <w:szCs w:val="24"/>
              </w:rPr>
              <w:br/>
            </w:r>
            <w:r w:rsidR="00D731FE" w:rsidRPr="00D731FE">
              <w:rPr>
                <w:sz w:val="24"/>
                <w:szCs w:val="24"/>
              </w:rPr>
              <w:t xml:space="preserve">№ 196097-8 </w:t>
            </w:r>
            <w:r w:rsidR="00D731FE" w:rsidRPr="00D731FE">
              <w:rPr>
                <w:bCs/>
                <w:sz w:val="24"/>
                <w:szCs w:val="24"/>
              </w:rPr>
              <w:t>«О внес</w:t>
            </w:r>
            <w:r w:rsidR="00D731FE" w:rsidRPr="00D731FE">
              <w:rPr>
                <w:bCs/>
                <w:sz w:val="24"/>
                <w:szCs w:val="24"/>
              </w:rPr>
              <w:t>е</w:t>
            </w:r>
            <w:r w:rsidR="00D731FE" w:rsidRPr="00D731FE">
              <w:rPr>
                <w:bCs/>
                <w:sz w:val="24"/>
                <w:szCs w:val="24"/>
              </w:rPr>
              <w:t xml:space="preserve">нии изменений </w:t>
            </w:r>
            <w:r w:rsidR="00D731FE" w:rsidRPr="00D731FE">
              <w:rPr>
                <w:bCs/>
                <w:sz w:val="24"/>
                <w:szCs w:val="24"/>
              </w:rPr>
              <w:br/>
              <w:t xml:space="preserve">в статьи 3 и 24 Закона </w:t>
            </w:r>
            <w:r w:rsidR="00D731FE" w:rsidRPr="00D731FE">
              <w:rPr>
                <w:bCs/>
                <w:sz w:val="24"/>
                <w:szCs w:val="24"/>
              </w:rPr>
              <w:lastRenderedPageBreak/>
              <w:t>Российской Федерации «О недрах» (в целях регламентации порядка осуществления мар</w:t>
            </w:r>
            <w:r w:rsidR="00D731FE" w:rsidRPr="00D731FE">
              <w:rPr>
                <w:bCs/>
                <w:sz w:val="24"/>
                <w:szCs w:val="24"/>
              </w:rPr>
              <w:t>к</w:t>
            </w:r>
            <w:r w:rsidR="00D731FE" w:rsidRPr="00D731FE">
              <w:rPr>
                <w:bCs/>
                <w:sz w:val="24"/>
                <w:szCs w:val="24"/>
              </w:rPr>
              <w:t>шейдерских работ при пользовании недрами)</w:t>
            </w:r>
          </w:p>
        </w:tc>
        <w:tc>
          <w:tcPr>
            <w:tcW w:w="1842" w:type="dxa"/>
            <w:vMerge/>
          </w:tcPr>
          <w:p w:rsidR="00094A8F" w:rsidRPr="0063585C" w:rsidRDefault="00094A8F" w:rsidP="00C325D7">
            <w:pPr>
              <w:pStyle w:val="40"/>
              <w:shd w:val="clear" w:color="auto" w:fill="auto"/>
              <w:spacing w:before="0" w:line="240" w:lineRule="auto"/>
              <w:jc w:val="both"/>
              <w:rPr>
                <w:b w:val="0"/>
                <w:sz w:val="24"/>
                <w:szCs w:val="24"/>
              </w:rPr>
            </w:pPr>
          </w:p>
        </w:tc>
        <w:tc>
          <w:tcPr>
            <w:tcW w:w="5245" w:type="dxa"/>
          </w:tcPr>
          <w:p w:rsidR="00D731FE" w:rsidRPr="00D731FE" w:rsidRDefault="00D731FE" w:rsidP="00D731FE">
            <w:pPr>
              <w:pStyle w:val="ConsPlusNormal"/>
              <w:widowControl w:val="0"/>
              <w:ind w:firstLine="459"/>
              <w:jc w:val="both"/>
              <w:rPr>
                <w:rFonts w:ascii="Times New Roman" w:hAnsi="Times New Roman" w:cs="Times New Roman"/>
                <w:bCs/>
                <w:sz w:val="24"/>
                <w:szCs w:val="24"/>
              </w:rPr>
            </w:pPr>
            <w:r w:rsidRPr="00D731FE">
              <w:rPr>
                <w:rFonts w:ascii="Times New Roman" w:hAnsi="Times New Roman" w:cs="Times New Roman"/>
                <w:bCs/>
                <w:sz w:val="24"/>
                <w:szCs w:val="24"/>
              </w:rPr>
              <w:t>Действующим законодательством Росси</w:t>
            </w:r>
            <w:r w:rsidRPr="00D731FE">
              <w:rPr>
                <w:rFonts w:ascii="Times New Roman" w:hAnsi="Times New Roman" w:cs="Times New Roman"/>
                <w:bCs/>
                <w:sz w:val="24"/>
                <w:szCs w:val="24"/>
              </w:rPr>
              <w:t>й</w:t>
            </w:r>
            <w:r w:rsidRPr="00D731FE">
              <w:rPr>
                <w:rFonts w:ascii="Times New Roman" w:hAnsi="Times New Roman" w:cs="Times New Roman"/>
                <w:bCs/>
                <w:sz w:val="24"/>
                <w:szCs w:val="24"/>
              </w:rPr>
              <w:t>ской Федерации не определен федеральный о</w:t>
            </w:r>
            <w:r w:rsidRPr="00D731FE">
              <w:rPr>
                <w:rFonts w:ascii="Times New Roman" w:hAnsi="Times New Roman" w:cs="Times New Roman"/>
                <w:bCs/>
                <w:sz w:val="24"/>
                <w:szCs w:val="24"/>
              </w:rPr>
              <w:t>р</w:t>
            </w:r>
            <w:r w:rsidRPr="00D731FE">
              <w:rPr>
                <w:rFonts w:ascii="Times New Roman" w:hAnsi="Times New Roman" w:cs="Times New Roman"/>
                <w:bCs/>
                <w:sz w:val="24"/>
                <w:szCs w:val="24"/>
              </w:rPr>
              <w:t xml:space="preserve">ган исполнительной власти, уполномоченный </w:t>
            </w:r>
            <w:r w:rsidR="006069D3">
              <w:rPr>
                <w:rFonts w:ascii="Times New Roman" w:hAnsi="Times New Roman" w:cs="Times New Roman"/>
                <w:bCs/>
                <w:sz w:val="24"/>
                <w:szCs w:val="24"/>
              </w:rPr>
              <w:br/>
            </w:r>
            <w:r w:rsidRPr="00D731FE">
              <w:rPr>
                <w:rFonts w:ascii="Times New Roman" w:hAnsi="Times New Roman" w:cs="Times New Roman"/>
                <w:bCs/>
                <w:sz w:val="24"/>
                <w:szCs w:val="24"/>
              </w:rPr>
              <w:t>на утверждение требований к производству маркшейдерских работ.</w:t>
            </w:r>
          </w:p>
          <w:p w:rsidR="00D731FE" w:rsidRPr="00D731FE" w:rsidRDefault="00D731FE" w:rsidP="00D731FE">
            <w:pPr>
              <w:pStyle w:val="ConsPlusNormal"/>
              <w:widowControl w:val="0"/>
              <w:ind w:firstLine="459"/>
              <w:jc w:val="both"/>
              <w:rPr>
                <w:rFonts w:ascii="Times New Roman" w:hAnsi="Times New Roman" w:cs="Times New Roman"/>
                <w:bCs/>
                <w:sz w:val="24"/>
                <w:szCs w:val="24"/>
              </w:rPr>
            </w:pPr>
            <w:proofErr w:type="gramStart"/>
            <w:r w:rsidRPr="00D731FE">
              <w:rPr>
                <w:rFonts w:ascii="Times New Roman" w:hAnsi="Times New Roman" w:cs="Times New Roman"/>
                <w:bCs/>
                <w:sz w:val="24"/>
                <w:szCs w:val="24"/>
              </w:rPr>
              <w:lastRenderedPageBreak/>
              <w:t>Реализация положений проекта федерал</w:t>
            </w:r>
            <w:r w:rsidRPr="00D731FE">
              <w:rPr>
                <w:rFonts w:ascii="Times New Roman" w:hAnsi="Times New Roman" w:cs="Times New Roman"/>
                <w:bCs/>
                <w:sz w:val="24"/>
                <w:szCs w:val="24"/>
              </w:rPr>
              <w:t>ь</w:t>
            </w:r>
            <w:r w:rsidRPr="00D731FE">
              <w:rPr>
                <w:rFonts w:ascii="Times New Roman" w:hAnsi="Times New Roman" w:cs="Times New Roman"/>
                <w:bCs/>
                <w:sz w:val="24"/>
                <w:szCs w:val="24"/>
              </w:rPr>
              <w:t>ного закона позволит устранить имеющиеся пробелы в правовом регулировании отношений в области обеспечение безопасного ведения</w:t>
            </w:r>
            <w:r>
              <w:rPr>
                <w:rFonts w:ascii="Times New Roman" w:hAnsi="Times New Roman" w:cs="Times New Roman"/>
                <w:bCs/>
                <w:sz w:val="24"/>
                <w:szCs w:val="24"/>
              </w:rPr>
              <w:br/>
            </w:r>
            <w:r w:rsidRPr="00D731FE">
              <w:rPr>
                <w:rFonts w:ascii="Times New Roman" w:hAnsi="Times New Roman" w:cs="Times New Roman"/>
                <w:bCs/>
                <w:sz w:val="24"/>
                <w:szCs w:val="24"/>
              </w:rPr>
              <w:t xml:space="preserve"> работ, связанных с пользованием недрами, </w:t>
            </w:r>
            <w:r w:rsidR="00AE2D81">
              <w:rPr>
                <w:rFonts w:ascii="Times New Roman" w:hAnsi="Times New Roman" w:cs="Times New Roman"/>
                <w:bCs/>
                <w:sz w:val="24"/>
                <w:szCs w:val="24"/>
              </w:rPr>
              <w:br/>
            </w:r>
            <w:r w:rsidRPr="00D731FE">
              <w:rPr>
                <w:rFonts w:ascii="Times New Roman" w:hAnsi="Times New Roman" w:cs="Times New Roman"/>
                <w:bCs/>
                <w:sz w:val="24"/>
                <w:szCs w:val="24"/>
              </w:rPr>
              <w:t xml:space="preserve">и будет способствовать совершенствованию </w:t>
            </w:r>
            <w:r w:rsidR="00AE2D81">
              <w:rPr>
                <w:rFonts w:ascii="Times New Roman" w:hAnsi="Times New Roman" w:cs="Times New Roman"/>
                <w:bCs/>
                <w:sz w:val="24"/>
                <w:szCs w:val="24"/>
              </w:rPr>
              <w:br/>
            </w:r>
            <w:r w:rsidRPr="00D731FE">
              <w:rPr>
                <w:rFonts w:ascii="Times New Roman" w:hAnsi="Times New Roman" w:cs="Times New Roman"/>
                <w:bCs/>
                <w:sz w:val="24"/>
                <w:szCs w:val="24"/>
              </w:rPr>
              <w:t xml:space="preserve">механизмов деятельности федеральных органов исполнительной власти и пользователей недр </w:t>
            </w:r>
            <w:r w:rsidR="00AE2D81">
              <w:rPr>
                <w:rFonts w:ascii="Times New Roman" w:hAnsi="Times New Roman" w:cs="Times New Roman"/>
                <w:bCs/>
                <w:sz w:val="24"/>
                <w:szCs w:val="24"/>
              </w:rPr>
              <w:br/>
            </w:r>
            <w:r w:rsidRPr="00D731FE">
              <w:rPr>
                <w:rFonts w:ascii="Times New Roman" w:hAnsi="Times New Roman" w:cs="Times New Roman"/>
                <w:bCs/>
                <w:sz w:val="24"/>
                <w:szCs w:val="24"/>
              </w:rPr>
              <w:t>по защите жизненно важных интересов личн</w:t>
            </w:r>
            <w:r w:rsidRPr="00D731FE">
              <w:rPr>
                <w:rFonts w:ascii="Times New Roman" w:hAnsi="Times New Roman" w:cs="Times New Roman"/>
                <w:bCs/>
                <w:sz w:val="24"/>
                <w:szCs w:val="24"/>
              </w:rPr>
              <w:t>о</w:t>
            </w:r>
            <w:r w:rsidRPr="00D731FE">
              <w:rPr>
                <w:rFonts w:ascii="Times New Roman" w:hAnsi="Times New Roman" w:cs="Times New Roman"/>
                <w:bCs/>
                <w:sz w:val="24"/>
                <w:szCs w:val="24"/>
              </w:rPr>
              <w:t>сти и общества при осуществлении деятельн</w:t>
            </w:r>
            <w:r w:rsidRPr="00D731FE">
              <w:rPr>
                <w:rFonts w:ascii="Times New Roman" w:hAnsi="Times New Roman" w:cs="Times New Roman"/>
                <w:bCs/>
                <w:sz w:val="24"/>
                <w:szCs w:val="24"/>
              </w:rPr>
              <w:t>о</w:t>
            </w:r>
            <w:r w:rsidRPr="00D731FE">
              <w:rPr>
                <w:rFonts w:ascii="Times New Roman" w:hAnsi="Times New Roman" w:cs="Times New Roman"/>
                <w:bCs/>
                <w:sz w:val="24"/>
                <w:szCs w:val="24"/>
              </w:rPr>
              <w:t>сти, связанной с пользованием недр.</w:t>
            </w:r>
            <w:proofErr w:type="gramEnd"/>
          </w:p>
          <w:p w:rsidR="00094A8F" w:rsidRPr="00F35FD7" w:rsidRDefault="00094A8F" w:rsidP="00F35FD7">
            <w:pPr>
              <w:pStyle w:val="ConsPlusNormal"/>
              <w:widowControl w:val="0"/>
              <w:ind w:firstLine="459"/>
              <w:jc w:val="both"/>
              <w:rPr>
                <w:rFonts w:ascii="Times New Roman" w:hAnsi="Times New Roman" w:cs="Times New Roman"/>
                <w:bCs/>
                <w:sz w:val="24"/>
                <w:szCs w:val="24"/>
              </w:rPr>
            </w:pPr>
          </w:p>
        </w:tc>
        <w:tc>
          <w:tcPr>
            <w:tcW w:w="1559" w:type="dxa"/>
          </w:tcPr>
          <w:p w:rsidR="00094A8F" w:rsidRDefault="00094A8F" w:rsidP="00C325D7"/>
        </w:tc>
        <w:tc>
          <w:tcPr>
            <w:tcW w:w="3261" w:type="dxa"/>
          </w:tcPr>
          <w:p w:rsidR="00094A8F" w:rsidRPr="004C469F" w:rsidRDefault="00D731FE" w:rsidP="00D731FE">
            <w:pPr>
              <w:ind w:firstLine="459"/>
              <w:jc w:val="both"/>
            </w:pPr>
            <w:r w:rsidRPr="004C469F">
              <w:t xml:space="preserve">Комитет предлагает </w:t>
            </w:r>
            <w:r>
              <w:br/>
            </w:r>
            <w:r w:rsidRPr="004C469F">
              <w:t>депутатам областного Со</w:t>
            </w:r>
            <w:r w:rsidRPr="004C469F">
              <w:t>б</w:t>
            </w:r>
            <w:r w:rsidRPr="004C469F">
              <w:t>рания поддержать</w:t>
            </w:r>
            <w:r>
              <w:t xml:space="preserve"> проект</w:t>
            </w:r>
            <w:r w:rsidRPr="007904E6">
              <w:t xml:space="preserve"> </w:t>
            </w:r>
            <w:r>
              <w:br/>
            </w:r>
            <w:r w:rsidRPr="007904E6">
              <w:t xml:space="preserve">федерального закона </w:t>
            </w:r>
            <w:r>
              <w:br/>
            </w:r>
            <w:r w:rsidRPr="00EA7D84">
              <w:t xml:space="preserve">№ </w:t>
            </w:r>
            <w:r w:rsidRPr="00D731FE">
              <w:t xml:space="preserve">196097-8 </w:t>
            </w:r>
            <w:r w:rsidRPr="00D731FE">
              <w:rPr>
                <w:bCs/>
              </w:rPr>
              <w:t>«О внесении и</w:t>
            </w:r>
            <w:r w:rsidRPr="00D731FE">
              <w:rPr>
                <w:bCs/>
              </w:rPr>
              <w:t>з</w:t>
            </w:r>
            <w:r w:rsidRPr="00D731FE">
              <w:rPr>
                <w:bCs/>
              </w:rPr>
              <w:lastRenderedPageBreak/>
              <w:t>менений в статьи 3 и 24 З</w:t>
            </w:r>
            <w:r w:rsidRPr="00D731FE">
              <w:rPr>
                <w:bCs/>
              </w:rPr>
              <w:t>а</w:t>
            </w:r>
            <w:r w:rsidRPr="00D731FE">
              <w:rPr>
                <w:bCs/>
              </w:rPr>
              <w:t>кона Российской Федерации «О недрах» (в целях регл</w:t>
            </w:r>
            <w:r w:rsidRPr="00D731FE">
              <w:rPr>
                <w:bCs/>
              </w:rPr>
              <w:t>а</w:t>
            </w:r>
            <w:r w:rsidRPr="00D731FE">
              <w:rPr>
                <w:bCs/>
              </w:rPr>
              <w:t>ментации порядка осущест</w:t>
            </w:r>
            <w:r w:rsidRPr="00D731FE">
              <w:rPr>
                <w:bCs/>
              </w:rPr>
              <w:t>в</w:t>
            </w:r>
            <w:r w:rsidRPr="00D731FE">
              <w:rPr>
                <w:bCs/>
              </w:rPr>
              <w:t>ления маркшейдерских работ при пользовании недрами</w:t>
            </w:r>
            <w:r w:rsidRPr="00EA7D84">
              <w:t>)</w:t>
            </w:r>
            <w:r>
              <w:t xml:space="preserve"> </w:t>
            </w:r>
            <w:r>
              <w:br/>
            </w:r>
            <w:r w:rsidRPr="004C469F">
              <w:t>на очередной сессии Арха</w:t>
            </w:r>
            <w:r w:rsidRPr="004C469F">
              <w:t>н</w:t>
            </w:r>
            <w:r w:rsidRPr="004C469F">
              <w:t>гельского областного Собр</w:t>
            </w:r>
            <w:r w:rsidRPr="004C469F">
              <w:t>а</w:t>
            </w:r>
            <w:r w:rsidRPr="004C469F">
              <w:t>ния депутатов</w:t>
            </w:r>
          </w:p>
        </w:tc>
      </w:tr>
      <w:tr w:rsidR="00E21E20" w:rsidRPr="00DC1A12" w:rsidTr="00A52AA8">
        <w:tc>
          <w:tcPr>
            <w:tcW w:w="588" w:type="dxa"/>
          </w:tcPr>
          <w:p w:rsidR="00E21E20" w:rsidRDefault="00E21E20" w:rsidP="00C325D7">
            <w:pPr>
              <w:pStyle w:val="a3"/>
              <w:ind w:firstLine="0"/>
              <w:jc w:val="center"/>
              <w:rPr>
                <w:sz w:val="24"/>
                <w:szCs w:val="24"/>
              </w:rPr>
            </w:pPr>
            <w:r>
              <w:rPr>
                <w:sz w:val="24"/>
                <w:szCs w:val="24"/>
              </w:rPr>
              <w:lastRenderedPageBreak/>
              <w:t>4</w:t>
            </w:r>
          </w:p>
        </w:tc>
        <w:tc>
          <w:tcPr>
            <w:tcW w:w="2781" w:type="dxa"/>
          </w:tcPr>
          <w:p w:rsidR="00E21E20" w:rsidRDefault="00E21E20" w:rsidP="00343153">
            <w:pPr>
              <w:pStyle w:val="40"/>
              <w:shd w:val="clear" w:color="auto" w:fill="auto"/>
              <w:spacing w:before="0" w:line="240" w:lineRule="auto"/>
              <w:jc w:val="both"/>
              <w:rPr>
                <w:b w:val="0"/>
                <w:bCs w:val="0"/>
                <w:sz w:val="24"/>
                <w:szCs w:val="24"/>
              </w:rPr>
            </w:pPr>
            <w:r w:rsidRPr="00334894">
              <w:rPr>
                <w:b w:val="0"/>
                <w:bCs w:val="0"/>
                <w:sz w:val="24"/>
                <w:szCs w:val="24"/>
              </w:rPr>
              <w:t>О награждении Поче</w:t>
            </w:r>
            <w:r w:rsidRPr="00334894">
              <w:rPr>
                <w:b w:val="0"/>
                <w:bCs w:val="0"/>
                <w:sz w:val="24"/>
                <w:szCs w:val="24"/>
              </w:rPr>
              <w:t>т</w:t>
            </w:r>
            <w:r w:rsidRPr="00334894">
              <w:rPr>
                <w:b w:val="0"/>
                <w:bCs w:val="0"/>
                <w:sz w:val="24"/>
                <w:szCs w:val="24"/>
              </w:rPr>
              <w:t>ной грамотой Арха</w:t>
            </w:r>
            <w:r w:rsidRPr="00334894">
              <w:rPr>
                <w:b w:val="0"/>
                <w:bCs w:val="0"/>
                <w:sz w:val="24"/>
                <w:szCs w:val="24"/>
              </w:rPr>
              <w:t>н</w:t>
            </w:r>
            <w:r w:rsidRPr="00334894">
              <w:rPr>
                <w:b w:val="0"/>
                <w:bCs w:val="0"/>
                <w:sz w:val="24"/>
                <w:szCs w:val="24"/>
              </w:rPr>
              <w:t>гельского областного Собрания депутатов</w:t>
            </w:r>
            <w:r>
              <w:rPr>
                <w:b w:val="0"/>
                <w:bCs w:val="0"/>
                <w:sz w:val="24"/>
                <w:szCs w:val="24"/>
              </w:rPr>
              <w:t xml:space="preserve"> </w:t>
            </w:r>
          </w:p>
          <w:p w:rsidR="00E21E20" w:rsidRDefault="00E21E20" w:rsidP="00DE5BCD">
            <w:pPr>
              <w:pStyle w:val="a3"/>
              <w:ind w:firstLine="0"/>
              <w:rPr>
                <w:sz w:val="24"/>
                <w:szCs w:val="24"/>
              </w:rPr>
            </w:pPr>
          </w:p>
        </w:tc>
        <w:tc>
          <w:tcPr>
            <w:tcW w:w="1842" w:type="dxa"/>
          </w:tcPr>
          <w:p w:rsidR="00E21E20" w:rsidRPr="0063585C" w:rsidRDefault="00E21E20" w:rsidP="00343153">
            <w:pPr>
              <w:pStyle w:val="40"/>
              <w:shd w:val="clear" w:color="auto" w:fill="auto"/>
              <w:spacing w:before="0" w:line="240" w:lineRule="auto"/>
              <w:jc w:val="both"/>
              <w:rPr>
                <w:b w:val="0"/>
                <w:bCs w:val="0"/>
                <w:sz w:val="24"/>
                <w:szCs w:val="24"/>
              </w:rPr>
            </w:pPr>
            <w:r w:rsidRPr="0063585C">
              <w:rPr>
                <w:b w:val="0"/>
                <w:sz w:val="24"/>
                <w:szCs w:val="24"/>
              </w:rPr>
              <w:t>Дятлов А</w:t>
            </w:r>
            <w:r>
              <w:rPr>
                <w:b w:val="0"/>
                <w:sz w:val="24"/>
                <w:szCs w:val="24"/>
              </w:rPr>
              <w:t>.В.</w:t>
            </w:r>
            <w:r w:rsidRPr="0063585C">
              <w:rPr>
                <w:b w:val="0"/>
                <w:sz w:val="24"/>
                <w:szCs w:val="24"/>
              </w:rPr>
              <w:t>, председатель комитета А</w:t>
            </w:r>
            <w:r w:rsidRPr="0063585C">
              <w:rPr>
                <w:b w:val="0"/>
                <w:sz w:val="24"/>
                <w:szCs w:val="24"/>
              </w:rPr>
              <w:t>р</w:t>
            </w:r>
            <w:r w:rsidRPr="0063585C">
              <w:rPr>
                <w:b w:val="0"/>
                <w:sz w:val="24"/>
                <w:szCs w:val="24"/>
              </w:rPr>
              <w:t>хангельского областного С</w:t>
            </w:r>
            <w:r w:rsidRPr="0063585C">
              <w:rPr>
                <w:b w:val="0"/>
                <w:sz w:val="24"/>
                <w:szCs w:val="24"/>
              </w:rPr>
              <w:t>о</w:t>
            </w:r>
            <w:r w:rsidRPr="0063585C">
              <w:rPr>
                <w:b w:val="0"/>
                <w:sz w:val="24"/>
                <w:szCs w:val="24"/>
              </w:rPr>
              <w:t>брания депут</w:t>
            </w:r>
            <w:r w:rsidRPr="0063585C">
              <w:rPr>
                <w:b w:val="0"/>
                <w:sz w:val="24"/>
                <w:szCs w:val="24"/>
              </w:rPr>
              <w:t>а</w:t>
            </w:r>
            <w:r w:rsidRPr="0063585C">
              <w:rPr>
                <w:b w:val="0"/>
                <w:sz w:val="24"/>
                <w:szCs w:val="24"/>
              </w:rPr>
              <w:t>тов по лес</w:t>
            </w:r>
            <w:r w:rsidRPr="0063585C">
              <w:rPr>
                <w:b w:val="0"/>
                <w:sz w:val="24"/>
                <w:szCs w:val="24"/>
              </w:rPr>
              <w:t>о</w:t>
            </w:r>
            <w:r w:rsidRPr="0063585C">
              <w:rPr>
                <w:b w:val="0"/>
                <w:sz w:val="24"/>
                <w:szCs w:val="24"/>
              </w:rPr>
              <w:t>промышленн</w:t>
            </w:r>
            <w:r w:rsidRPr="0063585C">
              <w:rPr>
                <w:b w:val="0"/>
                <w:sz w:val="24"/>
                <w:szCs w:val="24"/>
              </w:rPr>
              <w:t>о</w:t>
            </w:r>
            <w:r w:rsidRPr="0063585C">
              <w:rPr>
                <w:b w:val="0"/>
                <w:sz w:val="24"/>
                <w:szCs w:val="24"/>
              </w:rPr>
              <w:t>му комплексу, природопол</w:t>
            </w:r>
            <w:r w:rsidRPr="0063585C">
              <w:rPr>
                <w:b w:val="0"/>
                <w:sz w:val="24"/>
                <w:szCs w:val="24"/>
              </w:rPr>
              <w:t>ь</w:t>
            </w:r>
            <w:r w:rsidRPr="0063585C">
              <w:rPr>
                <w:b w:val="0"/>
                <w:sz w:val="24"/>
                <w:szCs w:val="24"/>
              </w:rPr>
              <w:t>зованию и эк</w:t>
            </w:r>
            <w:r w:rsidRPr="0063585C">
              <w:rPr>
                <w:b w:val="0"/>
                <w:sz w:val="24"/>
                <w:szCs w:val="24"/>
              </w:rPr>
              <w:t>о</w:t>
            </w:r>
            <w:r w:rsidRPr="0063585C">
              <w:rPr>
                <w:b w:val="0"/>
                <w:sz w:val="24"/>
                <w:szCs w:val="24"/>
              </w:rPr>
              <w:t>логии</w:t>
            </w:r>
          </w:p>
          <w:p w:rsidR="00E21E20" w:rsidRPr="0063585C" w:rsidRDefault="00E21E20" w:rsidP="00C325D7">
            <w:pPr>
              <w:pStyle w:val="40"/>
              <w:shd w:val="clear" w:color="auto" w:fill="auto"/>
              <w:spacing w:before="0" w:line="240" w:lineRule="auto"/>
              <w:jc w:val="both"/>
              <w:rPr>
                <w:b w:val="0"/>
                <w:sz w:val="24"/>
                <w:szCs w:val="24"/>
              </w:rPr>
            </w:pPr>
          </w:p>
        </w:tc>
        <w:tc>
          <w:tcPr>
            <w:tcW w:w="5245" w:type="dxa"/>
          </w:tcPr>
          <w:p w:rsidR="00E21E20" w:rsidRPr="00E21E20" w:rsidRDefault="00E21E20" w:rsidP="00E21E20">
            <w:pPr>
              <w:pStyle w:val="ConsPlusNormal"/>
              <w:widowControl w:val="0"/>
              <w:ind w:firstLine="459"/>
              <w:jc w:val="both"/>
              <w:rPr>
                <w:rFonts w:ascii="Times New Roman" w:hAnsi="Times New Roman" w:cs="Times New Roman"/>
                <w:bCs/>
                <w:sz w:val="24"/>
                <w:szCs w:val="24"/>
              </w:rPr>
            </w:pPr>
            <w:r w:rsidRPr="00E21E20">
              <w:rPr>
                <w:rFonts w:ascii="Times New Roman" w:hAnsi="Times New Roman" w:cs="Times New Roman"/>
                <w:sz w:val="24"/>
                <w:szCs w:val="24"/>
              </w:rPr>
              <w:t xml:space="preserve">Поступило ходатайство акционерного </w:t>
            </w:r>
            <w:r>
              <w:rPr>
                <w:rFonts w:ascii="Times New Roman" w:hAnsi="Times New Roman" w:cs="Times New Roman"/>
                <w:sz w:val="24"/>
                <w:szCs w:val="24"/>
              </w:rPr>
              <w:br/>
            </w:r>
            <w:r w:rsidRPr="00E21E20">
              <w:rPr>
                <w:rFonts w:ascii="Times New Roman" w:hAnsi="Times New Roman" w:cs="Times New Roman"/>
                <w:sz w:val="24"/>
                <w:szCs w:val="24"/>
              </w:rPr>
              <w:t>общества «Онежский лесопильно-деревообрабатывающий комбинат» о награжд</w:t>
            </w:r>
            <w:r w:rsidRPr="00E21E20">
              <w:rPr>
                <w:rFonts w:ascii="Times New Roman" w:hAnsi="Times New Roman" w:cs="Times New Roman"/>
                <w:sz w:val="24"/>
                <w:szCs w:val="24"/>
              </w:rPr>
              <w:t>е</w:t>
            </w:r>
            <w:r w:rsidRPr="00E21E20">
              <w:rPr>
                <w:rFonts w:ascii="Times New Roman" w:hAnsi="Times New Roman" w:cs="Times New Roman"/>
                <w:sz w:val="24"/>
                <w:szCs w:val="24"/>
              </w:rPr>
              <w:t>нии Почетной грамотой Архангельского обл</w:t>
            </w:r>
            <w:r w:rsidRPr="00E21E20">
              <w:rPr>
                <w:rFonts w:ascii="Times New Roman" w:hAnsi="Times New Roman" w:cs="Times New Roman"/>
                <w:sz w:val="24"/>
                <w:szCs w:val="24"/>
              </w:rPr>
              <w:t>а</w:t>
            </w:r>
            <w:r w:rsidRPr="00E21E20">
              <w:rPr>
                <w:rFonts w:ascii="Times New Roman" w:hAnsi="Times New Roman" w:cs="Times New Roman"/>
                <w:sz w:val="24"/>
                <w:szCs w:val="24"/>
              </w:rPr>
              <w:t>стного Собрания депутатов начальника отдела труда и заработной платы акционерного общ</w:t>
            </w:r>
            <w:r w:rsidRPr="00E21E20">
              <w:rPr>
                <w:rFonts w:ascii="Times New Roman" w:hAnsi="Times New Roman" w:cs="Times New Roman"/>
                <w:sz w:val="24"/>
                <w:szCs w:val="24"/>
              </w:rPr>
              <w:t>е</w:t>
            </w:r>
            <w:r w:rsidRPr="00E21E20">
              <w:rPr>
                <w:rFonts w:ascii="Times New Roman" w:hAnsi="Times New Roman" w:cs="Times New Roman"/>
                <w:sz w:val="24"/>
                <w:szCs w:val="24"/>
              </w:rPr>
              <w:t>ства «Онежский лесопильно-деревообрабатывающий комбинат»</w:t>
            </w:r>
          </w:p>
        </w:tc>
        <w:tc>
          <w:tcPr>
            <w:tcW w:w="1559" w:type="dxa"/>
          </w:tcPr>
          <w:p w:rsidR="00E21E20" w:rsidRDefault="00E21E20" w:rsidP="00EC03C7">
            <w:pPr>
              <w:pStyle w:val="a3"/>
              <w:ind w:firstLine="0"/>
              <w:jc w:val="center"/>
              <w:rPr>
                <w:sz w:val="24"/>
                <w:szCs w:val="28"/>
              </w:rPr>
            </w:pPr>
            <w:r>
              <w:rPr>
                <w:sz w:val="24"/>
                <w:szCs w:val="28"/>
              </w:rPr>
              <w:t>вне плана</w:t>
            </w:r>
          </w:p>
        </w:tc>
        <w:tc>
          <w:tcPr>
            <w:tcW w:w="3261" w:type="dxa"/>
          </w:tcPr>
          <w:p w:rsidR="00E21E20" w:rsidRPr="00207F2C" w:rsidRDefault="00E21E20" w:rsidP="00EC03C7">
            <w:pPr>
              <w:autoSpaceDE w:val="0"/>
              <w:autoSpaceDN w:val="0"/>
              <w:adjustRightInd w:val="0"/>
              <w:jc w:val="both"/>
              <w:rPr>
                <w:szCs w:val="28"/>
              </w:rPr>
            </w:pPr>
            <w:r w:rsidRPr="00BC2C04">
              <w:rPr>
                <w:szCs w:val="28"/>
              </w:rPr>
              <w:t>Комитет рекомендует нагр</w:t>
            </w:r>
            <w:r w:rsidRPr="00BC2C04">
              <w:rPr>
                <w:szCs w:val="28"/>
              </w:rPr>
              <w:t>а</w:t>
            </w:r>
            <w:r w:rsidRPr="00BC2C04">
              <w:rPr>
                <w:szCs w:val="28"/>
              </w:rPr>
              <w:t xml:space="preserve">дить Почетной грамотой </w:t>
            </w:r>
            <w:r w:rsidR="00C25EFE">
              <w:rPr>
                <w:szCs w:val="28"/>
              </w:rPr>
              <w:br/>
            </w:r>
            <w:r w:rsidRPr="00BC2C04">
              <w:rPr>
                <w:szCs w:val="28"/>
              </w:rPr>
              <w:t xml:space="preserve">Архангельского </w:t>
            </w:r>
            <w:r w:rsidRPr="00E85A4A">
              <w:rPr>
                <w:szCs w:val="28"/>
              </w:rPr>
              <w:t>област</w:t>
            </w:r>
            <w:r>
              <w:rPr>
                <w:szCs w:val="28"/>
              </w:rPr>
              <w:t xml:space="preserve">ного Собрания депутатов </w:t>
            </w:r>
            <w:r>
              <w:t>данную кандидатуру</w:t>
            </w:r>
          </w:p>
        </w:tc>
      </w:tr>
    </w:tbl>
    <w:p w:rsidR="00566920" w:rsidRPr="002F1179" w:rsidRDefault="00566920" w:rsidP="00C325D7"/>
    <w:sectPr w:rsidR="00566920" w:rsidRPr="002F1179" w:rsidSect="00020A97">
      <w:headerReference w:type="even" r:id="rId9"/>
      <w:headerReference w:type="default" r:id="rId10"/>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64A" w:rsidRDefault="00B1564A">
      <w:r>
        <w:separator/>
      </w:r>
    </w:p>
  </w:endnote>
  <w:endnote w:type="continuationSeparator" w:id="0">
    <w:p w:rsidR="00B1564A" w:rsidRDefault="00B156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64A" w:rsidRDefault="00B1564A">
      <w:r>
        <w:separator/>
      </w:r>
    </w:p>
  </w:footnote>
  <w:footnote w:type="continuationSeparator" w:id="0">
    <w:p w:rsidR="00B1564A" w:rsidRDefault="00B15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800F6C"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800F6C"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957526">
      <w:rPr>
        <w:rStyle w:val="aa"/>
        <w:noProof/>
      </w:rPr>
      <w:t>4</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20A97"/>
    <w:rsid w:val="00020E6A"/>
    <w:rsid w:val="00023A29"/>
    <w:rsid w:val="00024625"/>
    <w:rsid w:val="000268A8"/>
    <w:rsid w:val="00027EC1"/>
    <w:rsid w:val="000314E6"/>
    <w:rsid w:val="000327B6"/>
    <w:rsid w:val="00033451"/>
    <w:rsid w:val="00033E78"/>
    <w:rsid w:val="00034DD1"/>
    <w:rsid w:val="00037567"/>
    <w:rsid w:val="000423F2"/>
    <w:rsid w:val="000438DD"/>
    <w:rsid w:val="00043ACB"/>
    <w:rsid w:val="000455B2"/>
    <w:rsid w:val="00050A25"/>
    <w:rsid w:val="00051BED"/>
    <w:rsid w:val="0005533F"/>
    <w:rsid w:val="0005674A"/>
    <w:rsid w:val="00056F7E"/>
    <w:rsid w:val="00061034"/>
    <w:rsid w:val="0006188F"/>
    <w:rsid w:val="00067165"/>
    <w:rsid w:val="00067CBE"/>
    <w:rsid w:val="00071F0C"/>
    <w:rsid w:val="000740B9"/>
    <w:rsid w:val="00076842"/>
    <w:rsid w:val="000778AB"/>
    <w:rsid w:val="0008760B"/>
    <w:rsid w:val="00087F42"/>
    <w:rsid w:val="00094A8F"/>
    <w:rsid w:val="00096089"/>
    <w:rsid w:val="000B0D9C"/>
    <w:rsid w:val="000B3C9E"/>
    <w:rsid w:val="000B4C5B"/>
    <w:rsid w:val="000B4D25"/>
    <w:rsid w:val="000B64FB"/>
    <w:rsid w:val="000C1195"/>
    <w:rsid w:val="000C38DD"/>
    <w:rsid w:val="000C4CAF"/>
    <w:rsid w:val="000C5306"/>
    <w:rsid w:val="000C7363"/>
    <w:rsid w:val="000D2FDE"/>
    <w:rsid w:val="000D3429"/>
    <w:rsid w:val="000E7544"/>
    <w:rsid w:val="00100A5D"/>
    <w:rsid w:val="0010168F"/>
    <w:rsid w:val="00101F15"/>
    <w:rsid w:val="001057D3"/>
    <w:rsid w:val="001068A6"/>
    <w:rsid w:val="001071CE"/>
    <w:rsid w:val="00114948"/>
    <w:rsid w:val="0012007D"/>
    <w:rsid w:val="001222BC"/>
    <w:rsid w:val="00127C30"/>
    <w:rsid w:val="00131CF0"/>
    <w:rsid w:val="001369F3"/>
    <w:rsid w:val="00137DA1"/>
    <w:rsid w:val="00141CC9"/>
    <w:rsid w:val="0014555E"/>
    <w:rsid w:val="00147276"/>
    <w:rsid w:val="00151243"/>
    <w:rsid w:val="0016141F"/>
    <w:rsid w:val="00162F62"/>
    <w:rsid w:val="00165270"/>
    <w:rsid w:val="00170FE1"/>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24B8"/>
    <w:rsid w:val="00206F52"/>
    <w:rsid w:val="00222E33"/>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C689D"/>
    <w:rsid w:val="002D0EF0"/>
    <w:rsid w:val="002D4744"/>
    <w:rsid w:val="002D5020"/>
    <w:rsid w:val="002D7D13"/>
    <w:rsid w:val="002E4CF7"/>
    <w:rsid w:val="002E534C"/>
    <w:rsid w:val="002E551F"/>
    <w:rsid w:val="002F0E4C"/>
    <w:rsid w:val="002F1179"/>
    <w:rsid w:val="002F199B"/>
    <w:rsid w:val="002F38D7"/>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52D1"/>
    <w:rsid w:val="0036256D"/>
    <w:rsid w:val="003633DA"/>
    <w:rsid w:val="003642CA"/>
    <w:rsid w:val="003668E8"/>
    <w:rsid w:val="0036743A"/>
    <w:rsid w:val="00371005"/>
    <w:rsid w:val="00371222"/>
    <w:rsid w:val="0037225E"/>
    <w:rsid w:val="003734D2"/>
    <w:rsid w:val="00375D0B"/>
    <w:rsid w:val="0038422F"/>
    <w:rsid w:val="00385B46"/>
    <w:rsid w:val="00386204"/>
    <w:rsid w:val="00387585"/>
    <w:rsid w:val="00390210"/>
    <w:rsid w:val="00392A55"/>
    <w:rsid w:val="00395309"/>
    <w:rsid w:val="0039591F"/>
    <w:rsid w:val="003973FF"/>
    <w:rsid w:val="003A2813"/>
    <w:rsid w:val="003A2BAA"/>
    <w:rsid w:val="003A4AAF"/>
    <w:rsid w:val="003A4B3C"/>
    <w:rsid w:val="003A6701"/>
    <w:rsid w:val="003A6AA9"/>
    <w:rsid w:val="003B3391"/>
    <w:rsid w:val="003B6787"/>
    <w:rsid w:val="003B6A57"/>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A0F"/>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0B0C"/>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E1F78"/>
    <w:rsid w:val="004E64FA"/>
    <w:rsid w:val="004F2F89"/>
    <w:rsid w:val="004F47C2"/>
    <w:rsid w:val="004F6201"/>
    <w:rsid w:val="004F7438"/>
    <w:rsid w:val="004F7841"/>
    <w:rsid w:val="005015AA"/>
    <w:rsid w:val="00502A3C"/>
    <w:rsid w:val="005035C8"/>
    <w:rsid w:val="00507AFD"/>
    <w:rsid w:val="00517CAB"/>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388C"/>
    <w:rsid w:val="00597655"/>
    <w:rsid w:val="005A0C1A"/>
    <w:rsid w:val="005A64CD"/>
    <w:rsid w:val="005A7A5B"/>
    <w:rsid w:val="005B12F3"/>
    <w:rsid w:val="005B17D9"/>
    <w:rsid w:val="005C2EE0"/>
    <w:rsid w:val="005C3321"/>
    <w:rsid w:val="005C3B1F"/>
    <w:rsid w:val="005C3C89"/>
    <w:rsid w:val="005C609B"/>
    <w:rsid w:val="005E19C7"/>
    <w:rsid w:val="005E1C29"/>
    <w:rsid w:val="005E7D74"/>
    <w:rsid w:val="005F01E3"/>
    <w:rsid w:val="005F362C"/>
    <w:rsid w:val="005F66F5"/>
    <w:rsid w:val="00600588"/>
    <w:rsid w:val="00603050"/>
    <w:rsid w:val="006069D3"/>
    <w:rsid w:val="00606F58"/>
    <w:rsid w:val="00606FA8"/>
    <w:rsid w:val="00612CCF"/>
    <w:rsid w:val="00614A4F"/>
    <w:rsid w:val="0061647A"/>
    <w:rsid w:val="006216D3"/>
    <w:rsid w:val="0062241A"/>
    <w:rsid w:val="006235D7"/>
    <w:rsid w:val="00623D46"/>
    <w:rsid w:val="00625100"/>
    <w:rsid w:val="00627464"/>
    <w:rsid w:val="006303A3"/>
    <w:rsid w:val="00644F0B"/>
    <w:rsid w:val="00645744"/>
    <w:rsid w:val="006461CA"/>
    <w:rsid w:val="00650047"/>
    <w:rsid w:val="00652A01"/>
    <w:rsid w:val="00653519"/>
    <w:rsid w:val="00656A80"/>
    <w:rsid w:val="0066139C"/>
    <w:rsid w:val="00666C91"/>
    <w:rsid w:val="00667445"/>
    <w:rsid w:val="00667489"/>
    <w:rsid w:val="0067293A"/>
    <w:rsid w:val="00676C85"/>
    <w:rsid w:val="00680BD1"/>
    <w:rsid w:val="0068570F"/>
    <w:rsid w:val="00686744"/>
    <w:rsid w:val="00690482"/>
    <w:rsid w:val="006A10FB"/>
    <w:rsid w:val="006A2B87"/>
    <w:rsid w:val="006A2CED"/>
    <w:rsid w:val="006A3FAE"/>
    <w:rsid w:val="006A5766"/>
    <w:rsid w:val="006B4EA3"/>
    <w:rsid w:val="006B53FB"/>
    <w:rsid w:val="006B5528"/>
    <w:rsid w:val="006D0F56"/>
    <w:rsid w:val="006D133A"/>
    <w:rsid w:val="006D1C39"/>
    <w:rsid w:val="006D2613"/>
    <w:rsid w:val="006D49A1"/>
    <w:rsid w:val="006D61B8"/>
    <w:rsid w:val="006D6F91"/>
    <w:rsid w:val="006E0773"/>
    <w:rsid w:val="006E22FA"/>
    <w:rsid w:val="006E3212"/>
    <w:rsid w:val="006E6B5A"/>
    <w:rsid w:val="006F2E51"/>
    <w:rsid w:val="006F49C8"/>
    <w:rsid w:val="006F6CC3"/>
    <w:rsid w:val="00700480"/>
    <w:rsid w:val="00700D58"/>
    <w:rsid w:val="00702C96"/>
    <w:rsid w:val="00713393"/>
    <w:rsid w:val="007216BC"/>
    <w:rsid w:val="00722BD9"/>
    <w:rsid w:val="00725235"/>
    <w:rsid w:val="00725C5E"/>
    <w:rsid w:val="00740E5C"/>
    <w:rsid w:val="00741A75"/>
    <w:rsid w:val="007420CE"/>
    <w:rsid w:val="00745377"/>
    <w:rsid w:val="00745F75"/>
    <w:rsid w:val="007503EE"/>
    <w:rsid w:val="00753097"/>
    <w:rsid w:val="00754F09"/>
    <w:rsid w:val="007556FD"/>
    <w:rsid w:val="007605B4"/>
    <w:rsid w:val="007606F9"/>
    <w:rsid w:val="007623B9"/>
    <w:rsid w:val="00764015"/>
    <w:rsid w:val="00765641"/>
    <w:rsid w:val="00767AE4"/>
    <w:rsid w:val="00770F10"/>
    <w:rsid w:val="00771603"/>
    <w:rsid w:val="00773F41"/>
    <w:rsid w:val="007776DD"/>
    <w:rsid w:val="007878B2"/>
    <w:rsid w:val="007904E6"/>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07A4"/>
    <w:rsid w:val="007F275A"/>
    <w:rsid w:val="007F55B5"/>
    <w:rsid w:val="00800F6C"/>
    <w:rsid w:val="008061AF"/>
    <w:rsid w:val="008068CD"/>
    <w:rsid w:val="00810C3D"/>
    <w:rsid w:val="008133AE"/>
    <w:rsid w:val="008219D1"/>
    <w:rsid w:val="00825D82"/>
    <w:rsid w:val="0083489C"/>
    <w:rsid w:val="00834B5B"/>
    <w:rsid w:val="00836061"/>
    <w:rsid w:val="008426BC"/>
    <w:rsid w:val="00843AC3"/>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629"/>
    <w:rsid w:val="008E5E30"/>
    <w:rsid w:val="00901901"/>
    <w:rsid w:val="009024A0"/>
    <w:rsid w:val="00904431"/>
    <w:rsid w:val="009055D6"/>
    <w:rsid w:val="00905F57"/>
    <w:rsid w:val="009200F4"/>
    <w:rsid w:val="00920CB1"/>
    <w:rsid w:val="00925004"/>
    <w:rsid w:val="00926D5B"/>
    <w:rsid w:val="00932EBA"/>
    <w:rsid w:val="00935D5E"/>
    <w:rsid w:val="009412FC"/>
    <w:rsid w:val="00945984"/>
    <w:rsid w:val="00945994"/>
    <w:rsid w:val="00955701"/>
    <w:rsid w:val="00955BF1"/>
    <w:rsid w:val="0095644B"/>
    <w:rsid w:val="00957526"/>
    <w:rsid w:val="00957FF7"/>
    <w:rsid w:val="00964066"/>
    <w:rsid w:val="0097099F"/>
    <w:rsid w:val="0097297E"/>
    <w:rsid w:val="00972A9A"/>
    <w:rsid w:val="009740A1"/>
    <w:rsid w:val="00975AEE"/>
    <w:rsid w:val="00982D1E"/>
    <w:rsid w:val="00984ED0"/>
    <w:rsid w:val="00990A74"/>
    <w:rsid w:val="009935D7"/>
    <w:rsid w:val="009A0D7F"/>
    <w:rsid w:val="009A21ED"/>
    <w:rsid w:val="009A275F"/>
    <w:rsid w:val="009A4313"/>
    <w:rsid w:val="009A4AC8"/>
    <w:rsid w:val="009B0598"/>
    <w:rsid w:val="009B0F7F"/>
    <w:rsid w:val="009B543D"/>
    <w:rsid w:val="009B6832"/>
    <w:rsid w:val="009C01D5"/>
    <w:rsid w:val="009C325D"/>
    <w:rsid w:val="009C47EE"/>
    <w:rsid w:val="009C51CF"/>
    <w:rsid w:val="009C53F6"/>
    <w:rsid w:val="009D0319"/>
    <w:rsid w:val="009D0910"/>
    <w:rsid w:val="009D414A"/>
    <w:rsid w:val="009D4500"/>
    <w:rsid w:val="009D5F9F"/>
    <w:rsid w:val="009D7309"/>
    <w:rsid w:val="009D7629"/>
    <w:rsid w:val="009E49AF"/>
    <w:rsid w:val="009E4B88"/>
    <w:rsid w:val="009E7A2D"/>
    <w:rsid w:val="009F0BFE"/>
    <w:rsid w:val="009F186C"/>
    <w:rsid w:val="009F24F2"/>
    <w:rsid w:val="009F3C0E"/>
    <w:rsid w:val="00A02C90"/>
    <w:rsid w:val="00A04D69"/>
    <w:rsid w:val="00A05C7E"/>
    <w:rsid w:val="00A1096D"/>
    <w:rsid w:val="00A132F6"/>
    <w:rsid w:val="00A169BA"/>
    <w:rsid w:val="00A20ACB"/>
    <w:rsid w:val="00A21DBA"/>
    <w:rsid w:val="00A26CFB"/>
    <w:rsid w:val="00A26FAA"/>
    <w:rsid w:val="00A3260A"/>
    <w:rsid w:val="00A35155"/>
    <w:rsid w:val="00A3782F"/>
    <w:rsid w:val="00A4417B"/>
    <w:rsid w:val="00A450A3"/>
    <w:rsid w:val="00A52AA8"/>
    <w:rsid w:val="00A534CA"/>
    <w:rsid w:val="00A54C83"/>
    <w:rsid w:val="00A6152B"/>
    <w:rsid w:val="00A70E56"/>
    <w:rsid w:val="00A71BB8"/>
    <w:rsid w:val="00A72071"/>
    <w:rsid w:val="00A7346F"/>
    <w:rsid w:val="00A738A5"/>
    <w:rsid w:val="00A75674"/>
    <w:rsid w:val="00A76D10"/>
    <w:rsid w:val="00A81291"/>
    <w:rsid w:val="00A8218B"/>
    <w:rsid w:val="00A923CE"/>
    <w:rsid w:val="00A93F29"/>
    <w:rsid w:val="00A94029"/>
    <w:rsid w:val="00A96D7A"/>
    <w:rsid w:val="00A97406"/>
    <w:rsid w:val="00AA3288"/>
    <w:rsid w:val="00AA3A8E"/>
    <w:rsid w:val="00AA4057"/>
    <w:rsid w:val="00AA42AB"/>
    <w:rsid w:val="00AA6040"/>
    <w:rsid w:val="00AA6C66"/>
    <w:rsid w:val="00AB1084"/>
    <w:rsid w:val="00AB2C1F"/>
    <w:rsid w:val="00AB5644"/>
    <w:rsid w:val="00AB58D8"/>
    <w:rsid w:val="00AB6290"/>
    <w:rsid w:val="00AB7747"/>
    <w:rsid w:val="00AB7A4F"/>
    <w:rsid w:val="00AC0982"/>
    <w:rsid w:val="00AC44E0"/>
    <w:rsid w:val="00AC5BBA"/>
    <w:rsid w:val="00AD16FE"/>
    <w:rsid w:val="00AD514D"/>
    <w:rsid w:val="00AD6FDD"/>
    <w:rsid w:val="00AE1147"/>
    <w:rsid w:val="00AE2D81"/>
    <w:rsid w:val="00AE4E0E"/>
    <w:rsid w:val="00AF002A"/>
    <w:rsid w:val="00AF5E39"/>
    <w:rsid w:val="00B0071F"/>
    <w:rsid w:val="00B00E0D"/>
    <w:rsid w:val="00B01F70"/>
    <w:rsid w:val="00B030F0"/>
    <w:rsid w:val="00B06244"/>
    <w:rsid w:val="00B12071"/>
    <w:rsid w:val="00B12AC7"/>
    <w:rsid w:val="00B13C94"/>
    <w:rsid w:val="00B1455A"/>
    <w:rsid w:val="00B145B4"/>
    <w:rsid w:val="00B1564A"/>
    <w:rsid w:val="00B15D41"/>
    <w:rsid w:val="00B160FA"/>
    <w:rsid w:val="00B17287"/>
    <w:rsid w:val="00B2207A"/>
    <w:rsid w:val="00B2386B"/>
    <w:rsid w:val="00B27A37"/>
    <w:rsid w:val="00B30A43"/>
    <w:rsid w:val="00B3200D"/>
    <w:rsid w:val="00B3345E"/>
    <w:rsid w:val="00B40ABA"/>
    <w:rsid w:val="00B41DC9"/>
    <w:rsid w:val="00B427F2"/>
    <w:rsid w:val="00B43063"/>
    <w:rsid w:val="00B47B7A"/>
    <w:rsid w:val="00B5201C"/>
    <w:rsid w:val="00B52A3E"/>
    <w:rsid w:val="00B57442"/>
    <w:rsid w:val="00B577FA"/>
    <w:rsid w:val="00B64DB9"/>
    <w:rsid w:val="00B66277"/>
    <w:rsid w:val="00B6666D"/>
    <w:rsid w:val="00B80424"/>
    <w:rsid w:val="00B83EF7"/>
    <w:rsid w:val="00B83F4F"/>
    <w:rsid w:val="00B90DB8"/>
    <w:rsid w:val="00BA114B"/>
    <w:rsid w:val="00BA65CE"/>
    <w:rsid w:val="00BA6F36"/>
    <w:rsid w:val="00BA70D1"/>
    <w:rsid w:val="00BB3C65"/>
    <w:rsid w:val="00BB3E75"/>
    <w:rsid w:val="00BB54B0"/>
    <w:rsid w:val="00BC2D65"/>
    <w:rsid w:val="00BC451B"/>
    <w:rsid w:val="00BC4F52"/>
    <w:rsid w:val="00BC61CB"/>
    <w:rsid w:val="00BD60BE"/>
    <w:rsid w:val="00BE07EC"/>
    <w:rsid w:val="00BE0A8D"/>
    <w:rsid w:val="00BE2C07"/>
    <w:rsid w:val="00BF41FA"/>
    <w:rsid w:val="00BF55F1"/>
    <w:rsid w:val="00C02329"/>
    <w:rsid w:val="00C0433B"/>
    <w:rsid w:val="00C04AD0"/>
    <w:rsid w:val="00C05061"/>
    <w:rsid w:val="00C110AD"/>
    <w:rsid w:val="00C12EE1"/>
    <w:rsid w:val="00C146D0"/>
    <w:rsid w:val="00C16A35"/>
    <w:rsid w:val="00C17EE1"/>
    <w:rsid w:val="00C25EFE"/>
    <w:rsid w:val="00C325D7"/>
    <w:rsid w:val="00C343E2"/>
    <w:rsid w:val="00C4661A"/>
    <w:rsid w:val="00C471D9"/>
    <w:rsid w:val="00C4737B"/>
    <w:rsid w:val="00C50EEF"/>
    <w:rsid w:val="00C51B85"/>
    <w:rsid w:val="00C51B87"/>
    <w:rsid w:val="00C54227"/>
    <w:rsid w:val="00C54468"/>
    <w:rsid w:val="00C60D11"/>
    <w:rsid w:val="00C6213A"/>
    <w:rsid w:val="00C651B5"/>
    <w:rsid w:val="00C72E1E"/>
    <w:rsid w:val="00C731C7"/>
    <w:rsid w:val="00C74CFA"/>
    <w:rsid w:val="00C75987"/>
    <w:rsid w:val="00C8270E"/>
    <w:rsid w:val="00C8369E"/>
    <w:rsid w:val="00C85F7B"/>
    <w:rsid w:val="00C90DF5"/>
    <w:rsid w:val="00C95A82"/>
    <w:rsid w:val="00C967F6"/>
    <w:rsid w:val="00C96883"/>
    <w:rsid w:val="00C97C57"/>
    <w:rsid w:val="00CA1E1C"/>
    <w:rsid w:val="00CA50FC"/>
    <w:rsid w:val="00CA538B"/>
    <w:rsid w:val="00CA5DD2"/>
    <w:rsid w:val="00CA73BF"/>
    <w:rsid w:val="00CB07A5"/>
    <w:rsid w:val="00CB3FE1"/>
    <w:rsid w:val="00CB6F35"/>
    <w:rsid w:val="00CC4C91"/>
    <w:rsid w:val="00CD35E4"/>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16255"/>
    <w:rsid w:val="00D222AE"/>
    <w:rsid w:val="00D25807"/>
    <w:rsid w:val="00D3378E"/>
    <w:rsid w:val="00D33875"/>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7E5"/>
    <w:rsid w:val="00D67E03"/>
    <w:rsid w:val="00D71A82"/>
    <w:rsid w:val="00D724D4"/>
    <w:rsid w:val="00D731FE"/>
    <w:rsid w:val="00D75289"/>
    <w:rsid w:val="00D77A42"/>
    <w:rsid w:val="00D8293C"/>
    <w:rsid w:val="00D83A56"/>
    <w:rsid w:val="00D87FD1"/>
    <w:rsid w:val="00D910C8"/>
    <w:rsid w:val="00D919ED"/>
    <w:rsid w:val="00D95903"/>
    <w:rsid w:val="00D95B6D"/>
    <w:rsid w:val="00DA0521"/>
    <w:rsid w:val="00DA146C"/>
    <w:rsid w:val="00DA64AB"/>
    <w:rsid w:val="00DB19F2"/>
    <w:rsid w:val="00DB542D"/>
    <w:rsid w:val="00DB6139"/>
    <w:rsid w:val="00DB79F0"/>
    <w:rsid w:val="00DC1D30"/>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21D5C"/>
    <w:rsid w:val="00E21E20"/>
    <w:rsid w:val="00E225FD"/>
    <w:rsid w:val="00E25B48"/>
    <w:rsid w:val="00E33BF5"/>
    <w:rsid w:val="00E45BB8"/>
    <w:rsid w:val="00E46800"/>
    <w:rsid w:val="00E501AE"/>
    <w:rsid w:val="00E545F0"/>
    <w:rsid w:val="00E60655"/>
    <w:rsid w:val="00E6221B"/>
    <w:rsid w:val="00E63064"/>
    <w:rsid w:val="00E63368"/>
    <w:rsid w:val="00E644A7"/>
    <w:rsid w:val="00E66894"/>
    <w:rsid w:val="00E70287"/>
    <w:rsid w:val="00E7511F"/>
    <w:rsid w:val="00E80CB3"/>
    <w:rsid w:val="00E81EEB"/>
    <w:rsid w:val="00E82069"/>
    <w:rsid w:val="00E83624"/>
    <w:rsid w:val="00E85EF6"/>
    <w:rsid w:val="00E86F75"/>
    <w:rsid w:val="00E87A0D"/>
    <w:rsid w:val="00E87EE4"/>
    <w:rsid w:val="00E902AA"/>
    <w:rsid w:val="00E903C2"/>
    <w:rsid w:val="00E91797"/>
    <w:rsid w:val="00E96CF4"/>
    <w:rsid w:val="00EA7A7E"/>
    <w:rsid w:val="00EB04C5"/>
    <w:rsid w:val="00EB1652"/>
    <w:rsid w:val="00EB3C2E"/>
    <w:rsid w:val="00EB6692"/>
    <w:rsid w:val="00EB6C32"/>
    <w:rsid w:val="00EC4535"/>
    <w:rsid w:val="00EC4915"/>
    <w:rsid w:val="00ED1317"/>
    <w:rsid w:val="00EE01A7"/>
    <w:rsid w:val="00EE4528"/>
    <w:rsid w:val="00EE6082"/>
    <w:rsid w:val="00EE6E93"/>
    <w:rsid w:val="00EF1DD9"/>
    <w:rsid w:val="00EF2E38"/>
    <w:rsid w:val="00EF6953"/>
    <w:rsid w:val="00EF7981"/>
    <w:rsid w:val="00F007E9"/>
    <w:rsid w:val="00F01AD7"/>
    <w:rsid w:val="00F023BD"/>
    <w:rsid w:val="00F03E75"/>
    <w:rsid w:val="00F0537D"/>
    <w:rsid w:val="00F106E1"/>
    <w:rsid w:val="00F10E43"/>
    <w:rsid w:val="00F1416C"/>
    <w:rsid w:val="00F16F85"/>
    <w:rsid w:val="00F178C1"/>
    <w:rsid w:val="00F2114F"/>
    <w:rsid w:val="00F215D4"/>
    <w:rsid w:val="00F22BAD"/>
    <w:rsid w:val="00F26E3B"/>
    <w:rsid w:val="00F27079"/>
    <w:rsid w:val="00F3087A"/>
    <w:rsid w:val="00F33DA5"/>
    <w:rsid w:val="00F34863"/>
    <w:rsid w:val="00F34933"/>
    <w:rsid w:val="00F35FD7"/>
    <w:rsid w:val="00F37E16"/>
    <w:rsid w:val="00F46D3B"/>
    <w:rsid w:val="00F512ED"/>
    <w:rsid w:val="00F53038"/>
    <w:rsid w:val="00F603B5"/>
    <w:rsid w:val="00F64254"/>
    <w:rsid w:val="00F65870"/>
    <w:rsid w:val="00F70B1A"/>
    <w:rsid w:val="00F71130"/>
    <w:rsid w:val="00F71C93"/>
    <w:rsid w:val="00F72526"/>
    <w:rsid w:val="00F72769"/>
    <w:rsid w:val="00F77300"/>
    <w:rsid w:val="00F77B25"/>
    <w:rsid w:val="00F83B40"/>
    <w:rsid w:val="00F95081"/>
    <w:rsid w:val="00F95107"/>
    <w:rsid w:val="00F97966"/>
    <w:rsid w:val="00FA3020"/>
    <w:rsid w:val="00FB522B"/>
    <w:rsid w:val="00FC496E"/>
    <w:rsid w:val="00FC64B5"/>
    <w:rsid w:val="00FD07A6"/>
    <w:rsid w:val="00FD0C13"/>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75E1C73C93BBFEA1C2C7402A5C54F52E50DCB6BDD1CE9F5ABC6D7311B91B86808AD0493A312B675941F3C86E4FEA47B35B31F0E8K2Q5M" TargetMode="External"/><Relationship Id="rId3" Type="http://schemas.openxmlformats.org/officeDocument/2006/relationships/settings" Target="settings.xml"/><Relationship Id="rId7" Type="http://schemas.openxmlformats.org/officeDocument/2006/relationships/hyperlink" Target="consultantplus://offline/ref=F475E1C73C93BBFEA1C2C7402A5C54F52E50DCB6BDD1CE9F5ABC6D7311B91B86808AD04D3937233A0A0EF2942B19F947B05B32F0F4255FF1KDQ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4</Pages>
  <Words>906</Words>
  <Characters>7270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Фокина</cp:lastModifiedBy>
  <cp:revision>205</cp:revision>
  <cp:lastPrinted>2014-01-23T06:53:00Z</cp:lastPrinted>
  <dcterms:created xsi:type="dcterms:W3CDTF">2017-09-26T07:18:00Z</dcterms:created>
  <dcterms:modified xsi:type="dcterms:W3CDTF">2022-12-09T12:52:00Z</dcterms:modified>
</cp:coreProperties>
</file>