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691276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r w:rsidR="00092D6E">
        <w:rPr>
          <w:b/>
          <w:sz w:val="24"/>
          <w:szCs w:val="24"/>
        </w:rPr>
        <w:t>июня</w:t>
      </w:r>
      <w:r w:rsidR="00CB2EF0">
        <w:rPr>
          <w:b/>
          <w:sz w:val="24"/>
          <w:szCs w:val="24"/>
        </w:rPr>
        <w:t xml:space="preserve"> 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F77DC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C6" w:rsidRPr="00B425E3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C6" w:rsidRDefault="00F77DC6" w:rsidP="00F77DC6">
            <w:pPr>
              <w:pStyle w:val="a3"/>
              <w:widowControl w:val="0"/>
              <w:tabs>
                <w:tab w:val="left" w:pos="0"/>
                <w:tab w:val="left" w:pos="993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77DC6">
              <w:rPr>
                <w:rFonts w:eastAsia="Calibri"/>
                <w:sz w:val="24"/>
                <w:szCs w:val="24"/>
              </w:rPr>
              <w:t xml:space="preserve">Об обеспечении транспортной доступности муниципального образования </w:t>
            </w:r>
          </w:p>
          <w:p w:rsidR="00F77DC6" w:rsidRPr="00F77DC6" w:rsidRDefault="00F77DC6" w:rsidP="00F77DC6">
            <w:pPr>
              <w:pStyle w:val="a3"/>
              <w:widowControl w:val="0"/>
              <w:tabs>
                <w:tab w:val="left" w:pos="0"/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77DC6">
              <w:rPr>
                <w:rFonts w:eastAsia="Calibri"/>
                <w:sz w:val="24"/>
                <w:szCs w:val="24"/>
              </w:rPr>
              <w:t>«Шенкурский муниципальный район»</w:t>
            </w:r>
          </w:p>
          <w:p w:rsidR="00F77DC6" w:rsidRPr="00B425E3" w:rsidRDefault="00F77DC6" w:rsidP="00F77DC6">
            <w:pPr>
              <w:tabs>
                <w:tab w:val="left" w:pos="0"/>
                <w:tab w:val="left" w:pos="284"/>
              </w:tabs>
              <w:autoSpaceDN w:val="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C6" w:rsidRPr="00F77DC6" w:rsidRDefault="00F77DC6" w:rsidP="00F77DC6">
            <w:pPr>
              <w:tabs>
                <w:tab w:val="left" w:pos="0"/>
                <w:tab w:val="left" w:pos="284"/>
              </w:tabs>
              <w:autoSpaceDN w:val="0"/>
              <w:jc w:val="center"/>
            </w:pPr>
            <w:r>
              <w:t xml:space="preserve">Кулижников Д.А. – </w:t>
            </w:r>
            <w:r w:rsidRPr="00F77DC6">
              <w:t>заместитель министра транспорта Архангельской области;</w:t>
            </w:r>
          </w:p>
          <w:p w:rsidR="00F77DC6" w:rsidRPr="00F77DC6" w:rsidRDefault="00F77DC6" w:rsidP="00F77DC6">
            <w:pPr>
              <w:tabs>
                <w:tab w:val="left" w:pos="0"/>
                <w:tab w:val="left" w:pos="284"/>
              </w:tabs>
              <w:autoSpaceDN w:val="0"/>
              <w:jc w:val="center"/>
            </w:pPr>
            <w:r w:rsidRPr="00F77DC6">
              <w:t>Пинаев</w:t>
            </w:r>
            <w:r>
              <w:t xml:space="preserve"> И.Н. </w:t>
            </w:r>
            <w:r w:rsidRPr="00F77DC6">
              <w:t>– директор  ГКУ Архангельской области «Дорожное агентство «</w:t>
            </w:r>
            <w:proofErr w:type="spellStart"/>
            <w:r w:rsidRPr="00F77DC6">
              <w:t>Архангельск</w:t>
            </w:r>
            <w:r w:rsidR="00393324">
              <w:t>-</w:t>
            </w:r>
            <w:r w:rsidRPr="00F77DC6">
              <w:t>автодор</w:t>
            </w:r>
            <w:proofErr w:type="spellEnd"/>
            <w:r w:rsidRPr="00F77DC6">
              <w:t>».</w:t>
            </w:r>
          </w:p>
          <w:p w:rsidR="00F77DC6" w:rsidRPr="00B425E3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4" w:rsidRDefault="00393324" w:rsidP="00393324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>
              <w:t xml:space="preserve">Бесплатная переправа через р. Вага у г. Шенкурск </w:t>
            </w:r>
            <w:r>
              <w:br/>
              <w:t xml:space="preserve">в 2020 году будет организована в рамках заключенного государственного контракта № 09-ПВ от 16 января 2020 года. </w:t>
            </w:r>
            <w:proofErr w:type="gramStart"/>
            <w:r>
              <w:t>Подрядная</w:t>
            </w:r>
            <w:proofErr w:type="gramEnd"/>
            <w:r>
              <w:t xml:space="preserve"> организация по результатам электронного аукциона – АО «</w:t>
            </w:r>
            <w:proofErr w:type="spellStart"/>
            <w:r>
              <w:t>Автодормост</w:t>
            </w:r>
            <w:proofErr w:type="spellEnd"/>
            <w:r>
              <w:t xml:space="preserve">». </w:t>
            </w:r>
          </w:p>
          <w:p w:rsidR="00393324" w:rsidRDefault="00393324" w:rsidP="00393324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>
              <w:t>Общая стоимость пятилетнего контракта – 149 000 тыс. руб., ежегодная стоимость работ – 29 980 тыс. руб.</w:t>
            </w:r>
          </w:p>
          <w:p w:rsidR="00F77DC6" w:rsidRPr="00B425E3" w:rsidRDefault="00F77DC6" w:rsidP="008C0DE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C6" w:rsidRPr="00B425E3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C6" w:rsidRDefault="00F77DC6" w:rsidP="00F77DC6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</w:rPr>
            </w:pPr>
            <w:r w:rsidRPr="00F77DC6">
              <w:t xml:space="preserve">Комитет предлагает главе </w:t>
            </w:r>
            <w:r w:rsidRPr="00F77DC6">
              <w:rPr>
                <w:rFonts w:eastAsia="Calibri"/>
              </w:rPr>
              <w:t xml:space="preserve">муниципального образования «Шенкурский муниципальный район» Смирнову С.В. в связи </w:t>
            </w:r>
            <w:r>
              <w:rPr>
                <w:rFonts w:eastAsia="Calibri"/>
              </w:rPr>
              <w:br/>
            </w:r>
            <w:r w:rsidRPr="00F77DC6">
              <w:rPr>
                <w:rFonts w:eastAsia="Calibri"/>
              </w:rPr>
              <w:t xml:space="preserve">с резким снижением уровня воды в р. Вага </w:t>
            </w:r>
            <w:r w:rsidRPr="00F77DC6">
              <w:rPr>
                <w:rFonts w:eastAsia="Calibri"/>
              </w:rPr>
              <w:br/>
              <w:t>и неготовностью транспортных сре</w:t>
            </w:r>
            <w:proofErr w:type="gramStart"/>
            <w:r w:rsidRPr="00F77DC6">
              <w:rPr>
                <w:rFonts w:eastAsia="Calibri"/>
              </w:rPr>
              <w:t>дств к л</w:t>
            </w:r>
            <w:proofErr w:type="gramEnd"/>
            <w:r w:rsidRPr="00F77DC6">
              <w:rPr>
                <w:rFonts w:eastAsia="Calibri"/>
              </w:rPr>
              <w:t>етней навигации рассмотреть вопрос о введении на территории муниципального образования «Шенкурский муниципальный район» с 11 июня 2020 года чрезвычайной ситуации.</w:t>
            </w:r>
          </w:p>
          <w:p w:rsidR="00393324" w:rsidRDefault="00393324" w:rsidP="00F77DC6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</w:rPr>
            </w:pPr>
          </w:p>
          <w:p w:rsidR="00393324" w:rsidRPr="00F77DC6" w:rsidRDefault="00393324" w:rsidP="00F77DC6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8586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18" w:rsidRPr="00B1079A" w:rsidRDefault="00154218" w:rsidP="00B1079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bCs/>
                <w:sz w:val="24"/>
                <w:szCs w:val="24"/>
              </w:rPr>
              <w:t xml:space="preserve">Рассмотрение </w:t>
            </w:r>
            <w:r w:rsidR="00092D6E" w:rsidRPr="00B1079A">
              <w:rPr>
                <w:bCs/>
                <w:sz w:val="24"/>
                <w:szCs w:val="24"/>
              </w:rPr>
              <w:t xml:space="preserve">ходатайств </w:t>
            </w:r>
            <w:r w:rsidR="00B1079A">
              <w:rPr>
                <w:bCs/>
                <w:sz w:val="24"/>
                <w:szCs w:val="24"/>
              </w:rPr>
              <w:br/>
            </w:r>
            <w:r w:rsidR="00092D6E" w:rsidRPr="00B1079A">
              <w:rPr>
                <w:bCs/>
                <w:sz w:val="24"/>
                <w:szCs w:val="24"/>
              </w:rPr>
              <w:t xml:space="preserve">о награждении Почетной грамотой и объявлении Благодарности Архангельского областного Собрания депутатов, поступивших от </w:t>
            </w:r>
            <w:r w:rsidR="00092D6E" w:rsidRPr="00B1079A">
              <w:rPr>
                <w:sz w:val="24"/>
                <w:szCs w:val="24"/>
              </w:rPr>
              <w:t xml:space="preserve">генерального директора публичного  акционерного общества «Северо-Онежский бокситовый рудник» («ПАО «СОБР») </w:t>
            </w:r>
            <w:proofErr w:type="spellStart"/>
            <w:r w:rsidR="00092D6E" w:rsidRPr="00B1079A">
              <w:rPr>
                <w:sz w:val="24"/>
                <w:szCs w:val="24"/>
              </w:rPr>
              <w:t>Логунова</w:t>
            </w:r>
            <w:proofErr w:type="spellEnd"/>
            <w:r w:rsidR="00092D6E" w:rsidRPr="00B1079A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1079A" w:rsidRDefault="00092D6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 xml:space="preserve">Ухин Е.В. - председатель </w:t>
            </w:r>
            <w:r w:rsidR="00985866" w:rsidRPr="00B1079A">
              <w:rPr>
                <w:sz w:val="24"/>
                <w:szCs w:val="24"/>
              </w:rPr>
              <w:t>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6E" w:rsidRPr="00B1079A" w:rsidRDefault="00985866" w:rsidP="00B1079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459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В адрес комитета по промышленности, коммуник</w:t>
            </w:r>
            <w:r w:rsidR="000D7F40" w:rsidRPr="00B1079A">
              <w:rPr>
                <w:sz w:val="24"/>
                <w:szCs w:val="24"/>
              </w:rPr>
              <w:t>ациям и инфраструктуре поступили</w:t>
            </w:r>
            <w:r w:rsidR="000D7F40" w:rsidRPr="00B1079A">
              <w:rPr>
                <w:bCs/>
                <w:sz w:val="24"/>
                <w:szCs w:val="24"/>
              </w:rPr>
              <w:t xml:space="preserve"> ходатайства</w:t>
            </w:r>
            <w:r w:rsidRPr="00B1079A">
              <w:rPr>
                <w:bCs/>
                <w:sz w:val="24"/>
                <w:szCs w:val="24"/>
              </w:rPr>
              <w:t xml:space="preserve"> </w:t>
            </w:r>
            <w:r w:rsidR="00092D6E" w:rsidRPr="00B1079A">
              <w:rPr>
                <w:sz w:val="24"/>
                <w:szCs w:val="24"/>
              </w:rPr>
              <w:t xml:space="preserve">генерального директора публичного  акционерного общества «Северо-Онежский бокситовый рудник» </w:t>
            </w:r>
            <w:r w:rsidR="00092D6E" w:rsidRPr="00B1079A">
              <w:rPr>
                <w:sz w:val="24"/>
                <w:szCs w:val="24"/>
              </w:rPr>
              <w:br/>
              <w:t xml:space="preserve">(«ПАО «СОБР») </w:t>
            </w:r>
            <w:proofErr w:type="spellStart"/>
            <w:r w:rsidR="00092D6E" w:rsidRPr="00B1079A">
              <w:rPr>
                <w:sz w:val="24"/>
                <w:szCs w:val="24"/>
              </w:rPr>
              <w:t>Логунова</w:t>
            </w:r>
            <w:proofErr w:type="spellEnd"/>
            <w:r w:rsidR="00092D6E" w:rsidRPr="00B1079A">
              <w:rPr>
                <w:sz w:val="24"/>
                <w:szCs w:val="24"/>
              </w:rPr>
              <w:t xml:space="preserve"> И.И. по:</w:t>
            </w:r>
          </w:p>
          <w:p w:rsidR="00092D6E" w:rsidRPr="00B1079A" w:rsidRDefault="00092D6E" w:rsidP="00B1079A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092D6E" w:rsidRPr="00B1079A" w:rsidRDefault="00092D6E" w:rsidP="00B1079A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- Гулько Владимира Петровича, водителя автомобиля автотранспортного участка карьера (горной службы) публичного  акционерного общества «Северо-Онежский бокситовый рудник» («ПАО «СОБР»);</w:t>
            </w:r>
          </w:p>
          <w:p w:rsidR="00092D6E" w:rsidRPr="00B1079A" w:rsidRDefault="00092D6E" w:rsidP="00B1079A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- Новицкой Анны Владимировны, инспектора по кадрам отдела управления персоналом публичного  акционерного общества «Северо-Онежский бокситовый рудник» («ПАО «СОБР»);</w:t>
            </w:r>
          </w:p>
          <w:p w:rsidR="00092D6E" w:rsidRPr="00B1079A" w:rsidRDefault="00092D6E" w:rsidP="00B1079A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092D6E" w:rsidRPr="00B1079A" w:rsidRDefault="00092D6E" w:rsidP="00B1079A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Абрамовскому</w:t>
            </w:r>
            <w:proofErr w:type="spellEnd"/>
            <w:r w:rsidRPr="00B1079A">
              <w:rPr>
                <w:rFonts w:ascii="Times New Roman" w:hAnsi="Times New Roman" w:cs="Times New Roman"/>
                <w:sz w:val="24"/>
                <w:szCs w:val="24"/>
              </w:rPr>
              <w:t xml:space="preserve"> Дмитрию Александровичу, механику карьера </w:t>
            </w:r>
            <w:proofErr w:type="spellStart"/>
            <w:proofErr w:type="gramStart"/>
            <w:r w:rsidRPr="00B1079A">
              <w:rPr>
                <w:rFonts w:ascii="Times New Roman" w:hAnsi="Times New Roman" w:cs="Times New Roman"/>
                <w:sz w:val="24"/>
                <w:szCs w:val="24"/>
              </w:rPr>
              <w:t>механо-ремонтной</w:t>
            </w:r>
            <w:proofErr w:type="spellEnd"/>
            <w:proofErr w:type="gramEnd"/>
            <w:r w:rsidRPr="00B1079A">
              <w:rPr>
                <w:rFonts w:ascii="Times New Roman" w:hAnsi="Times New Roman" w:cs="Times New Roman"/>
                <w:sz w:val="24"/>
                <w:szCs w:val="24"/>
              </w:rPr>
              <w:t xml:space="preserve"> службы публичного  акционерного общества «Северо-Онежский бокситовый рудник» («ПАО «СОБР»);</w:t>
            </w:r>
          </w:p>
          <w:p w:rsidR="00092D6E" w:rsidRPr="00B1079A" w:rsidRDefault="00092D6E" w:rsidP="00B1079A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 xml:space="preserve">- Поповой Людмиле Валентиновне, диспетчеру поездной службы железнодорожного транспорта публичного  акционерного общества «Северо-Онежский бокситовый рудник» («ПАО «СОБР»); </w:t>
            </w:r>
          </w:p>
          <w:p w:rsidR="00121D0A" w:rsidRPr="00B1079A" w:rsidRDefault="00092D6E" w:rsidP="00B1079A">
            <w:pPr>
              <w:pStyle w:val="a3"/>
              <w:tabs>
                <w:tab w:val="left" w:pos="993"/>
              </w:tabs>
              <w:ind w:firstLine="459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- Михееву Сергею Михайловичу, помощнику машиниста экскаватора карьера (горной службы) публичного  акционерного общества «Северо-Онежский бокситовый рудник» («ПАО «СОБР»).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B1079A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B1079A" w:rsidRDefault="000D7F40" w:rsidP="0098586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Комитет поддерживает ходатайства</w:t>
            </w:r>
            <w:r w:rsidR="00985866" w:rsidRPr="00B1079A">
              <w:rPr>
                <w:sz w:val="24"/>
                <w:szCs w:val="24"/>
              </w:rPr>
              <w:t xml:space="preserve"> </w:t>
            </w:r>
          </w:p>
          <w:p w:rsidR="00985866" w:rsidRPr="00B1079A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о награждении</w:t>
            </w:r>
          </w:p>
        </w:tc>
      </w:tr>
      <w:tr w:rsidR="00121D0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B1079A" w:rsidRDefault="00121D0A" w:rsidP="005F33A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bCs/>
                <w:sz w:val="24"/>
                <w:szCs w:val="24"/>
              </w:rPr>
              <w:t xml:space="preserve">Рассмотрение </w:t>
            </w:r>
            <w:r w:rsidR="005F33A4" w:rsidRPr="00B1079A">
              <w:rPr>
                <w:bCs/>
                <w:sz w:val="24"/>
                <w:szCs w:val="24"/>
              </w:rPr>
              <w:t xml:space="preserve">ходатайства об объявлении Благодарности Архангельского областного Собрания депутатов, поступившего </w:t>
            </w:r>
            <w:r w:rsidR="005F33A4" w:rsidRPr="00B1079A">
              <w:rPr>
                <w:bCs/>
                <w:sz w:val="24"/>
                <w:szCs w:val="24"/>
              </w:rPr>
              <w:br/>
              <w:t xml:space="preserve">от руководителя </w:t>
            </w:r>
            <w:r w:rsidR="005F33A4" w:rsidRPr="00B1079A">
              <w:rPr>
                <w:sz w:val="24"/>
                <w:szCs w:val="24"/>
              </w:rPr>
              <w:t>ФГБУ «Администрация морских портов Западной Арктики» Диденко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B1079A" w:rsidRDefault="00092D6E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B1079A" w:rsidRDefault="00121D0A" w:rsidP="00B1079A">
            <w:pPr>
              <w:pStyle w:val="21"/>
              <w:shd w:val="clear" w:color="auto" w:fill="auto"/>
              <w:spacing w:after="0" w:line="240" w:lineRule="auto"/>
              <w:ind w:right="40" w:firstLine="459"/>
              <w:jc w:val="both"/>
              <w:rPr>
                <w:sz w:val="24"/>
                <w:szCs w:val="24"/>
              </w:rPr>
            </w:pPr>
            <w:proofErr w:type="gramStart"/>
            <w:r w:rsidRPr="00B1079A">
              <w:rPr>
                <w:sz w:val="24"/>
                <w:szCs w:val="24"/>
              </w:rPr>
              <w:t>В адрес комитета по промышленности, коммуникациям и инфраструк</w:t>
            </w:r>
            <w:r w:rsidR="005F33A4" w:rsidRPr="00B1079A">
              <w:rPr>
                <w:sz w:val="24"/>
                <w:szCs w:val="24"/>
              </w:rPr>
              <w:t>туре поступило</w:t>
            </w:r>
            <w:r w:rsidR="005F33A4" w:rsidRPr="00B1079A">
              <w:rPr>
                <w:bCs/>
                <w:sz w:val="24"/>
                <w:szCs w:val="24"/>
              </w:rPr>
              <w:t xml:space="preserve"> ходатайство</w:t>
            </w:r>
            <w:r w:rsidR="005F33A4" w:rsidRPr="00B1079A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</w:t>
            </w:r>
            <w:r w:rsidR="005F33A4" w:rsidRPr="00B1079A">
              <w:rPr>
                <w:bCs/>
                <w:sz w:val="24"/>
                <w:szCs w:val="24"/>
              </w:rPr>
              <w:t xml:space="preserve">, руководителя </w:t>
            </w:r>
            <w:r w:rsidR="005F33A4" w:rsidRPr="00B1079A">
              <w:rPr>
                <w:sz w:val="24"/>
                <w:szCs w:val="24"/>
              </w:rPr>
              <w:t>ФГБУ «Администрация морских портов Западной Арктики» Диденко С.К.</w:t>
            </w:r>
            <w:r w:rsidR="005F33A4" w:rsidRPr="00B1079A">
              <w:rPr>
                <w:bCs/>
                <w:sz w:val="24"/>
                <w:szCs w:val="24"/>
              </w:rPr>
              <w:t xml:space="preserve">, </w:t>
            </w:r>
            <w:r w:rsidR="005F33A4" w:rsidRPr="00B1079A">
              <w:rPr>
                <w:sz w:val="24"/>
                <w:szCs w:val="24"/>
              </w:rPr>
              <w:t xml:space="preserve">за многолетний добросовестный труд, высокое профессиональное мастерство, личный вклад в инспектирование судов, обеспечение безопасности мореплавания, обеспечение безопасности мореплавания, охрану окружающей среды в </w:t>
            </w:r>
            <w:r w:rsidR="005F33A4" w:rsidRPr="00B1079A">
              <w:rPr>
                <w:sz w:val="24"/>
                <w:szCs w:val="24"/>
              </w:rPr>
              <w:lastRenderedPageBreak/>
              <w:t>морском порту Архангельск и в связи с профессиональным праздником – Днем Морского</w:t>
            </w:r>
            <w:proofErr w:type="gramEnd"/>
            <w:r w:rsidR="005F33A4" w:rsidRPr="00B1079A">
              <w:rPr>
                <w:sz w:val="24"/>
                <w:szCs w:val="24"/>
              </w:rPr>
              <w:t xml:space="preserve"> и Речного флота </w:t>
            </w:r>
            <w:proofErr w:type="spellStart"/>
            <w:r w:rsidR="005F33A4" w:rsidRPr="00B1079A">
              <w:rPr>
                <w:sz w:val="24"/>
                <w:szCs w:val="24"/>
              </w:rPr>
              <w:t>Норицыну</w:t>
            </w:r>
            <w:proofErr w:type="spellEnd"/>
            <w:r w:rsidR="005F33A4" w:rsidRPr="00B1079A">
              <w:rPr>
                <w:sz w:val="24"/>
                <w:szCs w:val="24"/>
              </w:rPr>
              <w:t xml:space="preserve"> Петру Владимировичу, главному инспектору государственного портового </w:t>
            </w:r>
            <w:proofErr w:type="gramStart"/>
            <w:r w:rsidR="005F33A4" w:rsidRPr="00B1079A">
              <w:rPr>
                <w:sz w:val="24"/>
                <w:szCs w:val="24"/>
              </w:rPr>
              <w:t>контроля группы оформления захода/выхода судов Инспекции государственного портового контроля Службы капитана морского порта</w:t>
            </w:r>
            <w:proofErr w:type="gramEnd"/>
            <w:r w:rsidR="005F33A4" w:rsidRPr="00B1079A">
              <w:rPr>
                <w:sz w:val="24"/>
                <w:szCs w:val="24"/>
              </w:rPr>
              <w:t xml:space="preserve"> Архангельск филиала ФГБУ «Администрация морских портов Западной Арктики» в морском порту Архангельск.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0A" w:rsidRPr="00B1079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B1079A" w:rsidRDefault="00121D0A" w:rsidP="00807DE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121D0A" w:rsidRPr="00B1079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079A">
              <w:rPr>
                <w:sz w:val="24"/>
                <w:szCs w:val="24"/>
              </w:rPr>
              <w:t>о награждении</w:t>
            </w:r>
          </w:p>
        </w:tc>
      </w:tr>
      <w:tr w:rsidR="00A1202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202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1202D" w:rsidRDefault="00A1202D" w:rsidP="00A1202D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A1202D">
              <w:rPr>
                <w:bCs/>
                <w:sz w:val="24"/>
                <w:szCs w:val="24"/>
              </w:rPr>
              <w:t>Рассмотрение ходатайства</w:t>
            </w:r>
            <w:r>
              <w:rPr>
                <w:bCs/>
                <w:sz w:val="24"/>
                <w:szCs w:val="24"/>
              </w:rPr>
              <w:br/>
            </w:r>
            <w:r w:rsidRPr="00A1202D">
              <w:rPr>
                <w:sz w:val="24"/>
                <w:szCs w:val="24"/>
              </w:rPr>
              <w:t xml:space="preserve"> о награждении Почетной грамотой Архангельского областного Собрания депутатов</w:t>
            </w:r>
            <w:r w:rsidRPr="00A1202D">
              <w:rPr>
                <w:bCs/>
                <w:sz w:val="24"/>
                <w:szCs w:val="24"/>
              </w:rPr>
              <w:t>, поступившего</w:t>
            </w:r>
            <w:r>
              <w:rPr>
                <w:bCs/>
                <w:sz w:val="24"/>
                <w:szCs w:val="24"/>
              </w:rPr>
              <w:br/>
            </w:r>
            <w:r w:rsidRPr="00A1202D">
              <w:rPr>
                <w:bCs/>
                <w:sz w:val="24"/>
                <w:szCs w:val="24"/>
              </w:rPr>
              <w:t xml:space="preserve"> от Генерального директора</w:t>
            </w:r>
            <w:r w:rsidRPr="00A1202D">
              <w:rPr>
                <w:sz w:val="24"/>
                <w:szCs w:val="24"/>
              </w:rPr>
              <w:t xml:space="preserve"> акционерного общества «Котласский электромеханический завод» </w:t>
            </w:r>
            <w:r>
              <w:rPr>
                <w:sz w:val="24"/>
                <w:szCs w:val="24"/>
              </w:rPr>
              <w:br/>
            </w:r>
            <w:r w:rsidRPr="00A1202D">
              <w:rPr>
                <w:sz w:val="24"/>
                <w:szCs w:val="24"/>
              </w:rPr>
              <w:t xml:space="preserve">Климова А.Ю.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1202D" w:rsidRDefault="00A1202D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1202D" w:rsidRDefault="00A1202D" w:rsidP="00A1202D">
            <w:pPr>
              <w:pStyle w:val="a3"/>
              <w:tabs>
                <w:tab w:val="left" w:pos="709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A1202D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A1202D">
              <w:rPr>
                <w:bCs/>
                <w:sz w:val="24"/>
                <w:szCs w:val="24"/>
              </w:rPr>
              <w:t xml:space="preserve"> ходатайство</w:t>
            </w:r>
            <w:r w:rsidRPr="00A1202D">
              <w:rPr>
                <w:sz w:val="24"/>
                <w:szCs w:val="24"/>
              </w:rPr>
              <w:t xml:space="preserve"> </w:t>
            </w:r>
            <w:r w:rsidRPr="00A1202D">
              <w:rPr>
                <w:bCs/>
                <w:sz w:val="24"/>
                <w:szCs w:val="24"/>
              </w:rPr>
              <w:t>Генерального директора</w:t>
            </w:r>
            <w:r w:rsidRPr="00A1202D">
              <w:rPr>
                <w:sz w:val="24"/>
                <w:szCs w:val="24"/>
              </w:rPr>
              <w:t xml:space="preserve"> акционерного общества «Котласский электромеханический завод» Климова А.Ю. по награждению Почетной грамотой Архангельского областного Собрания депутатов Артемьева Сергея Викторовича, главного механика акционерного общества «Котласский электромеханический завод», </w:t>
            </w:r>
            <w:r>
              <w:rPr>
                <w:sz w:val="24"/>
                <w:szCs w:val="24"/>
              </w:rPr>
              <w:br/>
            </w:r>
            <w:r w:rsidRPr="00A1202D">
              <w:rPr>
                <w:sz w:val="24"/>
                <w:szCs w:val="24"/>
              </w:rPr>
              <w:t xml:space="preserve">за профессиональный труд, большой личный вклад </w:t>
            </w:r>
            <w:r>
              <w:rPr>
                <w:sz w:val="24"/>
                <w:szCs w:val="24"/>
              </w:rPr>
              <w:br/>
            </w:r>
            <w:r w:rsidRPr="00A1202D">
              <w:rPr>
                <w:sz w:val="24"/>
                <w:szCs w:val="24"/>
              </w:rPr>
              <w:t xml:space="preserve">в развитие машиностроительной отрасли Архангельской области и в связи с 65-летним юбилеем. </w:t>
            </w:r>
            <w:proofErr w:type="gramEnd"/>
          </w:p>
          <w:p w:rsidR="00A1202D" w:rsidRPr="00A1202D" w:rsidRDefault="00A1202D" w:rsidP="00A1202D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A1202D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A1202D" w:rsidRDefault="00A1202D" w:rsidP="00111C5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A1202D" w:rsidRPr="00A1202D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1202D">
              <w:rPr>
                <w:sz w:val="24"/>
                <w:szCs w:val="24"/>
              </w:rPr>
              <w:t>о награждении</w:t>
            </w:r>
          </w:p>
        </w:tc>
      </w:tr>
      <w:tr w:rsidR="00C0328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Default="00F77D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328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Default="00C0328A" w:rsidP="00C0328A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</w:pPr>
            <w:r w:rsidRPr="00C0328A">
              <w:t xml:space="preserve">О предложениях комитета </w:t>
            </w:r>
          </w:p>
          <w:p w:rsidR="00C0328A" w:rsidRDefault="00C0328A" w:rsidP="00C0328A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</w:pPr>
            <w:r w:rsidRPr="00C0328A">
              <w:t xml:space="preserve">в примерный план основных парламентских мероприятий Архангельского областного Собрания депутатов </w:t>
            </w:r>
          </w:p>
          <w:p w:rsidR="00C0328A" w:rsidRDefault="00C0328A" w:rsidP="00C0328A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</w:pPr>
            <w:r w:rsidRPr="00C0328A">
              <w:t xml:space="preserve">на второе полугодие </w:t>
            </w:r>
          </w:p>
          <w:p w:rsidR="00C0328A" w:rsidRPr="00C0328A" w:rsidRDefault="00C0328A" w:rsidP="00C0328A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center"/>
            </w:pPr>
            <w:r w:rsidRPr="00C0328A">
              <w:t>2020 года</w:t>
            </w:r>
          </w:p>
          <w:p w:rsidR="00C0328A" w:rsidRPr="00C0328A" w:rsidRDefault="00C0328A" w:rsidP="00C0328A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C0328A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0D" w:rsidRPr="008C0DE8" w:rsidRDefault="00EE6D0D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 xml:space="preserve">Комитет предлагает </w:t>
            </w:r>
            <w:r w:rsidR="00D65EE1" w:rsidRPr="008C0DE8">
              <w:rPr>
                <w:sz w:val="24"/>
                <w:szCs w:val="24"/>
              </w:rPr>
              <w:t xml:space="preserve">включить </w:t>
            </w:r>
            <w:r w:rsidRPr="008C0DE8">
              <w:rPr>
                <w:sz w:val="24"/>
                <w:szCs w:val="24"/>
              </w:rPr>
              <w:t>в примерный план основных парламентских мероприятий Архангельского областного Собрания депутатов на второе</w:t>
            </w:r>
            <w:r w:rsidR="00D65EE1" w:rsidRPr="008C0DE8">
              <w:rPr>
                <w:sz w:val="24"/>
                <w:szCs w:val="24"/>
              </w:rPr>
              <w:t xml:space="preserve"> полугодие  2020 года:</w:t>
            </w:r>
          </w:p>
          <w:p w:rsidR="00D65EE1" w:rsidRPr="008C0DE8" w:rsidRDefault="00D65EE1" w:rsidP="008C0DE8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84"/>
              </w:tabs>
              <w:ind w:left="0" w:firstLine="600"/>
              <w:rPr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 xml:space="preserve">Выездные </w:t>
            </w:r>
            <w:r w:rsidR="008C0DE8" w:rsidRPr="008C0DE8">
              <w:rPr>
                <w:sz w:val="24"/>
                <w:szCs w:val="24"/>
              </w:rPr>
              <w:t>заседания комитета на темы:</w:t>
            </w:r>
          </w:p>
          <w:p w:rsidR="00C0328A" w:rsidRPr="008C0DE8" w:rsidRDefault="008C0DE8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 xml:space="preserve">- </w:t>
            </w:r>
            <w:r w:rsidR="004C1D71" w:rsidRPr="008C0DE8">
              <w:rPr>
                <w:sz w:val="24"/>
                <w:szCs w:val="24"/>
              </w:rPr>
              <w:t xml:space="preserve">«Перспективы </w:t>
            </w:r>
            <w:r w:rsidR="004C1D71" w:rsidRPr="008C0DE8">
              <w:rPr>
                <w:color w:val="000000"/>
                <w:sz w:val="24"/>
                <w:szCs w:val="24"/>
              </w:rPr>
              <w:t>р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а</w:t>
            </w:r>
            <w:r w:rsidR="004C1D71" w:rsidRPr="008C0DE8">
              <w:rPr>
                <w:color w:val="000000"/>
                <w:sz w:val="24"/>
                <w:szCs w:val="24"/>
              </w:rPr>
              <w:t>зв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и</w:t>
            </w:r>
            <w:r w:rsidR="004C1D71" w:rsidRPr="008C0DE8">
              <w:rPr>
                <w:color w:val="000000"/>
                <w:spacing w:val="2"/>
                <w:sz w:val="24"/>
                <w:szCs w:val="24"/>
              </w:rPr>
              <w:t>т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и</w:t>
            </w:r>
            <w:r w:rsidR="004C1D71" w:rsidRPr="008C0DE8">
              <w:rPr>
                <w:color w:val="000000"/>
                <w:sz w:val="24"/>
                <w:szCs w:val="24"/>
              </w:rPr>
              <w:t>я р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е</w:t>
            </w:r>
            <w:r w:rsidR="004C1D71" w:rsidRPr="008C0DE8">
              <w:rPr>
                <w:color w:val="000000"/>
                <w:spacing w:val="1"/>
                <w:sz w:val="24"/>
                <w:szCs w:val="24"/>
              </w:rPr>
              <w:t>г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и</w:t>
            </w:r>
            <w:r w:rsidR="004C1D71" w:rsidRPr="008C0DE8">
              <w:rPr>
                <w:color w:val="000000"/>
                <w:sz w:val="24"/>
                <w:szCs w:val="24"/>
              </w:rPr>
              <w:t>ональной ав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и</w:t>
            </w:r>
            <w:r w:rsidR="004C1D71" w:rsidRPr="008C0DE8">
              <w:rPr>
                <w:color w:val="000000"/>
                <w:sz w:val="24"/>
                <w:szCs w:val="24"/>
              </w:rPr>
              <w:t>ац</w:t>
            </w:r>
            <w:r w:rsidR="004C1D71" w:rsidRPr="008C0DE8">
              <w:rPr>
                <w:color w:val="000000"/>
                <w:spacing w:val="-1"/>
                <w:sz w:val="24"/>
                <w:szCs w:val="24"/>
              </w:rPr>
              <w:t>и</w:t>
            </w:r>
            <w:r w:rsidR="004C1D71" w:rsidRPr="008C0DE8"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br/>
            </w:r>
            <w:r w:rsidR="004C1D71" w:rsidRPr="008C0DE8">
              <w:rPr>
                <w:color w:val="000000"/>
                <w:sz w:val="24"/>
                <w:szCs w:val="24"/>
              </w:rPr>
              <w:t xml:space="preserve">в </w:t>
            </w:r>
            <w:r w:rsidR="004C1D71" w:rsidRPr="008C0DE8">
              <w:rPr>
                <w:color w:val="000000"/>
                <w:spacing w:val="-1"/>
                <w:position w:val="-1"/>
                <w:sz w:val="24"/>
                <w:szCs w:val="24"/>
              </w:rPr>
              <w:t>А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р</w:t>
            </w:r>
            <w:r w:rsidR="004C1D71" w:rsidRPr="008C0DE8">
              <w:rPr>
                <w:color w:val="000000"/>
                <w:spacing w:val="-3"/>
                <w:position w:val="-1"/>
                <w:sz w:val="24"/>
                <w:szCs w:val="24"/>
              </w:rPr>
              <w:t>х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ан</w:t>
            </w:r>
            <w:r w:rsidR="004C1D71" w:rsidRPr="008C0DE8">
              <w:rPr>
                <w:color w:val="000000"/>
                <w:spacing w:val="1"/>
                <w:position w:val="-1"/>
                <w:sz w:val="24"/>
                <w:szCs w:val="24"/>
              </w:rPr>
              <w:t>г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ельс</w:t>
            </w:r>
            <w:r w:rsidR="004C1D71" w:rsidRPr="008C0DE8">
              <w:rPr>
                <w:color w:val="000000"/>
                <w:spacing w:val="-1"/>
                <w:position w:val="-1"/>
                <w:sz w:val="24"/>
                <w:szCs w:val="24"/>
              </w:rPr>
              <w:t>к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ой</w:t>
            </w:r>
            <w:r w:rsidR="004C1D71" w:rsidRPr="008C0DE8">
              <w:rPr>
                <w:color w:val="000000"/>
                <w:spacing w:val="-3"/>
                <w:position w:val="-1"/>
                <w:sz w:val="24"/>
                <w:szCs w:val="24"/>
              </w:rPr>
              <w:t xml:space="preserve"> о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б</w:t>
            </w:r>
            <w:r w:rsidR="004C1D71" w:rsidRPr="008C0DE8">
              <w:rPr>
                <w:color w:val="000000"/>
                <w:spacing w:val="1"/>
                <w:position w:val="-1"/>
                <w:sz w:val="24"/>
                <w:szCs w:val="24"/>
              </w:rPr>
              <w:t>л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ас</w:t>
            </w:r>
            <w:r w:rsidR="004C1D71" w:rsidRPr="008C0DE8">
              <w:rPr>
                <w:color w:val="000000"/>
                <w:spacing w:val="-1"/>
                <w:position w:val="-1"/>
                <w:sz w:val="24"/>
                <w:szCs w:val="24"/>
              </w:rPr>
              <w:t>т</w:t>
            </w:r>
            <w:r w:rsidR="004C1D71" w:rsidRPr="008C0DE8">
              <w:rPr>
                <w:color w:val="000000"/>
                <w:position w:val="-1"/>
                <w:sz w:val="24"/>
                <w:szCs w:val="24"/>
              </w:rPr>
              <w:t>и</w:t>
            </w:r>
            <w:r w:rsidR="004C1D71" w:rsidRPr="008C0DE8">
              <w:rPr>
                <w:sz w:val="24"/>
                <w:szCs w:val="24"/>
              </w:rPr>
              <w:t>»</w:t>
            </w:r>
            <w:r w:rsidRPr="008C0DE8">
              <w:rPr>
                <w:sz w:val="24"/>
                <w:szCs w:val="24"/>
              </w:rPr>
              <w:t>;</w:t>
            </w:r>
          </w:p>
          <w:p w:rsidR="004C1D71" w:rsidRPr="008C0DE8" w:rsidRDefault="008C0DE8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 xml:space="preserve">- </w:t>
            </w:r>
            <w:r w:rsidR="004C1D71" w:rsidRPr="008C0DE8">
              <w:rPr>
                <w:sz w:val="24"/>
                <w:szCs w:val="24"/>
              </w:rPr>
              <w:t>«</w:t>
            </w:r>
            <w:r w:rsidR="004C1D71" w:rsidRPr="008C0DE8">
              <w:rPr>
                <w:color w:val="000000"/>
                <w:sz w:val="24"/>
                <w:szCs w:val="24"/>
              </w:rPr>
              <w:t xml:space="preserve">Об </w:t>
            </w:r>
            <w:r w:rsidR="004C1D71" w:rsidRPr="008C0DE8">
              <w:rPr>
                <w:sz w:val="24"/>
                <w:szCs w:val="24"/>
              </w:rPr>
              <w:t>организации транспортной доступности Приморского муниципального района Архангельской области»</w:t>
            </w:r>
            <w:r w:rsidRPr="008C0DE8">
              <w:rPr>
                <w:sz w:val="24"/>
                <w:szCs w:val="24"/>
              </w:rPr>
              <w:t>;</w:t>
            </w:r>
          </w:p>
          <w:p w:rsidR="004C1D71" w:rsidRPr="008C0DE8" w:rsidRDefault="008C0DE8" w:rsidP="008C0DE8">
            <w:pPr>
              <w:pStyle w:val="a3"/>
              <w:tabs>
                <w:tab w:val="left" w:pos="709"/>
              </w:tabs>
              <w:ind w:firstLine="600"/>
              <w:rPr>
                <w:color w:val="000000"/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 xml:space="preserve">- </w:t>
            </w:r>
            <w:r w:rsidR="004C1D71" w:rsidRPr="008C0DE8">
              <w:rPr>
                <w:sz w:val="24"/>
                <w:szCs w:val="24"/>
              </w:rPr>
              <w:t>«</w:t>
            </w:r>
            <w:r w:rsidR="004C1D71" w:rsidRPr="008C0DE8">
              <w:rPr>
                <w:color w:val="000000"/>
                <w:sz w:val="24"/>
                <w:szCs w:val="24"/>
              </w:rPr>
              <w:t>О ходе реализации национального проекта «Безопасные и качественные автомобильные дороги»</w:t>
            </w:r>
            <w:r w:rsidRPr="008C0DE8">
              <w:rPr>
                <w:color w:val="000000"/>
                <w:sz w:val="24"/>
                <w:szCs w:val="24"/>
              </w:rPr>
              <w:t>;</w:t>
            </w:r>
          </w:p>
          <w:p w:rsidR="004C1D71" w:rsidRPr="008C0DE8" w:rsidRDefault="008C0DE8" w:rsidP="008C0DE8">
            <w:pPr>
              <w:ind w:firstLine="600"/>
              <w:jc w:val="both"/>
              <w:rPr>
                <w:rFonts w:eastAsiaTheme="minorHAnsi"/>
                <w:color w:val="000000"/>
              </w:rPr>
            </w:pPr>
            <w:r w:rsidRPr="008C0DE8">
              <w:t xml:space="preserve">- </w:t>
            </w:r>
            <w:r w:rsidR="004C1D71" w:rsidRPr="008C0DE8">
              <w:t xml:space="preserve">«О развитии </w:t>
            </w:r>
            <w:r w:rsidR="004C1D71" w:rsidRPr="008C0DE8">
              <w:rPr>
                <w:color w:val="000000"/>
              </w:rPr>
              <w:t xml:space="preserve">дорожной отрасли в </w:t>
            </w:r>
            <w:r w:rsidR="004C1D71" w:rsidRPr="008C0DE8">
              <w:t>муниципальных образованиях Архангельской области «</w:t>
            </w:r>
            <w:proofErr w:type="spellStart"/>
            <w:r w:rsidR="004C1D71" w:rsidRPr="008C0DE8">
              <w:t>Няндомский</w:t>
            </w:r>
            <w:proofErr w:type="spellEnd"/>
            <w:r w:rsidR="004C1D71" w:rsidRPr="008C0DE8">
              <w:t xml:space="preserve"> муниципальный район», «Каргопольский муниципальный район»</w:t>
            </w:r>
            <w:r w:rsidRPr="008C0DE8">
              <w:t>;</w:t>
            </w:r>
          </w:p>
          <w:p w:rsidR="004C1D71" w:rsidRPr="008C0DE8" w:rsidRDefault="008C0DE8" w:rsidP="008C0DE8">
            <w:pPr>
              <w:pStyle w:val="a3"/>
              <w:numPr>
                <w:ilvl w:val="0"/>
                <w:numId w:val="44"/>
              </w:numPr>
              <w:tabs>
                <w:tab w:val="left" w:pos="709"/>
                <w:tab w:val="left" w:pos="884"/>
              </w:tabs>
              <w:ind w:left="0" w:firstLine="600"/>
              <w:rPr>
                <w:color w:val="000000"/>
                <w:sz w:val="24"/>
                <w:szCs w:val="24"/>
              </w:rPr>
            </w:pPr>
            <w:r w:rsidRPr="008C0DE8">
              <w:rPr>
                <w:sz w:val="24"/>
                <w:szCs w:val="24"/>
              </w:rPr>
              <w:t>Круглый стол на тему:</w:t>
            </w:r>
            <w:r w:rsidR="004C1D71" w:rsidRPr="008C0DE8">
              <w:rPr>
                <w:sz w:val="24"/>
                <w:szCs w:val="24"/>
              </w:rPr>
              <w:t xml:space="preserve"> </w:t>
            </w:r>
            <w:r w:rsidR="004C1D71" w:rsidRPr="008C0DE8">
              <w:rPr>
                <w:sz w:val="24"/>
                <w:szCs w:val="24"/>
              </w:rPr>
              <w:t>«Итоги и перспективы развития дорожной отрасли Архангельской области»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C0328A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Default="00C0328A" w:rsidP="00C0328A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t xml:space="preserve">Предложения комитета </w:t>
            </w:r>
          </w:p>
          <w:p w:rsidR="00C0328A" w:rsidRDefault="00C0328A" w:rsidP="00C0328A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t xml:space="preserve">на второе полугодие                2020 года» </w:t>
            </w:r>
            <w:proofErr w:type="gramStart"/>
            <w:r w:rsidRPr="00C0328A">
              <w:rPr>
                <w:sz w:val="24"/>
                <w:szCs w:val="24"/>
              </w:rPr>
              <w:t>направлены</w:t>
            </w:r>
            <w:proofErr w:type="gramEnd"/>
            <w:r w:rsidRPr="00C0328A">
              <w:rPr>
                <w:sz w:val="24"/>
                <w:szCs w:val="24"/>
              </w:rPr>
              <w:t xml:space="preserve"> </w:t>
            </w:r>
          </w:p>
          <w:p w:rsidR="00C0328A" w:rsidRPr="00C0328A" w:rsidRDefault="00C0328A" w:rsidP="00C0328A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0328A">
              <w:rPr>
                <w:sz w:val="24"/>
                <w:szCs w:val="24"/>
              </w:rPr>
              <w:t>в программе электронного документооборота «Дело»</w:t>
            </w:r>
          </w:p>
        </w:tc>
      </w:tr>
    </w:tbl>
    <w:p w:rsidR="004C1D71" w:rsidRPr="00221609" w:rsidRDefault="004C1D71" w:rsidP="00221609">
      <w:pPr>
        <w:jc w:val="both"/>
        <w:rPr>
          <w:sz w:val="22"/>
          <w:szCs w:val="22"/>
        </w:rPr>
      </w:pPr>
    </w:p>
    <w:sectPr w:rsidR="004C1D71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90"/>
    <w:multiLevelType w:val="hybridMultilevel"/>
    <w:tmpl w:val="9BB6376A"/>
    <w:lvl w:ilvl="0" w:tplc="661465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4363"/>
    <w:multiLevelType w:val="hybridMultilevel"/>
    <w:tmpl w:val="55AC0190"/>
    <w:lvl w:ilvl="0" w:tplc="2CB6A14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947D2"/>
    <w:multiLevelType w:val="hybridMultilevel"/>
    <w:tmpl w:val="EB9A1276"/>
    <w:lvl w:ilvl="0" w:tplc="4D32E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E00C5E"/>
    <w:multiLevelType w:val="multilevel"/>
    <w:tmpl w:val="3454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8A78ED"/>
    <w:multiLevelType w:val="hybridMultilevel"/>
    <w:tmpl w:val="CCAA1202"/>
    <w:lvl w:ilvl="0" w:tplc="2EDE87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369E4"/>
    <w:multiLevelType w:val="multilevel"/>
    <w:tmpl w:val="5C28C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5E13E3"/>
    <w:multiLevelType w:val="multilevel"/>
    <w:tmpl w:val="DEF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32"/>
  </w:num>
  <w:num w:numId="4">
    <w:abstractNumId w:val="37"/>
  </w:num>
  <w:num w:numId="5">
    <w:abstractNumId w:val="20"/>
  </w:num>
  <w:num w:numId="6">
    <w:abstractNumId w:val="14"/>
  </w:num>
  <w:num w:numId="7">
    <w:abstractNumId w:val="18"/>
  </w:num>
  <w:num w:numId="8">
    <w:abstractNumId w:val="19"/>
  </w:num>
  <w:num w:numId="9">
    <w:abstractNumId w:val="15"/>
  </w:num>
  <w:num w:numId="10">
    <w:abstractNumId w:val="28"/>
  </w:num>
  <w:num w:numId="11">
    <w:abstractNumId w:val="8"/>
  </w:num>
  <w:num w:numId="12">
    <w:abstractNumId w:val="21"/>
  </w:num>
  <w:num w:numId="13">
    <w:abstractNumId w:val="34"/>
  </w:num>
  <w:num w:numId="14">
    <w:abstractNumId w:val="3"/>
  </w:num>
  <w:num w:numId="15">
    <w:abstractNumId w:val="17"/>
  </w:num>
  <w:num w:numId="16">
    <w:abstractNumId w:val="33"/>
  </w:num>
  <w:num w:numId="17">
    <w:abstractNumId w:val="26"/>
  </w:num>
  <w:num w:numId="18">
    <w:abstractNumId w:val="4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16"/>
  </w:num>
  <w:num w:numId="27">
    <w:abstractNumId w:val="22"/>
  </w:num>
  <w:num w:numId="28">
    <w:abstractNumId w:val="27"/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1"/>
  </w:num>
  <w:num w:numId="33">
    <w:abstractNumId w:val="35"/>
  </w:num>
  <w:num w:numId="34">
    <w:abstractNumId w:val="30"/>
  </w:num>
  <w:num w:numId="35">
    <w:abstractNumId w:val="2"/>
  </w:num>
  <w:num w:numId="36">
    <w:abstractNumId w:val="5"/>
  </w:num>
  <w:num w:numId="37">
    <w:abstractNumId w:val="13"/>
  </w:num>
  <w:num w:numId="38">
    <w:abstractNumId w:val="12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4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A0463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33A4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1C"/>
    <w:rsid w:val="00647E74"/>
    <w:rsid w:val="00662CF8"/>
    <w:rsid w:val="006639CC"/>
    <w:rsid w:val="00673AC6"/>
    <w:rsid w:val="00673EC4"/>
    <w:rsid w:val="00675D41"/>
    <w:rsid w:val="00676211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0B9"/>
    <w:rsid w:val="00774168"/>
    <w:rsid w:val="00774512"/>
    <w:rsid w:val="00781739"/>
    <w:rsid w:val="00785560"/>
    <w:rsid w:val="0079083A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23E7"/>
    <w:rsid w:val="008359D7"/>
    <w:rsid w:val="00837180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5E54"/>
    <w:rsid w:val="00AC585D"/>
    <w:rsid w:val="00AC63A1"/>
    <w:rsid w:val="00AC74C2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2B6E"/>
    <w:rsid w:val="00B16FB3"/>
    <w:rsid w:val="00B223E7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5DA0"/>
    <w:rsid w:val="00C0328A"/>
    <w:rsid w:val="00C0358E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55FB4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5EE1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330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D26F8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43CCA"/>
    <w:rsid w:val="00F47195"/>
    <w:rsid w:val="00F50B51"/>
    <w:rsid w:val="00F56439"/>
    <w:rsid w:val="00F648E3"/>
    <w:rsid w:val="00F77DC6"/>
    <w:rsid w:val="00F80A61"/>
    <w:rsid w:val="00F81938"/>
    <w:rsid w:val="00F82394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497D-B77F-49EF-BC52-602B06C9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474</cp:revision>
  <dcterms:created xsi:type="dcterms:W3CDTF">2014-02-05T13:47:00Z</dcterms:created>
  <dcterms:modified xsi:type="dcterms:W3CDTF">2020-06-11T07:42:00Z</dcterms:modified>
</cp:coreProperties>
</file>