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13309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13309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1330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133094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133094">
              <w:rPr>
                <w:sz w:val="22"/>
                <w:szCs w:val="22"/>
              </w:rPr>
              <w:t>7</w:t>
            </w:r>
            <w:proofErr w:type="gramEnd"/>
            <w:r w:rsidRPr="00133094">
              <w:rPr>
                <w:sz w:val="22"/>
                <w:szCs w:val="22"/>
              </w:rPr>
              <w:t xml:space="preserve">/899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изменений </w:t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в статью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4 областного закона «Об организации транспортного обслуживания населения автомобильным транспортом общего пользования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>в Архангельской области» (первое чтение)</w:t>
            </w:r>
          </w:p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13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3094">
              <w:rPr>
                <w:color w:val="000000"/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133094">
              <w:rPr>
                <w:color w:val="000000"/>
                <w:sz w:val="22"/>
                <w:szCs w:val="22"/>
              </w:rPr>
              <w:t>Цыбульский</w:t>
            </w:r>
            <w:proofErr w:type="spellEnd"/>
            <w:r w:rsidRPr="00133094">
              <w:rPr>
                <w:color w:val="000000"/>
                <w:sz w:val="22"/>
                <w:szCs w:val="22"/>
              </w:rPr>
              <w:t xml:space="preserve"> А.В./</w:t>
            </w:r>
            <w:proofErr w:type="spellStart"/>
            <w:r w:rsidRPr="00133094">
              <w:rPr>
                <w:sz w:val="22"/>
                <w:szCs w:val="22"/>
              </w:rPr>
              <w:t>Андреечев</w:t>
            </w:r>
            <w:proofErr w:type="spellEnd"/>
            <w:r w:rsidRPr="00133094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133094">
            <w:pPr>
              <w:autoSpaceDE w:val="0"/>
              <w:autoSpaceDN w:val="0"/>
              <w:adjustRightInd w:val="0"/>
              <w:ind w:firstLine="317"/>
              <w:jc w:val="both"/>
            </w:pPr>
            <w:r w:rsidRPr="00133094">
              <w:rPr>
                <w:sz w:val="22"/>
                <w:szCs w:val="22"/>
              </w:rPr>
              <w:t xml:space="preserve">Законопроект подготовлен в целях реализации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в областном законе положений Федерального закона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от 21 ноября 2022 года № 459-ФЗ «О внесении изменений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в отдельные законодательные акты Российской Федерации», направленного на повышение эффективности организации транспортного обслуживания населения и качества транспортных услуг. </w:t>
            </w:r>
          </w:p>
          <w:p w:rsidR="00133094" w:rsidRPr="00133094" w:rsidRDefault="00133094" w:rsidP="001330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133094">
              <w:rPr>
                <w:sz w:val="22"/>
                <w:szCs w:val="22"/>
              </w:rPr>
              <w:t xml:space="preserve">Законопроектом исключается полномочие Правительства Архангельской области по установлению </w:t>
            </w:r>
            <w:proofErr w:type="gramStart"/>
            <w:r w:rsidRPr="00133094">
              <w:rPr>
                <w:sz w:val="22"/>
                <w:szCs w:val="22"/>
              </w:rPr>
              <w:t>порядка подготовки документов планирования регулярных автобусных перевозок</w:t>
            </w:r>
            <w:proofErr w:type="gramEnd"/>
            <w:r w:rsidRPr="00133094">
              <w:rPr>
                <w:sz w:val="22"/>
                <w:szCs w:val="22"/>
              </w:rPr>
              <w:t xml:space="preserve"> по межмуниципальным маршрутам. Одновременно законопроектом Правительство Архангельской области наделяется полномочиями по установлению порядка подготовки и реализации регионального комплексного плана транспо</w:t>
            </w:r>
            <w:r>
              <w:rPr>
                <w:sz w:val="22"/>
                <w:szCs w:val="22"/>
              </w:rPr>
              <w:t xml:space="preserve">ртного обслуживания населения, </w:t>
            </w:r>
            <w:r w:rsidRPr="00133094">
              <w:rPr>
                <w:sz w:val="22"/>
                <w:szCs w:val="22"/>
              </w:rPr>
              <w:t xml:space="preserve">а также утверждению регионального комплексного плана транспортного обслуживания населения и регионального стандарта транспортного обслуживания населения. Данные нормативные правовые акты Архангельской области должны быть изданы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>в форме постановлений Правительства Архангельской области.</w:t>
            </w:r>
          </w:p>
          <w:p w:rsidR="00133094" w:rsidRPr="00133094" w:rsidRDefault="00133094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13309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t xml:space="preserve">Комитет рекомендует депутатам областного Собрания принять </w:t>
            </w:r>
            <w:r w:rsidRPr="00133094">
              <w:rPr>
                <w:color w:val="000000"/>
                <w:sz w:val="22"/>
                <w:szCs w:val="22"/>
              </w:rPr>
              <w:t xml:space="preserve">проект </w:t>
            </w:r>
            <w:r w:rsidRPr="00133094">
              <w:rPr>
                <w:sz w:val="22"/>
                <w:szCs w:val="22"/>
              </w:rPr>
              <w:t xml:space="preserve">областного закона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>№ пз</w:t>
            </w:r>
            <w:proofErr w:type="gramStart"/>
            <w:r w:rsidRPr="00133094">
              <w:rPr>
                <w:sz w:val="22"/>
                <w:szCs w:val="22"/>
              </w:rPr>
              <w:t>7</w:t>
            </w:r>
            <w:proofErr w:type="gramEnd"/>
            <w:r w:rsidRPr="00133094">
              <w:rPr>
                <w:sz w:val="22"/>
                <w:szCs w:val="22"/>
              </w:rPr>
              <w:t xml:space="preserve">/899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в первом чтении </w:t>
            </w:r>
            <w:r w:rsidRPr="00133094">
              <w:rPr>
                <w:b/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на очередной, сорок первой сессии областного Собрания </w:t>
            </w:r>
            <w:r w:rsidRPr="00133094">
              <w:rPr>
                <w:b/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>(15 – 16 февраля 2023 года).</w:t>
            </w:r>
          </w:p>
        </w:tc>
      </w:tr>
      <w:tr w:rsidR="0013309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Default="00133094" w:rsidP="001330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1A1A1A"/>
                <w:spacing w:val="-5"/>
                <w:shd w:val="clear" w:color="auto" w:fill="FFFFFF"/>
              </w:rPr>
            </w:pPr>
            <w:r w:rsidRPr="00133094">
              <w:rPr>
                <w:color w:val="1A1A1A"/>
                <w:spacing w:val="-5"/>
                <w:sz w:val="22"/>
                <w:szCs w:val="22"/>
                <w:shd w:val="clear" w:color="auto" w:fill="FFFFFF"/>
              </w:rPr>
              <w:t xml:space="preserve">О ходе реализации реформы общественного пассажирского транспорта </w:t>
            </w:r>
            <w:r>
              <w:rPr>
                <w:color w:val="1A1A1A"/>
                <w:spacing w:val="-5"/>
                <w:sz w:val="22"/>
                <w:szCs w:val="22"/>
                <w:shd w:val="clear" w:color="auto" w:fill="FFFFFF"/>
              </w:rPr>
              <w:t>в городе</w:t>
            </w:r>
          </w:p>
          <w:p w:rsidR="00133094" w:rsidRPr="00133094" w:rsidRDefault="00133094" w:rsidP="001330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133094">
              <w:rPr>
                <w:color w:val="1A1A1A"/>
                <w:spacing w:val="-5"/>
                <w:sz w:val="22"/>
                <w:szCs w:val="22"/>
                <w:shd w:val="clear" w:color="auto" w:fill="FFFFFF"/>
              </w:rPr>
              <w:t>Архангельске</w:t>
            </w:r>
            <w:proofErr w:type="gramEnd"/>
          </w:p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797970" w:rsidRDefault="00133094" w:rsidP="00133094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970">
              <w:rPr>
                <w:rFonts w:ascii="Times New Roman" w:hAnsi="Times New Roman"/>
                <w:sz w:val="22"/>
                <w:szCs w:val="22"/>
              </w:rPr>
              <w:t>Голубев А.М. – заместитель министра транспорта Архангельской области,</w:t>
            </w:r>
          </w:p>
          <w:p w:rsidR="00133094" w:rsidRPr="00133094" w:rsidRDefault="00133094" w:rsidP="00133094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97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Майоров А.К. – </w:t>
            </w:r>
            <w:r w:rsidR="00797970" w:rsidRPr="0079797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исполняющий обязанности </w:t>
            </w:r>
            <w:r w:rsidR="00797970" w:rsidRPr="00797970">
              <w:rPr>
                <w:rFonts w:ascii="Times New Roman" w:hAnsi="Times New Roman"/>
                <w:bCs/>
                <w:sz w:val="22"/>
                <w:szCs w:val="22"/>
              </w:rPr>
              <w:t xml:space="preserve">Главы </w:t>
            </w:r>
            <w:r w:rsidR="00797970" w:rsidRPr="0079797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городского округа «Город Архангельск»</w:t>
            </w:r>
            <w:r w:rsidR="00797970" w:rsidRPr="00797970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="00797970">
              <w:rPr>
                <w:rFonts w:ascii="Times New Roman" w:hAnsi="Times New Roman"/>
                <w:szCs w:val="28"/>
                <w:shd w:val="clear" w:color="auto" w:fill="FFFFFF"/>
              </w:rPr>
              <w:br/>
            </w:r>
            <w:r w:rsidR="00797970" w:rsidRPr="0079797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 инфраструктурному развитию</w:t>
            </w:r>
            <w:r w:rsidR="00797970" w:rsidRPr="00797970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79797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директор </w:t>
            </w:r>
            <w:r w:rsidRPr="007979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департамента транспорта,</w:t>
            </w:r>
            <w:r w:rsidRPr="0013309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строительства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3309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 городской инфраструктуры Администрации </w:t>
            </w:r>
            <w:r w:rsidRPr="001330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городского округа «Город Архангельск»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133094">
            <w:pPr>
              <w:pStyle w:val="ab"/>
              <w:spacing w:before="0" w:beforeAutospacing="0" w:after="0" w:afterAutospacing="0"/>
              <w:ind w:firstLine="317"/>
              <w:jc w:val="both"/>
            </w:pPr>
            <w:r w:rsidRPr="00133094">
              <w:rPr>
                <w:sz w:val="22"/>
                <w:szCs w:val="22"/>
              </w:rPr>
              <w:lastRenderedPageBreak/>
              <w:t xml:space="preserve">С 1 февраля </w:t>
            </w:r>
            <w:r>
              <w:rPr>
                <w:sz w:val="22"/>
                <w:szCs w:val="22"/>
              </w:rPr>
              <w:t xml:space="preserve">2023 года </w:t>
            </w:r>
            <w:r w:rsidRPr="00133094">
              <w:rPr>
                <w:sz w:val="22"/>
                <w:szCs w:val="22"/>
              </w:rPr>
              <w:t>новые автобусы компании «</w:t>
            </w:r>
            <w:proofErr w:type="spellStart"/>
            <w:r w:rsidRPr="00133094">
              <w:rPr>
                <w:sz w:val="22"/>
                <w:szCs w:val="22"/>
              </w:rPr>
              <w:t>Рико</w:t>
            </w:r>
            <w:proofErr w:type="spellEnd"/>
            <w:r w:rsidRPr="00133094">
              <w:rPr>
                <w:sz w:val="22"/>
                <w:szCs w:val="22"/>
              </w:rPr>
              <w:t xml:space="preserve">» </w:t>
            </w:r>
            <w:r w:rsidR="000A254F">
              <w:rPr>
                <w:sz w:val="22"/>
                <w:szCs w:val="22"/>
              </w:rPr>
              <w:t>обслуживают</w:t>
            </w:r>
            <w:r w:rsidRPr="00133094">
              <w:rPr>
                <w:sz w:val="22"/>
                <w:szCs w:val="22"/>
              </w:rPr>
              <w:t xml:space="preserve"> 13 маршрутов: № 3, 9, 10,12, 25, 31, 41, 42, 43, 60, 63, 64, 65. </w:t>
            </w:r>
          </w:p>
          <w:p w:rsidR="00133094" w:rsidRPr="00133094" w:rsidRDefault="00133094" w:rsidP="00133094">
            <w:pPr>
              <w:pStyle w:val="ab"/>
              <w:spacing w:before="0" w:beforeAutospacing="0" w:after="0" w:afterAutospacing="0"/>
              <w:ind w:firstLine="317"/>
              <w:jc w:val="both"/>
            </w:pPr>
            <w:r w:rsidRPr="00133094">
              <w:rPr>
                <w:sz w:val="22"/>
                <w:szCs w:val="22"/>
              </w:rPr>
              <w:t>Еще на 12 маршрутах в течение месяца будут работать прежние перевозчики. Это автобусы №№ 1, 4, 6, 11, 23, 44, 54, 62, 69, 75б, 75м, 76.</w:t>
            </w:r>
          </w:p>
          <w:p w:rsidR="00133094" w:rsidRDefault="00133094" w:rsidP="00133094">
            <w:pPr>
              <w:pStyle w:val="ab"/>
              <w:spacing w:before="0" w:beforeAutospacing="0" w:after="0" w:afterAutospacing="0"/>
              <w:ind w:firstLine="317"/>
              <w:jc w:val="both"/>
            </w:pPr>
            <w:r w:rsidRPr="00133094">
              <w:rPr>
                <w:sz w:val="22"/>
                <w:szCs w:val="22"/>
              </w:rPr>
              <w:t>Газовая заправка введена</w:t>
            </w:r>
            <w:r w:rsidR="00821EC1">
              <w:rPr>
                <w:sz w:val="22"/>
                <w:szCs w:val="22"/>
              </w:rPr>
              <w:t xml:space="preserve"> </w:t>
            </w:r>
            <w:r w:rsidR="00821EC1" w:rsidRPr="00133094">
              <w:rPr>
                <w:sz w:val="22"/>
                <w:szCs w:val="22"/>
              </w:rPr>
              <w:t>в эксплуатацию</w:t>
            </w:r>
            <w:r w:rsidR="00821EC1">
              <w:rPr>
                <w:sz w:val="22"/>
                <w:szCs w:val="22"/>
              </w:rPr>
              <w:t xml:space="preserve"> 25</w:t>
            </w:r>
            <w:r w:rsidR="00DA6AF6">
              <w:rPr>
                <w:sz w:val="22"/>
                <w:szCs w:val="22"/>
              </w:rPr>
              <w:t xml:space="preserve"> </w:t>
            </w:r>
            <w:r w:rsidR="00821EC1">
              <w:rPr>
                <w:sz w:val="22"/>
                <w:szCs w:val="22"/>
              </w:rPr>
              <w:t>января 2023 года</w:t>
            </w:r>
            <w:r w:rsidRPr="00133094">
              <w:rPr>
                <w:sz w:val="22"/>
                <w:szCs w:val="22"/>
              </w:rPr>
              <w:t>.</w:t>
            </w:r>
          </w:p>
          <w:p w:rsidR="00DA6AF6" w:rsidRDefault="00DA6AF6" w:rsidP="00DA6AF6">
            <w:pPr>
              <w:pStyle w:val="ab"/>
              <w:spacing w:before="0" w:beforeAutospacing="0" w:after="0" w:afterAutospacing="0"/>
              <w:ind w:firstLine="317"/>
              <w:jc w:val="both"/>
            </w:pPr>
            <w:r>
              <w:rPr>
                <w:sz w:val="22"/>
                <w:szCs w:val="22"/>
              </w:rPr>
              <w:t xml:space="preserve">На 9 февраля 2023 года 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Архангельск прибыл 191 </w:t>
            </w:r>
            <w:r>
              <w:rPr>
                <w:sz w:val="22"/>
                <w:szCs w:val="22"/>
              </w:rPr>
              <w:lastRenderedPageBreak/>
              <w:t>автобус из 215.</w:t>
            </w:r>
          </w:p>
          <w:p w:rsidR="00821EC1" w:rsidRDefault="00821EC1" w:rsidP="00133094">
            <w:pPr>
              <w:pStyle w:val="ab"/>
              <w:spacing w:before="0" w:beforeAutospacing="0" w:after="0" w:afterAutospacing="0"/>
              <w:ind w:firstLine="317"/>
              <w:jc w:val="both"/>
            </w:pPr>
            <w:r>
              <w:rPr>
                <w:sz w:val="22"/>
                <w:szCs w:val="22"/>
              </w:rPr>
              <w:t>С 9 февраля 2023 года на территории перевозчика будет запущена собственная мойка.</w:t>
            </w:r>
          </w:p>
          <w:p w:rsidR="00821EC1" w:rsidRPr="00821EC1" w:rsidRDefault="00821EC1" w:rsidP="00133094">
            <w:pPr>
              <w:pStyle w:val="ab"/>
              <w:spacing w:before="0" w:beforeAutospacing="0" w:after="0" w:afterAutospacing="0"/>
              <w:ind w:firstLine="317"/>
              <w:jc w:val="both"/>
            </w:pPr>
            <w:r>
              <w:rPr>
                <w:sz w:val="22"/>
                <w:szCs w:val="22"/>
              </w:rPr>
              <w:t>С 10 февраля 2023 года вводится новое расписание по маршруту № 31 (</w:t>
            </w:r>
            <w:proofErr w:type="spellStart"/>
            <w:r>
              <w:rPr>
                <w:sz w:val="22"/>
                <w:szCs w:val="22"/>
              </w:rPr>
              <w:t>Цигломень</w:t>
            </w:r>
            <w:proofErr w:type="spellEnd"/>
            <w:r>
              <w:rPr>
                <w:sz w:val="22"/>
                <w:szCs w:val="22"/>
              </w:rPr>
              <w:t xml:space="preserve">), учитывающее пожелания жителей. </w:t>
            </w:r>
          </w:p>
          <w:p w:rsidR="00133094" w:rsidRDefault="00821EC1" w:rsidP="005724B8">
            <w:pPr>
              <w:pStyle w:val="ab"/>
              <w:tabs>
                <w:tab w:val="left" w:pos="600"/>
              </w:tabs>
              <w:spacing w:before="0" w:beforeAutospacing="0" w:after="0" w:afterAutospacing="0"/>
              <w:ind w:firstLine="317"/>
              <w:jc w:val="both"/>
            </w:pPr>
            <w:r>
              <w:rPr>
                <w:sz w:val="22"/>
                <w:szCs w:val="22"/>
                <w:lang w:val="en-US"/>
              </w:rPr>
              <w:t>C</w:t>
            </w:r>
            <w:r w:rsidRPr="00821EC1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 xml:space="preserve">марта 2023 года будут запущены остальные маршруты. </w:t>
            </w:r>
          </w:p>
          <w:p w:rsidR="005724B8" w:rsidRPr="005724B8" w:rsidRDefault="005724B8" w:rsidP="005724B8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</w:pPr>
            <w:r w:rsidRPr="005724B8">
              <w:rPr>
                <w:sz w:val="22"/>
                <w:szCs w:val="22"/>
              </w:rPr>
              <w:t>Министерству транспорта Архангельской области,</w:t>
            </w:r>
            <w:r w:rsidRPr="005724B8">
              <w:rPr>
                <w:color w:val="000000"/>
                <w:sz w:val="22"/>
                <w:szCs w:val="22"/>
              </w:rPr>
              <w:t xml:space="preserve"> Администрации  городского округа Архангельской области «Город Архангельск»</w:t>
            </w:r>
            <w:r>
              <w:rPr>
                <w:sz w:val="22"/>
                <w:szCs w:val="22"/>
              </w:rPr>
              <w:t xml:space="preserve"> р</w:t>
            </w:r>
            <w:r w:rsidRPr="005724B8">
              <w:rPr>
                <w:sz w:val="22"/>
                <w:szCs w:val="22"/>
              </w:rPr>
              <w:t>екомендов</w:t>
            </w:r>
            <w:r>
              <w:rPr>
                <w:sz w:val="22"/>
                <w:szCs w:val="22"/>
              </w:rPr>
              <w:t>ано;</w:t>
            </w:r>
          </w:p>
          <w:p w:rsidR="005724B8" w:rsidRPr="005724B8" w:rsidRDefault="005724B8" w:rsidP="005724B8">
            <w:pPr>
              <w:numPr>
                <w:ilvl w:val="0"/>
                <w:numId w:val="31"/>
              </w:numPr>
              <w:tabs>
                <w:tab w:val="left" w:pos="600"/>
                <w:tab w:val="left" w:pos="993"/>
                <w:tab w:val="left" w:pos="1134"/>
              </w:tabs>
              <w:ind w:left="0" w:firstLine="317"/>
              <w:jc w:val="both"/>
            </w:pPr>
            <w:r w:rsidRPr="005724B8">
              <w:rPr>
                <w:sz w:val="22"/>
                <w:szCs w:val="22"/>
              </w:rPr>
              <w:t xml:space="preserve">проработать механизм </w:t>
            </w:r>
            <w:proofErr w:type="gramStart"/>
            <w:r w:rsidRPr="005724B8">
              <w:rPr>
                <w:sz w:val="22"/>
                <w:szCs w:val="22"/>
              </w:rPr>
              <w:t>контроля за</w:t>
            </w:r>
            <w:proofErr w:type="gramEnd"/>
            <w:r w:rsidRPr="005724B8">
              <w:rPr>
                <w:sz w:val="22"/>
                <w:szCs w:val="22"/>
              </w:rPr>
              <w:t xml:space="preserve"> пассажиропотоком </w:t>
            </w:r>
            <w:r>
              <w:rPr>
                <w:sz w:val="22"/>
                <w:szCs w:val="22"/>
              </w:rPr>
              <w:br/>
            </w:r>
            <w:r w:rsidRPr="005724B8">
              <w:rPr>
                <w:sz w:val="22"/>
                <w:szCs w:val="22"/>
              </w:rPr>
              <w:t xml:space="preserve">на </w:t>
            </w:r>
            <w:r w:rsidRPr="005724B8">
              <w:rPr>
                <w:color w:val="1A1A1A"/>
                <w:spacing w:val="-5"/>
                <w:sz w:val="22"/>
                <w:szCs w:val="22"/>
                <w:shd w:val="clear" w:color="auto" w:fill="FFFFFF"/>
              </w:rPr>
              <w:t>общественном пассажирском транспорте в городе Архангельске;</w:t>
            </w:r>
          </w:p>
          <w:p w:rsidR="005724B8" w:rsidRPr="005724B8" w:rsidRDefault="005724B8" w:rsidP="005724B8">
            <w:pPr>
              <w:numPr>
                <w:ilvl w:val="0"/>
                <w:numId w:val="31"/>
              </w:numPr>
              <w:tabs>
                <w:tab w:val="left" w:pos="600"/>
                <w:tab w:val="left" w:pos="993"/>
                <w:tab w:val="left" w:pos="1134"/>
              </w:tabs>
              <w:ind w:left="0" w:firstLine="317"/>
              <w:jc w:val="both"/>
            </w:pPr>
            <w:r w:rsidRPr="005724B8">
              <w:rPr>
                <w:sz w:val="22"/>
                <w:szCs w:val="22"/>
              </w:rPr>
              <w:t xml:space="preserve"> до 1 марта 2023 года обеспечить выпуск на линию </w:t>
            </w:r>
            <w:r>
              <w:rPr>
                <w:sz w:val="22"/>
                <w:szCs w:val="22"/>
              </w:rPr>
              <w:br/>
            </w:r>
            <w:r w:rsidRPr="005724B8">
              <w:rPr>
                <w:sz w:val="22"/>
                <w:szCs w:val="22"/>
              </w:rPr>
              <w:t>100 % автобусов;</w:t>
            </w:r>
          </w:p>
          <w:p w:rsidR="005724B8" w:rsidRPr="005724B8" w:rsidRDefault="005724B8" w:rsidP="005724B8">
            <w:pPr>
              <w:numPr>
                <w:ilvl w:val="0"/>
                <w:numId w:val="31"/>
              </w:numPr>
              <w:tabs>
                <w:tab w:val="left" w:pos="600"/>
                <w:tab w:val="left" w:pos="993"/>
                <w:tab w:val="left" w:pos="1134"/>
              </w:tabs>
              <w:ind w:left="0" w:firstLine="317"/>
              <w:jc w:val="both"/>
            </w:pPr>
            <w:r w:rsidRPr="005724B8">
              <w:rPr>
                <w:sz w:val="22"/>
                <w:szCs w:val="22"/>
              </w:rPr>
              <w:t xml:space="preserve">организовать работу по набору персонала для работы </w:t>
            </w:r>
            <w:r>
              <w:rPr>
                <w:sz w:val="22"/>
                <w:szCs w:val="22"/>
              </w:rPr>
              <w:br/>
            </w:r>
            <w:r w:rsidRPr="005724B8">
              <w:rPr>
                <w:sz w:val="22"/>
                <w:szCs w:val="22"/>
              </w:rPr>
              <w:t xml:space="preserve">на </w:t>
            </w:r>
            <w:r w:rsidRPr="005724B8">
              <w:rPr>
                <w:color w:val="1A1A1A"/>
                <w:spacing w:val="-5"/>
                <w:sz w:val="22"/>
                <w:szCs w:val="22"/>
                <w:shd w:val="clear" w:color="auto" w:fill="FFFFFF"/>
              </w:rPr>
              <w:t>общественном пассажирском транспорте</w:t>
            </w:r>
            <w:r w:rsidRPr="005724B8">
              <w:rPr>
                <w:sz w:val="22"/>
                <w:szCs w:val="22"/>
              </w:rPr>
              <w:t>;</w:t>
            </w:r>
          </w:p>
          <w:p w:rsidR="005724B8" w:rsidRPr="00B425E3" w:rsidRDefault="005724B8" w:rsidP="005724B8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5724B8">
              <w:rPr>
                <w:sz w:val="22"/>
                <w:szCs w:val="22"/>
              </w:rPr>
              <w:t xml:space="preserve">совместно с министерством образования Архангельской области разработать программы </w:t>
            </w:r>
            <w:proofErr w:type="gramStart"/>
            <w:r w:rsidRPr="005724B8">
              <w:rPr>
                <w:sz w:val="22"/>
                <w:szCs w:val="22"/>
              </w:rPr>
              <w:t>обучения по обслуживанию</w:t>
            </w:r>
            <w:proofErr w:type="gramEnd"/>
            <w:r w:rsidRPr="005724B8">
              <w:rPr>
                <w:sz w:val="22"/>
                <w:szCs w:val="22"/>
              </w:rPr>
              <w:t xml:space="preserve"> пассажиров, разрешению конфликтных ситуаций </w:t>
            </w:r>
            <w:r>
              <w:rPr>
                <w:sz w:val="22"/>
                <w:szCs w:val="22"/>
              </w:rPr>
              <w:br/>
            </w:r>
            <w:r w:rsidRPr="005724B8">
              <w:rPr>
                <w:sz w:val="22"/>
                <w:szCs w:val="22"/>
              </w:rPr>
              <w:t xml:space="preserve">и предотвращению профессионального выгорания водителей </w:t>
            </w:r>
            <w:r>
              <w:rPr>
                <w:sz w:val="22"/>
                <w:szCs w:val="22"/>
              </w:rPr>
              <w:br/>
            </w:r>
            <w:r w:rsidRPr="005724B8">
              <w:rPr>
                <w:sz w:val="22"/>
                <w:szCs w:val="22"/>
              </w:rPr>
              <w:t xml:space="preserve">и кондукторов.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8" w:rsidRPr="005724B8" w:rsidRDefault="005724B8" w:rsidP="005724B8">
            <w:pPr>
              <w:pStyle w:val="af6"/>
              <w:ind w:firstLine="0"/>
              <w:jc w:val="center"/>
              <w:rPr>
                <w:bCs/>
                <w:sz w:val="22"/>
                <w:szCs w:val="22"/>
              </w:rPr>
            </w:pPr>
            <w:r w:rsidRPr="005724B8">
              <w:rPr>
                <w:sz w:val="22"/>
                <w:szCs w:val="22"/>
              </w:rPr>
              <w:t xml:space="preserve">1. Информацию </w:t>
            </w:r>
            <w:proofErr w:type="spellStart"/>
            <w:r w:rsidRPr="005724B8">
              <w:rPr>
                <w:sz w:val="22"/>
                <w:szCs w:val="22"/>
              </w:rPr>
              <w:t>Голубева</w:t>
            </w:r>
            <w:proofErr w:type="spellEnd"/>
            <w:r w:rsidRPr="005724B8">
              <w:rPr>
                <w:sz w:val="22"/>
                <w:szCs w:val="22"/>
              </w:rPr>
              <w:t xml:space="preserve"> А.М., заместителя министра транспорта Архангельской области, </w:t>
            </w:r>
            <w:proofErr w:type="spellStart"/>
            <w:r w:rsidRPr="005724B8">
              <w:rPr>
                <w:sz w:val="22"/>
                <w:szCs w:val="22"/>
                <w:shd w:val="clear" w:color="auto" w:fill="FFFFFF"/>
              </w:rPr>
              <w:t>Майорова</w:t>
            </w:r>
            <w:proofErr w:type="spellEnd"/>
            <w:r w:rsidRPr="005724B8">
              <w:rPr>
                <w:sz w:val="22"/>
                <w:szCs w:val="22"/>
                <w:shd w:val="clear" w:color="auto" w:fill="FFFFFF"/>
              </w:rPr>
              <w:t xml:space="preserve"> А.К.,  исполняющего обязанности </w:t>
            </w:r>
            <w:r w:rsidRPr="005724B8">
              <w:rPr>
                <w:bCs/>
                <w:sz w:val="22"/>
                <w:szCs w:val="22"/>
              </w:rPr>
              <w:t xml:space="preserve">Главы городского округа </w:t>
            </w:r>
            <w:r w:rsidRPr="005724B8">
              <w:rPr>
                <w:bCs/>
                <w:sz w:val="22"/>
                <w:szCs w:val="22"/>
              </w:rPr>
              <w:lastRenderedPageBreak/>
              <w:t>«Город Архангельск»</w:t>
            </w:r>
            <w:r w:rsidR="00797970">
              <w:rPr>
                <w:szCs w:val="28"/>
                <w:shd w:val="clear" w:color="auto" w:fill="FFFFFF"/>
              </w:rPr>
              <w:t xml:space="preserve"> </w:t>
            </w:r>
            <w:r w:rsidR="00797970" w:rsidRPr="00797970">
              <w:rPr>
                <w:sz w:val="22"/>
                <w:szCs w:val="22"/>
                <w:shd w:val="clear" w:color="auto" w:fill="FFFFFF"/>
              </w:rPr>
              <w:t>по инфраструктурному развитию</w:t>
            </w:r>
            <w:r w:rsidRPr="00797970">
              <w:rPr>
                <w:bCs/>
                <w:sz w:val="22"/>
                <w:szCs w:val="22"/>
              </w:rPr>
              <w:t xml:space="preserve">, </w:t>
            </w:r>
            <w:r w:rsidRPr="00797970">
              <w:rPr>
                <w:sz w:val="22"/>
                <w:szCs w:val="22"/>
                <w:shd w:val="clear" w:color="auto" w:fill="FFFFFF"/>
              </w:rPr>
              <w:t xml:space="preserve">директора </w:t>
            </w:r>
            <w:r w:rsidRPr="00797970">
              <w:rPr>
                <w:color w:val="000000"/>
                <w:sz w:val="22"/>
                <w:szCs w:val="22"/>
                <w:shd w:val="clear" w:color="auto" w:fill="FFFFFF"/>
              </w:rPr>
              <w:t xml:space="preserve">департамента транспорта, строительства </w:t>
            </w:r>
            <w:r w:rsidRPr="0079797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 городской инфраструктуры Администрации </w:t>
            </w:r>
            <w:r w:rsidRPr="00797970">
              <w:rPr>
                <w:sz w:val="22"/>
                <w:szCs w:val="22"/>
                <w:shd w:val="clear" w:color="auto" w:fill="FFFFFF"/>
              </w:rPr>
              <w:t>городско</w:t>
            </w:r>
            <w:r w:rsidRPr="005724B8">
              <w:rPr>
                <w:sz w:val="22"/>
                <w:szCs w:val="22"/>
                <w:shd w:val="clear" w:color="auto" w:fill="FFFFFF"/>
              </w:rPr>
              <w:t>го округа «Город Архангельск»</w:t>
            </w:r>
            <w:r w:rsidRPr="005724B8">
              <w:rPr>
                <w:sz w:val="22"/>
                <w:szCs w:val="22"/>
              </w:rPr>
              <w:t xml:space="preserve"> </w:t>
            </w:r>
            <w:r w:rsidRPr="005724B8">
              <w:rPr>
                <w:color w:val="1A1A1A"/>
                <w:spacing w:val="-5"/>
                <w:sz w:val="22"/>
                <w:szCs w:val="22"/>
                <w:shd w:val="clear" w:color="auto" w:fill="FFFFFF"/>
              </w:rPr>
              <w:t>о реализации проекта по реорганизации общественного пассажирского транспорта в городе Архангельске принять к сведению.</w:t>
            </w:r>
          </w:p>
          <w:p w:rsidR="005724B8" w:rsidRDefault="005724B8" w:rsidP="005724B8">
            <w:pPr>
              <w:tabs>
                <w:tab w:val="left" w:pos="993"/>
                <w:tab w:val="left" w:pos="1134"/>
              </w:tabs>
              <w:ind w:left="720"/>
              <w:jc w:val="both"/>
              <w:rPr>
                <w:sz w:val="28"/>
              </w:rPr>
            </w:pPr>
          </w:p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309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A" w:rsidRPr="002F694A" w:rsidRDefault="002F694A" w:rsidP="002F694A">
            <w:pPr>
              <w:jc w:val="center"/>
              <w:rPr>
                <w:rStyle w:val="12"/>
                <w:bCs/>
                <w:sz w:val="22"/>
                <w:szCs w:val="22"/>
              </w:rPr>
            </w:pPr>
            <w:proofErr w:type="gramStart"/>
            <w:r w:rsidRPr="002F694A">
              <w:rPr>
                <w:sz w:val="22"/>
                <w:szCs w:val="22"/>
              </w:rPr>
              <w:t xml:space="preserve">О поддержке проекта федерального закона </w:t>
            </w:r>
            <w:r>
              <w:rPr>
                <w:sz w:val="22"/>
                <w:szCs w:val="22"/>
              </w:rPr>
              <w:br/>
            </w:r>
            <w:r w:rsidRPr="002F694A">
              <w:rPr>
                <w:sz w:val="22"/>
                <w:szCs w:val="22"/>
              </w:rPr>
              <w:t xml:space="preserve">№ 265861-8 </w:t>
            </w:r>
            <w:r w:rsidRPr="002F694A">
              <w:rPr>
                <w:sz w:val="22"/>
                <w:szCs w:val="22"/>
              </w:rPr>
              <w:br/>
            </w:r>
            <w:r w:rsidRPr="002F694A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2F694A">
              <w:rPr>
                <w:color w:val="000000"/>
                <w:sz w:val="22"/>
                <w:szCs w:val="22"/>
                <w:shd w:val="clear" w:color="auto" w:fill="FFFFFF"/>
              </w:rPr>
              <w:t>в статью 12 Федерального закона «О транспортной безопасности»</w:t>
            </w:r>
            <w:r w:rsidRPr="002F694A">
              <w:rPr>
                <w:bCs/>
                <w:sz w:val="22"/>
                <w:szCs w:val="22"/>
              </w:rPr>
              <w:t xml:space="preserve"> </w:t>
            </w:r>
            <w:r w:rsidRPr="002F694A">
              <w:rPr>
                <w:rStyle w:val="12"/>
                <w:bCs/>
                <w:sz w:val="22"/>
                <w:szCs w:val="22"/>
              </w:rPr>
              <w:t xml:space="preserve">(о передаче данных с технических средств обеспечения </w:t>
            </w:r>
            <w:proofErr w:type="gramEnd"/>
          </w:p>
          <w:p w:rsidR="002F694A" w:rsidRPr="002F694A" w:rsidRDefault="002F694A" w:rsidP="002F694A">
            <w:pPr>
              <w:jc w:val="center"/>
              <w:rPr>
                <w:rStyle w:val="12"/>
                <w:bCs/>
                <w:sz w:val="22"/>
                <w:szCs w:val="22"/>
              </w:rPr>
            </w:pPr>
            <w:r w:rsidRPr="002F694A">
              <w:rPr>
                <w:rStyle w:val="12"/>
                <w:bCs/>
                <w:sz w:val="22"/>
                <w:szCs w:val="22"/>
              </w:rPr>
              <w:t xml:space="preserve">транспортной безопасности объектов транспортной инфраструктуры </w:t>
            </w:r>
          </w:p>
          <w:p w:rsidR="002F694A" w:rsidRPr="002F694A" w:rsidRDefault="002F694A" w:rsidP="002F694A">
            <w:pPr>
              <w:jc w:val="center"/>
            </w:pPr>
            <w:r w:rsidRPr="002F694A">
              <w:rPr>
                <w:rStyle w:val="12"/>
                <w:bCs/>
                <w:sz w:val="22"/>
                <w:szCs w:val="22"/>
              </w:rPr>
              <w:t>в региональную подсистему комплекса «Безопасный город»)</w:t>
            </w:r>
          </w:p>
          <w:p w:rsidR="00133094" w:rsidRPr="00133094" w:rsidRDefault="00133094" w:rsidP="001330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1A1A1A"/>
                <w:spacing w:val="-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133094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Законопроект разработан в целях совершенствования нормативного правового регулирования взаимодействия между субъектами транспортной инфраструктуры и исполнительными органами государственной власти субъектов Российской Федерации в рамках деятельности по обеспечению транспортной безопасности объектов транспортной инфраструктуры.</w:t>
            </w:r>
          </w:p>
          <w:p w:rsidR="00133094" w:rsidRPr="00133094" w:rsidRDefault="00133094" w:rsidP="00133094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АПК «Безопасный город» реа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лизует единый системный подход </w:t>
            </w: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 обеспечению общественной безопасности, правопорядка и безопасности среды обитания и ориентирован, в том числе, на повышение качественного уровня информационного обеспечения сотрудников правоохранительных структур, аварийно-спасательных служб и органов исполнительной власти.</w:t>
            </w:r>
          </w:p>
          <w:p w:rsidR="00133094" w:rsidRPr="00133094" w:rsidRDefault="00133094" w:rsidP="00133094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К базовым функциональным требованиям к АПК «Безопасный город» относится безопасность населения и муниципальной (коммунальной) инфраструктуры, которая достигается, в числе прочего, осуществлением видеонаблюдения и </w:t>
            </w:r>
            <w:proofErr w:type="spellStart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видеофиксации</w:t>
            </w:r>
            <w:proofErr w:type="spellEnd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, включая снятие, обработку и передачу </w:t>
            </w:r>
            <w:proofErr w:type="spellStart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видеопотока</w:t>
            </w:r>
            <w:proofErr w:type="spellEnd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с камер видеонаблюдения, </w:t>
            </w:r>
            <w:r w:rsidR="009A740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 также осуществлением анализа </w:t>
            </w:r>
            <w:proofErr w:type="spellStart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видеопотоков</w:t>
            </w:r>
            <w:proofErr w:type="spellEnd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, включая аналитику </w:t>
            </w:r>
            <w:proofErr w:type="spellStart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видеопотока</w:t>
            </w:r>
            <w:proofErr w:type="spellEnd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в режиме реального времени.</w:t>
            </w:r>
          </w:p>
          <w:p w:rsidR="00133094" w:rsidRDefault="00133094" w:rsidP="00133094">
            <w:pPr>
              <w:pStyle w:val="11"/>
              <w:spacing w:before="0" w:after="0" w:line="240" w:lineRule="auto"/>
              <w:ind w:firstLine="317"/>
              <w:jc w:val="both"/>
              <w:rPr>
                <w:rStyle w:val="a5"/>
              </w:rPr>
            </w:pPr>
            <w:proofErr w:type="gramStart"/>
            <w:r w:rsidRP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Дополнение Федерального закона </w:t>
            </w:r>
            <w:r w:rsidR="002F694A" w:rsidRPr="002F694A">
              <w:rPr>
                <w:rFonts w:ascii="Times New Roman" w:hAnsi="Times New Roman" w:cs="Times New Roman"/>
                <w:sz w:val="22"/>
                <w:szCs w:val="22"/>
              </w:rPr>
              <w:t xml:space="preserve">от 09.02.2007 № 16-ФЗ </w:t>
            </w:r>
            <w:r w:rsidR="002F694A" w:rsidRPr="002F69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«О транспортной безопасности» </w:t>
            </w:r>
            <w:r w:rsidRP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положением о возложении </w:t>
            </w:r>
            <w:r w:rsid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на субъектов транспортной инфраструктуры обязанности </w:t>
            </w:r>
            <w:r w:rsid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по передаче данных с камер систем видеонаблюдения, расположенных на территории объектов транспортной инфраструктуры, оператору региональной подсистемы видеонаблюдения</w:t>
            </w: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сегмента АПК «Безопасный город» позволит более эффективно обеспечивать безопасность населения, в том числе п</w:t>
            </w:r>
            <w:r w:rsidR="002F694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осредством использования </w:t>
            </w:r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работе правоохранительных органов централизованной системы видеонаблюдения и </w:t>
            </w:r>
            <w:proofErr w:type="spellStart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видеоаналитики</w:t>
            </w:r>
            <w:proofErr w:type="spellEnd"/>
            <w:r w:rsidRPr="0013309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133094" w:rsidRPr="00B425E3" w:rsidRDefault="00133094" w:rsidP="00133094">
            <w:pPr>
              <w:pStyle w:val="ConsPlusNonformat"/>
              <w:ind w:firstLine="708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A" w:rsidRPr="002F694A" w:rsidRDefault="002F694A" w:rsidP="002F694A">
            <w:pPr>
              <w:jc w:val="center"/>
            </w:pPr>
            <w:r w:rsidRPr="002F694A">
              <w:rPr>
                <w:sz w:val="22"/>
                <w:szCs w:val="22"/>
              </w:rPr>
              <w:t>В целях</w:t>
            </w:r>
            <w:r w:rsidRPr="002F694A">
              <w:rPr>
                <w:rStyle w:val="a5"/>
                <w:sz w:val="22"/>
                <w:szCs w:val="22"/>
              </w:rPr>
              <w:t xml:space="preserve"> максимального использования существующей инфраструктуры </w:t>
            </w:r>
            <w:r w:rsidRPr="002F694A">
              <w:rPr>
                <w:rStyle w:val="a5"/>
                <w:sz w:val="22"/>
                <w:szCs w:val="22"/>
              </w:rPr>
              <w:br/>
              <w:t xml:space="preserve">и всех результатов, достигнутых </w:t>
            </w:r>
            <w:r>
              <w:rPr>
                <w:rStyle w:val="a5"/>
                <w:sz w:val="22"/>
                <w:szCs w:val="22"/>
              </w:rPr>
              <w:br/>
            </w:r>
            <w:r w:rsidRPr="002F694A">
              <w:rPr>
                <w:rStyle w:val="a5"/>
                <w:sz w:val="22"/>
                <w:szCs w:val="22"/>
              </w:rPr>
              <w:t xml:space="preserve">в субъектах Российской Федерации </w:t>
            </w:r>
            <w:r w:rsidRPr="002F694A">
              <w:rPr>
                <w:rStyle w:val="a5"/>
                <w:sz w:val="22"/>
                <w:szCs w:val="22"/>
              </w:rPr>
              <w:br/>
              <w:t xml:space="preserve">и муниципальных образованиях </w:t>
            </w:r>
            <w:r>
              <w:rPr>
                <w:rStyle w:val="a5"/>
                <w:sz w:val="22"/>
                <w:szCs w:val="22"/>
              </w:rPr>
              <w:br/>
            </w:r>
            <w:r w:rsidRPr="002F694A">
              <w:rPr>
                <w:rStyle w:val="a5"/>
                <w:sz w:val="22"/>
                <w:szCs w:val="22"/>
              </w:rPr>
              <w:t>в рамках государственных программ безопасности,</w:t>
            </w:r>
            <w:r w:rsidRPr="002F694A">
              <w:rPr>
                <w:sz w:val="22"/>
                <w:szCs w:val="22"/>
              </w:rPr>
              <w:t xml:space="preserve"> комитет предлагает депутатам Архангельского областного Собрания </w:t>
            </w:r>
            <w:r w:rsidRPr="002F694A">
              <w:rPr>
                <w:sz w:val="22"/>
                <w:szCs w:val="22"/>
              </w:rPr>
              <w:lastRenderedPageBreak/>
              <w:t xml:space="preserve">депутатов поддержать проект федерального закона № 265861-8 </w:t>
            </w:r>
            <w:r w:rsidRPr="002F694A">
              <w:rPr>
                <w:sz w:val="22"/>
                <w:szCs w:val="22"/>
              </w:rPr>
              <w:br/>
            </w:r>
            <w:r w:rsidRPr="002F694A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изменения в статью 12 Федерального закона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2F694A">
              <w:rPr>
                <w:color w:val="000000"/>
                <w:sz w:val="22"/>
                <w:szCs w:val="22"/>
                <w:shd w:val="clear" w:color="auto" w:fill="FFFFFF"/>
              </w:rPr>
              <w:t>«О транспортной безопасности»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F694A">
              <w:rPr>
                <w:rStyle w:val="12"/>
                <w:bCs/>
                <w:sz w:val="22"/>
                <w:szCs w:val="22"/>
              </w:rPr>
              <w:t xml:space="preserve"> </w:t>
            </w:r>
            <w:r>
              <w:rPr>
                <w:rStyle w:val="12"/>
                <w:bCs/>
                <w:sz w:val="22"/>
                <w:szCs w:val="22"/>
              </w:rPr>
              <w:br/>
            </w:r>
          </w:p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FF" w:rsidRDefault="00A334FF" w:rsidP="00A334FF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A334FF" w:rsidRDefault="00A334FF" w:rsidP="00A334FF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4F51A8" w:rsidRPr="003235AC" w:rsidRDefault="004F51A8" w:rsidP="00AC6CF3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7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9"/>
  </w:num>
  <w:num w:numId="5">
    <w:abstractNumId w:val="1"/>
  </w:num>
  <w:num w:numId="6">
    <w:abstractNumId w:val="18"/>
  </w:num>
  <w:num w:numId="7">
    <w:abstractNumId w:val="5"/>
  </w:num>
  <w:num w:numId="8">
    <w:abstractNumId w:val="24"/>
  </w:num>
  <w:num w:numId="9">
    <w:abstractNumId w:val="12"/>
  </w:num>
  <w:num w:numId="10">
    <w:abstractNumId w:val="21"/>
  </w:num>
  <w:num w:numId="11">
    <w:abstractNumId w:val="11"/>
  </w:num>
  <w:num w:numId="12">
    <w:abstractNumId w:val="2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8"/>
  </w:num>
  <w:num w:numId="16">
    <w:abstractNumId w:val="9"/>
  </w:num>
  <w:num w:numId="17">
    <w:abstractNumId w:val="20"/>
  </w:num>
  <w:num w:numId="18">
    <w:abstractNumId w:val="26"/>
  </w:num>
  <w:num w:numId="19">
    <w:abstractNumId w:val="3"/>
  </w:num>
  <w:num w:numId="20">
    <w:abstractNumId w:val="0"/>
  </w:num>
  <w:num w:numId="21">
    <w:abstractNumId w:val="22"/>
  </w:num>
  <w:num w:numId="22">
    <w:abstractNumId w:val="2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7"/>
  </w:num>
  <w:num w:numId="27">
    <w:abstractNumId w:val="13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471F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E3C93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4FF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5C46-4CF5-4CF3-81AA-BE1C57D4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7623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651</cp:revision>
  <dcterms:created xsi:type="dcterms:W3CDTF">2014-02-05T13:47:00Z</dcterms:created>
  <dcterms:modified xsi:type="dcterms:W3CDTF">2023-06-20T09:42:00Z</dcterms:modified>
</cp:coreProperties>
</file>