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318" w:type="dxa"/>
        <w:tblLook w:val="04A0"/>
      </w:tblPr>
      <w:tblGrid>
        <w:gridCol w:w="4962"/>
        <w:gridCol w:w="10773"/>
      </w:tblGrid>
      <w:tr w:rsidR="00460BA3" w:rsidRPr="003C00A0" w:rsidTr="003C00A0">
        <w:tc>
          <w:tcPr>
            <w:tcW w:w="4962" w:type="dxa"/>
          </w:tcPr>
          <w:p w:rsidR="003C00A0" w:rsidRPr="003C00A0" w:rsidRDefault="003C00A0" w:rsidP="003C00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0A0">
              <w:rPr>
                <w:rFonts w:ascii="Times New Roman" w:hAnsi="Times New Roman" w:cs="Times New Roman"/>
                <w:b/>
              </w:rPr>
              <w:t>Рекомендации комитета по промышленности, коммуникациям и инфраструктуре за 2019 год</w:t>
            </w:r>
          </w:p>
          <w:p w:rsidR="00460BA3" w:rsidRPr="003C00A0" w:rsidRDefault="00460BA3" w:rsidP="003C00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3" w:type="dxa"/>
          </w:tcPr>
          <w:p w:rsidR="00460BA3" w:rsidRPr="003C00A0" w:rsidRDefault="003C00A0" w:rsidP="003C00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0A0">
              <w:rPr>
                <w:rFonts w:ascii="Times New Roman" w:hAnsi="Times New Roman" w:cs="Times New Roman"/>
                <w:b/>
              </w:rPr>
              <w:t>Информация о выполнении рекомендаций за 2019 год</w:t>
            </w:r>
          </w:p>
          <w:p w:rsidR="003C00A0" w:rsidRPr="003C00A0" w:rsidRDefault="003C00A0" w:rsidP="003C00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0BA3" w:rsidRPr="003C00A0" w:rsidTr="003C00A0">
        <w:tc>
          <w:tcPr>
            <w:tcW w:w="15735" w:type="dxa"/>
            <w:gridSpan w:val="2"/>
          </w:tcPr>
          <w:p w:rsidR="00460BA3" w:rsidRPr="003C00A0" w:rsidRDefault="00460BA3" w:rsidP="003C00A0">
            <w:pPr>
              <w:pStyle w:val="a5"/>
              <w:ind w:left="0"/>
              <w:jc w:val="center"/>
              <w:rPr>
                <w:b/>
                <w:sz w:val="22"/>
                <w:szCs w:val="22"/>
              </w:rPr>
            </w:pPr>
          </w:p>
          <w:p w:rsidR="00460BA3" w:rsidRPr="002F7715" w:rsidRDefault="00460BA3" w:rsidP="003C00A0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2F7715">
              <w:rPr>
                <w:b/>
                <w:sz w:val="28"/>
                <w:szCs w:val="28"/>
              </w:rPr>
              <w:t>Заседание комитета</w:t>
            </w:r>
            <w:r w:rsidR="003C00A0" w:rsidRPr="002F7715">
              <w:rPr>
                <w:b/>
                <w:sz w:val="28"/>
                <w:szCs w:val="28"/>
              </w:rPr>
              <w:t xml:space="preserve"> по промышленности, коммуникациям и инфраструктуре</w:t>
            </w:r>
            <w:r w:rsidRPr="002F7715">
              <w:rPr>
                <w:b/>
                <w:sz w:val="28"/>
                <w:szCs w:val="28"/>
              </w:rPr>
              <w:t xml:space="preserve"> от 31 января 2019 года</w:t>
            </w:r>
          </w:p>
          <w:p w:rsidR="00460BA3" w:rsidRPr="003C00A0" w:rsidRDefault="00460BA3" w:rsidP="003C00A0">
            <w:pPr>
              <w:pStyle w:val="a5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460BA3" w:rsidRPr="003C00A0" w:rsidTr="003C00A0">
        <w:tc>
          <w:tcPr>
            <w:tcW w:w="4962" w:type="dxa"/>
          </w:tcPr>
          <w:p w:rsidR="00460BA3" w:rsidRPr="003C00A0" w:rsidRDefault="00460BA3" w:rsidP="003C00A0">
            <w:pPr>
              <w:pStyle w:val="a4"/>
              <w:numPr>
                <w:ilvl w:val="0"/>
                <w:numId w:val="5"/>
              </w:numPr>
              <w:ind w:left="0" w:right="-249" w:firstLine="0"/>
              <w:jc w:val="center"/>
              <w:rPr>
                <w:b/>
                <w:sz w:val="22"/>
                <w:szCs w:val="22"/>
              </w:rPr>
            </w:pPr>
            <w:r w:rsidRPr="003C00A0">
              <w:rPr>
                <w:b/>
                <w:iCs/>
                <w:sz w:val="22"/>
                <w:szCs w:val="22"/>
              </w:rPr>
              <w:t>Министерству транспорта Архангельской области:</w:t>
            </w:r>
          </w:p>
          <w:p w:rsidR="00460BA3" w:rsidRPr="003C00A0" w:rsidRDefault="00460BA3" w:rsidP="003C00A0">
            <w:pPr>
              <w:pStyle w:val="a4"/>
              <w:numPr>
                <w:ilvl w:val="1"/>
                <w:numId w:val="5"/>
              </w:numPr>
              <w:ind w:left="0" w:firstLine="0"/>
              <w:jc w:val="both"/>
              <w:rPr>
                <w:sz w:val="22"/>
                <w:szCs w:val="22"/>
              </w:rPr>
            </w:pPr>
            <w:proofErr w:type="gramStart"/>
            <w:r w:rsidRPr="003C00A0">
              <w:rPr>
                <w:sz w:val="22"/>
                <w:szCs w:val="22"/>
              </w:rPr>
              <w:t>Усилить контроль за соблюдением бюджетного законодательства и нормативных правовых актов, регулирующих бюджетные правоотношения, а также соблюдение условий, целей и порядка предоставления субсидий на возмещение недополученных доходов, возникающих в результате государственного регулирования тарифов на перевозку пассажиров и багажа.</w:t>
            </w:r>
            <w:proofErr w:type="gramEnd"/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numPr>
                <w:ilvl w:val="1"/>
                <w:numId w:val="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C00A0">
              <w:rPr>
                <w:sz w:val="22"/>
                <w:szCs w:val="22"/>
              </w:rPr>
              <w:t xml:space="preserve">Подготовить  проект нормативного правового акта по изменению порядка предоставления субсидий в части регулирования вопроса об отнесении тех или иных расходов к экономически </w:t>
            </w:r>
            <w:proofErr w:type="gramStart"/>
            <w:r w:rsidRPr="003C00A0">
              <w:rPr>
                <w:sz w:val="22"/>
                <w:szCs w:val="22"/>
              </w:rPr>
              <w:t>обоснованным</w:t>
            </w:r>
            <w:proofErr w:type="gramEnd"/>
            <w:r w:rsidRPr="003C00A0">
              <w:rPr>
                <w:sz w:val="22"/>
                <w:szCs w:val="22"/>
              </w:rPr>
              <w:t>, установлению обязанности получателя субсидии по ведению раздельного учета доходов (расходов) по субсидируемой деятельности от иных видов деятельности.</w:t>
            </w: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2F7715" w:rsidRPr="003C00A0" w:rsidRDefault="002F7715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numPr>
                <w:ilvl w:val="1"/>
                <w:numId w:val="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C00A0">
              <w:rPr>
                <w:sz w:val="22"/>
                <w:szCs w:val="22"/>
              </w:rPr>
              <w:t xml:space="preserve">Поставить на контроль предоставление муниципальными образованиями Архангельской области отчетности по расходованию средств областного бюджета, направленных на </w:t>
            </w:r>
            <w:proofErr w:type="spellStart"/>
            <w:r w:rsidRPr="003C00A0">
              <w:rPr>
                <w:sz w:val="22"/>
                <w:szCs w:val="22"/>
              </w:rPr>
              <w:t>софинансирование</w:t>
            </w:r>
            <w:proofErr w:type="spellEnd"/>
            <w:r w:rsidRPr="003C00A0">
              <w:rPr>
                <w:sz w:val="22"/>
                <w:szCs w:val="22"/>
              </w:rPr>
              <w:t xml:space="preserve"> дорожной деятельности в отношении объектов местного значения.</w:t>
            </w: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numPr>
                <w:ilvl w:val="1"/>
                <w:numId w:val="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C00A0">
              <w:rPr>
                <w:sz w:val="22"/>
                <w:szCs w:val="22"/>
              </w:rPr>
              <w:t xml:space="preserve">Включить представителей комитета по промышленности, коммуникациям и инфраструктуре областного Собрания в рабочую группу по </w:t>
            </w:r>
            <w:r w:rsidRPr="003C00A0">
              <w:rPr>
                <w:rFonts w:eastAsia="Calibri"/>
                <w:sz w:val="22"/>
                <w:szCs w:val="22"/>
              </w:rPr>
              <w:t xml:space="preserve">отбору объектов по мероприятию «Развитие сети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продукции» </w:t>
            </w:r>
            <w:r w:rsidRPr="003C00A0">
              <w:rPr>
                <w:sz w:val="22"/>
                <w:szCs w:val="22"/>
              </w:rPr>
              <w:t xml:space="preserve"> государственной программы Архангельской области «Устойчивое развитие сельских территорий Архангельской области (2014 – 2020 годы)».</w:t>
            </w: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numPr>
                <w:ilvl w:val="1"/>
                <w:numId w:val="5"/>
              </w:numPr>
              <w:ind w:left="0" w:firstLine="0"/>
              <w:jc w:val="both"/>
              <w:rPr>
                <w:sz w:val="22"/>
                <w:szCs w:val="22"/>
              </w:rPr>
            </w:pPr>
            <w:proofErr w:type="gramStart"/>
            <w:r w:rsidRPr="003C00A0">
              <w:rPr>
                <w:sz w:val="22"/>
                <w:szCs w:val="22"/>
              </w:rPr>
              <w:t xml:space="preserve">Предоставить в адрес комитета по промышленности, коммуникациям и инфраструктуре областного Собрания </w:t>
            </w:r>
            <w:r w:rsidRPr="003C00A0">
              <w:rPr>
                <w:sz w:val="22"/>
                <w:szCs w:val="22"/>
              </w:rPr>
              <w:lastRenderedPageBreak/>
              <w:t>информацию о соблюдении в 2018 году правил, условий, целей и порядка предоставления субсидий организациями водного транспорта, осуществляющими регулярные пассажирские перевозки на территории Архангельской области  и конкретизировать требования к участникам конкурсов на оказание услуг по перевозке пассажиров и багажа водным транспортом на предмет их соответствия требованиям безопасности водного транспорта, обеспечения</w:t>
            </w:r>
            <w:proofErr w:type="gramEnd"/>
            <w:r w:rsidRPr="003C00A0">
              <w:rPr>
                <w:sz w:val="22"/>
                <w:szCs w:val="22"/>
              </w:rPr>
              <w:t xml:space="preserve"> годности судов к навигации на всех этапах их эксплуатации. </w:t>
            </w: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numPr>
                <w:ilvl w:val="1"/>
                <w:numId w:val="5"/>
              </w:numPr>
              <w:ind w:left="0" w:firstLine="0"/>
              <w:jc w:val="both"/>
              <w:rPr>
                <w:sz w:val="22"/>
                <w:szCs w:val="22"/>
              </w:rPr>
            </w:pPr>
            <w:proofErr w:type="gramStart"/>
            <w:r w:rsidRPr="003C00A0">
              <w:rPr>
                <w:rFonts w:eastAsia="Calibri"/>
                <w:sz w:val="22"/>
                <w:szCs w:val="22"/>
              </w:rPr>
              <w:t xml:space="preserve">Предоставить </w:t>
            </w:r>
            <w:r w:rsidRPr="003C00A0">
              <w:rPr>
                <w:sz w:val="22"/>
                <w:szCs w:val="22"/>
              </w:rPr>
              <w:t xml:space="preserve">в адрес комитета </w:t>
            </w:r>
            <w:r w:rsidRPr="003C00A0">
              <w:rPr>
                <w:rFonts w:eastAsia="Calibri"/>
                <w:sz w:val="22"/>
                <w:szCs w:val="22"/>
              </w:rPr>
              <w:t>информацию по определению критериев отбора</w:t>
            </w:r>
            <w:r w:rsidRPr="003C00A0">
              <w:rPr>
                <w:rFonts w:eastAsiaTheme="minorHAnsi"/>
                <w:sz w:val="22"/>
                <w:szCs w:val="22"/>
                <w:lang w:eastAsia="en-US"/>
              </w:rPr>
              <w:t xml:space="preserve">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 </w:t>
            </w:r>
            <w:r w:rsidRPr="003C00A0">
              <w:rPr>
                <w:rFonts w:eastAsia="Calibri"/>
                <w:sz w:val="22"/>
                <w:szCs w:val="22"/>
              </w:rPr>
              <w:t xml:space="preserve">в рамках государственной программы Архангельской области «Устойчивое развитие сельский территорий Архангельской области (2014-2020 годы)», </w:t>
            </w:r>
            <w:r w:rsidRPr="003C00A0">
              <w:rPr>
                <w:sz w:val="22"/>
                <w:szCs w:val="22"/>
              </w:rPr>
              <w:t xml:space="preserve">утвержденной постановлением Правительства Архангельской области от 08.10.2013 № 461-пп, а также предоставить информацию </w:t>
            </w:r>
            <w:r w:rsidRPr="003C00A0">
              <w:rPr>
                <w:rFonts w:eastAsia="Calibri"/>
                <w:sz w:val="22"/>
                <w:szCs w:val="22"/>
              </w:rPr>
              <w:t xml:space="preserve">о причинах </w:t>
            </w:r>
            <w:proofErr w:type="spellStart"/>
            <w:r w:rsidRPr="003C00A0">
              <w:rPr>
                <w:rFonts w:eastAsia="Calibri"/>
                <w:sz w:val="22"/>
                <w:szCs w:val="22"/>
              </w:rPr>
              <w:t>невключения</w:t>
            </w:r>
            <w:proofErr w:type="spellEnd"/>
            <w:r w:rsidRPr="003C00A0">
              <w:rPr>
                <w:rFonts w:eastAsia="Calibri"/>
                <w:sz w:val="22"/>
                <w:szCs w:val="22"/>
              </w:rPr>
              <w:t xml:space="preserve"> участка дороги от </w:t>
            </w:r>
            <w:r w:rsidRPr="003C00A0">
              <w:rPr>
                <w:sz w:val="22"/>
                <w:szCs w:val="22"/>
              </w:rPr>
              <w:t xml:space="preserve">дер. </w:t>
            </w:r>
            <w:proofErr w:type="spellStart"/>
            <w:r w:rsidRPr="003C00A0">
              <w:rPr>
                <w:sz w:val="22"/>
                <w:szCs w:val="22"/>
              </w:rPr>
              <w:t>Поньги</w:t>
            </w:r>
            <w:proofErr w:type="spellEnd"/>
            <w:r w:rsidRPr="003C00A0">
              <w:rPr>
                <w:sz w:val="22"/>
                <w:szCs w:val="22"/>
              </w:rPr>
              <w:t xml:space="preserve"> до</w:t>
            </w:r>
            <w:proofErr w:type="gramEnd"/>
            <w:r w:rsidRPr="003C00A0">
              <w:rPr>
                <w:sz w:val="22"/>
                <w:szCs w:val="22"/>
              </w:rPr>
              <w:t xml:space="preserve"> дер. </w:t>
            </w:r>
            <w:proofErr w:type="spellStart"/>
            <w:r w:rsidRPr="003C00A0">
              <w:rPr>
                <w:sz w:val="22"/>
                <w:szCs w:val="22"/>
              </w:rPr>
              <w:t>Нименьга</w:t>
            </w:r>
            <w:proofErr w:type="spellEnd"/>
            <w:r w:rsidRPr="003C00A0">
              <w:rPr>
                <w:sz w:val="22"/>
                <w:szCs w:val="22"/>
              </w:rPr>
              <w:t xml:space="preserve"> Онежского муниципального района в указанную государственную программу (численность населения в </w:t>
            </w:r>
            <w:r w:rsidRPr="003C00A0">
              <w:rPr>
                <w:rFonts w:eastAsia="Calibri"/>
                <w:sz w:val="22"/>
                <w:szCs w:val="22"/>
              </w:rPr>
              <w:t xml:space="preserve">дер. Ненокса 500 человек), </w:t>
            </w:r>
            <w:r w:rsidRPr="003C00A0">
              <w:rPr>
                <w:sz w:val="22"/>
                <w:szCs w:val="22"/>
              </w:rPr>
              <w:t xml:space="preserve">а левобережья Онежского района -  порядка 5000 человек); </w:t>
            </w: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3C00A0" w:rsidRDefault="003C00A0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3C00A0" w:rsidRPr="003C00A0" w:rsidRDefault="003C00A0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numPr>
                <w:ilvl w:val="1"/>
                <w:numId w:val="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C00A0">
              <w:rPr>
                <w:rFonts w:eastAsia="Calibri"/>
                <w:sz w:val="22"/>
                <w:szCs w:val="22"/>
              </w:rPr>
              <w:t xml:space="preserve">Направить </w:t>
            </w:r>
            <w:r w:rsidRPr="003C00A0">
              <w:rPr>
                <w:sz w:val="22"/>
                <w:szCs w:val="22"/>
              </w:rPr>
              <w:t xml:space="preserve">в адрес комитета по промышленности, коммуникациям и инфраструктуре областного Собрания </w:t>
            </w:r>
            <w:r w:rsidRPr="003C00A0">
              <w:rPr>
                <w:rFonts w:eastAsia="Calibri"/>
                <w:sz w:val="22"/>
                <w:szCs w:val="22"/>
              </w:rPr>
              <w:t>информацию о принятом Арбитражным судом Архангельской области решении по делу А05-</w:t>
            </w:r>
            <w:r w:rsidRPr="003C00A0">
              <w:rPr>
                <w:rFonts w:eastAsia="Calibri"/>
                <w:sz w:val="22"/>
                <w:szCs w:val="22"/>
              </w:rPr>
              <w:lastRenderedPageBreak/>
              <w:t>17205/2018 о признании недействительным представления Контрольно-счетной палаты  Архангельской области от 08.10.2018 № 01-02/947 в части нецелевого использования</w:t>
            </w:r>
            <w:r w:rsidRPr="003C00A0">
              <w:rPr>
                <w:iCs/>
                <w:sz w:val="22"/>
                <w:szCs w:val="22"/>
              </w:rPr>
              <w:t xml:space="preserve"> ГКУ Архангельской области «</w:t>
            </w:r>
            <w:proofErr w:type="spellStart"/>
            <w:r w:rsidRPr="003C00A0">
              <w:rPr>
                <w:iCs/>
                <w:sz w:val="22"/>
                <w:szCs w:val="22"/>
              </w:rPr>
              <w:t>Архангельскавтодор</w:t>
            </w:r>
            <w:proofErr w:type="spellEnd"/>
            <w:r w:rsidRPr="003C00A0">
              <w:rPr>
                <w:iCs/>
                <w:sz w:val="22"/>
                <w:szCs w:val="22"/>
              </w:rPr>
              <w:t xml:space="preserve">» </w:t>
            </w:r>
            <w:r w:rsidRPr="003C00A0">
              <w:rPr>
                <w:rFonts w:eastAsia="Calibri"/>
                <w:sz w:val="22"/>
                <w:szCs w:val="22"/>
              </w:rPr>
              <w:t xml:space="preserve"> бюджетных средств. </w:t>
            </w: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numPr>
                <w:ilvl w:val="1"/>
                <w:numId w:val="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C00A0">
              <w:rPr>
                <w:rFonts w:eastAsia="Calibri"/>
                <w:sz w:val="22"/>
                <w:szCs w:val="22"/>
              </w:rPr>
              <w:t>Предоставить проектно-сметную документацию:</w:t>
            </w:r>
          </w:p>
          <w:p w:rsidR="00460BA3" w:rsidRPr="003C00A0" w:rsidRDefault="00460BA3" w:rsidP="003C00A0">
            <w:pPr>
              <w:pStyle w:val="a4"/>
              <w:jc w:val="both"/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</w:pPr>
            <w:r w:rsidRPr="003C00A0">
              <w:rPr>
                <w:rFonts w:eastAsia="Calibri"/>
                <w:sz w:val="22"/>
                <w:szCs w:val="22"/>
              </w:rPr>
              <w:t>- на</w:t>
            </w:r>
            <w:r w:rsidRPr="003C00A0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 xml:space="preserve"> ремонт   автомобильной дороги </w:t>
            </w:r>
            <w:proofErr w:type="spellStart"/>
            <w:r w:rsidRPr="003C00A0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>Ильинско-Подомское</w:t>
            </w:r>
            <w:proofErr w:type="spellEnd"/>
            <w:r w:rsidRPr="003C00A0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 xml:space="preserve"> – </w:t>
            </w:r>
            <w:proofErr w:type="spellStart"/>
            <w:r w:rsidRPr="003C00A0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>Вилегодск</w:t>
            </w:r>
            <w:proofErr w:type="spellEnd"/>
            <w:r w:rsidRPr="003C00A0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 xml:space="preserve"> – </w:t>
            </w:r>
            <w:proofErr w:type="spellStart"/>
            <w:r w:rsidRPr="003C00A0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>Самино</w:t>
            </w:r>
            <w:proofErr w:type="spellEnd"/>
            <w:r w:rsidRPr="003C00A0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 xml:space="preserve"> – Перевоз – развилка </w:t>
            </w:r>
            <w:proofErr w:type="gramStart"/>
            <w:r w:rsidRPr="003C00A0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>км</w:t>
            </w:r>
            <w:proofErr w:type="gramEnd"/>
            <w:r w:rsidRPr="003C00A0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 xml:space="preserve"> 0+000 – 8+353, км 21+960 – 26+202 в </w:t>
            </w:r>
            <w:proofErr w:type="spellStart"/>
            <w:r w:rsidRPr="003C00A0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>Вилегодском</w:t>
            </w:r>
            <w:proofErr w:type="spellEnd"/>
            <w:r w:rsidRPr="003C00A0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 xml:space="preserve"> районе Архангельской области;</w:t>
            </w:r>
          </w:p>
          <w:p w:rsidR="00460BA3" w:rsidRPr="003C00A0" w:rsidRDefault="00460BA3" w:rsidP="003C00A0">
            <w:pPr>
              <w:pStyle w:val="a4"/>
              <w:jc w:val="both"/>
              <w:rPr>
                <w:rFonts w:eastAsia="Calibri"/>
                <w:sz w:val="22"/>
                <w:szCs w:val="22"/>
              </w:rPr>
            </w:pPr>
            <w:r w:rsidRPr="003C00A0">
              <w:rPr>
                <w:rFonts w:eastAsia="Calibri"/>
                <w:sz w:val="22"/>
                <w:szCs w:val="22"/>
              </w:rPr>
              <w:t>- на строительство автомобильной дороги Подъезд к д. Никифоровская от автомобильной дороги М-8 «Холмогоры» в Шенкурском районе Архангельской области.</w:t>
            </w:r>
          </w:p>
          <w:p w:rsidR="00460BA3" w:rsidRPr="003C00A0" w:rsidRDefault="00460BA3" w:rsidP="003C00A0">
            <w:pPr>
              <w:pStyle w:val="a4"/>
              <w:jc w:val="both"/>
              <w:rPr>
                <w:rFonts w:eastAsia="Calibri"/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tabs>
                <w:tab w:val="left" w:pos="1134"/>
                <w:tab w:val="left" w:pos="127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C00A0">
              <w:rPr>
                <w:rFonts w:eastAsia="Calibri"/>
                <w:sz w:val="22"/>
                <w:szCs w:val="22"/>
              </w:rPr>
              <w:t xml:space="preserve">1.9. Рассмотреть в кратчайшие сроки вопрос приобретения и установки  наплавного (понтонного) моста через р. Онега между населенными пунктами </w:t>
            </w:r>
            <w:proofErr w:type="spellStart"/>
            <w:r w:rsidRPr="003C00A0">
              <w:rPr>
                <w:rFonts w:eastAsia="Calibri"/>
                <w:sz w:val="22"/>
                <w:szCs w:val="22"/>
              </w:rPr>
              <w:t>Машалиха</w:t>
            </w:r>
            <w:proofErr w:type="spellEnd"/>
            <w:r w:rsidRPr="003C00A0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3C00A0">
              <w:rPr>
                <w:rFonts w:eastAsia="Calibri"/>
                <w:sz w:val="22"/>
                <w:szCs w:val="22"/>
              </w:rPr>
              <w:t>Амосовская</w:t>
            </w:r>
            <w:proofErr w:type="spellEnd"/>
            <w:r w:rsidRPr="003C00A0">
              <w:rPr>
                <w:rFonts w:eastAsia="Calibri"/>
                <w:sz w:val="22"/>
                <w:szCs w:val="22"/>
              </w:rPr>
              <w:t xml:space="preserve">) и </w:t>
            </w:r>
            <w:proofErr w:type="spellStart"/>
            <w:r w:rsidRPr="003C00A0">
              <w:rPr>
                <w:rFonts w:eastAsia="Calibri"/>
                <w:sz w:val="22"/>
                <w:szCs w:val="22"/>
              </w:rPr>
              <w:t>Грибановская</w:t>
            </w:r>
            <w:proofErr w:type="spellEnd"/>
            <w:r w:rsidRPr="003C00A0">
              <w:rPr>
                <w:rFonts w:eastAsia="Calibri"/>
                <w:sz w:val="22"/>
                <w:szCs w:val="22"/>
              </w:rPr>
              <w:t xml:space="preserve"> Онежского муниципального района      (17 км</w:t>
            </w:r>
            <w:proofErr w:type="gramStart"/>
            <w:r w:rsidRPr="003C00A0">
              <w:rPr>
                <w:rFonts w:eastAsia="Calibri"/>
                <w:sz w:val="22"/>
                <w:szCs w:val="22"/>
              </w:rPr>
              <w:t>.</w:t>
            </w:r>
            <w:proofErr w:type="gramEnd"/>
            <w:r w:rsidRPr="003C00A0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3C00A0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3C00A0">
              <w:rPr>
                <w:rFonts w:eastAsia="Calibri"/>
                <w:sz w:val="22"/>
                <w:szCs w:val="22"/>
              </w:rPr>
              <w:t>т г. Онеги в сторону г. Плесецка) с целью</w:t>
            </w:r>
            <w:bookmarkStart w:id="0" w:name="_GoBack"/>
            <w:bookmarkEnd w:id="0"/>
            <w:r w:rsidRPr="003C00A0">
              <w:rPr>
                <w:rFonts w:eastAsia="Calibri"/>
                <w:sz w:val="22"/>
                <w:szCs w:val="22"/>
              </w:rPr>
              <w:t xml:space="preserve"> динамичного развития территории левобережья Онежского муниципального района.</w:t>
            </w:r>
          </w:p>
          <w:p w:rsidR="00460BA3" w:rsidRPr="003C00A0" w:rsidRDefault="00460BA3" w:rsidP="003C00A0">
            <w:pPr>
              <w:pStyle w:val="a4"/>
              <w:tabs>
                <w:tab w:val="left" w:pos="1134"/>
                <w:tab w:val="left" w:pos="1276"/>
              </w:tabs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3C00A0">
              <w:rPr>
                <w:rFonts w:eastAsia="Calibri"/>
                <w:sz w:val="22"/>
                <w:szCs w:val="22"/>
              </w:rPr>
              <w:t xml:space="preserve">В настоящий момент полностью отсутствуют постоянные понтонная и паромная переправы в </w:t>
            </w:r>
            <w:proofErr w:type="spellStart"/>
            <w:r w:rsidRPr="003C00A0">
              <w:rPr>
                <w:rFonts w:eastAsia="Calibri"/>
                <w:sz w:val="22"/>
                <w:szCs w:val="22"/>
              </w:rPr>
              <w:t>весенне-летний-осенний</w:t>
            </w:r>
            <w:proofErr w:type="spellEnd"/>
            <w:r w:rsidRPr="003C00A0">
              <w:rPr>
                <w:rFonts w:eastAsia="Calibri"/>
                <w:sz w:val="22"/>
                <w:szCs w:val="22"/>
              </w:rPr>
              <w:t xml:space="preserve"> период навигации через р. Онега, а зимняя ледовая переправа на левый берег из-за теплых зим в последние годы в основном используется только как пешеходная.</w:t>
            </w:r>
            <w:proofErr w:type="gramEnd"/>
            <w:r w:rsidRPr="003C00A0">
              <w:rPr>
                <w:rFonts w:eastAsia="Calibri"/>
                <w:sz w:val="22"/>
                <w:szCs w:val="22"/>
              </w:rPr>
              <w:t xml:space="preserve"> Отсутствует возможность использовать большегрузные автомобили для завоза на левобережье в зимний период нерудных строительных материалов (щебень, песок, отсев, ПГС). Также на территории левобережья (</w:t>
            </w:r>
            <w:proofErr w:type="spellStart"/>
            <w:r w:rsidRPr="003C00A0">
              <w:rPr>
                <w:rFonts w:eastAsia="Calibri"/>
                <w:sz w:val="22"/>
                <w:szCs w:val="22"/>
              </w:rPr>
              <w:t>Поньга</w:t>
            </w:r>
            <w:proofErr w:type="spellEnd"/>
            <w:r w:rsidRPr="003C00A0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3C00A0">
              <w:rPr>
                <w:rFonts w:eastAsia="Calibri"/>
                <w:sz w:val="22"/>
                <w:szCs w:val="22"/>
              </w:rPr>
              <w:t>Легашевская</w:t>
            </w:r>
            <w:proofErr w:type="spellEnd"/>
            <w:r w:rsidRPr="003C00A0">
              <w:rPr>
                <w:rFonts w:eastAsia="Calibri"/>
                <w:sz w:val="22"/>
                <w:szCs w:val="22"/>
              </w:rPr>
              <w:t xml:space="preserve"> Запань, дер. </w:t>
            </w:r>
            <w:proofErr w:type="spellStart"/>
            <w:r w:rsidRPr="003C00A0">
              <w:rPr>
                <w:rFonts w:eastAsia="Calibri"/>
                <w:sz w:val="22"/>
                <w:szCs w:val="22"/>
              </w:rPr>
              <w:t>Ворзогоры</w:t>
            </w:r>
            <w:proofErr w:type="spellEnd"/>
            <w:r w:rsidRPr="003C00A0">
              <w:rPr>
                <w:rFonts w:eastAsia="Calibri"/>
                <w:sz w:val="22"/>
                <w:szCs w:val="22"/>
              </w:rPr>
              <w:t>) длительное время</w:t>
            </w:r>
            <w:r w:rsidRPr="003C00A0">
              <w:rPr>
                <w:sz w:val="22"/>
                <w:szCs w:val="22"/>
              </w:rPr>
              <w:t xml:space="preserve"> ГКУ Архангельской области «Дорожное агентство «</w:t>
            </w:r>
            <w:proofErr w:type="spellStart"/>
            <w:r w:rsidRPr="003C00A0">
              <w:rPr>
                <w:sz w:val="22"/>
                <w:szCs w:val="22"/>
              </w:rPr>
              <w:t>Архангельскавтодор</w:t>
            </w:r>
            <w:proofErr w:type="spellEnd"/>
            <w:r w:rsidRPr="003C00A0">
              <w:rPr>
                <w:sz w:val="22"/>
                <w:szCs w:val="22"/>
              </w:rPr>
              <w:t xml:space="preserve">»  </w:t>
            </w:r>
            <w:r w:rsidRPr="003C00A0">
              <w:rPr>
                <w:rFonts w:eastAsia="Calibri"/>
                <w:sz w:val="22"/>
                <w:szCs w:val="22"/>
              </w:rPr>
              <w:t xml:space="preserve">и органами местного самоуправления не проводятся в </w:t>
            </w:r>
            <w:proofErr w:type="gramStart"/>
            <w:r w:rsidRPr="003C00A0">
              <w:rPr>
                <w:rFonts w:eastAsia="Calibri"/>
                <w:sz w:val="22"/>
                <w:szCs w:val="22"/>
              </w:rPr>
              <w:t>полном</w:t>
            </w:r>
            <w:proofErr w:type="gramEnd"/>
            <w:r w:rsidRPr="003C00A0">
              <w:rPr>
                <w:rFonts w:eastAsia="Calibri"/>
                <w:sz w:val="22"/>
                <w:szCs w:val="22"/>
              </w:rPr>
              <w:t xml:space="preserve"> объемы работы по содержанию и ремонту </w:t>
            </w:r>
            <w:proofErr w:type="spellStart"/>
            <w:r w:rsidRPr="003C00A0">
              <w:rPr>
                <w:rFonts w:eastAsia="Calibri"/>
                <w:sz w:val="22"/>
                <w:szCs w:val="22"/>
              </w:rPr>
              <w:t>внутрипоселковых</w:t>
            </w:r>
            <w:proofErr w:type="spellEnd"/>
            <w:r w:rsidRPr="003C00A0">
              <w:rPr>
                <w:rFonts w:eastAsia="Calibri"/>
                <w:sz w:val="22"/>
                <w:szCs w:val="22"/>
              </w:rPr>
              <w:t xml:space="preserve">, муниципальных, </w:t>
            </w:r>
            <w:r w:rsidRPr="003C00A0">
              <w:rPr>
                <w:rFonts w:eastAsia="Calibri"/>
                <w:sz w:val="22"/>
                <w:szCs w:val="22"/>
              </w:rPr>
              <w:lastRenderedPageBreak/>
              <w:t>региональных дорог и мостов.</w:t>
            </w:r>
          </w:p>
          <w:p w:rsidR="00460BA3" w:rsidRPr="003C00A0" w:rsidRDefault="00460BA3" w:rsidP="003C00A0">
            <w:pPr>
              <w:pStyle w:val="a4"/>
              <w:tabs>
                <w:tab w:val="left" w:pos="1134"/>
                <w:tab w:val="left" w:pos="127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460BA3" w:rsidRPr="003C00A0" w:rsidRDefault="00460BA3" w:rsidP="003C00A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A39B8" w:rsidRPr="003C00A0" w:rsidRDefault="006A39B8" w:rsidP="003C00A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A39B8" w:rsidRPr="003C00A0" w:rsidRDefault="006A39B8" w:rsidP="003C00A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A39B8" w:rsidRPr="003C00A0" w:rsidRDefault="006A39B8" w:rsidP="003C00A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A39B8" w:rsidRPr="003C00A0" w:rsidRDefault="006A39B8" w:rsidP="003C00A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60BA3" w:rsidRPr="003C00A0" w:rsidRDefault="00460BA3" w:rsidP="003C00A0">
            <w:pPr>
              <w:pStyle w:val="a5"/>
              <w:ind w:left="0"/>
              <w:jc w:val="both"/>
              <w:rPr>
                <w:b/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C00A0">
              <w:rPr>
                <w:b/>
                <w:sz w:val="22"/>
                <w:szCs w:val="22"/>
              </w:rPr>
              <w:t>Контрольно-счетной палате Архангельской области:</w:t>
            </w:r>
          </w:p>
          <w:p w:rsidR="00D40B33" w:rsidRPr="003C00A0" w:rsidRDefault="00D40B33" w:rsidP="003C00A0">
            <w:pPr>
              <w:pStyle w:val="a4"/>
              <w:jc w:val="both"/>
              <w:rPr>
                <w:sz w:val="22"/>
                <w:szCs w:val="22"/>
              </w:rPr>
            </w:pPr>
          </w:p>
          <w:p w:rsidR="00460BA3" w:rsidRPr="003C00A0" w:rsidRDefault="00460BA3" w:rsidP="003C00A0">
            <w:pPr>
              <w:pStyle w:val="a4"/>
              <w:jc w:val="both"/>
              <w:rPr>
                <w:sz w:val="22"/>
                <w:szCs w:val="22"/>
              </w:rPr>
            </w:pPr>
            <w:r w:rsidRPr="003C00A0">
              <w:rPr>
                <w:sz w:val="22"/>
                <w:szCs w:val="22"/>
              </w:rPr>
              <w:t xml:space="preserve">Провести контрольные мероприятия по проверке эффективности расходования средств областного бюджета, выделенных в 2018 году на капитальный ремонт, реконструкцию и развитие сети муниципальных автомобильных дорог в рамках государственных программ Архангельской области «Развитие транспортной системы Архангельской области (2014-2024 годы)» и «Устойчивое развитие сельских территорий Архангельской области (2014-2020 годы)». </w:t>
            </w:r>
          </w:p>
        </w:tc>
        <w:tc>
          <w:tcPr>
            <w:tcW w:w="10773" w:type="dxa"/>
          </w:tcPr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По пункту 1.1. решения.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 xml:space="preserve">Рекомендации </w:t>
            </w:r>
            <w:r w:rsidR="003C00A0" w:rsidRPr="0054582A">
              <w:rPr>
                <w:color w:val="000000"/>
                <w:spacing w:val="0"/>
                <w:sz w:val="22"/>
                <w:szCs w:val="22"/>
              </w:rPr>
              <w:t xml:space="preserve">комитета </w:t>
            </w:r>
            <w:r w:rsidRPr="0054582A">
              <w:rPr>
                <w:color w:val="000000"/>
                <w:spacing w:val="0"/>
                <w:sz w:val="22"/>
                <w:szCs w:val="22"/>
              </w:rPr>
              <w:t xml:space="preserve">по усилению </w:t>
            </w:r>
            <w:proofErr w:type="gramStart"/>
            <w:r w:rsidRPr="0054582A">
              <w:rPr>
                <w:color w:val="000000"/>
                <w:spacing w:val="0"/>
                <w:sz w:val="22"/>
                <w:szCs w:val="22"/>
              </w:rPr>
              <w:t>контроля за</w:t>
            </w:r>
            <w:proofErr w:type="gramEnd"/>
            <w:r w:rsidRPr="0054582A">
              <w:rPr>
                <w:color w:val="000000"/>
                <w:spacing w:val="0"/>
                <w:sz w:val="22"/>
                <w:szCs w:val="22"/>
              </w:rPr>
              <w:t xml:space="preserve"> соблюдением бюджетного законодательства и нормативных правовых актов приняты министерством для учета в дальнейшей работе.</w:t>
            </w: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По пункту 1.2. решения.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 xml:space="preserve">В </w:t>
            </w:r>
            <w:proofErr w:type="gramStart"/>
            <w:r w:rsidRPr="0054582A">
              <w:rPr>
                <w:color w:val="000000"/>
                <w:spacing w:val="0"/>
                <w:sz w:val="22"/>
                <w:szCs w:val="22"/>
              </w:rPr>
              <w:t>соответствии</w:t>
            </w:r>
            <w:proofErr w:type="gramEnd"/>
            <w:r w:rsidRPr="0054582A">
              <w:rPr>
                <w:color w:val="000000"/>
                <w:spacing w:val="0"/>
                <w:sz w:val="22"/>
                <w:szCs w:val="22"/>
              </w:rPr>
              <w:t xml:space="preserve"> с подпунктом 12 пункта 8 раздела II Положения о министерстве транспорта Архангельской области, утвержденного постановлением Правительства Архангельской области от 24 июля 2012 года № 319-пп, к полномочиям министерства отнесено предоставление субсидий:</w:t>
            </w:r>
          </w:p>
          <w:p w:rsidR="00460BA3" w:rsidRPr="0054582A" w:rsidRDefault="002F7715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- </w:t>
            </w:r>
            <w:r w:rsidR="00460BA3" w:rsidRPr="0054582A">
              <w:rPr>
                <w:color w:val="000000"/>
                <w:spacing w:val="0"/>
                <w:sz w:val="22"/>
                <w:szCs w:val="22"/>
              </w:rPr>
              <w:t>на возмещение недополученных доходов, возникающих в результате государственного регулирования тарифов на перевозку пассажиров и багажа автомобильным, железнодорожным, водным и воздушным транспортом;</w:t>
            </w:r>
          </w:p>
          <w:p w:rsidR="00460BA3" w:rsidRPr="0054582A" w:rsidRDefault="002F7715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- </w:t>
            </w:r>
            <w:r w:rsidR="00460BA3" w:rsidRPr="0054582A">
              <w:rPr>
                <w:color w:val="000000"/>
                <w:spacing w:val="0"/>
                <w:sz w:val="22"/>
                <w:szCs w:val="22"/>
              </w:rPr>
              <w:t>на компенсацию организациям железнодорожного транспорта потерь в доходах в связи с принятием органами государственной власти Архангельской области решений об установлении льгот по тарифам на проезд на железнодорожном транспорте общего пользования в пригородном сообщении.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Соответствующие порядки предоставления субсидий утверждены постановлением Правительства Архангельской области от 8 октября 2012 года № 463-пп.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 xml:space="preserve">Порядок предоставления субсидий на возмещение недополученных доходов,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сообщении, был изменен постановлением Правительства Архангельской области от 30 декабря 2016 года № 574-пп. В настоящее время субсидия для АО «Северная пригородная пассажирская компания» предоставляется в виде </w:t>
            </w:r>
            <w:proofErr w:type="spellStart"/>
            <w:r w:rsidRPr="0054582A">
              <w:rPr>
                <w:color w:val="000000"/>
                <w:spacing w:val="0"/>
                <w:sz w:val="22"/>
                <w:szCs w:val="22"/>
              </w:rPr>
              <w:t>межтарифной</w:t>
            </w:r>
            <w:proofErr w:type="spellEnd"/>
            <w:r w:rsidRPr="0054582A">
              <w:rPr>
                <w:color w:val="000000"/>
                <w:spacing w:val="0"/>
                <w:sz w:val="22"/>
                <w:szCs w:val="22"/>
              </w:rPr>
              <w:t xml:space="preserve"> разницы. При этом тарифы (экономически обоснованный и тариф для населения) устанавливаются постановлением агентства по тарифам и ценам Архангельской области.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Относительно предоставления субсидий на возмещение недополученных доходов, возникающих в результате государственного регулирования тарифов на перевозки пассажиров и багажа воздушным транспортом, министерством совместно с агентством по тарифам и ценам Архангельской области прорабатывается вопрос об изменении порядка предоставления данных субсидий по аналогии с железнодорожным транспортом.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proofErr w:type="gramStart"/>
            <w:r w:rsidRPr="0054582A">
              <w:rPr>
                <w:color w:val="000000"/>
                <w:spacing w:val="0"/>
                <w:sz w:val="22"/>
                <w:szCs w:val="22"/>
              </w:rPr>
              <w:t xml:space="preserve">Касательно водного транспорта сообщаем, что с 15 ноября 2018 вступил в силу областной закон от 2 июля 2018 года № 655-45-03 «Об организации транспортного обслуживания населения водным транспортом общего пользования в Архангельской области», который предусматривает новый механизм организации </w:t>
            </w:r>
            <w:r w:rsidRPr="0054582A">
              <w:rPr>
                <w:color w:val="000000"/>
                <w:spacing w:val="0"/>
                <w:sz w:val="22"/>
                <w:szCs w:val="22"/>
              </w:rPr>
              <w:lastRenderedPageBreak/>
              <w:t>транспортного обслуживания населения водным транспортном посредством заключения государственных и муниципальных контрактов для осуществления регулярных перевозок.</w:t>
            </w:r>
            <w:proofErr w:type="gramEnd"/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Привлечение перевозчиков к выполнению регулярных перевозок водным транспортом по межмуниципальным и муниципальным маршрутам осуществляется через процедуры, предусмотренных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Таким образом, в навигацию 2019 года организация транспортного обслуживания водным транспортом должна осуществляться только на контрактной основе. При этом соглашения о предоставлении субсидий на возмещение недополученных доходов, возникающих в результате государственного регулирования тарифов на перевозки пассажиров и багажа водным транспортом, в 2019 году министерством заключаться не будут.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В части обязанности получателя субсидий по ведению раздельного учета доходов (расходов) по субсидируемой деятельности от иных видов деятельности, сообщаем, что данная о</w:t>
            </w:r>
            <w:r w:rsidR="002F7715">
              <w:rPr>
                <w:color w:val="000000"/>
                <w:spacing w:val="0"/>
                <w:sz w:val="22"/>
                <w:szCs w:val="22"/>
              </w:rPr>
              <w:t>бязанность включается в договоры</w:t>
            </w:r>
            <w:r w:rsidRPr="0054582A">
              <w:rPr>
                <w:color w:val="000000"/>
                <w:spacing w:val="0"/>
                <w:sz w:val="22"/>
                <w:szCs w:val="22"/>
              </w:rPr>
              <w:t xml:space="preserve"> о предоставлении субсидий, заключаемые министерством с получателями субсидий.</w:t>
            </w: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По пункту 1.3. решения.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Предоставление муниципальным образованиям Архангельской области</w:t>
            </w:r>
            <w:r w:rsidRPr="0054582A">
              <w:rPr>
                <w:spacing w:val="0"/>
                <w:sz w:val="22"/>
                <w:szCs w:val="22"/>
              </w:rPr>
              <w:t xml:space="preserve"> </w:t>
            </w:r>
            <w:r w:rsidRPr="0054582A">
              <w:rPr>
                <w:color w:val="000000"/>
                <w:spacing w:val="0"/>
                <w:sz w:val="22"/>
                <w:szCs w:val="22"/>
              </w:rPr>
              <w:t xml:space="preserve">отчетности о расходовании средств областного бюджета, направленных на </w:t>
            </w:r>
            <w:proofErr w:type="spellStart"/>
            <w:r w:rsidRPr="0054582A">
              <w:rPr>
                <w:color w:val="000000"/>
                <w:spacing w:val="0"/>
                <w:sz w:val="22"/>
                <w:szCs w:val="22"/>
              </w:rPr>
              <w:t>софинансирование</w:t>
            </w:r>
            <w:proofErr w:type="spellEnd"/>
            <w:r w:rsidRPr="0054582A">
              <w:rPr>
                <w:color w:val="000000"/>
                <w:spacing w:val="0"/>
                <w:sz w:val="22"/>
                <w:szCs w:val="22"/>
              </w:rPr>
              <w:t xml:space="preserve"> дорожной деятельности в отношении объектов местного значения осуществляется в соответствии с порядками, утвержденными постановлением Правительства Архангельской области от 8 октября 2013</w:t>
            </w:r>
            <w:r w:rsidRPr="0054582A">
              <w:rPr>
                <w:color w:val="000000"/>
                <w:spacing w:val="0"/>
                <w:sz w:val="22"/>
                <w:szCs w:val="22"/>
              </w:rPr>
              <w:tab/>
              <w:t>№</w:t>
            </w:r>
            <w:r w:rsidRPr="0054582A">
              <w:rPr>
                <w:color w:val="000000"/>
                <w:spacing w:val="0"/>
                <w:sz w:val="22"/>
                <w:szCs w:val="22"/>
              </w:rPr>
              <w:tab/>
              <w:t>463-пп, и заключенными соглашениями с муниципальными</w:t>
            </w:r>
            <w:r w:rsidR="002F7715">
              <w:rPr>
                <w:spacing w:val="0"/>
                <w:sz w:val="22"/>
                <w:szCs w:val="22"/>
              </w:rPr>
              <w:t xml:space="preserve"> </w:t>
            </w:r>
            <w:r w:rsidRPr="0054582A">
              <w:rPr>
                <w:color w:val="000000"/>
                <w:spacing w:val="0"/>
                <w:sz w:val="22"/>
                <w:szCs w:val="22"/>
              </w:rPr>
              <w:t>образованиями.</w:t>
            </w:r>
          </w:p>
          <w:p w:rsidR="00460BA3" w:rsidRPr="0054582A" w:rsidRDefault="002F7715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color w:val="000000"/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Д</w:t>
            </w:r>
            <w:r w:rsidR="00460BA3" w:rsidRPr="0054582A">
              <w:rPr>
                <w:color w:val="000000"/>
                <w:spacing w:val="0"/>
                <w:sz w:val="22"/>
                <w:szCs w:val="22"/>
              </w:rPr>
              <w:t>енежные средства на реализацию объектов дорожной деятельности перечисляются муниципальным образованиям только после предоставления ими актов выполненных работы, соответствую</w:t>
            </w:r>
            <w:r>
              <w:rPr>
                <w:color w:val="000000"/>
                <w:spacing w:val="0"/>
                <w:sz w:val="22"/>
                <w:szCs w:val="22"/>
              </w:rPr>
              <w:t>щих форм отчетности</w:t>
            </w:r>
            <w:r w:rsidR="00460BA3" w:rsidRPr="0054582A">
              <w:rPr>
                <w:color w:val="000000"/>
                <w:spacing w:val="0"/>
                <w:sz w:val="22"/>
                <w:szCs w:val="22"/>
              </w:rPr>
              <w:t xml:space="preserve">. Денежные средства перечисляются муниципальным образованиям согласно распоряжению министерства с учетом уровня </w:t>
            </w:r>
            <w:proofErr w:type="spellStart"/>
            <w:r w:rsidR="00460BA3" w:rsidRPr="0054582A">
              <w:rPr>
                <w:color w:val="000000"/>
                <w:spacing w:val="0"/>
                <w:sz w:val="22"/>
                <w:szCs w:val="22"/>
              </w:rPr>
              <w:t>софинансирования</w:t>
            </w:r>
            <w:proofErr w:type="spellEnd"/>
            <w:r w:rsidR="00460BA3" w:rsidRPr="0054582A">
              <w:rPr>
                <w:color w:val="000000"/>
                <w:spacing w:val="0"/>
                <w:sz w:val="22"/>
                <w:szCs w:val="22"/>
              </w:rPr>
              <w:t>, предусмотренного в соглашении. Отчеты о расходовании денежных средств и достижении показателей результативности направляются муниципальными образованиями в соответствии со сроками, установленными соглашением. Все подтверждающие документы, отчеты, акты выполненных работ, распоряжения о перечислении денежных средств находятся в министерстве.</w:t>
            </w:r>
          </w:p>
          <w:p w:rsidR="002F7715" w:rsidRPr="0054582A" w:rsidRDefault="002F7715" w:rsidP="002F7715">
            <w:pPr>
              <w:pStyle w:val="2"/>
              <w:shd w:val="clear" w:color="auto" w:fill="auto"/>
              <w:spacing w:line="240" w:lineRule="auto"/>
              <w:jc w:val="both"/>
              <w:rPr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По пункту 1.4. решения.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proofErr w:type="gramStart"/>
            <w:r w:rsidRPr="0054582A">
              <w:rPr>
                <w:color w:val="000000"/>
                <w:spacing w:val="0"/>
                <w:sz w:val="22"/>
                <w:szCs w:val="22"/>
              </w:rPr>
              <w:t>В состав рабочей группы по отбору объектов для включения в мероприятие «Развитие сети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продукции» в рамках государственной программы Архангельской области «Устойчивое развитие сельских территорий Архангельской области (2014 — 2021 годы)», утвержденный распоряжением министерства транспорта Архангельской области от 18 декабря 2017 года № 257-р (в редакции распоряжения министерства</w:t>
            </w:r>
            <w:proofErr w:type="gramEnd"/>
            <w:r w:rsidRPr="0054582A">
              <w:rPr>
                <w:color w:val="000000"/>
                <w:spacing w:val="0"/>
                <w:sz w:val="22"/>
                <w:szCs w:val="22"/>
              </w:rPr>
              <w:t xml:space="preserve"> транспорта Архангельской области от 4 марта 2019 года 35-р), включены депутаты Архангельского областного Собрания депутатов Володенков Э.С. и Рогозин И.А.</w:t>
            </w:r>
          </w:p>
          <w:p w:rsidR="00460BA3" w:rsidRPr="0054582A" w:rsidRDefault="00460BA3" w:rsidP="002F7715">
            <w:pPr>
              <w:ind w:firstLine="459"/>
              <w:jc w:val="both"/>
              <w:rPr>
                <w:rFonts w:ascii="Times New Roman" w:hAnsi="Times New Roman" w:cs="Times New Roman"/>
              </w:rPr>
            </w:pPr>
          </w:p>
          <w:p w:rsidR="00460BA3" w:rsidRPr="0054582A" w:rsidRDefault="00460BA3" w:rsidP="002F7715">
            <w:pPr>
              <w:ind w:firstLine="459"/>
              <w:jc w:val="both"/>
              <w:rPr>
                <w:rFonts w:ascii="Times New Roman" w:hAnsi="Times New Roman" w:cs="Times New Roman"/>
              </w:rPr>
            </w:pPr>
          </w:p>
          <w:p w:rsidR="00460BA3" w:rsidRPr="0054582A" w:rsidRDefault="00460BA3" w:rsidP="002F7715">
            <w:pPr>
              <w:ind w:firstLine="459"/>
              <w:jc w:val="both"/>
              <w:rPr>
                <w:rFonts w:ascii="Times New Roman" w:hAnsi="Times New Roman" w:cs="Times New Roman"/>
              </w:rPr>
            </w:pPr>
          </w:p>
          <w:p w:rsidR="003C00A0" w:rsidRPr="0054582A" w:rsidRDefault="003C00A0" w:rsidP="002F7715">
            <w:pPr>
              <w:jc w:val="both"/>
              <w:rPr>
                <w:rFonts w:ascii="Times New Roman" w:hAnsi="Times New Roman" w:cs="Times New Roman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По пункту 1.5. решения.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Возмещение недополученных доходов, возникающих в результате государственного регулирования тарифов на перевозку пассажиров и багажа водным транспортом, осуществлялось в 2018 году согласно порядку предоставления субсидий, действующему на тот момент.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lastRenderedPageBreak/>
              <w:t>Относительно включения условий по соответствию перевозчиков требованиям безопасности, обеспечению годности судов к навигации, данные условия включены в аукционную документацию на право заключения государственного контракта на выполнение работ по перевозке пассажиров и багажа водным транспортом по межмуниципальным маршрутам в навигацию 2019 года.</w:t>
            </w: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</w:p>
          <w:p w:rsidR="00460BA3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</w:p>
          <w:p w:rsidR="002F7715" w:rsidRPr="0054582A" w:rsidRDefault="002F7715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По пункту 1.6. решения.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Для включения в государственную программу Архангельской области «Устойчивое развитие сельских территорий Архангельской области (2014 — 2021 годы)», утвержденную постановлением Правительства Архангельской области от 8 октября 2013 года № 461-пп (далее — государственная программа), рассматриваются объекты, строительство (реконструкция) которых планируется в рамках государственной программы с привлечением средств федерального бюджета. Условиями предоставления субсидий является обязательное наличие на территории населенного пункта объектов производства и переработки сельскохозяйственной продукции, инвестиционных проектов в сфере агропромышленного комплекса.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proofErr w:type="gramStart"/>
            <w:r w:rsidRPr="0054582A">
              <w:rPr>
                <w:color w:val="000000"/>
                <w:spacing w:val="0"/>
                <w:sz w:val="22"/>
                <w:szCs w:val="22"/>
              </w:rPr>
              <w:t xml:space="preserve">Включение в государственную программу участка автомобильной дороги от </w:t>
            </w:r>
            <w:proofErr w:type="spellStart"/>
            <w:r w:rsidRPr="0054582A">
              <w:rPr>
                <w:color w:val="000000"/>
                <w:spacing w:val="0"/>
                <w:sz w:val="22"/>
                <w:szCs w:val="22"/>
              </w:rPr>
              <w:t>Поньги</w:t>
            </w:r>
            <w:proofErr w:type="spellEnd"/>
            <w:r w:rsidRPr="0054582A">
              <w:rPr>
                <w:color w:val="000000"/>
                <w:spacing w:val="0"/>
                <w:sz w:val="22"/>
                <w:szCs w:val="22"/>
              </w:rPr>
              <w:t xml:space="preserve"> (г. Онега) до дер. </w:t>
            </w:r>
            <w:proofErr w:type="spellStart"/>
            <w:r w:rsidRPr="0054582A">
              <w:rPr>
                <w:color w:val="000000"/>
                <w:spacing w:val="0"/>
                <w:sz w:val="22"/>
                <w:szCs w:val="22"/>
              </w:rPr>
              <w:t>Нименьга</w:t>
            </w:r>
            <w:proofErr w:type="spellEnd"/>
            <w:r w:rsidRPr="0054582A">
              <w:rPr>
                <w:color w:val="000000"/>
                <w:spacing w:val="0"/>
                <w:sz w:val="22"/>
                <w:szCs w:val="22"/>
              </w:rPr>
              <w:t xml:space="preserve"> не рассматривалось, так как действующие или планируемые к запуску инвестиционные проекты в сфере сельского хозяйства в дер. </w:t>
            </w:r>
            <w:proofErr w:type="spellStart"/>
            <w:r w:rsidRPr="0054582A">
              <w:rPr>
                <w:color w:val="000000"/>
                <w:spacing w:val="0"/>
                <w:sz w:val="22"/>
                <w:szCs w:val="22"/>
              </w:rPr>
              <w:t>Нименьга</w:t>
            </w:r>
            <w:proofErr w:type="spellEnd"/>
            <w:r w:rsidRPr="0054582A">
              <w:rPr>
                <w:color w:val="000000"/>
                <w:spacing w:val="0"/>
                <w:sz w:val="22"/>
                <w:szCs w:val="22"/>
              </w:rPr>
              <w:t xml:space="preserve"> отсутствуют, соответствующие заявки на включение объекта в указанную государственную программу от администрации муниципального образования, министерства агропромышленного комплекса и торговли Архангельской области не поступали.</w:t>
            </w:r>
            <w:proofErr w:type="gramEnd"/>
          </w:p>
          <w:p w:rsidR="00460BA3" w:rsidRPr="0054582A" w:rsidRDefault="002F7715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П</w:t>
            </w:r>
            <w:r w:rsidR="00460BA3" w:rsidRPr="0054582A">
              <w:rPr>
                <w:color w:val="000000"/>
                <w:spacing w:val="0"/>
                <w:sz w:val="22"/>
                <w:szCs w:val="22"/>
              </w:rPr>
              <w:t xml:space="preserve">ротяженность участка строительства составляет 14,3 км (по направлению почтового тракта Онега - дер. </w:t>
            </w:r>
            <w:proofErr w:type="spellStart"/>
            <w:r w:rsidR="00460BA3" w:rsidRPr="0054582A">
              <w:rPr>
                <w:color w:val="000000"/>
                <w:spacing w:val="0"/>
                <w:sz w:val="22"/>
                <w:szCs w:val="22"/>
              </w:rPr>
              <w:t>Нименьга</w:t>
            </w:r>
            <w:proofErr w:type="spellEnd"/>
            <w:r w:rsidR="00460BA3" w:rsidRPr="0054582A">
              <w:rPr>
                <w:color w:val="000000"/>
                <w:spacing w:val="0"/>
                <w:sz w:val="22"/>
                <w:szCs w:val="22"/>
              </w:rPr>
              <w:t xml:space="preserve">, от 13-го км автомобильной дороги общего пользования регионального значения Онега - </w:t>
            </w:r>
            <w:proofErr w:type="spellStart"/>
            <w:r w:rsidR="00460BA3" w:rsidRPr="0054582A">
              <w:rPr>
                <w:color w:val="000000"/>
                <w:spacing w:val="0"/>
                <w:sz w:val="22"/>
                <w:szCs w:val="22"/>
              </w:rPr>
              <w:t>Ворзогоры</w:t>
            </w:r>
            <w:proofErr w:type="spellEnd"/>
            <w:r w:rsidR="00460BA3" w:rsidRPr="0054582A">
              <w:rPr>
                <w:color w:val="000000"/>
                <w:spacing w:val="0"/>
                <w:sz w:val="22"/>
                <w:szCs w:val="22"/>
              </w:rPr>
              <w:t>). Трасса будет пересекать 6 ручьев и 2 реки (</w:t>
            </w:r>
            <w:proofErr w:type="spellStart"/>
            <w:r w:rsidR="00460BA3" w:rsidRPr="0054582A">
              <w:rPr>
                <w:color w:val="000000"/>
                <w:spacing w:val="0"/>
                <w:sz w:val="22"/>
                <w:szCs w:val="22"/>
              </w:rPr>
              <w:t>Тапшеньга</w:t>
            </w:r>
            <w:proofErr w:type="spellEnd"/>
            <w:r w:rsidR="00460BA3" w:rsidRPr="0054582A">
              <w:rPr>
                <w:color w:val="000000"/>
                <w:spacing w:val="0"/>
                <w:sz w:val="22"/>
                <w:szCs w:val="22"/>
              </w:rPr>
              <w:t xml:space="preserve"> и Ухта), что потребует возведения мостовых сооружений. Ориентировочная стоимость строительства участка составляет 622,0 млн. рублей, исходя из стоимости строительства 1 км автомобильной дороги 4в категории 43,5 млн. рублей (без учета стоимости строительства искусственных сооружений).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color w:val="000000"/>
                <w:spacing w:val="0"/>
                <w:sz w:val="22"/>
                <w:szCs w:val="22"/>
              </w:rPr>
            </w:pPr>
            <w:proofErr w:type="gramStart"/>
            <w:r w:rsidRPr="0054582A">
              <w:rPr>
                <w:color w:val="000000"/>
                <w:spacing w:val="0"/>
                <w:sz w:val="22"/>
                <w:szCs w:val="22"/>
              </w:rPr>
              <w:t xml:space="preserve">Учитывая значительный объем средств, требуемый для строительства автомобильной дороги, невозможность их привлечения в таком объеме из федерального бюджета, а также необходимость концентрации финансовых ресурсов для достижении целевых показателей национального проекта «Безопасные и качественные автомобильные дороги», предусмотреть в ближайшей перспективе включение в государственные программы мероприятия по строительству участка автомобильной дороги от </w:t>
            </w:r>
            <w:proofErr w:type="spellStart"/>
            <w:r w:rsidRPr="0054582A">
              <w:rPr>
                <w:color w:val="000000"/>
                <w:spacing w:val="0"/>
                <w:sz w:val="22"/>
                <w:szCs w:val="22"/>
              </w:rPr>
              <w:t>Поньги</w:t>
            </w:r>
            <w:proofErr w:type="spellEnd"/>
            <w:r w:rsidRPr="0054582A">
              <w:rPr>
                <w:color w:val="000000"/>
                <w:spacing w:val="0"/>
                <w:sz w:val="22"/>
                <w:szCs w:val="22"/>
              </w:rPr>
              <w:t xml:space="preserve"> (г. Онега) до дер. </w:t>
            </w:r>
            <w:proofErr w:type="spellStart"/>
            <w:r w:rsidRPr="0054582A">
              <w:rPr>
                <w:color w:val="000000"/>
                <w:spacing w:val="0"/>
                <w:sz w:val="22"/>
                <w:szCs w:val="22"/>
              </w:rPr>
              <w:t>Нименьга</w:t>
            </w:r>
            <w:proofErr w:type="spellEnd"/>
            <w:r w:rsidRPr="0054582A">
              <w:rPr>
                <w:color w:val="000000"/>
                <w:spacing w:val="0"/>
                <w:sz w:val="22"/>
                <w:szCs w:val="22"/>
              </w:rPr>
              <w:t xml:space="preserve"> не представляется возможным.</w:t>
            </w:r>
            <w:proofErr w:type="gramEnd"/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Пункт 1.7. решения.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color w:val="000000"/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 xml:space="preserve">По делу А05-17205/2018 решением Арбитражного суда Архангельской области от 25 февраля 2019 года отказано в признании незаконным представления Контрольно-счетной палаты Архангельской области от 8 октября 2018 года № 01-02/947 в части пункта 5, пункта 9 описательной части и пункта 3 заключительной части. В связи с несогласием с решением Арбитражного суда Архангельской области ГКУ Архангельской </w:t>
            </w:r>
            <w:r w:rsidRPr="0054582A">
              <w:rPr>
                <w:color w:val="000000"/>
                <w:spacing w:val="0"/>
                <w:sz w:val="22"/>
                <w:szCs w:val="22"/>
              </w:rPr>
              <w:lastRenderedPageBreak/>
              <w:t>области «Дорожное агентство «</w:t>
            </w:r>
            <w:proofErr w:type="spellStart"/>
            <w:r w:rsidRPr="0054582A">
              <w:rPr>
                <w:color w:val="000000"/>
                <w:spacing w:val="0"/>
                <w:sz w:val="22"/>
                <w:szCs w:val="22"/>
              </w:rPr>
              <w:t>Архангельскавтодор</w:t>
            </w:r>
            <w:proofErr w:type="spellEnd"/>
            <w:r w:rsidRPr="0054582A">
              <w:rPr>
                <w:color w:val="000000"/>
                <w:spacing w:val="0"/>
                <w:sz w:val="22"/>
                <w:szCs w:val="22"/>
              </w:rPr>
              <w:t>» в настоящее время готовится жалоба в апелляционную инстанцию.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color w:val="000000"/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color w:val="000000"/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Пункт 1.8. решения.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proofErr w:type="gramStart"/>
            <w:r w:rsidRPr="0054582A">
              <w:rPr>
                <w:color w:val="000000"/>
                <w:spacing w:val="0"/>
                <w:sz w:val="22"/>
                <w:szCs w:val="22"/>
              </w:rPr>
              <w:t xml:space="preserve">Документация на ремонт автомобильной дороги </w:t>
            </w:r>
            <w:proofErr w:type="spellStart"/>
            <w:r w:rsidRPr="0054582A">
              <w:rPr>
                <w:color w:val="000000"/>
                <w:spacing w:val="0"/>
                <w:sz w:val="22"/>
                <w:szCs w:val="22"/>
              </w:rPr>
              <w:t>Ильинско-Подомское</w:t>
            </w:r>
            <w:proofErr w:type="spellEnd"/>
            <w:r w:rsidRPr="0054582A">
              <w:rPr>
                <w:color w:val="000000"/>
                <w:spacing w:val="0"/>
                <w:sz w:val="22"/>
                <w:szCs w:val="22"/>
              </w:rPr>
              <w:t xml:space="preserve"> — </w:t>
            </w:r>
            <w:proofErr w:type="spellStart"/>
            <w:r w:rsidRPr="0054582A">
              <w:rPr>
                <w:color w:val="000000"/>
                <w:spacing w:val="0"/>
                <w:sz w:val="22"/>
                <w:szCs w:val="22"/>
              </w:rPr>
              <w:t>Вилегодск</w:t>
            </w:r>
            <w:proofErr w:type="spellEnd"/>
            <w:r w:rsidRPr="0054582A">
              <w:rPr>
                <w:color w:val="000000"/>
                <w:spacing w:val="0"/>
                <w:sz w:val="22"/>
                <w:szCs w:val="22"/>
              </w:rPr>
              <w:t xml:space="preserve"> - </w:t>
            </w:r>
            <w:proofErr w:type="spellStart"/>
            <w:r w:rsidRPr="0054582A">
              <w:rPr>
                <w:color w:val="000000"/>
                <w:spacing w:val="0"/>
                <w:sz w:val="22"/>
                <w:szCs w:val="22"/>
              </w:rPr>
              <w:t>Самино</w:t>
            </w:r>
            <w:proofErr w:type="spellEnd"/>
            <w:r w:rsidRPr="0054582A">
              <w:rPr>
                <w:color w:val="000000"/>
                <w:spacing w:val="0"/>
                <w:sz w:val="22"/>
                <w:szCs w:val="22"/>
              </w:rPr>
              <w:t xml:space="preserve"> - Перевоз - развилка (км 0+000 - км 8+353, км 21+960 - км 26+202) в </w:t>
            </w:r>
            <w:proofErr w:type="spellStart"/>
            <w:r w:rsidRPr="0054582A">
              <w:rPr>
                <w:color w:val="000000"/>
                <w:spacing w:val="0"/>
                <w:sz w:val="22"/>
                <w:szCs w:val="22"/>
              </w:rPr>
              <w:t>Вилегодском</w:t>
            </w:r>
            <w:proofErr w:type="spellEnd"/>
            <w:r w:rsidRPr="0054582A">
              <w:rPr>
                <w:color w:val="000000"/>
                <w:spacing w:val="0"/>
                <w:sz w:val="22"/>
                <w:szCs w:val="22"/>
              </w:rPr>
              <w:t xml:space="preserve"> районе, на строительство автомобильной дороги Подъезд к дер. Никифоровская от автомобильной дороги М-8 «Холмогоры» в Шенкурском районе размещена в электронном виде по адресу: </w:t>
            </w:r>
            <w:hyperlink r:id="rId6" w:history="1">
              <w:r w:rsidRPr="0054582A">
                <w:rPr>
                  <w:rStyle w:val="a9"/>
                  <w:spacing w:val="0"/>
                  <w:sz w:val="22"/>
                  <w:szCs w:val="22"/>
                </w:rPr>
                <w:t>https://cloud.mail.m/public/2UvH/p271pSpNC</w:t>
              </w:r>
            </w:hyperlink>
            <w:r w:rsidRPr="0054582A">
              <w:rPr>
                <w:color w:val="000000"/>
                <w:spacing w:val="0"/>
                <w:sz w:val="22"/>
                <w:szCs w:val="22"/>
              </w:rPr>
              <w:t>.</w:t>
            </w:r>
            <w:proofErr w:type="gramEnd"/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</w:p>
          <w:p w:rsidR="003C00A0" w:rsidRPr="0054582A" w:rsidRDefault="003C00A0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pStyle w:val="50"/>
              <w:shd w:val="clear" w:color="auto" w:fill="auto"/>
              <w:spacing w:line="240" w:lineRule="auto"/>
              <w:ind w:firstLine="459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Пункт 1.9. решения.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 xml:space="preserve">Одним из вариантов </w:t>
            </w:r>
            <w:proofErr w:type="gramStart"/>
            <w:r w:rsidRPr="0054582A">
              <w:rPr>
                <w:color w:val="000000"/>
                <w:spacing w:val="0"/>
                <w:sz w:val="22"/>
                <w:szCs w:val="22"/>
              </w:rPr>
              <w:t>решения вопроса организации транспортного обслуживания населения</w:t>
            </w:r>
            <w:proofErr w:type="gramEnd"/>
            <w:r w:rsidRPr="0054582A">
              <w:rPr>
                <w:color w:val="000000"/>
                <w:spacing w:val="0"/>
                <w:sz w:val="22"/>
                <w:szCs w:val="22"/>
              </w:rPr>
              <w:t xml:space="preserve"> между городом Онега и его левобережными микрорайонами является обустройство понтонного наплавного моста (далее — мост).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Сотрудниками министерства транспорта Архангельской области проработан вопрос с заводами-изготовителями Архангельской области и других регионов России о стоимости изготовления моста. Наименьшая стоимость изготовления моста, предложенная предприятиями, составляет 120 млн. рублей, срок изготовления - 6 месяцев.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Вместе с тем вопрос о целесообразности и технической возможности установки моста в акватории р. Онега для сообщения левого и правых берегов требует дополнительной детальной проработки компетентными специалистами. Необходимо провести исследования и изыскания особенностей береговой линии, течения реки, приливов и отливов, глубин и т.д. На основании исследований должно быть составлено экспертное заключение.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В части, касающейся невыполнения ГКУ Архангельской области «Дорожное агентство «</w:t>
            </w:r>
            <w:proofErr w:type="spellStart"/>
            <w:r w:rsidRPr="0054582A">
              <w:rPr>
                <w:color w:val="000000"/>
                <w:spacing w:val="0"/>
                <w:sz w:val="22"/>
                <w:szCs w:val="22"/>
              </w:rPr>
              <w:t>Архангельскавтодор</w:t>
            </w:r>
            <w:proofErr w:type="spellEnd"/>
            <w:r w:rsidRPr="0054582A">
              <w:rPr>
                <w:color w:val="000000"/>
                <w:spacing w:val="0"/>
                <w:sz w:val="22"/>
                <w:szCs w:val="22"/>
              </w:rPr>
              <w:t>» в течение длительного времени в полном объеме работ по содержанию и ремонту региональных автомобильных дорог и мостов на территории левобережья (</w:t>
            </w:r>
            <w:proofErr w:type="spellStart"/>
            <w:r w:rsidRPr="0054582A">
              <w:rPr>
                <w:color w:val="000000"/>
                <w:spacing w:val="0"/>
                <w:sz w:val="22"/>
                <w:szCs w:val="22"/>
              </w:rPr>
              <w:t>Поньга</w:t>
            </w:r>
            <w:proofErr w:type="spellEnd"/>
            <w:r w:rsidRPr="0054582A">
              <w:rPr>
                <w:color w:val="000000"/>
                <w:spacing w:val="0"/>
                <w:sz w:val="22"/>
                <w:szCs w:val="22"/>
              </w:rPr>
              <w:t xml:space="preserve">, </w:t>
            </w:r>
            <w:proofErr w:type="spellStart"/>
            <w:r w:rsidRPr="0054582A">
              <w:rPr>
                <w:color w:val="000000"/>
                <w:spacing w:val="0"/>
                <w:sz w:val="22"/>
                <w:szCs w:val="22"/>
              </w:rPr>
              <w:t>Легашевс</w:t>
            </w:r>
            <w:r w:rsidR="002F7715">
              <w:rPr>
                <w:color w:val="000000"/>
                <w:spacing w:val="0"/>
                <w:sz w:val="22"/>
                <w:szCs w:val="22"/>
              </w:rPr>
              <w:t>кая</w:t>
            </w:r>
            <w:proofErr w:type="spellEnd"/>
            <w:r w:rsidR="002F7715">
              <w:rPr>
                <w:color w:val="000000"/>
                <w:spacing w:val="0"/>
                <w:sz w:val="22"/>
                <w:szCs w:val="22"/>
              </w:rPr>
              <w:t xml:space="preserve"> Запань, </w:t>
            </w:r>
            <w:proofErr w:type="spellStart"/>
            <w:r w:rsidR="002F7715">
              <w:rPr>
                <w:color w:val="000000"/>
                <w:spacing w:val="0"/>
                <w:sz w:val="22"/>
                <w:szCs w:val="22"/>
              </w:rPr>
              <w:t>Ворзогоры</w:t>
            </w:r>
            <w:proofErr w:type="spellEnd"/>
            <w:r w:rsidR="002F7715">
              <w:rPr>
                <w:color w:val="000000"/>
                <w:spacing w:val="0"/>
                <w:sz w:val="22"/>
                <w:szCs w:val="22"/>
              </w:rPr>
              <w:t xml:space="preserve">): 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tabs>
                <w:tab w:val="left" w:pos="5634"/>
                <w:tab w:val="right" w:pos="9742"/>
              </w:tabs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Ремонт автомобильных дорог, искусственных сооружений выполняется в соответствии с государственной программой Архангельской области «Развитие транспортной системы Архангельской области (2014 - 2024 годы). Сроки мероприятий по ремонту могут корректироваться по результатам разработки проектной документации и с учетом</w:t>
            </w:r>
            <w:r w:rsidR="00D40B33" w:rsidRPr="0054582A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 w:rsidRPr="0054582A">
              <w:rPr>
                <w:color w:val="000000"/>
                <w:spacing w:val="0"/>
                <w:sz w:val="22"/>
                <w:szCs w:val="22"/>
              </w:rPr>
              <w:t>объема</w:t>
            </w:r>
            <w:r w:rsidR="00D40B33" w:rsidRPr="0054582A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 w:rsidRPr="0054582A">
              <w:rPr>
                <w:color w:val="000000"/>
                <w:spacing w:val="0"/>
                <w:sz w:val="22"/>
                <w:szCs w:val="22"/>
              </w:rPr>
              <w:t>средств, выделяемых</w:t>
            </w:r>
            <w:r w:rsidR="00D40B33" w:rsidRPr="0054582A">
              <w:rPr>
                <w:spacing w:val="0"/>
                <w:sz w:val="22"/>
                <w:szCs w:val="22"/>
              </w:rPr>
              <w:t xml:space="preserve"> </w:t>
            </w:r>
            <w:r w:rsidRPr="0054582A">
              <w:rPr>
                <w:color w:val="000000"/>
                <w:spacing w:val="0"/>
                <w:sz w:val="22"/>
                <w:szCs w:val="22"/>
              </w:rPr>
              <w:t>на</w:t>
            </w:r>
            <w:r w:rsidRPr="0054582A">
              <w:rPr>
                <w:color w:val="000000"/>
                <w:spacing w:val="0"/>
                <w:sz w:val="22"/>
                <w:szCs w:val="22"/>
              </w:rPr>
              <w:tab/>
              <w:t>д</w:t>
            </w:r>
            <w:r w:rsidR="00D40B33" w:rsidRPr="0054582A">
              <w:rPr>
                <w:color w:val="000000"/>
                <w:spacing w:val="0"/>
                <w:sz w:val="22"/>
                <w:szCs w:val="22"/>
              </w:rPr>
              <w:t>орожную</w:t>
            </w:r>
            <w:r w:rsidR="00D40B33" w:rsidRPr="0054582A">
              <w:rPr>
                <w:color w:val="000000"/>
                <w:spacing w:val="0"/>
                <w:sz w:val="22"/>
                <w:szCs w:val="22"/>
              </w:rPr>
              <w:tab/>
              <w:t>деятельность в отношении</w:t>
            </w:r>
            <w:r w:rsidR="002F7715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4582A">
              <w:rPr>
                <w:color w:val="000000"/>
                <w:spacing w:val="0"/>
                <w:sz w:val="22"/>
                <w:szCs w:val="22"/>
              </w:rPr>
              <w:t>автомобиль</w:t>
            </w:r>
            <w:r w:rsidR="002F7715">
              <w:rPr>
                <w:color w:val="000000"/>
                <w:spacing w:val="0"/>
                <w:sz w:val="22"/>
                <w:szCs w:val="22"/>
              </w:rPr>
              <w:t>-</w:t>
            </w:r>
            <w:r w:rsidRPr="0054582A">
              <w:rPr>
                <w:color w:val="000000"/>
                <w:spacing w:val="0"/>
                <w:sz w:val="22"/>
                <w:szCs w:val="22"/>
              </w:rPr>
              <w:t>ных</w:t>
            </w:r>
            <w:proofErr w:type="spellEnd"/>
            <w:proofErr w:type="gramEnd"/>
            <w:r w:rsidRPr="0054582A">
              <w:rPr>
                <w:color w:val="000000"/>
                <w:spacing w:val="0"/>
                <w:sz w:val="22"/>
                <w:szCs w:val="22"/>
              </w:rPr>
              <w:t xml:space="preserve"> дорог общего</w:t>
            </w:r>
            <w:r w:rsidR="00D40B33" w:rsidRPr="0054582A">
              <w:rPr>
                <w:spacing w:val="0"/>
                <w:sz w:val="22"/>
                <w:szCs w:val="22"/>
              </w:rPr>
              <w:t xml:space="preserve"> </w:t>
            </w:r>
            <w:r w:rsidRPr="0054582A">
              <w:rPr>
                <w:color w:val="000000"/>
                <w:spacing w:val="0"/>
                <w:sz w:val="22"/>
                <w:szCs w:val="22"/>
              </w:rPr>
              <w:t>пользования регионального значения.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Содержание автомобильных дорог выполняется в рамках заключенных государственных контрактов.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tabs>
                <w:tab w:val="left" w:pos="2052"/>
                <w:tab w:val="right" w:pos="9742"/>
              </w:tabs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Так в</w:t>
            </w:r>
            <w:r w:rsidR="00D40B33" w:rsidRPr="0054582A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 w:rsidRPr="0054582A">
              <w:rPr>
                <w:color w:val="000000"/>
                <w:spacing w:val="0"/>
                <w:sz w:val="22"/>
                <w:szCs w:val="22"/>
              </w:rPr>
              <w:t>отношении автомобильной дороги</w:t>
            </w:r>
            <w:r w:rsidRPr="0054582A">
              <w:rPr>
                <w:color w:val="000000"/>
                <w:spacing w:val="0"/>
                <w:sz w:val="22"/>
                <w:szCs w:val="22"/>
              </w:rPr>
              <w:tab/>
              <w:t>общего пользования</w:t>
            </w:r>
            <w:r w:rsidRPr="0054582A">
              <w:rPr>
                <w:spacing w:val="0"/>
                <w:sz w:val="22"/>
                <w:szCs w:val="22"/>
              </w:rPr>
              <w:t xml:space="preserve"> </w:t>
            </w:r>
            <w:r w:rsidRPr="0054582A">
              <w:rPr>
                <w:color w:val="000000"/>
                <w:spacing w:val="0"/>
                <w:sz w:val="22"/>
                <w:szCs w:val="22"/>
              </w:rPr>
              <w:t xml:space="preserve">регионального значения Онега - </w:t>
            </w:r>
            <w:proofErr w:type="spellStart"/>
            <w:r w:rsidRPr="0054582A">
              <w:rPr>
                <w:color w:val="000000"/>
                <w:spacing w:val="0"/>
                <w:sz w:val="22"/>
                <w:szCs w:val="22"/>
              </w:rPr>
              <w:t>Ворзогоры</w:t>
            </w:r>
            <w:proofErr w:type="spellEnd"/>
            <w:r w:rsidRPr="0054582A">
              <w:rPr>
                <w:color w:val="000000"/>
                <w:spacing w:val="0"/>
                <w:sz w:val="22"/>
                <w:szCs w:val="22"/>
              </w:rPr>
              <w:t xml:space="preserve"> в рамках работ по содержанию выполнено:</w:t>
            </w:r>
          </w:p>
          <w:p w:rsidR="002F7715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color w:val="000000"/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в 2016 году - восстановление профиля дороги с добавлением нового</w:t>
            </w:r>
            <w:r w:rsidRPr="0054582A">
              <w:rPr>
                <w:spacing w:val="0"/>
                <w:sz w:val="22"/>
                <w:szCs w:val="22"/>
              </w:rPr>
              <w:t xml:space="preserve"> </w:t>
            </w:r>
            <w:r w:rsidRPr="0054582A">
              <w:rPr>
                <w:color w:val="000000"/>
                <w:spacing w:val="0"/>
                <w:sz w:val="22"/>
                <w:szCs w:val="22"/>
              </w:rPr>
              <w:t>материала ПГС - 78 м</w:t>
            </w:r>
            <w:proofErr w:type="gramStart"/>
            <w:r w:rsidRPr="0054582A">
              <w:rPr>
                <w:color w:val="000000"/>
                <w:spacing w:val="0"/>
                <w:sz w:val="22"/>
                <w:szCs w:val="22"/>
              </w:rPr>
              <w:t xml:space="preserve"> ;</w:t>
            </w:r>
            <w:proofErr w:type="gramEnd"/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spacing w:val="0"/>
                <w:sz w:val="22"/>
                <w:szCs w:val="22"/>
              </w:rPr>
              <w:lastRenderedPageBreak/>
              <w:t xml:space="preserve"> </w:t>
            </w:r>
            <w:r w:rsidRPr="0054582A">
              <w:rPr>
                <w:color w:val="000000"/>
                <w:spacing w:val="0"/>
                <w:sz w:val="22"/>
                <w:szCs w:val="22"/>
              </w:rPr>
              <w:t>в 201</w:t>
            </w:r>
            <w:r w:rsidR="002F7715">
              <w:rPr>
                <w:color w:val="000000"/>
                <w:spacing w:val="0"/>
                <w:sz w:val="22"/>
                <w:szCs w:val="22"/>
              </w:rPr>
              <w:t xml:space="preserve">7 году - восстановление профиля </w:t>
            </w:r>
            <w:r w:rsidRPr="0054582A">
              <w:rPr>
                <w:color w:val="000000"/>
                <w:spacing w:val="0"/>
                <w:sz w:val="22"/>
                <w:szCs w:val="22"/>
              </w:rPr>
              <w:t>автомобильной дороги</w:t>
            </w:r>
            <w:r w:rsidRPr="0054582A">
              <w:rPr>
                <w:spacing w:val="0"/>
                <w:sz w:val="22"/>
                <w:szCs w:val="22"/>
              </w:rPr>
              <w:t xml:space="preserve"> </w:t>
            </w:r>
            <w:r w:rsidRPr="0054582A">
              <w:rPr>
                <w:color w:val="000000"/>
                <w:spacing w:val="0"/>
                <w:sz w:val="22"/>
                <w:szCs w:val="22"/>
              </w:rPr>
              <w:t>с добавлением щебеночно-п</w:t>
            </w:r>
            <w:r w:rsidR="002F7715">
              <w:rPr>
                <w:color w:val="000000"/>
                <w:spacing w:val="0"/>
                <w:sz w:val="22"/>
                <w:szCs w:val="22"/>
              </w:rPr>
              <w:t>есчаной гравийной смеси - 233 м</w:t>
            </w:r>
            <w:r w:rsidRPr="0054582A">
              <w:rPr>
                <w:color w:val="000000"/>
                <w:spacing w:val="0"/>
                <w:sz w:val="22"/>
                <w:szCs w:val="22"/>
              </w:rPr>
              <w:t>, частичная замена продольного и поперечного настила моста, вырубка кустарника на обочинах и откосах ручным способом - 0,02 га;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 xml:space="preserve">в 2018 году - восстановление профиля дороги с добавлением </w:t>
            </w:r>
            <w:proofErr w:type="spellStart"/>
            <w:r w:rsidRPr="0054582A">
              <w:rPr>
                <w:color w:val="000000"/>
                <w:spacing w:val="0"/>
                <w:sz w:val="22"/>
                <w:szCs w:val="22"/>
              </w:rPr>
              <w:t>щебеночно</w:t>
            </w:r>
            <w:r w:rsidRPr="0054582A">
              <w:rPr>
                <w:color w:val="000000"/>
                <w:spacing w:val="0"/>
                <w:sz w:val="22"/>
                <w:szCs w:val="22"/>
              </w:rPr>
              <w:softHyphen/>
              <w:t>песчаной</w:t>
            </w:r>
            <w:proofErr w:type="spellEnd"/>
            <w:r w:rsidRPr="0054582A">
              <w:rPr>
                <w:color w:val="000000"/>
                <w:spacing w:val="0"/>
                <w:sz w:val="22"/>
                <w:szCs w:val="22"/>
              </w:rPr>
              <w:t xml:space="preserve"> гравийной смеси - 483 м</w:t>
            </w:r>
            <w:r w:rsidRPr="0054582A">
              <w:rPr>
                <w:color w:val="000000"/>
                <w:spacing w:val="0"/>
                <w:sz w:val="22"/>
                <w:szCs w:val="22"/>
                <w:vertAlign w:val="superscript"/>
              </w:rPr>
              <w:t>3</w:t>
            </w:r>
            <w:r w:rsidRPr="0054582A">
              <w:rPr>
                <w:color w:val="000000"/>
                <w:spacing w:val="0"/>
                <w:sz w:val="22"/>
                <w:szCs w:val="22"/>
              </w:rPr>
              <w:t>.</w:t>
            </w:r>
          </w:p>
          <w:p w:rsidR="00BA507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color w:val="000000"/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Планом на 2019 год предусмотрены работы по восстановлению профиля дороги с добавлением щебеночно-песчаной гравийной смеси в объеме 500 м</w:t>
            </w:r>
            <w:r w:rsidRPr="0054582A">
              <w:rPr>
                <w:color w:val="000000"/>
                <w:spacing w:val="0"/>
                <w:sz w:val="22"/>
                <w:szCs w:val="22"/>
                <w:vertAlign w:val="superscript"/>
              </w:rPr>
              <w:t>3</w:t>
            </w:r>
            <w:r w:rsidRPr="0054582A">
              <w:rPr>
                <w:color w:val="000000"/>
                <w:spacing w:val="0"/>
                <w:sz w:val="22"/>
                <w:szCs w:val="22"/>
              </w:rPr>
              <w:t>. Необходимые запасы материалов созданы.</w:t>
            </w:r>
          </w:p>
          <w:p w:rsidR="002F7715" w:rsidRPr="002F7715" w:rsidRDefault="002F7715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</w:p>
          <w:p w:rsidR="006A39B8" w:rsidRPr="0054582A" w:rsidRDefault="006A39B8" w:rsidP="002F7715">
            <w:pPr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 w:rsidRPr="0054582A">
              <w:rPr>
                <w:rFonts w:ascii="Times New Roman" w:hAnsi="Times New Roman" w:cs="Times New Roman"/>
                <w:b/>
              </w:rPr>
              <w:t xml:space="preserve">По </w:t>
            </w:r>
            <w:r w:rsidR="00D40B33" w:rsidRPr="0054582A">
              <w:rPr>
                <w:rFonts w:ascii="Times New Roman" w:hAnsi="Times New Roman" w:cs="Times New Roman"/>
                <w:b/>
              </w:rPr>
              <w:t>пункту 2</w:t>
            </w:r>
          </w:p>
          <w:p w:rsidR="00D40B33" w:rsidRPr="0054582A" w:rsidRDefault="00D40B33" w:rsidP="002F7715">
            <w:pPr>
              <w:ind w:firstLine="459"/>
              <w:jc w:val="both"/>
              <w:rPr>
                <w:rFonts w:ascii="Times New Roman" w:hAnsi="Times New Roman" w:cs="Times New Roman"/>
              </w:rPr>
            </w:pPr>
          </w:p>
          <w:p w:rsidR="006A39B8" w:rsidRPr="0054582A" w:rsidRDefault="00D40B33" w:rsidP="002F7715">
            <w:pPr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 w:rsidRPr="0054582A">
              <w:rPr>
                <w:rFonts w:ascii="Times New Roman" w:hAnsi="Times New Roman" w:cs="Times New Roman"/>
              </w:rPr>
              <w:t xml:space="preserve">КСП АО провела контрольное  мероприятие </w:t>
            </w:r>
            <w:r w:rsidR="006A39B8" w:rsidRPr="0054582A">
              <w:rPr>
                <w:rFonts w:ascii="Times New Roman" w:hAnsi="Times New Roman" w:cs="Times New Roman"/>
                <w:lang w:bidi="ru-RU"/>
              </w:rPr>
              <w:t>«Проверка организации и исполнения бюджетного процесса, исполнения бюджетных полномочий, исполнения государственных и иных программ Архангельской области главным распорядителем областного бюджета министерством транспорта Архангельской области, с проведением встречных проверок»</w:t>
            </w:r>
            <w:r w:rsidRPr="0054582A">
              <w:rPr>
                <w:rFonts w:ascii="Times New Roman" w:hAnsi="Times New Roman" w:cs="Times New Roman"/>
                <w:lang w:bidi="ru-RU"/>
              </w:rPr>
              <w:t xml:space="preserve"> (</w:t>
            </w:r>
            <w:r w:rsidR="006A39B8" w:rsidRPr="0054582A">
              <w:rPr>
                <w:rFonts w:ascii="Times New Roman" w:hAnsi="Times New Roman" w:cs="Times New Roman"/>
              </w:rPr>
              <w:t>с 30 январ</w:t>
            </w:r>
            <w:r w:rsidRPr="0054582A">
              <w:rPr>
                <w:rFonts w:ascii="Times New Roman" w:hAnsi="Times New Roman" w:cs="Times New Roman"/>
              </w:rPr>
              <w:t>я 2019 года п</w:t>
            </w:r>
            <w:r w:rsidR="002F7715">
              <w:rPr>
                <w:rFonts w:ascii="Times New Roman" w:hAnsi="Times New Roman" w:cs="Times New Roman"/>
              </w:rPr>
              <w:t>о 20 мая 2019 года)</w:t>
            </w:r>
            <w:r w:rsidRPr="0054582A">
              <w:rPr>
                <w:rFonts w:ascii="Times New Roman" w:hAnsi="Times New Roman" w:cs="Times New Roman"/>
              </w:rPr>
              <w:t xml:space="preserve">. </w:t>
            </w:r>
          </w:p>
          <w:p w:rsidR="00460BA3" w:rsidRPr="0054582A" w:rsidRDefault="00460BA3" w:rsidP="002F7715">
            <w:pPr>
              <w:pStyle w:val="2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</w:p>
          <w:p w:rsidR="00460BA3" w:rsidRPr="0054582A" w:rsidRDefault="00460BA3" w:rsidP="002F7715">
            <w:pPr>
              <w:ind w:firstLine="45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377" w:rsidRPr="003C00A0" w:rsidTr="003C00A0">
        <w:tc>
          <w:tcPr>
            <w:tcW w:w="15735" w:type="dxa"/>
            <w:gridSpan w:val="2"/>
          </w:tcPr>
          <w:p w:rsidR="003C00A0" w:rsidRPr="002F7715" w:rsidRDefault="003C00A0" w:rsidP="002F7715">
            <w:pPr>
              <w:ind w:right="-249" w:firstLine="45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35377" w:rsidRPr="002F7715" w:rsidRDefault="009D1612" w:rsidP="002F7715">
            <w:pPr>
              <w:ind w:right="-249" w:firstLine="45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77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="002F77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E7529" w:rsidRPr="002F77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Выездное</w:t>
            </w:r>
            <w:proofErr w:type="gramEnd"/>
            <w:r w:rsidR="002E7529" w:rsidRPr="002F77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заседания комитета по промышленности, коммуникациям и инфраструктуре Архангельского областного Собрания депутатов от 5 февраля 2019 года на тему: «Обеспечение транспортной доступности населения Онежского муниципального района Архангельской области»</w:t>
            </w:r>
          </w:p>
          <w:p w:rsidR="003C00A0" w:rsidRPr="0054582A" w:rsidRDefault="003C00A0" w:rsidP="002F7715">
            <w:pPr>
              <w:ind w:right="-249" w:firstLine="45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0BA3" w:rsidRPr="003C00A0" w:rsidTr="003C00A0">
        <w:tc>
          <w:tcPr>
            <w:tcW w:w="4962" w:type="dxa"/>
          </w:tcPr>
          <w:p w:rsidR="00BA507A" w:rsidRPr="003C00A0" w:rsidRDefault="002E7529" w:rsidP="003C0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C00A0">
              <w:rPr>
                <w:b/>
                <w:iCs/>
                <w:sz w:val="22"/>
                <w:szCs w:val="22"/>
              </w:rPr>
              <w:t>Министерству транспорта Архангельской области:</w:t>
            </w:r>
          </w:p>
          <w:p w:rsidR="002E7529" w:rsidRPr="003C00A0" w:rsidRDefault="002E7529" w:rsidP="003C00A0">
            <w:pPr>
              <w:pStyle w:val="ConsPlusNormal"/>
              <w:widowControl w:val="0"/>
              <w:numPr>
                <w:ilvl w:val="1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Направить в адрес комитета информацию о сроках  </w:t>
            </w:r>
            <w:r w:rsidRPr="003C00A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передачи автомобильной дороги регионального значения Северодвинск-Онега в федеральную собственность.</w:t>
            </w:r>
          </w:p>
          <w:p w:rsidR="00BA507A" w:rsidRPr="003C00A0" w:rsidRDefault="00BA507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Pr="003C00A0" w:rsidRDefault="00BA507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3C00A0" w:rsidRDefault="003C00A0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3C00A0" w:rsidRDefault="003C00A0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3C00A0" w:rsidRPr="003C00A0" w:rsidRDefault="003C00A0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3C00A0" w:rsidRDefault="003C00A0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3C00A0" w:rsidRDefault="003C00A0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3C00A0" w:rsidRPr="003C00A0" w:rsidRDefault="003C00A0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2E7529" w:rsidRPr="003C00A0" w:rsidRDefault="002E7529" w:rsidP="00415DC4">
            <w:pPr>
              <w:pStyle w:val="ConsPlusNormal"/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C00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Направить в адрес комитета информацию о сроках ремонта и сумме выделенных средств на ремонт в заводских условиях и перегон теплоходов «Капитан Митягин» (полный ремонт) и «Заря-340Р» (ремонт двигателя).</w:t>
            </w: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5DC4" w:rsidRDefault="00415DC4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5DC4" w:rsidRPr="003C00A0" w:rsidRDefault="00415DC4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5DC4" w:rsidRDefault="00415DC4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2F7715" w:rsidRDefault="002F7715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2F7715" w:rsidRDefault="002F7715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2F7715" w:rsidRDefault="002F7715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2F7715" w:rsidRDefault="002F7715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2F7715" w:rsidRDefault="002F7715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2F7715" w:rsidRDefault="002F7715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2F7715" w:rsidRPr="003C00A0" w:rsidRDefault="002F7715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2E7529" w:rsidRPr="003C00A0" w:rsidRDefault="002E7529" w:rsidP="00415DC4">
            <w:pPr>
              <w:pStyle w:val="ConsPlusNormal"/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Рассмотреть возможность ремонта в 2019 году действующего стационарного причала </w:t>
            </w:r>
            <w:r w:rsidRPr="003C00A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 установкой павильона ожидания с навесом в </w:t>
            </w:r>
            <w:proofErr w:type="spellStart"/>
            <w:r w:rsidRPr="003C00A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Легашевской</w:t>
            </w:r>
            <w:proofErr w:type="spellEnd"/>
            <w:r w:rsidRPr="003C00A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запани.</w:t>
            </w:r>
          </w:p>
          <w:p w:rsidR="00BA507A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2E7529" w:rsidRPr="003C00A0" w:rsidRDefault="002E7529" w:rsidP="00415DC4">
            <w:pPr>
              <w:pStyle w:val="ConsPlusNormal"/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C00A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Рассмотреть в кратчайшие сроки вопрос приобретения и установки  наплавного (понтонного) моста через р. Онега между населенными пунктами </w:t>
            </w:r>
            <w:proofErr w:type="spellStart"/>
            <w:r w:rsidRPr="003C00A0">
              <w:rPr>
                <w:rFonts w:ascii="Times New Roman" w:eastAsia="Calibri" w:hAnsi="Times New Roman" w:cs="Times New Roman"/>
                <w:sz w:val="22"/>
                <w:szCs w:val="22"/>
              </w:rPr>
              <w:t>Машалиха</w:t>
            </w:r>
            <w:proofErr w:type="spellEnd"/>
            <w:r w:rsidRPr="003C00A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3C00A0">
              <w:rPr>
                <w:rFonts w:ascii="Times New Roman" w:eastAsia="Calibri" w:hAnsi="Times New Roman" w:cs="Times New Roman"/>
                <w:sz w:val="22"/>
                <w:szCs w:val="22"/>
              </w:rPr>
              <w:t>Амосовская</w:t>
            </w:r>
            <w:proofErr w:type="spellEnd"/>
            <w:r w:rsidRPr="003C00A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) и </w:t>
            </w:r>
            <w:proofErr w:type="spellStart"/>
            <w:r w:rsidRPr="003C00A0">
              <w:rPr>
                <w:rFonts w:ascii="Times New Roman" w:eastAsia="Calibri" w:hAnsi="Times New Roman" w:cs="Times New Roman"/>
                <w:sz w:val="22"/>
                <w:szCs w:val="22"/>
              </w:rPr>
              <w:t>Грибановская</w:t>
            </w:r>
            <w:proofErr w:type="spellEnd"/>
            <w:r w:rsidRPr="003C00A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Онежского муниципального района      (17 км</w:t>
            </w:r>
            <w:proofErr w:type="gramStart"/>
            <w:r w:rsidRPr="003C00A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3C00A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C00A0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proofErr w:type="gramEnd"/>
            <w:r w:rsidRPr="003C00A0">
              <w:rPr>
                <w:rFonts w:ascii="Times New Roman" w:eastAsia="Calibri" w:hAnsi="Times New Roman" w:cs="Times New Roman"/>
                <w:sz w:val="22"/>
                <w:szCs w:val="22"/>
              </w:rPr>
              <w:t>т г. Онеги в сторону г. Плесецка) с целью динамичного развития территории левобережья Онежского муниципального района.</w:t>
            </w: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15DC4" w:rsidRDefault="00415DC4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15DC4" w:rsidRDefault="00415DC4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15DC4" w:rsidRPr="003C00A0" w:rsidRDefault="00415DC4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2E7529" w:rsidRPr="003C00A0" w:rsidRDefault="002E7529" w:rsidP="00415DC4">
            <w:pPr>
              <w:pStyle w:val="ConsPlusNormal"/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C00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Проработать вопрос о включении мероприятий по строительству (приобретению) плавучего причала, наплавного моста и грузопассажирского судна для нужд населения г. Онеги на основании проектов, предоставленных муниципальным образованием «Онежский муниципальный район», в государственную программу Архангельской области «Развитие транспортной системы Архангельской области (2014 - 2024 годы)».</w:t>
            </w:r>
          </w:p>
          <w:p w:rsidR="00BA507A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15DC4" w:rsidRPr="003C00A0" w:rsidRDefault="00415DC4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2E7529" w:rsidRPr="003C00A0" w:rsidRDefault="002E7529" w:rsidP="00415DC4">
            <w:pPr>
              <w:pStyle w:val="ConsPlusNormal"/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Рассмотреть возможность включения в государственную программу</w:t>
            </w:r>
            <w:r w:rsidRPr="003C00A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Архангельской области «Устойчивое развитие сельский территорий Архангельской области (2014-2020 годы)», </w:t>
            </w:r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утвержденную постановлением Правительства Архангельской области от 08.10.2013 № 461-пп, объекта «Строительство участка автомобильной дороги про</w:t>
            </w:r>
            <w:r w:rsidRPr="003C00A0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тяжённостью 14 км от региональной автодороги «Онега - </w:t>
            </w:r>
            <w:proofErr w:type="spellStart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Ворзогоры</w:t>
            </w:r>
            <w:proofErr w:type="spellEnd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» (км 13) до региональной автодороги «ст. </w:t>
            </w:r>
            <w:proofErr w:type="spellStart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Нименга</w:t>
            </w:r>
            <w:proofErr w:type="spellEnd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 - дер. </w:t>
            </w:r>
            <w:proofErr w:type="spellStart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Нименьга</w:t>
            </w:r>
            <w:proofErr w:type="spellEnd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» (км 6+500) либо привлечения средств дорожного фонда Архангельской области на строительство указанного объекта. </w:t>
            </w:r>
            <w:proofErr w:type="gramEnd"/>
          </w:p>
          <w:p w:rsidR="00BA507A" w:rsidRPr="003C00A0" w:rsidRDefault="00BA507A" w:rsidP="00415DC4">
            <w:pPr>
              <w:pStyle w:val="a5"/>
              <w:tabs>
                <w:tab w:val="left" w:pos="460"/>
              </w:tabs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15DC4" w:rsidRDefault="00415DC4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15DC4" w:rsidRDefault="00415DC4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15DC4" w:rsidRDefault="00415DC4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15DC4" w:rsidRDefault="00415DC4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15DC4" w:rsidRPr="003C00A0" w:rsidRDefault="00415DC4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2E7529" w:rsidRPr="003C00A0" w:rsidRDefault="002E7529" w:rsidP="00415DC4">
            <w:pPr>
              <w:pStyle w:val="ConsPlusNormal"/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C00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Рассмотреть вопрос привлечения новых перевозчиков на маршрут в навигацию 2019 года с учетом необходимости проведения заводского ремонта пассажирского судна «Капитан Митягин».</w:t>
            </w: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A507A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2F7715" w:rsidRDefault="002F7715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15DC4" w:rsidRPr="003C00A0" w:rsidRDefault="00415DC4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2E7529" w:rsidRPr="003C00A0" w:rsidRDefault="002E7529" w:rsidP="00415DC4">
            <w:pPr>
              <w:pStyle w:val="ConsPlusNormal"/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Рассмотреть возможность обустройства паромной переправы в пос. </w:t>
            </w:r>
            <w:proofErr w:type="spellStart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Улитино</w:t>
            </w:r>
            <w:proofErr w:type="spellEnd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, приобретения плавучего несамоходного парома и оборудование береговых причалов.</w:t>
            </w:r>
          </w:p>
          <w:p w:rsidR="002E7529" w:rsidRPr="003C00A0" w:rsidRDefault="002E7529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Pr="003C00A0" w:rsidRDefault="00BA507A" w:rsidP="00415DC4">
            <w:pPr>
              <w:pStyle w:val="ConsPlusNormal"/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Pr="003C00A0" w:rsidRDefault="00BA507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Pr="003C00A0" w:rsidRDefault="00BA507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Pr="003C00A0" w:rsidRDefault="00BA507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Pr="003C00A0" w:rsidRDefault="00BA507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Pr="003C00A0" w:rsidRDefault="00BA507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Default="00BA507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415DC4" w:rsidRDefault="00415DC4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415DC4" w:rsidRPr="003C00A0" w:rsidRDefault="00415DC4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Pr="003C00A0" w:rsidRDefault="00BA507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2E7529" w:rsidRPr="003C00A0" w:rsidRDefault="002E7529" w:rsidP="00415DC4">
            <w:pPr>
              <w:pStyle w:val="ConsPlusNormal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3C00A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ГКУ Архангельской области «Дорожное агентство «</w:t>
            </w:r>
            <w:proofErr w:type="spellStart"/>
            <w:r w:rsidRPr="003C00A0">
              <w:rPr>
                <w:rFonts w:ascii="Times New Roman" w:hAnsi="Times New Roman" w:cs="Times New Roman"/>
                <w:b/>
                <w:sz w:val="22"/>
                <w:szCs w:val="22"/>
              </w:rPr>
              <w:t>Архангельскавтодор</w:t>
            </w:r>
            <w:proofErr w:type="spellEnd"/>
            <w:r w:rsidRPr="003C00A0">
              <w:rPr>
                <w:rFonts w:ascii="Times New Roman" w:hAnsi="Times New Roman" w:cs="Times New Roman"/>
                <w:b/>
                <w:sz w:val="22"/>
                <w:szCs w:val="22"/>
              </w:rPr>
              <w:t>»:</w:t>
            </w:r>
          </w:p>
          <w:p w:rsidR="002E7529" w:rsidRPr="003C00A0" w:rsidRDefault="002E7529" w:rsidP="003C00A0">
            <w:pPr>
              <w:pStyle w:val="ConsPlusNormal"/>
              <w:widowControl w:val="0"/>
              <w:numPr>
                <w:ilvl w:val="1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Предусмотреть в 2019 году ремонт аварийно-опасных </w:t>
            </w:r>
            <w:r w:rsidRPr="003C00A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участков дороги </w:t>
            </w:r>
            <w:proofErr w:type="spellStart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Поньга</w:t>
            </w:r>
            <w:proofErr w:type="spellEnd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proofErr w:type="spellStart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Ворзогоры</w:t>
            </w:r>
            <w:proofErr w:type="spellEnd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A507A" w:rsidRPr="003C00A0" w:rsidRDefault="00BA507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Pr="003C00A0" w:rsidRDefault="00BA507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Pr="003C00A0" w:rsidRDefault="00BA507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Pr="003C00A0" w:rsidRDefault="00BA507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Default="00BA507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15DC4" w:rsidRDefault="00415DC4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15DC4" w:rsidRDefault="00415DC4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15DC4" w:rsidRPr="003C00A0" w:rsidRDefault="00415DC4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Pr="003C00A0" w:rsidRDefault="00BA507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2E7529" w:rsidRPr="003C00A0" w:rsidRDefault="002E7529" w:rsidP="003C00A0">
            <w:pPr>
              <w:pStyle w:val="ConsPlusNormal"/>
              <w:widowControl w:val="0"/>
              <w:numPr>
                <w:ilvl w:val="1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Предусмотреть использование в летний период </w:t>
            </w:r>
            <w:r w:rsidR="00BA507A"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для надлежащего содержания </w:t>
            </w:r>
            <w:proofErr w:type="spellStart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грейдирование</w:t>
            </w:r>
            <w:proofErr w:type="spellEnd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 дороги в дер. </w:t>
            </w:r>
            <w:proofErr w:type="spellStart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Ворзогоры</w:t>
            </w:r>
            <w:proofErr w:type="spellEnd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 с использование прицепного грейдера. </w:t>
            </w:r>
          </w:p>
          <w:p w:rsidR="00BA507A" w:rsidRPr="003C00A0" w:rsidRDefault="00BA507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2E7529" w:rsidRPr="003C00A0" w:rsidRDefault="002E7529" w:rsidP="003C00A0">
            <w:pPr>
              <w:pStyle w:val="ConsPlusNormal"/>
              <w:widowControl w:val="0"/>
              <w:numPr>
                <w:ilvl w:val="1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C00A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Рассмотреть вопрос ремонта в 2020 году участка «</w:t>
            </w:r>
            <w:proofErr w:type="spellStart"/>
            <w:r w:rsidRPr="003C00A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Кянда-Тамица</w:t>
            </w:r>
            <w:proofErr w:type="spellEnd"/>
            <w:r w:rsidRPr="003C00A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»  автомобильной дороги регионального значения «Архангельск-Онега».</w:t>
            </w:r>
          </w:p>
          <w:p w:rsidR="00BA507A" w:rsidRPr="003C00A0" w:rsidRDefault="00BA507A" w:rsidP="003C00A0">
            <w:pPr>
              <w:pStyle w:val="a5"/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Pr="003C00A0" w:rsidRDefault="00BA507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Pr="003C00A0" w:rsidRDefault="00BA507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Pr="003C00A0" w:rsidRDefault="00BA507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Pr="003C00A0" w:rsidRDefault="00BA507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Pr="003C00A0" w:rsidRDefault="00BA507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Pr="003C00A0" w:rsidRDefault="00BA507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Default="00BA507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15DC4" w:rsidRDefault="00415DC4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15DC4" w:rsidRDefault="00415DC4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15DC4" w:rsidRDefault="00415DC4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15DC4" w:rsidRDefault="00415DC4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BA507A" w:rsidRPr="003C00A0" w:rsidRDefault="00BA507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2E7529" w:rsidRPr="003C00A0" w:rsidRDefault="002E7529" w:rsidP="003C00A0">
            <w:pPr>
              <w:pStyle w:val="ConsPlusNormal"/>
              <w:widowControl w:val="0"/>
              <w:numPr>
                <w:ilvl w:val="1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Предусмотреть выделение денежных средств на исполнение судебного решения, вынесенного в 2014 году, по освещению трассы г. Онега – </w:t>
            </w:r>
            <w:proofErr w:type="spellStart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Кянда</w:t>
            </w:r>
            <w:proofErr w:type="spellEnd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, проходящей через поселок Покровское.</w:t>
            </w:r>
          </w:p>
          <w:p w:rsidR="00BA507A" w:rsidRPr="003C00A0" w:rsidRDefault="00BA507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7529" w:rsidRPr="003C00A0" w:rsidRDefault="002E7529" w:rsidP="003C00A0">
            <w:pPr>
              <w:pStyle w:val="ConsPlusNormal"/>
              <w:widowControl w:val="0"/>
              <w:numPr>
                <w:ilvl w:val="1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00A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Предоставить </w:t>
            </w:r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в адрес комитета по промышленности, коммуникациям и инфраструктуре областного Собрания </w:t>
            </w:r>
            <w:r w:rsidRPr="003C00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информацию о вынесенных  судебных решениях с 2014 года, где ответчиком является ГКУ Архангельской области «Дорожное агентство «</w:t>
            </w:r>
            <w:proofErr w:type="spellStart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Архангельскавтодор</w:t>
            </w:r>
            <w:proofErr w:type="spellEnd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», их выполнении и суммах, необходимых на выполнения судебных решений.</w:t>
            </w:r>
          </w:p>
          <w:p w:rsidR="00460BA3" w:rsidRPr="003C00A0" w:rsidRDefault="00460BA3" w:rsidP="003C00A0">
            <w:pPr>
              <w:ind w:right="-2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15DC4" w:rsidRPr="0054582A" w:rsidRDefault="00415DC4" w:rsidP="002F7715">
            <w:pPr>
              <w:pStyle w:val="60"/>
              <w:shd w:val="clear" w:color="auto" w:fill="auto"/>
              <w:spacing w:line="240" w:lineRule="auto"/>
              <w:ind w:firstLine="459"/>
              <w:jc w:val="both"/>
              <w:rPr>
                <w:rFonts w:eastAsiaTheme="minorHAnsi"/>
                <w:b w:val="0"/>
                <w:bCs w:val="0"/>
                <w:spacing w:val="0"/>
                <w:sz w:val="22"/>
                <w:szCs w:val="22"/>
              </w:rPr>
            </w:pPr>
          </w:p>
          <w:p w:rsidR="00BA507A" w:rsidRPr="0054582A" w:rsidRDefault="00BA507A" w:rsidP="002F7715">
            <w:pPr>
              <w:pStyle w:val="60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Пункт 1.1.</w:t>
            </w:r>
          </w:p>
          <w:p w:rsidR="00BA507A" w:rsidRPr="0054582A" w:rsidRDefault="00BA507A" w:rsidP="002F7715">
            <w:pPr>
              <w:ind w:right="2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 xml:space="preserve">Согласно «Плану перспективного развития сети автомобильных дорог общего пользования федерального значения до 2031 года» (далее - План) на 2029 год в перечень автомобильных дорог иных форм собственности, планируемых к передаче в федеральную собственность, включены региональные автомобильные дороги Архангельской области по маршруту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Брин-Наволок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- Онега - автомобильная дорога Р-21 «Кола».</w:t>
            </w:r>
          </w:p>
          <w:p w:rsidR="002E7529" w:rsidRPr="0054582A" w:rsidRDefault="00BA507A" w:rsidP="002F7715">
            <w:pPr>
              <w:ind w:right="20"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>Учитывая то, что в соответствии со Стратегией социально</w:t>
            </w:r>
            <w:r w:rsidRPr="0054582A">
              <w:rPr>
                <w:rFonts w:ascii="Times New Roman" w:hAnsi="Times New Roman" w:cs="Times New Roman"/>
                <w:color w:val="000000"/>
              </w:rPr>
              <w:softHyphen/>
            </w:r>
            <w:r w:rsidR="002F7715">
              <w:rPr>
                <w:rFonts w:ascii="Times New Roman" w:hAnsi="Times New Roman" w:cs="Times New Roman"/>
                <w:color w:val="000000"/>
              </w:rPr>
              <w:t>-</w:t>
            </w:r>
            <w:r w:rsidRPr="0054582A">
              <w:rPr>
                <w:rFonts w:ascii="Times New Roman" w:hAnsi="Times New Roman" w:cs="Times New Roman"/>
                <w:color w:val="000000"/>
              </w:rPr>
              <w:t xml:space="preserve">экономического развития Архангельской области до 2035 года приоритетным для развития автодорожной сети Архангельской области с Республикой Карелия является направление Архангельск (дер.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Рикасиха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) - Онега - автомобильная дорога Р-21 «Кола» в адрес Федерального дорожного агентства Правительством Архангельской области направлено обращение о рассмотрении вопроса по внесению изменений в План в части замены направления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Брин-Наволок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- Онега - автомобильная дорога</w:t>
            </w:r>
            <w:proofErr w:type="gramEnd"/>
            <w:r w:rsidRPr="0054582A">
              <w:rPr>
                <w:rFonts w:ascii="Times New Roman" w:hAnsi="Times New Roman" w:cs="Times New Roman"/>
                <w:color w:val="000000"/>
              </w:rPr>
              <w:t xml:space="preserve"> Р-21 «Кола» на направление Архангельск (дер.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Рикасиха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>) - Онега - автомобильная дорога Р-21 «Кола», а также по переносу срока передачи в федеральную собственность автомобильной дороги по указанному направлению с 2029 года на 2025 год (от 4.12.2018 № 02-16/55).</w:t>
            </w:r>
          </w:p>
          <w:p w:rsidR="003C00A0" w:rsidRDefault="003C00A0" w:rsidP="002F7715">
            <w:pPr>
              <w:ind w:right="20" w:firstLine="459"/>
              <w:jc w:val="both"/>
              <w:rPr>
                <w:rFonts w:ascii="Times New Roman" w:hAnsi="Times New Roman" w:cs="Times New Roman"/>
              </w:rPr>
            </w:pPr>
          </w:p>
          <w:p w:rsidR="002F7715" w:rsidRPr="0054582A" w:rsidRDefault="002F7715" w:rsidP="002F7715">
            <w:pPr>
              <w:ind w:right="20" w:firstLine="459"/>
              <w:jc w:val="both"/>
              <w:rPr>
                <w:rFonts w:ascii="Times New Roman" w:hAnsi="Times New Roman" w:cs="Times New Roman"/>
              </w:rPr>
            </w:pPr>
          </w:p>
          <w:p w:rsidR="00BA507A" w:rsidRPr="0054582A" w:rsidRDefault="00BA507A" w:rsidP="002F7715">
            <w:pPr>
              <w:pStyle w:val="60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lastRenderedPageBreak/>
              <w:t>Пункт 1.2.</w:t>
            </w:r>
          </w:p>
          <w:p w:rsidR="00BA507A" w:rsidRPr="0054582A" w:rsidRDefault="00BA507A" w:rsidP="002F7715">
            <w:pPr>
              <w:tabs>
                <w:tab w:val="left" w:pos="2151"/>
              </w:tabs>
              <w:ind w:right="20" w:firstLine="45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>В соответствии со статьей 15 Федерального закона от 6 октября 2003 года №</w:t>
            </w:r>
            <w:r w:rsidRPr="0054582A">
              <w:rPr>
                <w:rFonts w:ascii="Times New Roman" w:hAnsi="Times New Roman" w:cs="Times New Roman"/>
                <w:color w:val="000000"/>
              </w:rPr>
              <w:tab/>
              <w:t>131-Ф3 «Об общих принципах организации местного</w:t>
            </w:r>
            <w:r w:rsidRPr="0054582A">
              <w:rPr>
                <w:rFonts w:ascii="Times New Roman" w:hAnsi="Times New Roman" w:cs="Times New Roman"/>
              </w:rPr>
              <w:t xml:space="preserve"> </w:t>
            </w:r>
            <w:r w:rsidRPr="0054582A">
              <w:rPr>
                <w:rFonts w:ascii="Times New Roman" w:hAnsi="Times New Roman" w:cs="Times New Roman"/>
                <w:color w:val="000000"/>
              </w:rPr>
              <w:t>самоуправления в Российской Федерации» полномочия по организации транспортного обслуживания населения, в том числе внутренним водным транспортом, в границах Онежского района Архангельской области закреплены за администрацией муниципального образования «Онежский муниципальный район».</w:t>
            </w:r>
            <w:proofErr w:type="gramEnd"/>
          </w:p>
          <w:p w:rsidR="00BA507A" w:rsidRPr="0054582A" w:rsidRDefault="00BA507A" w:rsidP="002F7715">
            <w:pPr>
              <w:ind w:right="2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 xml:space="preserve">Для дальнейшего продления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моторесурса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пассажирского судна «Капитан Митягин» и получения положительного заключения Российского морского регистра судоходства в 2019 году требуется проведение капитального ремонта с постановкой в док на судоремонтном предприятии г. Архангельска, а также приобретение и установка нового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дизельн</w:t>
            </w: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54582A">
              <w:rPr>
                <w:rFonts w:ascii="Times New Roman" w:hAnsi="Times New Roman" w:cs="Times New Roman"/>
                <w:color w:val="000000"/>
              </w:rPr>
              <w:t xml:space="preserve"> редукторного агрегата ЯМЭ-23 8</w:t>
            </w:r>
            <w:r w:rsidRPr="0054582A">
              <w:rPr>
                <w:rFonts w:ascii="Times New Roman" w:hAnsi="Times New Roman" w:cs="Times New Roman"/>
                <w:color w:val="000000"/>
                <w:lang w:val="en-US"/>
              </w:rPr>
              <w:t>M</w:t>
            </w:r>
            <w:r w:rsidRPr="0054582A">
              <w:rPr>
                <w:rFonts w:ascii="Times New Roman" w:hAnsi="Times New Roman" w:cs="Times New Roman"/>
                <w:color w:val="000000"/>
              </w:rPr>
              <w:t>2</w:t>
            </w:r>
            <w:r w:rsidRPr="0054582A">
              <w:rPr>
                <w:rFonts w:ascii="Times New Roman" w:hAnsi="Times New Roman" w:cs="Times New Roman"/>
                <w:color w:val="000000"/>
                <w:lang w:val="en-US"/>
              </w:rPr>
              <w:t>DMT</w:t>
            </w:r>
            <w:r w:rsidRPr="0054582A">
              <w:rPr>
                <w:rFonts w:ascii="Times New Roman" w:hAnsi="Times New Roman" w:cs="Times New Roman"/>
                <w:color w:val="000000"/>
              </w:rPr>
              <w:t>110А.</w:t>
            </w:r>
          </w:p>
          <w:p w:rsidR="00BA507A" w:rsidRPr="0054582A" w:rsidRDefault="00BA507A" w:rsidP="002F7715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>Согласно имеющимся коммерческим предложениям стоимость указанного судового дизеля составляет 3 473,00 тыс. рублей; стоимость капитального ремонта с постановкой в док пассажирского судна «Капитан Митягин» на судоремонтном предприятии г. Архангельска составляет</w:t>
            </w:r>
            <w:r w:rsidRPr="0054582A">
              <w:rPr>
                <w:rFonts w:ascii="Times New Roman" w:hAnsi="Times New Roman" w:cs="Times New Roman"/>
              </w:rPr>
              <w:t xml:space="preserve"> 7 </w:t>
            </w:r>
            <w:r w:rsidRPr="0054582A">
              <w:rPr>
                <w:rFonts w:ascii="Times New Roman" w:hAnsi="Times New Roman" w:cs="Times New Roman"/>
                <w:color w:val="000000"/>
              </w:rPr>
              <w:t>811,57 тыс. рублей. Общая стоимость составит 11 284,57 тыс. рублей.</w:t>
            </w:r>
          </w:p>
          <w:p w:rsidR="00BA507A" w:rsidRPr="0054582A" w:rsidRDefault="002F7715" w:rsidP="002F7715">
            <w:pPr>
              <w:ind w:right="6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>Н</w:t>
            </w:r>
            <w:r w:rsidR="00BA507A" w:rsidRPr="0054582A">
              <w:rPr>
                <w:rFonts w:ascii="Times New Roman" w:hAnsi="Times New Roman" w:cs="Times New Roman"/>
                <w:color w:val="000000"/>
              </w:rPr>
              <w:t xml:space="preserve">а мартовской сессии Архангельского областного Собрания депутатов </w:t>
            </w:r>
            <w:r>
              <w:rPr>
                <w:rFonts w:ascii="Times New Roman" w:hAnsi="Times New Roman" w:cs="Times New Roman"/>
                <w:color w:val="000000"/>
              </w:rPr>
              <w:t xml:space="preserve">были выделены средства областного бюджета </w:t>
            </w:r>
            <w:r w:rsidR="00BA507A" w:rsidRPr="0054582A">
              <w:rPr>
                <w:rFonts w:ascii="Times New Roman" w:hAnsi="Times New Roman" w:cs="Times New Roman"/>
                <w:color w:val="000000"/>
              </w:rPr>
              <w:t xml:space="preserve">для выполнения необходимых мероприятий по капитальному ремонту пассажирского судна «Капитан Митягин» в размере 10 720,34 тыс. рублей. </w:t>
            </w:r>
            <w:proofErr w:type="spellStart"/>
            <w:r w:rsidR="00BA507A" w:rsidRPr="0054582A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="00BA507A" w:rsidRPr="0054582A">
              <w:rPr>
                <w:rFonts w:ascii="Times New Roman" w:hAnsi="Times New Roman" w:cs="Times New Roman"/>
                <w:color w:val="000000"/>
              </w:rPr>
              <w:t xml:space="preserve"> со стороны администрации </w:t>
            </w:r>
            <w:r w:rsidRPr="0054582A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>Онежский</w:t>
            </w:r>
            <w:proofErr w:type="gramEnd"/>
            <w:r w:rsidRPr="0054582A">
              <w:rPr>
                <w:rFonts w:ascii="Times New Roman" w:hAnsi="Times New Roman" w:cs="Times New Roman"/>
                <w:color w:val="000000"/>
              </w:rPr>
              <w:t xml:space="preserve"> муниципальный район» </w:t>
            </w:r>
            <w:r w:rsidR="00BA507A" w:rsidRPr="0054582A">
              <w:rPr>
                <w:rFonts w:ascii="Times New Roman" w:hAnsi="Times New Roman" w:cs="Times New Roman"/>
                <w:color w:val="000000"/>
              </w:rPr>
              <w:t>из муниципального бюджета составит 564,23 тыс. рублей.</w:t>
            </w:r>
          </w:p>
          <w:p w:rsidR="002E7529" w:rsidRPr="0054582A" w:rsidRDefault="002E7529" w:rsidP="002F7715">
            <w:pPr>
              <w:ind w:right="2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 xml:space="preserve">По инициативе министерства транспорта Архангельской области (далее — министерство) и ассоциации «Кластер судостроения и производства морской техники Архангельской области» (далее - ассоциация) 17 мая 2019 года создана рабочая группа по развитию водного транспорта на территории Архангельской области (далее - рабочая группа). Основной задачей рабочей группы является определение необходимых параметров технических характеристик пассажирских судов ледового класса для обеспечения перевозок населения в период ледохода и </w:t>
            </w: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>ледостава</w:t>
            </w:r>
            <w:proofErr w:type="gramEnd"/>
            <w:r w:rsidRPr="0054582A">
              <w:rPr>
                <w:rFonts w:ascii="Times New Roman" w:hAnsi="Times New Roman" w:cs="Times New Roman"/>
                <w:color w:val="000000"/>
              </w:rPr>
              <w:t xml:space="preserve"> в том числе в акватории морского порта Онега.</w:t>
            </w:r>
          </w:p>
          <w:p w:rsidR="002E7529" w:rsidRPr="0054582A" w:rsidRDefault="002E7529" w:rsidP="002F7715">
            <w:pPr>
              <w:ind w:right="2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>здании</w:t>
            </w:r>
            <w:proofErr w:type="gramEnd"/>
            <w:r w:rsidRPr="0054582A">
              <w:rPr>
                <w:rFonts w:ascii="Times New Roman" w:hAnsi="Times New Roman" w:cs="Times New Roman"/>
                <w:color w:val="000000"/>
              </w:rPr>
              <w:t xml:space="preserve"> Правительства Архангельской области 22 мая 2019 года состоялось заседание рабочей группы, на котором определены основные задачи по решению вопроса строительства пассажирского судна ледового класса для г. Онеги.</w:t>
            </w:r>
          </w:p>
          <w:p w:rsidR="002E7529" w:rsidRPr="0054582A" w:rsidRDefault="002E7529" w:rsidP="002F7715">
            <w:pPr>
              <w:ind w:right="20" w:firstLine="45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 xml:space="preserve">По инициативе ассоциации в целях определения и реализации наиболее эффективных вариантов проектирования и строительства пассажирского судна ледового класса 3 июля 2019 года состоялось выездное совещание в г. Онеге Архангельской области при участии представителей администрации муниципального образования «Онежский муниципальный район», министерства транспорта Архангельской области, АНО АО «Агентство регионального развития», Архангельского линейного отдела Северного управления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Госморречнадзора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>, ГИМС МЧС России по Архангельской области</w:t>
            </w:r>
            <w:proofErr w:type="gramEnd"/>
            <w:r w:rsidRPr="0054582A">
              <w:rPr>
                <w:rFonts w:ascii="Times New Roman" w:hAnsi="Times New Roman" w:cs="Times New Roman"/>
                <w:color w:val="000000"/>
              </w:rPr>
              <w:t>, филиала ФГБУ «Администрация морских портов</w:t>
            </w:r>
            <w:r w:rsidR="002F7715">
              <w:rPr>
                <w:rFonts w:ascii="Times New Roman" w:hAnsi="Times New Roman" w:cs="Times New Roman"/>
              </w:rPr>
              <w:t xml:space="preserve"> </w:t>
            </w:r>
            <w:r w:rsidRPr="0054582A">
              <w:rPr>
                <w:rFonts w:ascii="Times New Roman" w:hAnsi="Times New Roman" w:cs="Times New Roman"/>
                <w:color w:val="000000"/>
              </w:rPr>
              <w:t xml:space="preserve">Западной Арктики» в морском порту Онега, перевозчика ИП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Цурко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Е.Ю., проектных и судостроительных предприятий Архангельской области.</w:t>
            </w:r>
          </w:p>
          <w:p w:rsidR="002E7529" w:rsidRPr="0054582A" w:rsidRDefault="002E7529" w:rsidP="002F7715">
            <w:pPr>
              <w:ind w:right="2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 xml:space="preserve">По результатам совещания ассоциацией </w:t>
            </w: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>разработаны и направлены</w:t>
            </w:r>
            <w:proofErr w:type="gramEnd"/>
            <w:r w:rsidRPr="0054582A">
              <w:rPr>
                <w:rFonts w:ascii="Times New Roman" w:hAnsi="Times New Roman" w:cs="Times New Roman"/>
                <w:color w:val="000000"/>
              </w:rPr>
              <w:t xml:space="preserve"> опросные листы участникам рабочей группы для обобщения информации о необходимых параметрах судна ледового класса.</w:t>
            </w:r>
          </w:p>
          <w:p w:rsidR="002E7529" w:rsidRPr="0054582A" w:rsidRDefault="002E7529" w:rsidP="002F7715">
            <w:pPr>
              <w:ind w:right="2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>Полученные данные для разработки технического задания на проектирование судна ледового класса будут отражены в исследовательской работе, которую ассоциация совместно с АНО АО «Агентство регионального развития» и привлеченными исполнителями планирует завершить до 2 сентября 2019 года.</w:t>
            </w:r>
          </w:p>
          <w:p w:rsidR="002E7529" w:rsidRPr="0054582A" w:rsidRDefault="002E7529" w:rsidP="002F7715">
            <w:pPr>
              <w:ind w:right="2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>По завершению исследовательской работы министерство планирует провести заседание рабочей группы для рассмотрения и обсуждения результатов работы ее участниками по существу.</w:t>
            </w:r>
          </w:p>
          <w:p w:rsidR="002E7529" w:rsidRPr="0054582A" w:rsidRDefault="002E7529" w:rsidP="002F7715">
            <w:pPr>
              <w:ind w:right="2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 xml:space="preserve">По результатам совещания и внесения корректировок в исследовательскую работу (при необходимости) будет разработано техническое задание на проектирование судна ледового класса для организации </w:t>
            </w:r>
            <w:r w:rsidRPr="0054582A">
              <w:rPr>
                <w:rFonts w:ascii="Times New Roman" w:hAnsi="Times New Roman" w:cs="Times New Roman"/>
                <w:color w:val="000000"/>
              </w:rPr>
              <w:lastRenderedPageBreak/>
              <w:t>транспортного обслуживания населения левобережных микрорайонов г. Онеги Архангельской области в период ледостава и ледохода.</w:t>
            </w:r>
          </w:p>
          <w:p w:rsidR="00415DC4" w:rsidRPr="0054582A" w:rsidRDefault="00415DC4" w:rsidP="002F7715">
            <w:pPr>
              <w:ind w:right="-249" w:firstLine="459"/>
              <w:jc w:val="both"/>
              <w:rPr>
                <w:rFonts w:ascii="Times New Roman" w:hAnsi="Times New Roman" w:cs="Times New Roman"/>
              </w:rPr>
            </w:pPr>
          </w:p>
          <w:p w:rsidR="00BA507A" w:rsidRPr="0054582A" w:rsidRDefault="00BA507A" w:rsidP="002F7715">
            <w:pPr>
              <w:pStyle w:val="11"/>
              <w:shd w:val="clear" w:color="auto" w:fill="auto"/>
              <w:spacing w:before="0" w:after="0" w:line="240" w:lineRule="auto"/>
              <w:ind w:firstLine="459"/>
              <w:rPr>
                <w:spacing w:val="0"/>
                <w:sz w:val="22"/>
                <w:szCs w:val="22"/>
              </w:rPr>
            </w:pPr>
            <w:bookmarkStart w:id="1" w:name="bookmark0"/>
            <w:r w:rsidRPr="0054582A">
              <w:rPr>
                <w:color w:val="000000"/>
                <w:spacing w:val="0"/>
                <w:sz w:val="22"/>
                <w:szCs w:val="22"/>
              </w:rPr>
              <w:t>Пункт 1.3.</w:t>
            </w:r>
            <w:bookmarkEnd w:id="1"/>
          </w:p>
          <w:p w:rsidR="00BA507A" w:rsidRPr="0054582A" w:rsidRDefault="00BA507A" w:rsidP="002F7715">
            <w:pPr>
              <w:ind w:right="6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 xml:space="preserve">Для рассмотрения возможности ремонта в 2019 году стационарного причала с установкой павильона ожидания с навесом в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Легашевской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запани необходим пакет обосновывающих и подтверждающих документов. По состоянию на 6 марта 2019 года такие документы в адрес министерства транспорта Архангельской области от администрации</w:t>
            </w:r>
            <w:r w:rsidR="002F7715">
              <w:rPr>
                <w:rFonts w:ascii="Times New Roman" w:hAnsi="Times New Roman" w:cs="Times New Roman"/>
                <w:color w:val="000000"/>
              </w:rPr>
              <w:t xml:space="preserve"> МО</w:t>
            </w:r>
            <w:r w:rsidRPr="0054582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7715" w:rsidRPr="0054582A">
              <w:rPr>
                <w:rFonts w:ascii="Times New Roman" w:hAnsi="Times New Roman" w:cs="Times New Roman"/>
                <w:color w:val="000000"/>
              </w:rPr>
              <w:t xml:space="preserve">«Онежский муниципальный район» </w:t>
            </w:r>
            <w:r w:rsidRPr="0054582A">
              <w:rPr>
                <w:rFonts w:ascii="Times New Roman" w:hAnsi="Times New Roman" w:cs="Times New Roman"/>
                <w:color w:val="000000"/>
              </w:rPr>
              <w:t>не поступали.</w:t>
            </w:r>
          </w:p>
          <w:p w:rsidR="00BA507A" w:rsidRPr="0054582A" w:rsidRDefault="00BA507A" w:rsidP="002F7715">
            <w:pPr>
              <w:ind w:right="-249" w:firstLine="459"/>
              <w:jc w:val="both"/>
              <w:rPr>
                <w:rFonts w:ascii="Times New Roman" w:hAnsi="Times New Roman" w:cs="Times New Roman"/>
              </w:rPr>
            </w:pPr>
          </w:p>
          <w:p w:rsidR="00BA507A" w:rsidRPr="0054582A" w:rsidRDefault="00BA507A" w:rsidP="002F7715">
            <w:pPr>
              <w:pStyle w:val="11"/>
              <w:shd w:val="clear" w:color="auto" w:fill="auto"/>
              <w:spacing w:before="0" w:after="0" w:line="240" w:lineRule="auto"/>
              <w:ind w:firstLine="459"/>
              <w:rPr>
                <w:spacing w:val="0"/>
                <w:sz w:val="22"/>
                <w:szCs w:val="22"/>
              </w:rPr>
            </w:pPr>
            <w:bookmarkStart w:id="2" w:name="bookmark1"/>
            <w:r w:rsidRPr="0054582A">
              <w:rPr>
                <w:color w:val="000000"/>
                <w:spacing w:val="0"/>
                <w:sz w:val="22"/>
                <w:szCs w:val="22"/>
              </w:rPr>
              <w:t>Пункт 1.4.</w:t>
            </w:r>
            <w:bookmarkEnd w:id="2"/>
          </w:p>
          <w:p w:rsidR="00BA507A" w:rsidRPr="0054582A" w:rsidRDefault="00BA507A" w:rsidP="002F7715">
            <w:pPr>
              <w:ind w:right="6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>Сотрудниками министерства транспорта Архангельской области проработан вопрос с заводами-изготовителями Архангельской области и других регионов России о стоимости изготовления моста. Наименьшая стоимость изготовления моста, предложенная изготовителями, составляет 120 млн. рублей, срок изготовления - 6 месяцев.</w:t>
            </w:r>
          </w:p>
          <w:p w:rsidR="00BA507A" w:rsidRPr="0054582A" w:rsidRDefault="00BA507A" w:rsidP="002F7715">
            <w:pPr>
              <w:ind w:right="6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>Вместе с тем вопрос о целесообразности и технической возможности установки моста в акватории р. Онеги для сообщения левого и правых берегов требует дополнительной детальной проработки компетентными специалистами. Необходимо провести исследования и изыскания особенностей береговой линии, течения реки, приливов и отливов, глубин и других факторов. На основании исследований должно быть составлено экспертное заключение.</w:t>
            </w:r>
          </w:p>
          <w:p w:rsidR="00BA507A" w:rsidRPr="0054582A" w:rsidRDefault="00BA507A" w:rsidP="002F7715">
            <w:pPr>
              <w:ind w:right="6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>В настоящее время из-за льдообразования на р. Онеге выполнить необходимые мероприятия для оценки возможности обустройства моста не представляется возможным. Такая возможность появится после прохождения ледохода в мае-июне 2019 года.</w:t>
            </w:r>
          </w:p>
          <w:p w:rsidR="00BA507A" w:rsidRPr="0054582A" w:rsidRDefault="00BA507A" w:rsidP="002F7715">
            <w:pPr>
              <w:ind w:right="60" w:firstLine="459"/>
              <w:jc w:val="both"/>
              <w:rPr>
                <w:rFonts w:ascii="Times New Roman" w:hAnsi="Times New Roman" w:cs="Times New Roman"/>
              </w:rPr>
            </w:pPr>
          </w:p>
          <w:p w:rsidR="00BA507A" w:rsidRPr="0054582A" w:rsidRDefault="00BA507A" w:rsidP="002F7715">
            <w:pPr>
              <w:pStyle w:val="11"/>
              <w:shd w:val="clear" w:color="auto" w:fill="auto"/>
              <w:spacing w:before="0" w:after="0" w:line="240" w:lineRule="auto"/>
              <w:ind w:firstLine="459"/>
              <w:rPr>
                <w:spacing w:val="0"/>
                <w:sz w:val="22"/>
                <w:szCs w:val="22"/>
              </w:rPr>
            </w:pPr>
            <w:bookmarkStart w:id="3" w:name="bookmark2"/>
            <w:r w:rsidRPr="0054582A">
              <w:rPr>
                <w:color w:val="000000"/>
                <w:spacing w:val="0"/>
                <w:sz w:val="22"/>
                <w:szCs w:val="22"/>
              </w:rPr>
              <w:t>Пункт 1.5.</w:t>
            </w:r>
            <w:bookmarkEnd w:id="3"/>
          </w:p>
          <w:p w:rsidR="00BA507A" w:rsidRPr="0054582A" w:rsidRDefault="00BA507A" w:rsidP="002F7715">
            <w:pPr>
              <w:ind w:right="4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>Подпрограммой № 2 «Развитие общественного пассажирского транспорта и транспортной инфраструктуры Архангельской области» государственной программы Архангельской области «Развитие транспортной системы Архангельской области (2014 - 2024 годы)» предусмотрены мероприятия по проектированию и строительству (приобретению) причальных сооружений для остановочных пунктов речных линий на территории муниципальных образований Архангельской области на плановый период (2020 - 2021 годы).</w:t>
            </w:r>
          </w:p>
          <w:p w:rsidR="00BA507A" w:rsidRPr="0054582A" w:rsidRDefault="00BA507A" w:rsidP="002F7715">
            <w:pPr>
              <w:ind w:right="40" w:firstLine="45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>Возможность включения мероприятий по приобретению (строительству) пассажирского судна ледового класса и наплавного понтонного моста будет рассмотрена после предоставления соответствующих проектов от администрации муниципального образования «Онежский муниципальный район».</w:t>
            </w:r>
            <w:proofErr w:type="gramEnd"/>
            <w:r w:rsidRPr="0054582A">
              <w:rPr>
                <w:rFonts w:ascii="Times New Roman" w:hAnsi="Times New Roman" w:cs="Times New Roman"/>
                <w:color w:val="000000"/>
              </w:rPr>
              <w:t xml:space="preserve"> По состоянию на 6 марта текущего года проекты в адрес министерства транспорта Архангельской области не поступали.</w:t>
            </w:r>
          </w:p>
          <w:p w:rsidR="00415DC4" w:rsidRPr="0054582A" w:rsidRDefault="00415DC4" w:rsidP="002F7715">
            <w:pPr>
              <w:ind w:right="-249"/>
              <w:jc w:val="both"/>
              <w:rPr>
                <w:rFonts w:ascii="Times New Roman" w:hAnsi="Times New Roman" w:cs="Times New Roman"/>
              </w:rPr>
            </w:pPr>
          </w:p>
          <w:p w:rsidR="00BA507A" w:rsidRPr="0054582A" w:rsidRDefault="00BA507A" w:rsidP="002F7715">
            <w:pPr>
              <w:pStyle w:val="11"/>
              <w:shd w:val="clear" w:color="auto" w:fill="auto"/>
              <w:spacing w:before="0" w:after="0" w:line="240" w:lineRule="auto"/>
              <w:ind w:firstLine="459"/>
              <w:rPr>
                <w:spacing w:val="0"/>
                <w:sz w:val="22"/>
                <w:szCs w:val="22"/>
              </w:rPr>
            </w:pPr>
            <w:bookmarkStart w:id="4" w:name="bookmark3"/>
            <w:r w:rsidRPr="0054582A">
              <w:rPr>
                <w:color w:val="000000"/>
                <w:spacing w:val="0"/>
                <w:sz w:val="22"/>
                <w:szCs w:val="22"/>
              </w:rPr>
              <w:t>Пункт 1.6.</w:t>
            </w:r>
            <w:bookmarkEnd w:id="4"/>
          </w:p>
          <w:p w:rsidR="00BA507A" w:rsidRPr="0054582A" w:rsidRDefault="00BA507A" w:rsidP="002F7715">
            <w:pPr>
              <w:ind w:right="4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>Для включения в государственную программу Архангельской области «Устойчивое развитие сельских территорий Архангельской области (2014 - 2021 годы)», утвержденную постановлением Правительства Архангельской области от 8 октября 2013 года № 461-пп (далее — государственная программа), рассматриваются объекты, строительство (реконструкция) которых планируется в рамках государственной программы с привлечением средств федерального бюджета. Условиями предоставления субсидий является обязательное наличие на территории населенного пункта объектов производства и переработки сельскохозяйственной продукции, инвестиционных проектов в сфере агропромышленного комплекса.</w:t>
            </w:r>
          </w:p>
          <w:p w:rsidR="00BA507A" w:rsidRPr="0054582A" w:rsidRDefault="00BA507A" w:rsidP="002F7715">
            <w:pPr>
              <w:ind w:right="40" w:firstLine="45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 xml:space="preserve">Включение в государственную программу участка автомобильной дороги от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Поньги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(г. Онега) до дер.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lastRenderedPageBreak/>
              <w:t>Нименьга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не рассматривалось, так как действующие или планируемые к запуску инвестиционные проекты в сфере сельского хозяйства в дер.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Нименьга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отсутствуют, соответствующие заявки на включение объекта в указанную государственную программу от администрации муниципального образования, министерства агропромышленного комплекса и торговли не поступали.</w:t>
            </w:r>
            <w:proofErr w:type="gramEnd"/>
          </w:p>
          <w:p w:rsidR="00BA507A" w:rsidRPr="0054582A" w:rsidRDefault="00BA507A" w:rsidP="002F7715">
            <w:pPr>
              <w:ind w:right="4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 xml:space="preserve">Дополнительно информируем, что протяженность участка строительства составляет 14,3 км (по направлению почтового тракта Онега - дер.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Нименьга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, от 13-го км автомобильной дороги общего пользования регионального значения Онега -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Ворзогоры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>). Трасса будет пересекать 6 ручьев и 2 реки (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Тапшеньга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и Ухта), что потребует возведения мостовых сооружений. Ориентировочная стоимость строительства участка составляет 622,0 млн. рублей, исходя из стоимости строительства 1 км автомобильной дороги 4 в категории 43,5 млн. рублей (без учета стоимости строительства искусственных сооружений).</w:t>
            </w:r>
          </w:p>
          <w:p w:rsidR="00BA507A" w:rsidRPr="0054582A" w:rsidRDefault="00BA507A" w:rsidP="002F7715">
            <w:pPr>
              <w:ind w:right="20"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 xml:space="preserve">Учитывая значительный объем средств, требуемый для строительства автомобильной дороги, невозможность их привлечения в таком объеме из федерального бюджета, а также необходимость концентрации финансовых ресурсов для достижении целевых показателей национального проекта «Безопасные и качественные автомобильные дороги», предусмотреть в ближайшей перспективе включение в государственные программы мероприятия по строительству участка автомобильной дороги от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Поньги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(г. Онега) до дер.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Нименьга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не представляется возможным.</w:t>
            </w:r>
            <w:proofErr w:type="gramEnd"/>
          </w:p>
          <w:p w:rsidR="00415DC4" w:rsidRPr="0054582A" w:rsidRDefault="00415DC4" w:rsidP="002F7715">
            <w:pPr>
              <w:ind w:right="20" w:firstLine="459"/>
              <w:jc w:val="both"/>
              <w:rPr>
                <w:rFonts w:ascii="Times New Roman" w:hAnsi="Times New Roman" w:cs="Times New Roman"/>
              </w:rPr>
            </w:pPr>
          </w:p>
          <w:p w:rsidR="00BA507A" w:rsidRPr="0054582A" w:rsidRDefault="00BA507A" w:rsidP="002F7715">
            <w:pPr>
              <w:pStyle w:val="21"/>
              <w:shd w:val="clear" w:color="auto" w:fill="auto"/>
              <w:spacing w:before="0" w:line="240" w:lineRule="auto"/>
              <w:ind w:firstLine="459"/>
              <w:rPr>
                <w:spacing w:val="0"/>
                <w:sz w:val="22"/>
                <w:szCs w:val="22"/>
              </w:rPr>
            </w:pPr>
            <w:bookmarkStart w:id="5" w:name="bookmark4"/>
            <w:r w:rsidRPr="0054582A">
              <w:rPr>
                <w:color w:val="000000"/>
                <w:spacing w:val="0"/>
                <w:sz w:val="22"/>
                <w:szCs w:val="22"/>
              </w:rPr>
              <w:t>Пункт 1.7.</w:t>
            </w:r>
            <w:bookmarkEnd w:id="5"/>
          </w:p>
          <w:p w:rsidR="00BA507A" w:rsidRPr="0054582A" w:rsidRDefault="00BA507A" w:rsidP="002F7715">
            <w:pPr>
              <w:ind w:right="20" w:firstLine="45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 xml:space="preserve">В соответствии с положениями закона Архангельской области от 2 июля 2018 года № 655-45-03 «Об организации транспортного обслуживания населения водным транспортом общего пользования в Архангельской области» полномочия по привлечению перевозчиков на муниципальный маршрут водного транспорта «Онега -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Легашевская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запань», с учетом положений Федерального закона от 5 апреля 2013 года № 44-ФЗ «О контрактной системе в сфере закупок товаров, работ, услуг для обеспечения государственных</w:t>
            </w:r>
            <w:proofErr w:type="gramEnd"/>
            <w:r w:rsidRPr="0054582A">
              <w:rPr>
                <w:rFonts w:ascii="Times New Roman" w:hAnsi="Times New Roman" w:cs="Times New Roman"/>
                <w:color w:val="000000"/>
              </w:rPr>
              <w:t xml:space="preserve"> и муниципальных нужд», закреплены за органами местного самоуправления.</w:t>
            </w:r>
          </w:p>
          <w:p w:rsidR="00BA507A" w:rsidRPr="0054582A" w:rsidRDefault="00BA507A" w:rsidP="002F7715">
            <w:pPr>
              <w:ind w:right="20"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>Вместе с тем министерство транспорта Архангельской области в рабочем порядке предложило администрации муниципального образования «</w:t>
            </w: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>Онежский</w:t>
            </w:r>
            <w:proofErr w:type="gramEnd"/>
            <w:r w:rsidRPr="0054582A">
              <w:rPr>
                <w:rFonts w:ascii="Times New Roman" w:hAnsi="Times New Roman" w:cs="Times New Roman"/>
                <w:color w:val="000000"/>
              </w:rPr>
              <w:t xml:space="preserve"> муниципальный район» обратиться с запросом о стоимости работ в навигацию 2019 году к крупнейшим транспортным операторам водного транспорта Архангельской области.</w:t>
            </w:r>
          </w:p>
          <w:p w:rsidR="00415DC4" w:rsidRPr="0054582A" w:rsidRDefault="00415DC4" w:rsidP="002F7715">
            <w:pPr>
              <w:ind w:right="20"/>
              <w:jc w:val="both"/>
              <w:rPr>
                <w:rFonts w:ascii="Times New Roman" w:hAnsi="Times New Roman" w:cs="Times New Roman"/>
              </w:rPr>
            </w:pPr>
          </w:p>
          <w:p w:rsidR="00BA507A" w:rsidRPr="0054582A" w:rsidRDefault="00BA507A" w:rsidP="002F7715">
            <w:pPr>
              <w:pStyle w:val="21"/>
              <w:shd w:val="clear" w:color="auto" w:fill="auto"/>
              <w:spacing w:before="0" w:line="240" w:lineRule="auto"/>
              <w:ind w:firstLine="459"/>
              <w:rPr>
                <w:spacing w:val="0"/>
                <w:sz w:val="22"/>
                <w:szCs w:val="22"/>
              </w:rPr>
            </w:pPr>
            <w:bookmarkStart w:id="6" w:name="bookmark5"/>
            <w:r w:rsidRPr="0054582A">
              <w:rPr>
                <w:color w:val="000000"/>
                <w:spacing w:val="0"/>
                <w:sz w:val="22"/>
                <w:szCs w:val="22"/>
              </w:rPr>
              <w:t>Пункт 1.8.</w:t>
            </w:r>
            <w:bookmarkEnd w:id="6"/>
          </w:p>
          <w:p w:rsidR="00BA507A" w:rsidRPr="0054582A" w:rsidRDefault="00BA507A" w:rsidP="002F7715">
            <w:pPr>
              <w:ind w:right="20" w:firstLine="45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>В соответствии с Федеральным законом от 6 октября 2003 года № 131-Ф3 «Об общих принципах организации местного самоуправления в Российской Федерации» осуществление дорожной деятельности в отношении автомобильных дорог местного значения и организация транспортного обслуживания населения в границах муниципального образования является полномочиями администрации администрацией муниципального образования «Плесецкий муниципальный район» (далее - администрация).</w:t>
            </w:r>
            <w:proofErr w:type="gramEnd"/>
          </w:p>
          <w:p w:rsidR="00BA507A" w:rsidRPr="0054582A" w:rsidRDefault="00BA507A" w:rsidP="002F7715">
            <w:pPr>
              <w:ind w:right="2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 xml:space="preserve">По информации администрации для организации паромной переправы в пос.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Улитино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Плесецкого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района Архангельской области необходимо проведение дноуглубительных работ, устройство причальной инфраструктуры, приобретение парома.</w:t>
            </w:r>
          </w:p>
          <w:p w:rsidR="00BA507A" w:rsidRPr="0054582A" w:rsidRDefault="00BA507A" w:rsidP="002F7715">
            <w:pPr>
              <w:ind w:right="2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>Ориентировочная стоимость несамоходного парома составляет 20 млн. рублей, оборудования причальной инфраструктуры - 16 млн. рублей.</w:t>
            </w:r>
          </w:p>
          <w:p w:rsidR="00BA507A" w:rsidRPr="0054582A" w:rsidRDefault="00BA507A" w:rsidP="002F7715">
            <w:pPr>
              <w:ind w:right="2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 xml:space="preserve">Учитывая ограниченность средств местного бюджета, организация паромной переправы в пос.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Улитино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Плесецкого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района Архангельской области в настоящее время не представляется возможной.</w:t>
            </w:r>
          </w:p>
          <w:p w:rsidR="00BA507A" w:rsidRDefault="00BA507A" w:rsidP="002F7715">
            <w:pPr>
              <w:ind w:right="-249"/>
              <w:jc w:val="both"/>
              <w:rPr>
                <w:rFonts w:ascii="Times New Roman" w:hAnsi="Times New Roman" w:cs="Times New Roman"/>
              </w:rPr>
            </w:pPr>
          </w:p>
          <w:p w:rsidR="002F7715" w:rsidRPr="0054582A" w:rsidRDefault="002F7715" w:rsidP="002F7715">
            <w:pPr>
              <w:ind w:right="-249"/>
              <w:jc w:val="both"/>
              <w:rPr>
                <w:rFonts w:ascii="Times New Roman" w:hAnsi="Times New Roman" w:cs="Times New Roman"/>
              </w:rPr>
            </w:pPr>
          </w:p>
          <w:p w:rsidR="00BA507A" w:rsidRPr="0054582A" w:rsidRDefault="00BA507A" w:rsidP="002F7715">
            <w:pPr>
              <w:pStyle w:val="60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lastRenderedPageBreak/>
              <w:t>Пункт 2.1.</w:t>
            </w:r>
          </w:p>
          <w:p w:rsidR="00BA507A" w:rsidRPr="0054582A" w:rsidRDefault="00BA507A" w:rsidP="002F7715">
            <w:pPr>
              <w:ind w:right="4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>Ремонт автомобильных дорог, искусственных сооружений выполняется в соответствии с государственной программой Архангельской области «Развитие транспортной системы Архангельской области (2014 - 2024 годы). Сроки мероприятий по ремонту могут корректироваться по результатам разработки проектной документации и с учетом объема средств, выделяемых на дорожную деятельность в отношении автомобильных дорог общего пользования регионального значения.</w:t>
            </w:r>
          </w:p>
          <w:p w:rsidR="00BA507A" w:rsidRPr="0054582A" w:rsidRDefault="00BA507A" w:rsidP="002F7715">
            <w:pPr>
              <w:ind w:right="4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 xml:space="preserve">Эксплуатация автомобильной дороги общего пользования регионального значения Онега -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Ворзогоры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>осуществляется в рамках работ по содержанию выполняется</w:t>
            </w:r>
            <w:proofErr w:type="gramEnd"/>
            <w:r w:rsidRPr="0054582A">
              <w:rPr>
                <w:rFonts w:ascii="Times New Roman" w:hAnsi="Times New Roman" w:cs="Times New Roman"/>
                <w:color w:val="000000"/>
              </w:rPr>
              <w:t xml:space="preserve"> в рамках заключенных государственных контрактов.</w:t>
            </w:r>
          </w:p>
          <w:p w:rsidR="00BA507A" w:rsidRPr="0054582A" w:rsidRDefault="00BA507A" w:rsidP="002F7715">
            <w:pPr>
              <w:ind w:right="40"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 xml:space="preserve">Планом на 2019 год предусмотрены работы по восстановлению профиля указанной автомобильной дороги с добавлением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щебеночно</w:t>
            </w:r>
            <w:r w:rsidRPr="0054582A">
              <w:rPr>
                <w:rFonts w:ascii="Times New Roman" w:hAnsi="Times New Roman" w:cs="Times New Roman"/>
                <w:color w:val="000000"/>
              </w:rPr>
              <w:softHyphen/>
              <w:t>песчаной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гравийной смеси в объеме 500 м</w:t>
            </w:r>
            <w:r w:rsidRPr="0054582A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  <w:r w:rsidRPr="0054582A">
              <w:rPr>
                <w:rFonts w:ascii="Times New Roman" w:hAnsi="Times New Roman" w:cs="Times New Roman"/>
                <w:color w:val="000000"/>
              </w:rPr>
              <w:t>. С 5 марта текущего года начат завоз необходимых строительных материалов по ледовой переправе через р. Онегу.</w:t>
            </w:r>
          </w:p>
          <w:p w:rsidR="00415DC4" w:rsidRPr="0054582A" w:rsidRDefault="00415DC4" w:rsidP="002F7715">
            <w:pPr>
              <w:ind w:right="40" w:firstLine="459"/>
              <w:jc w:val="both"/>
              <w:rPr>
                <w:rFonts w:ascii="Times New Roman" w:hAnsi="Times New Roman" w:cs="Times New Roman"/>
              </w:rPr>
            </w:pPr>
          </w:p>
          <w:p w:rsidR="00BA507A" w:rsidRPr="0054582A" w:rsidRDefault="00BA507A" w:rsidP="002F7715">
            <w:pPr>
              <w:pStyle w:val="60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Пункт 2.2.</w:t>
            </w:r>
          </w:p>
          <w:p w:rsidR="00BA507A" w:rsidRPr="0054582A" w:rsidRDefault="00BA507A" w:rsidP="002F7715">
            <w:pPr>
              <w:ind w:right="4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 xml:space="preserve">По информации подрядной организации, осуществляющей выполнение мероприятий по содержанию автомобильной дороги общего пользования регионального значения Онега -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Ворзогоры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>, для профилирования гравийного покрытия используется прицепной грейдер.</w:t>
            </w:r>
          </w:p>
          <w:p w:rsidR="00415DC4" w:rsidRPr="0054582A" w:rsidRDefault="00415DC4" w:rsidP="002F7715">
            <w:pPr>
              <w:ind w:right="-249"/>
              <w:jc w:val="both"/>
              <w:rPr>
                <w:rFonts w:ascii="Times New Roman" w:hAnsi="Times New Roman" w:cs="Times New Roman"/>
              </w:rPr>
            </w:pPr>
          </w:p>
          <w:p w:rsidR="00BA507A" w:rsidRPr="0054582A" w:rsidRDefault="00BA507A" w:rsidP="002F7715">
            <w:pPr>
              <w:pStyle w:val="60"/>
              <w:shd w:val="clear" w:color="auto" w:fill="auto"/>
              <w:spacing w:line="240" w:lineRule="auto"/>
              <w:ind w:firstLine="459"/>
              <w:jc w:val="both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Пункт 2.3.</w:t>
            </w:r>
          </w:p>
          <w:p w:rsidR="00BA507A" w:rsidRPr="0054582A" w:rsidRDefault="00BA507A" w:rsidP="002F7715">
            <w:pPr>
              <w:ind w:right="4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 xml:space="preserve">Государственной программой Архангельской области «Развитие транспортной системы Архангельской области (2014 - 2024 годы)» в 2022 году предусмотрено начало строительства автомобильной дороги Архангельск (от пос.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Рикасиха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) - Онега (до дер.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Кянда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) на участке Тамица -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Кянда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протяженностью 22,1 км, включая возведение трех мостов капитального типа общей протяженностью 179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пог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>. м.</w:t>
            </w:r>
          </w:p>
          <w:p w:rsidR="00BA507A" w:rsidRPr="0054582A" w:rsidRDefault="00BA507A" w:rsidP="002F7715">
            <w:pPr>
              <w:tabs>
                <w:tab w:val="right" w:pos="3294"/>
                <w:tab w:val="left" w:pos="3361"/>
                <w:tab w:val="right" w:pos="8343"/>
                <w:tab w:val="right" w:pos="9466"/>
              </w:tabs>
              <w:ind w:right="4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>В связи с тем, что в настоящее время проектная документация на строительство автомобильной дороги отсутствует, предусмотреть выполнение строительных работ в 2020 году не представляется возможным. Разработка</w:t>
            </w:r>
            <w:r w:rsidR="002F77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582A">
              <w:rPr>
                <w:rFonts w:ascii="Times New Roman" w:hAnsi="Times New Roman" w:cs="Times New Roman"/>
                <w:color w:val="000000"/>
              </w:rPr>
              <w:t>проектной</w:t>
            </w:r>
            <w:r w:rsidRPr="0054582A">
              <w:rPr>
                <w:rFonts w:ascii="Times New Roman" w:hAnsi="Times New Roman" w:cs="Times New Roman"/>
                <w:color w:val="000000"/>
              </w:rPr>
              <w:tab/>
              <w:t>документ</w:t>
            </w:r>
            <w:r w:rsidR="0054582A">
              <w:rPr>
                <w:rFonts w:ascii="Times New Roman" w:hAnsi="Times New Roman" w:cs="Times New Roman"/>
                <w:color w:val="000000"/>
              </w:rPr>
              <w:t>ации</w:t>
            </w:r>
            <w:r w:rsidR="002F77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4582A">
              <w:rPr>
                <w:rFonts w:ascii="Times New Roman" w:hAnsi="Times New Roman" w:cs="Times New Roman"/>
                <w:color w:val="000000"/>
              </w:rPr>
              <w:t>осуществляется в</w:t>
            </w:r>
            <w:r w:rsidR="0054582A">
              <w:rPr>
                <w:rFonts w:ascii="Times New Roman" w:hAnsi="Times New Roman" w:cs="Times New Roman"/>
                <w:color w:val="000000"/>
              </w:rPr>
              <w:tab/>
              <w:t xml:space="preserve"> увязке с </w:t>
            </w:r>
            <w:r w:rsidRPr="0054582A">
              <w:rPr>
                <w:rFonts w:ascii="Times New Roman" w:hAnsi="Times New Roman" w:cs="Times New Roman"/>
                <w:color w:val="000000"/>
              </w:rPr>
              <w:t>ориентировочными сроками непосредственно выполнения самих работ с учетом финансовых возможностей областного бюджета, исходя из принципа эффективности расходования бюджетных средств и недопущения роста объема незавершенного строительства. Объемы дорожного фонда Архангельской области на 2019 не позволяют предусмотреть начало работ по разработке проектной документации в текущем году.</w:t>
            </w:r>
          </w:p>
          <w:p w:rsidR="00BA507A" w:rsidRPr="0054582A" w:rsidRDefault="002F7715" w:rsidP="002F7715">
            <w:pPr>
              <w:ind w:right="40"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>В</w:t>
            </w:r>
            <w:r w:rsidR="00BA507A" w:rsidRPr="005458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BA507A" w:rsidRPr="0054582A">
              <w:rPr>
                <w:rFonts w:ascii="Times New Roman" w:hAnsi="Times New Roman" w:cs="Times New Roman"/>
                <w:color w:val="000000"/>
              </w:rPr>
              <w:t>рамках</w:t>
            </w:r>
            <w:proofErr w:type="gramEnd"/>
            <w:r w:rsidR="00BA507A" w:rsidRPr="0054582A">
              <w:rPr>
                <w:rFonts w:ascii="Times New Roman" w:hAnsi="Times New Roman" w:cs="Times New Roman"/>
                <w:color w:val="000000"/>
              </w:rPr>
              <w:t xml:space="preserve"> национального проекта «Безопасные и качественные автомобильные дороги» до 2024 года предусматривается ремонт участка автомобильной дороги Онега - Тамица - </w:t>
            </w:r>
            <w:proofErr w:type="spellStart"/>
            <w:r w:rsidR="00BA507A" w:rsidRPr="0054582A">
              <w:rPr>
                <w:rFonts w:ascii="Times New Roman" w:hAnsi="Times New Roman" w:cs="Times New Roman"/>
                <w:color w:val="000000"/>
              </w:rPr>
              <w:t>Кянда</w:t>
            </w:r>
            <w:proofErr w:type="spellEnd"/>
            <w:r w:rsidR="00BA507A" w:rsidRPr="0054582A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="00BA507A" w:rsidRPr="0054582A">
              <w:rPr>
                <w:rFonts w:ascii="Times New Roman" w:hAnsi="Times New Roman" w:cs="Times New Roman"/>
                <w:color w:val="000000"/>
              </w:rPr>
              <w:t>Пурнема</w:t>
            </w:r>
            <w:proofErr w:type="spellEnd"/>
            <w:r w:rsidR="00BA507A" w:rsidRPr="0054582A">
              <w:rPr>
                <w:rFonts w:ascii="Times New Roman" w:hAnsi="Times New Roman" w:cs="Times New Roman"/>
                <w:color w:val="000000"/>
              </w:rPr>
              <w:t xml:space="preserve"> с асфальтобетонным покрытием протяженностью 21 км.</w:t>
            </w:r>
          </w:p>
          <w:p w:rsidR="00415DC4" w:rsidRDefault="00415DC4" w:rsidP="002F7715">
            <w:pPr>
              <w:ind w:right="40" w:firstLine="459"/>
              <w:jc w:val="both"/>
              <w:rPr>
                <w:rFonts w:ascii="Times New Roman" w:hAnsi="Times New Roman" w:cs="Times New Roman"/>
              </w:rPr>
            </w:pPr>
          </w:p>
          <w:p w:rsidR="002F7715" w:rsidRPr="0054582A" w:rsidRDefault="002F7715" w:rsidP="002F7715">
            <w:pPr>
              <w:ind w:right="40" w:firstLine="459"/>
              <w:jc w:val="both"/>
              <w:rPr>
                <w:rFonts w:ascii="Times New Roman" w:hAnsi="Times New Roman" w:cs="Times New Roman"/>
              </w:rPr>
            </w:pPr>
          </w:p>
          <w:p w:rsidR="00BA507A" w:rsidRPr="0054582A" w:rsidRDefault="00BA507A" w:rsidP="002F7715">
            <w:pPr>
              <w:pStyle w:val="21"/>
              <w:shd w:val="clear" w:color="auto" w:fill="auto"/>
              <w:spacing w:before="0" w:line="240" w:lineRule="auto"/>
              <w:ind w:firstLine="459"/>
              <w:rPr>
                <w:spacing w:val="0"/>
                <w:sz w:val="22"/>
                <w:szCs w:val="22"/>
              </w:rPr>
            </w:pPr>
            <w:bookmarkStart w:id="7" w:name="bookmark6"/>
            <w:r w:rsidRPr="0054582A">
              <w:rPr>
                <w:color w:val="000000"/>
                <w:spacing w:val="0"/>
                <w:sz w:val="22"/>
                <w:szCs w:val="22"/>
              </w:rPr>
              <w:t>Пункт 2.4.</w:t>
            </w:r>
            <w:bookmarkEnd w:id="7"/>
          </w:p>
          <w:p w:rsidR="00BA507A" w:rsidRPr="0054582A" w:rsidRDefault="00BA507A" w:rsidP="002F7715">
            <w:pPr>
              <w:ind w:right="20"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 xml:space="preserve">Разработка проектной документации на устройство линий искусственного освещения на участке автомобильной дороги общего пользования Онега - Тамица -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Кянда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Пурнема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в границах дер. Покровское Онежского района предусмотрена на 2020 год. Планируемые сроки производства работ - 2021 год, уточняются по результатам разработки проектной документации.</w:t>
            </w:r>
          </w:p>
          <w:p w:rsidR="00BA507A" w:rsidRPr="0054582A" w:rsidRDefault="00BA507A" w:rsidP="002F7715">
            <w:pPr>
              <w:pStyle w:val="21"/>
              <w:shd w:val="clear" w:color="auto" w:fill="auto"/>
              <w:spacing w:before="0" w:line="240" w:lineRule="auto"/>
              <w:ind w:firstLine="459"/>
              <w:rPr>
                <w:color w:val="000000"/>
                <w:spacing w:val="0"/>
                <w:sz w:val="22"/>
                <w:szCs w:val="22"/>
              </w:rPr>
            </w:pPr>
            <w:bookmarkStart w:id="8" w:name="bookmark7"/>
          </w:p>
          <w:p w:rsidR="00BA507A" w:rsidRPr="0054582A" w:rsidRDefault="00BA507A" w:rsidP="002F7715">
            <w:pPr>
              <w:pStyle w:val="21"/>
              <w:shd w:val="clear" w:color="auto" w:fill="auto"/>
              <w:spacing w:before="0" w:line="240" w:lineRule="auto"/>
              <w:ind w:firstLine="459"/>
              <w:rPr>
                <w:spacing w:val="0"/>
                <w:sz w:val="22"/>
                <w:szCs w:val="22"/>
              </w:rPr>
            </w:pPr>
            <w:r w:rsidRPr="0054582A">
              <w:rPr>
                <w:color w:val="000000"/>
                <w:spacing w:val="0"/>
                <w:sz w:val="22"/>
                <w:szCs w:val="22"/>
              </w:rPr>
              <w:t>Пункт 2.5.</w:t>
            </w:r>
            <w:bookmarkEnd w:id="8"/>
          </w:p>
          <w:p w:rsidR="00BA507A" w:rsidRPr="0054582A" w:rsidRDefault="00BA507A" w:rsidP="002F7715">
            <w:pPr>
              <w:ind w:right="2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 xml:space="preserve">По состоянию на 1 марта 2019 года общее количество судебных решений, вступивших в законную силу, в отношении автомобильных дорог общего пользования регионального значения, находящихся на исполнении </w:t>
            </w:r>
            <w:r w:rsidRPr="0054582A">
              <w:rPr>
                <w:rFonts w:ascii="Times New Roman" w:hAnsi="Times New Roman" w:cs="Times New Roman"/>
                <w:color w:val="000000"/>
              </w:rPr>
              <w:lastRenderedPageBreak/>
              <w:t>ГКУ Архангельской области «Дорожное агентство «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Архангельскавтодор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>» составляет 130 штук. Объем средств, требуемый для их исполнения, составляет 8 854,6 млн. рублей.</w:t>
            </w:r>
          </w:p>
          <w:p w:rsidR="00BA507A" w:rsidRPr="0054582A" w:rsidRDefault="00BA507A" w:rsidP="002F7715">
            <w:pPr>
              <w:ind w:right="40" w:firstLine="459"/>
              <w:jc w:val="both"/>
              <w:rPr>
                <w:rFonts w:ascii="Times New Roman" w:hAnsi="Times New Roman" w:cs="Times New Roman"/>
              </w:rPr>
            </w:pPr>
          </w:p>
          <w:p w:rsidR="00BA507A" w:rsidRPr="0054582A" w:rsidRDefault="00BA507A" w:rsidP="002F7715">
            <w:pPr>
              <w:ind w:right="-249" w:firstLine="45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1612" w:rsidRPr="003C00A0" w:rsidTr="003C00A0">
        <w:tc>
          <w:tcPr>
            <w:tcW w:w="15735" w:type="dxa"/>
            <w:gridSpan w:val="2"/>
          </w:tcPr>
          <w:p w:rsidR="009D1612" w:rsidRPr="002F7715" w:rsidRDefault="009D1612" w:rsidP="002F7715">
            <w:pPr>
              <w:pStyle w:val="a5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459"/>
              <w:jc w:val="center"/>
              <w:rPr>
                <w:b/>
                <w:sz w:val="28"/>
                <w:szCs w:val="28"/>
              </w:rPr>
            </w:pPr>
            <w:r w:rsidRPr="002F7715">
              <w:rPr>
                <w:b/>
                <w:sz w:val="28"/>
                <w:szCs w:val="28"/>
              </w:rPr>
              <w:lastRenderedPageBreak/>
              <w:t xml:space="preserve">Выездное заседание комитета по промышленности, коммуникациям и инфраструктуре Архангельского областного Собрания депутатов </w:t>
            </w:r>
            <w:r w:rsidR="009A44E8" w:rsidRPr="002F7715">
              <w:rPr>
                <w:b/>
                <w:sz w:val="28"/>
                <w:szCs w:val="28"/>
              </w:rPr>
              <w:t xml:space="preserve">в муниципальном образовании «Вельский муниципальный район» </w:t>
            </w:r>
            <w:r w:rsidRPr="002F7715">
              <w:rPr>
                <w:b/>
                <w:sz w:val="28"/>
                <w:szCs w:val="28"/>
              </w:rPr>
              <w:t>на тему: «О состоянии автомобильных дорог общего пользования регионального значения на территории муниципального образования «Вельский муниципальный район»</w:t>
            </w:r>
            <w:r w:rsidR="009A44E8" w:rsidRPr="002F7715">
              <w:rPr>
                <w:b/>
                <w:sz w:val="28"/>
                <w:szCs w:val="28"/>
              </w:rPr>
              <w:t xml:space="preserve"> 19 апреля 2019 года</w:t>
            </w:r>
          </w:p>
          <w:p w:rsidR="00415DC4" w:rsidRPr="0054582A" w:rsidRDefault="00415DC4" w:rsidP="002F7715">
            <w:pPr>
              <w:pStyle w:val="a5"/>
              <w:tabs>
                <w:tab w:val="left" w:pos="709"/>
              </w:tabs>
              <w:autoSpaceDE w:val="0"/>
              <w:autoSpaceDN w:val="0"/>
              <w:adjustRightInd w:val="0"/>
              <w:ind w:left="0" w:firstLine="459"/>
              <w:jc w:val="both"/>
              <w:rPr>
                <w:sz w:val="22"/>
                <w:szCs w:val="22"/>
              </w:rPr>
            </w:pPr>
          </w:p>
        </w:tc>
      </w:tr>
      <w:tr w:rsidR="00460BA3" w:rsidRPr="003C00A0" w:rsidTr="003C00A0">
        <w:tc>
          <w:tcPr>
            <w:tcW w:w="4962" w:type="dxa"/>
          </w:tcPr>
          <w:p w:rsidR="009D1612" w:rsidRPr="003C00A0" w:rsidRDefault="009D1612" w:rsidP="00415D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0A0">
              <w:rPr>
                <w:rFonts w:ascii="Times New Roman" w:hAnsi="Times New Roman" w:cs="Times New Roman"/>
                <w:b/>
              </w:rPr>
              <w:t>Правительству Архангельской области:</w:t>
            </w:r>
          </w:p>
          <w:p w:rsidR="009D1612" w:rsidRPr="003C00A0" w:rsidRDefault="009D1612" w:rsidP="003C00A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C00A0">
              <w:rPr>
                <w:rFonts w:ascii="Times New Roman" w:hAnsi="Times New Roman" w:cs="Times New Roman"/>
              </w:rPr>
              <w:t xml:space="preserve">1. Рассмотреть вопрос включения </w:t>
            </w:r>
            <w:r w:rsidRPr="003C00A0">
              <w:rPr>
                <w:rFonts w:ascii="Times New Roman" w:hAnsi="Times New Roman" w:cs="Times New Roman"/>
                <w:shd w:val="clear" w:color="auto" w:fill="FFFFFF"/>
              </w:rPr>
              <w:t>в государственную программу Архангельской области «Развитие транспортной системы Архангельской области (2014 – 2024 годы)» разработку проектно-сметной документации:</w:t>
            </w:r>
          </w:p>
          <w:p w:rsidR="009D1612" w:rsidRPr="003C00A0" w:rsidRDefault="009D1612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00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на строительство объездной дороги в муниципальном образовании «</w:t>
            </w:r>
            <w:proofErr w:type="spellStart"/>
            <w:r w:rsidRPr="003C00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Вельское</w:t>
            </w:r>
            <w:proofErr w:type="spellEnd"/>
            <w:r w:rsidRPr="003C00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», предусматривающей соединение </w:t>
            </w:r>
            <w:proofErr w:type="spellStart"/>
            <w:r w:rsidRPr="003C00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автомобильнвх</w:t>
            </w:r>
            <w:proofErr w:type="spellEnd"/>
            <w:r w:rsidRPr="003C00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дорог регионального значения «Вельск – аэропорт» и «Вельск – Шангалы», в районе </w:t>
            </w:r>
            <w:proofErr w:type="gramStart"/>
            <w:r w:rsidRPr="003C00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км</w:t>
            </w:r>
            <w:proofErr w:type="gramEnd"/>
            <w:r w:rsidRPr="003C00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1+100 (АЗС «</w:t>
            </w:r>
            <w:proofErr w:type="spellStart"/>
            <w:r w:rsidRPr="003C00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Велком</w:t>
            </w:r>
            <w:proofErr w:type="spellEnd"/>
            <w:r w:rsidRPr="003C00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»);</w:t>
            </w:r>
          </w:p>
          <w:p w:rsidR="009D1612" w:rsidRPr="003C00A0" w:rsidRDefault="009D1612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00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 на капитальный ремонт автомобильной дороги </w:t>
            </w:r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регионального значения «Вельск – </w:t>
            </w:r>
            <w:proofErr w:type="spellStart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Хозьмино</w:t>
            </w:r>
            <w:proofErr w:type="spellEnd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Шабаново</w:t>
            </w:r>
            <w:proofErr w:type="spellEnd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  – Комсомольский»</w:t>
            </w:r>
          </w:p>
          <w:p w:rsidR="00415DC4" w:rsidRDefault="00415DC4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4508" w:rsidRPr="003C00A0" w:rsidRDefault="000C4508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5DC4" w:rsidRDefault="009D1612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00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Рассмотреть вопрос включения </w:t>
            </w:r>
            <w:r w:rsidRPr="003C00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 государственную программу Архангельской области «Развитие транспортной системы Архангельской области (2014 – 2024 годы)» мероприятий по асфальтированию участков дороги с грунтовым покрытием автомобильной дороги регионального значения «Вельск – Коноша</w:t>
            </w:r>
          </w:p>
          <w:p w:rsidR="0054582A" w:rsidRDefault="0054582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54582A" w:rsidRDefault="0054582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54582A" w:rsidRDefault="0054582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54582A" w:rsidRDefault="0054582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54582A" w:rsidRPr="0054582A" w:rsidRDefault="0054582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9D1612" w:rsidRPr="003C00A0" w:rsidRDefault="009D1612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00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proofErr w:type="gramStart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Рассмотреть возможность устранения нарушений организации дорожного движения </w:t>
            </w:r>
            <w:r w:rsidRPr="003C00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путем обеспечения стационарного электрического освещения и тротуарами автомобильной дороги регионального значения «Коноша – Вельск – Шангалы» в черте населенных пунктов дер. Прилуки, </w:t>
            </w:r>
            <w:proofErr w:type="spellStart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Шелюбинская</w:t>
            </w:r>
            <w:proofErr w:type="spellEnd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Никифорово</w:t>
            </w:r>
            <w:proofErr w:type="spellEnd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Ленино-Ульяновская</w:t>
            </w:r>
            <w:proofErr w:type="spellEnd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Ельциновская</w:t>
            </w:r>
            <w:proofErr w:type="spellEnd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 (в соответствии с решением Октябрьского районного суда города Архангельска по делу  № 2-4739/2012 от 21.11.2012  по иску прокурора Вельского района Архангельской области в защиту интересов неопределенного круга лиц к</w:t>
            </w:r>
            <w:proofErr w:type="gramEnd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ГКУ Архангельской области «Дорожное агентство </w:t>
            </w:r>
            <w:proofErr w:type="spellStart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Архангельскавтодор</w:t>
            </w:r>
            <w:proofErr w:type="spellEnd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» об </w:t>
            </w:r>
            <w:proofErr w:type="spellStart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обязании</w:t>
            </w:r>
            <w:proofErr w:type="spellEnd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 устранить нарушения в организации дорожного движения</w:t>
            </w:r>
            <w:r w:rsidR="00464F21" w:rsidRPr="003C00A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</w:p>
          <w:p w:rsidR="00464F21" w:rsidRPr="003C00A0" w:rsidRDefault="00464F21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4F21" w:rsidRDefault="00464F21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582A" w:rsidRDefault="0054582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582A" w:rsidRDefault="0054582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582A" w:rsidRDefault="0054582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582A" w:rsidRDefault="0054582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582A" w:rsidRDefault="0054582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582A" w:rsidRDefault="0054582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582A" w:rsidRPr="003C00A0" w:rsidRDefault="0054582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1612" w:rsidRPr="003C00A0" w:rsidRDefault="009D1612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00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Рассмотреть </w:t>
            </w:r>
            <w:r w:rsidRPr="003C00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вопрос включения в государственную программу Архангельской области «Устойчивое развитие сельских территорий Архангельской области (2014 – 2021 годы)» разработку проектно-сметной документации на строительство постоянной мостовой переправы через реку Вага на участке автомобильной дороги регионального значения</w:t>
            </w:r>
            <w:r w:rsidR="00464F21" w:rsidRPr="003C00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«Краски – Благовещенское»</w:t>
            </w:r>
          </w:p>
          <w:p w:rsidR="00464F21" w:rsidRPr="003C00A0" w:rsidRDefault="00464F21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464F21" w:rsidRDefault="00464F21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54582A" w:rsidRDefault="0054582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54582A" w:rsidRPr="003C00A0" w:rsidRDefault="0054582A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9D1612" w:rsidRPr="003C00A0" w:rsidRDefault="009D1612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00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5. Рассмотреть возможность продолжения</w:t>
            </w:r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 работ по укладке твердого покрытия асфальтобетонной смесью на участке </w:t>
            </w:r>
            <w:r w:rsidRPr="003C00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автомобильной дороги регионального значения «</w:t>
            </w:r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Вельск – </w:t>
            </w:r>
            <w:proofErr w:type="spellStart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Хозьмино</w:t>
            </w:r>
            <w:proofErr w:type="spellEnd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 – Комсомольский» в районе дер. Березник</w:t>
            </w:r>
          </w:p>
          <w:p w:rsidR="00464F21" w:rsidRDefault="00464F21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5DC4" w:rsidRDefault="00415DC4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5DC4" w:rsidRDefault="00415DC4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5DC4" w:rsidRDefault="00415DC4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5DC4" w:rsidRPr="003C00A0" w:rsidRDefault="00415DC4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4F21" w:rsidRPr="003C00A0" w:rsidRDefault="00464F21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1612" w:rsidRPr="003C00A0" w:rsidRDefault="009D1612" w:rsidP="003C00A0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6. Рассмотреть возможность обустройства тротуаров по имеющемуся судебному решению в дер. </w:t>
            </w:r>
            <w:proofErr w:type="spellStart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Филяевская</w:t>
            </w:r>
            <w:proofErr w:type="spellEnd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>Муравьевское</w:t>
            </w:r>
            <w:proofErr w:type="spellEnd"/>
            <w:r w:rsidRPr="003C00A0">
              <w:rPr>
                <w:rFonts w:ascii="Times New Roman" w:hAnsi="Times New Roman" w:cs="Times New Roman"/>
                <w:sz w:val="22"/>
                <w:szCs w:val="22"/>
              </w:rPr>
              <w:t xml:space="preserve">». </w:t>
            </w:r>
          </w:p>
          <w:p w:rsidR="00460BA3" w:rsidRPr="003C00A0" w:rsidRDefault="00460BA3" w:rsidP="003C00A0">
            <w:pPr>
              <w:ind w:right="-2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0C4508" w:rsidRPr="0054582A" w:rsidRDefault="000C4508" w:rsidP="002F7715">
            <w:pPr>
              <w:widowControl w:val="0"/>
              <w:tabs>
                <w:tab w:val="left" w:pos="997"/>
              </w:tabs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 w:rsidRPr="0054582A">
              <w:rPr>
                <w:rFonts w:ascii="Times New Roman" w:hAnsi="Times New Roman" w:cs="Times New Roman"/>
                <w:b/>
                <w:color w:val="000000"/>
              </w:rPr>
              <w:lastRenderedPageBreak/>
              <w:t>Пункт 1</w:t>
            </w:r>
            <w:r w:rsidR="0054582A" w:rsidRPr="0054582A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54582A" w:rsidRPr="0054582A" w:rsidRDefault="0054582A" w:rsidP="002F7715">
            <w:pPr>
              <w:widowControl w:val="0"/>
              <w:tabs>
                <w:tab w:val="left" w:pos="997"/>
              </w:tabs>
              <w:ind w:firstLine="45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>Строительство объездной автомобильной дороги в муниципальном</w:t>
            </w:r>
            <w:r w:rsidR="002F7715">
              <w:rPr>
                <w:rFonts w:ascii="Times New Roman" w:hAnsi="Times New Roman" w:cs="Times New Roman"/>
              </w:rPr>
              <w:t xml:space="preserve"> </w:t>
            </w:r>
            <w:r w:rsidRPr="0054582A">
              <w:rPr>
                <w:rFonts w:ascii="Times New Roman" w:hAnsi="Times New Roman" w:cs="Times New Roman"/>
                <w:color w:val="000000"/>
              </w:rPr>
              <w:t>образовании «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Вельское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>», предусматривающей соединение автомобильных дорог общего пользования регионального значения Вельск - аэропорт и Вельск - Шангалы, в районе км 1 + 100 (АЗС «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Велком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»), капитальный ремонт региональной автомобильной дороги Вельск -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Хозьмино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Шабаново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- Комсомольский» государственной программой Архангельской области «Развитие транспортной системы Архангельской области (2014</w:t>
            </w:r>
            <w:r w:rsidRPr="0054582A">
              <w:rPr>
                <w:rFonts w:ascii="Times New Roman" w:hAnsi="Times New Roman" w:cs="Times New Roman"/>
                <w:color w:val="000000"/>
              </w:rPr>
              <w:tab/>
              <w:t>-</w:t>
            </w:r>
            <w:r w:rsidR="002F7715">
              <w:rPr>
                <w:rFonts w:ascii="Times New Roman" w:hAnsi="Times New Roman" w:cs="Times New Roman"/>
                <w:color w:val="000000"/>
              </w:rPr>
              <w:t xml:space="preserve">2024 годы) </w:t>
            </w:r>
            <w:r w:rsidRPr="0054582A">
              <w:rPr>
                <w:rFonts w:ascii="Times New Roman" w:hAnsi="Times New Roman" w:cs="Times New Roman"/>
                <w:color w:val="000000"/>
              </w:rPr>
              <w:t>не предусмотрено.</w:t>
            </w:r>
            <w:proofErr w:type="gramEnd"/>
            <w:r w:rsidRPr="0054582A">
              <w:rPr>
                <w:rFonts w:ascii="Times New Roman" w:hAnsi="Times New Roman" w:cs="Times New Roman"/>
                <w:color w:val="000000"/>
              </w:rPr>
              <w:t xml:space="preserve"> Включение в государственную программу, включая разработку проектной документации, может быть рассмотрено только после завершения предусмотренных мероприятий. Перспективы включения в федеральные программы в настоящее время отсутствуют.</w:t>
            </w:r>
          </w:p>
          <w:p w:rsidR="0054582A" w:rsidRPr="0054582A" w:rsidRDefault="0054582A" w:rsidP="002F7715">
            <w:pPr>
              <w:ind w:right="2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>Считаем необходимым отметить, что в государственную программу включаются мероприятия по строительству объектов дорожной инфраструктуры при наличии перспективного источника финансирования, так как наличие только проектной документации не обеспечивает достижения необходимого результата по обеспечению транспортной доступности.</w:t>
            </w:r>
          </w:p>
          <w:p w:rsidR="000C4508" w:rsidRPr="0054582A" w:rsidRDefault="000C4508" w:rsidP="002F7715">
            <w:pPr>
              <w:widowControl w:val="0"/>
              <w:tabs>
                <w:tab w:val="left" w:pos="997"/>
              </w:tabs>
              <w:ind w:right="20" w:firstLine="459"/>
              <w:jc w:val="both"/>
              <w:rPr>
                <w:rFonts w:ascii="Times New Roman" w:hAnsi="Times New Roman" w:cs="Times New Roman"/>
              </w:rPr>
            </w:pPr>
          </w:p>
          <w:p w:rsidR="0054582A" w:rsidRPr="0054582A" w:rsidRDefault="0054582A" w:rsidP="002F7715">
            <w:pPr>
              <w:widowControl w:val="0"/>
              <w:tabs>
                <w:tab w:val="left" w:pos="997"/>
              </w:tabs>
              <w:ind w:right="20" w:firstLine="459"/>
              <w:jc w:val="both"/>
              <w:rPr>
                <w:rFonts w:ascii="Times New Roman" w:hAnsi="Times New Roman" w:cs="Times New Roman"/>
                <w:b/>
              </w:rPr>
            </w:pPr>
            <w:r w:rsidRPr="0054582A">
              <w:rPr>
                <w:rFonts w:ascii="Times New Roman" w:hAnsi="Times New Roman" w:cs="Times New Roman"/>
                <w:b/>
              </w:rPr>
              <w:t xml:space="preserve">Пункт 2. </w:t>
            </w:r>
          </w:p>
          <w:p w:rsidR="002F7715" w:rsidRDefault="0054582A" w:rsidP="002F7715">
            <w:pPr>
              <w:ind w:right="40"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 xml:space="preserve">Вопрос о включении в государственную программу капитального ремонта автомобильной дороги общего пользования регионального значения Коноша - Вельск с изменением типа покрытия на усовершенствованное может быть рассмотрен только после завершения утвержденных мероприятий государственной программы по приведению в нормативное состояние автомобильных дорог, в том числе ремонта автомобильных дорог в рамках национального проекта. </w:t>
            </w:r>
            <w:proofErr w:type="gramEnd"/>
          </w:p>
          <w:p w:rsidR="0054582A" w:rsidRPr="0054582A" w:rsidRDefault="0054582A" w:rsidP="002F7715">
            <w:pPr>
              <w:ind w:right="40" w:firstLine="45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>Капитальный ремонт с переводом типа покрытия предусматривается только по автомоби</w:t>
            </w:r>
            <w:r w:rsidR="002F7715">
              <w:rPr>
                <w:rFonts w:ascii="Times New Roman" w:hAnsi="Times New Roman" w:cs="Times New Roman"/>
                <w:color w:val="000000"/>
              </w:rPr>
              <w:t>льной дороге Усть-Вага - Ядриха</w:t>
            </w:r>
            <w:r w:rsidRPr="0054582A">
              <w:rPr>
                <w:rFonts w:ascii="Times New Roman" w:hAnsi="Times New Roman" w:cs="Times New Roman"/>
                <w:color w:val="000000"/>
              </w:rPr>
              <w:t xml:space="preserve"> как основной транспортной магистрали с высокой интенсивностью движения, обеспечивающей транзитное движение и транспортные связи для нескольких районов области (поручения областного Собрания депутатов, поручения Губернатора, значительное количество обращений жителей и глав муниципальных образований в отношении состояния автомобильной дороги)</w:t>
            </w:r>
            <w:proofErr w:type="gramEnd"/>
          </w:p>
          <w:p w:rsidR="0054582A" w:rsidRPr="0054582A" w:rsidRDefault="002F7715" w:rsidP="002F7715">
            <w:pPr>
              <w:ind w:right="4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>Г</w:t>
            </w:r>
            <w:r w:rsidR="0054582A" w:rsidRPr="0054582A">
              <w:rPr>
                <w:rFonts w:ascii="Times New Roman" w:hAnsi="Times New Roman" w:cs="Times New Roman"/>
                <w:color w:val="000000"/>
              </w:rPr>
              <w:t>рунтовых участков на автомобильной дороге Коноша - Вельск нет, все они оборудованы переходным типом покрытия (щебеночное или гравийное).</w:t>
            </w:r>
          </w:p>
          <w:p w:rsidR="0054582A" w:rsidRPr="0054582A" w:rsidRDefault="0054582A" w:rsidP="002F7715">
            <w:pPr>
              <w:widowControl w:val="0"/>
              <w:tabs>
                <w:tab w:val="left" w:pos="997"/>
              </w:tabs>
              <w:ind w:right="20" w:firstLine="459"/>
              <w:jc w:val="both"/>
              <w:rPr>
                <w:rFonts w:ascii="Times New Roman" w:hAnsi="Times New Roman" w:cs="Times New Roman"/>
              </w:rPr>
            </w:pPr>
          </w:p>
          <w:p w:rsidR="000C4508" w:rsidRPr="0054582A" w:rsidRDefault="000C4508" w:rsidP="002F7715">
            <w:pPr>
              <w:ind w:right="-249" w:firstLine="459"/>
              <w:jc w:val="both"/>
              <w:rPr>
                <w:rFonts w:ascii="Times New Roman" w:hAnsi="Times New Roman" w:cs="Times New Roman"/>
                <w:b/>
              </w:rPr>
            </w:pPr>
            <w:r w:rsidRPr="0054582A">
              <w:rPr>
                <w:rFonts w:ascii="Times New Roman" w:hAnsi="Times New Roman" w:cs="Times New Roman"/>
                <w:b/>
              </w:rPr>
              <w:t xml:space="preserve">Пункт 3. </w:t>
            </w:r>
          </w:p>
          <w:p w:rsidR="000C4508" w:rsidRPr="0054582A" w:rsidRDefault="000C4508" w:rsidP="002F7715">
            <w:pPr>
              <w:widowControl w:val="0"/>
              <w:tabs>
                <w:tab w:val="left" w:pos="1004"/>
              </w:tabs>
              <w:ind w:right="4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 xml:space="preserve">Учитывая ограниченность средств дорожного фонда Архангельской области, на первом этапе в приоритетном порядке в рамках государственной программы (мероприятие «Устройство линий искусственного освещения в рамках обеспечения безопасности движения по региональным автомобильным </w:t>
            </w:r>
            <w:r w:rsidRPr="0054582A">
              <w:rPr>
                <w:rFonts w:ascii="Times New Roman" w:hAnsi="Times New Roman" w:cs="Times New Roman"/>
                <w:color w:val="000000"/>
              </w:rPr>
              <w:lastRenderedPageBreak/>
              <w:t xml:space="preserve">дорогам»), устройство линий освещения предусматривается в границах административных центров муниципальных районов. Для определения дальнейшей очередности мероприятий в настоящее время разрабатывается план работ по организации электроосвещения на указанных участках. В первоочередном </w:t>
            </w: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>порядке</w:t>
            </w:r>
            <w:proofErr w:type="gramEnd"/>
            <w:r w:rsidRPr="0054582A">
              <w:rPr>
                <w:rFonts w:ascii="Times New Roman" w:hAnsi="Times New Roman" w:cs="Times New Roman"/>
                <w:color w:val="000000"/>
              </w:rPr>
              <w:t xml:space="preserve"> в план включаются также участки автомобильных дорог, обеспечивающих транзитное движение, приведение в нормативное состояние которых предусмотрено в рамках национального проекта.</w:t>
            </w:r>
          </w:p>
          <w:p w:rsidR="000C4508" w:rsidRPr="0054582A" w:rsidRDefault="000C4508" w:rsidP="002F7715">
            <w:pPr>
              <w:ind w:right="40" w:firstLine="45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 xml:space="preserve">В период 2019 - 2021 годов планируется устройство линий электроосвещения, включая разработку проектной документации, на участках региональных автомобильных дорог, проходящих в границах административных центров муниципальных районов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Няндома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, Верхняя Тойма, Вельск, Коноша, Красноборск, Яренск, Плесецк, Холмогоры, а также населенных пунктов Долматово и М.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Липовка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(Вельский район),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Ватамановская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Каргопольский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район),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Федотовская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(Котласский район),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Черевково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Красноборский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район), Покровское, Тамица и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Кянда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(Онежский район), Бутырская</w:t>
            </w:r>
            <w:proofErr w:type="gramEnd"/>
            <w:r w:rsidRPr="0054582A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 xml:space="preserve">Приморский район),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Тарасонаволоцкая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и Ион-Горка (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Устьянский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район).</w:t>
            </w:r>
            <w:proofErr w:type="gramEnd"/>
            <w:r w:rsidRPr="0054582A">
              <w:rPr>
                <w:rFonts w:ascii="Times New Roman" w:hAnsi="Times New Roman" w:cs="Times New Roman"/>
                <w:color w:val="000000"/>
              </w:rPr>
              <w:t xml:space="preserve"> Сроки реализации будут уточняться по результатам разработки проектной документации и получения согласований с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энергоснабжающими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организациями.</w:t>
            </w:r>
          </w:p>
          <w:p w:rsidR="00415DC4" w:rsidRPr="0054582A" w:rsidRDefault="000C4508" w:rsidP="002F7715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>отношении</w:t>
            </w:r>
            <w:proofErr w:type="gramEnd"/>
            <w:r w:rsidRPr="0054582A">
              <w:rPr>
                <w:rFonts w:ascii="Times New Roman" w:hAnsi="Times New Roman" w:cs="Times New Roman"/>
                <w:color w:val="000000"/>
              </w:rPr>
              <w:t xml:space="preserve"> указанных населенных пунктов:</w:t>
            </w:r>
            <w:r w:rsidR="0054582A">
              <w:rPr>
                <w:rFonts w:ascii="Times New Roman" w:hAnsi="Times New Roman" w:cs="Times New Roman"/>
              </w:rPr>
              <w:t xml:space="preserve"> </w:t>
            </w:r>
            <w:r w:rsidRPr="0054582A">
              <w:rPr>
                <w:rFonts w:ascii="Times New Roman" w:hAnsi="Times New Roman" w:cs="Times New Roman"/>
                <w:color w:val="000000"/>
              </w:rPr>
              <w:t xml:space="preserve">дер. Прилук (км 100 - км 101),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Шелюбинская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Никифорово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>: автомобильная дорога Коноша - Вельск реализация в соответствии с проектом плана предусматривается на период до 2024 года (сроки уточняются по результатам разработки проектной документации с учетом объема финансирования мероприятия государственной программы);</w:t>
            </w:r>
            <w:r w:rsidR="0054582A">
              <w:rPr>
                <w:rFonts w:ascii="Times New Roman" w:hAnsi="Times New Roman" w:cs="Times New Roman"/>
              </w:rPr>
              <w:t xml:space="preserve"> </w:t>
            </w:r>
            <w:r w:rsidRPr="0054582A">
              <w:rPr>
                <w:rFonts w:ascii="Times New Roman" w:hAnsi="Times New Roman" w:cs="Times New Roman"/>
                <w:color w:val="000000"/>
              </w:rPr>
              <w:t xml:space="preserve">дер. </w:t>
            </w:r>
            <w:proofErr w:type="spellStart"/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>Ленино-Ульяновская</w:t>
            </w:r>
            <w:proofErr w:type="spellEnd"/>
            <w:proofErr w:type="gramEnd"/>
            <w:r w:rsidRPr="0054582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Ельциновская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>:</w:t>
            </w:r>
            <w:r w:rsidR="0054582A" w:rsidRPr="0054582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582A">
              <w:rPr>
                <w:rFonts w:ascii="Times New Roman" w:hAnsi="Times New Roman" w:cs="Times New Roman"/>
                <w:color w:val="000000"/>
              </w:rPr>
              <w:t>автомобильная дорога</w:t>
            </w:r>
            <w:r w:rsidR="002F7715">
              <w:rPr>
                <w:rFonts w:ascii="Times New Roman" w:hAnsi="Times New Roman" w:cs="Times New Roman"/>
              </w:rPr>
              <w:t xml:space="preserve"> </w:t>
            </w:r>
            <w:r w:rsidRPr="0054582A">
              <w:rPr>
                <w:rFonts w:ascii="Times New Roman" w:hAnsi="Times New Roman" w:cs="Times New Roman"/>
                <w:color w:val="000000"/>
              </w:rPr>
              <w:t xml:space="preserve">Вельск - Верхняя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Синега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>, в первоочередные мероприятия не входят (автомобильная дорога не обеспечивает транзитное движение, приведение</w:t>
            </w:r>
            <w:r w:rsidR="00464F21" w:rsidRPr="0054582A">
              <w:rPr>
                <w:rFonts w:ascii="Times New Roman" w:hAnsi="Times New Roman" w:cs="Times New Roman"/>
                <w:color w:val="000000"/>
              </w:rPr>
              <w:t xml:space="preserve"> в нормативное состояние не предусмотрено в рамках национального проекта), реализация за пределами 2024 года, сроки определяются в ходе разработки проекта план</w:t>
            </w:r>
            <w:r w:rsidR="0054582A">
              <w:rPr>
                <w:rFonts w:ascii="Times New Roman" w:hAnsi="Times New Roman" w:cs="Times New Roman"/>
                <w:color w:val="000000"/>
              </w:rPr>
              <w:t>а.</w:t>
            </w:r>
          </w:p>
          <w:p w:rsidR="0054582A" w:rsidRPr="0054582A" w:rsidRDefault="0054582A" w:rsidP="002F7715">
            <w:pPr>
              <w:widowControl w:val="0"/>
              <w:tabs>
                <w:tab w:val="left" w:pos="1010"/>
              </w:tabs>
              <w:ind w:right="40" w:firstLine="45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4582A" w:rsidRDefault="00415DC4" w:rsidP="002F7715">
            <w:pPr>
              <w:widowControl w:val="0"/>
              <w:tabs>
                <w:tab w:val="left" w:pos="1010"/>
              </w:tabs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582A">
              <w:rPr>
                <w:rFonts w:ascii="Times New Roman" w:hAnsi="Times New Roman" w:cs="Times New Roman"/>
                <w:b/>
                <w:color w:val="000000"/>
              </w:rPr>
              <w:t>Пункт 4.</w:t>
            </w:r>
            <w:r w:rsidRPr="0054582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15DC4" w:rsidRPr="0054582A" w:rsidRDefault="00415DC4" w:rsidP="002F7715">
            <w:pPr>
              <w:widowControl w:val="0"/>
              <w:tabs>
                <w:tab w:val="left" w:pos="1010"/>
              </w:tabs>
              <w:ind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>Включение строительства капитального моста через р. Вагу</w:t>
            </w:r>
            <w:r w:rsidR="0054582A">
              <w:rPr>
                <w:rFonts w:ascii="Times New Roman" w:hAnsi="Times New Roman" w:cs="Times New Roman"/>
              </w:rPr>
              <w:t xml:space="preserve"> </w:t>
            </w:r>
            <w:r w:rsidRPr="0054582A">
              <w:rPr>
                <w:rFonts w:ascii="Times New Roman" w:hAnsi="Times New Roman" w:cs="Times New Roman"/>
                <w:color w:val="000000"/>
              </w:rPr>
              <w:t>на автомобильной дороге общего пользования регионального значения Краски Благовещенское в рамках государственной программы Архангельской области «Устойчивое развитие сельских территорий Архангельской</w:t>
            </w:r>
            <w:r w:rsidR="002F7715">
              <w:rPr>
                <w:rFonts w:ascii="Times New Roman" w:hAnsi="Times New Roman" w:cs="Times New Roman"/>
                <w:color w:val="000000"/>
              </w:rPr>
              <w:t xml:space="preserve"> области (2014</w:t>
            </w:r>
            <w:r w:rsidR="002F7715">
              <w:rPr>
                <w:rFonts w:ascii="Times New Roman" w:hAnsi="Times New Roman" w:cs="Times New Roman"/>
                <w:color w:val="000000"/>
              </w:rPr>
              <w:tab/>
              <w:t xml:space="preserve">-2020 годы)» не </w:t>
            </w:r>
            <w:r w:rsidRPr="0054582A">
              <w:rPr>
                <w:rFonts w:ascii="Times New Roman" w:hAnsi="Times New Roman" w:cs="Times New Roman"/>
                <w:color w:val="000000"/>
              </w:rPr>
              <w:t>рассматривается.</w:t>
            </w:r>
          </w:p>
          <w:p w:rsidR="00415DC4" w:rsidRPr="0054582A" w:rsidRDefault="00415DC4" w:rsidP="002F7715">
            <w:pPr>
              <w:ind w:right="4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>По предварительным оценкам</w:t>
            </w:r>
            <w:r w:rsidR="002F7715">
              <w:rPr>
                <w:rFonts w:ascii="Times New Roman" w:hAnsi="Times New Roman" w:cs="Times New Roman"/>
                <w:color w:val="000000"/>
              </w:rPr>
              <w:t>,</w:t>
            </w:r>
            <w:r w:rsidRPr="0054582A">
              <w:rPr>
                <w:rFonts w:ascii="Times New Roman" w:hAnsi="Times New Roman" w:cs="Times New Roman"/>
                <w:color w:val="000000"/>
              </w:rPr>
              <w:t xml:space="preserve"> ориентировочная стоимость строительства капитального искусственно</w:t>
            </w:r>
            <w:r w:rsidR="002F7715">
              <w:rPr>
                <w:rFonts w:ascii="Times New Roman" w:hAnsi="Times New Roman" w:cs="Times New Roman"/>
                <w:color w:val="000000"/>
              </w:rPr>
              <w:t>го</w:t>
            </w:r>
            <w:r w:rsidRPr="0054582A">
              <w:rPr>
                <w:rFonts w:ascii="Times New Roman" w:hAnsi="Times New Roman" w:cs="Times New Roman"/>
                <w:color w:val="000000"/>
              </w:rPr>
              <w:t xml:space="preserve"> сооружения протяженностью 300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пог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>. метров составляет 692,0 млн. рублей в ценах 2019 года. Выделить средства в таком объеме в рамках дорожного фонда Архангельской области в ближайшей перспективе не представляется возможным.</w:t>
            </w:r>
          </w:p>
          <w:p w:rsidR="00415DC4" w:rsidRPr="0054582A" w:rsidRDefault="00415DC4" w:rsidP="002F7715">
            <w:pPr>
              <w:ind w:right="4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>В период 2019 - 2020 годов в рамках указанной государственной программы осуществляется строительство автомобильной дороги к селу Нёнокса от автомобильной дороги «Северодвинск - Онега». Средства федерального бюджета предоставляются исходя из расчета 13 873,2 тыс. рублей/</w:t>
            </w: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>км</w:t>
            </w:r>
            <w:proofErr w:type="gramEnd"/>
            <w:r w:rsidRPr="0054582A">
              <w:rPr>
                <w:rFonts w:ascii="Times New Roman" w:hAnsi="Times New Roman" w:cs="Times New Roman"/>
                <w:color w:val="000000"/>
              </w:rPr>
              <w:t xml:space="preserve">. Размер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софинансирования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мероприятий по строительству из федерального бюджета составляет 38 процентов.</w:t>
            </w:r>
          </w:p>
          <w:p w:rsidR="002F7715" w:rsidRDefault="002F7715" w:rsidP="002F7715">
            <w:pPr>
              <w:widowControl w:val="0"/>
              <w:tabs>
                <w:tab w:val="left" w:pos="1010"/>
              </w:tabs>
              <w:ind w:right="40" w:firstLine="459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64F21" w:rsidRPr="0054582A" w:rsidRDefault="00464F21" w:rsidP="002F7715">
            <w:pPr>
              <w:widowControl w:val="0"/>
              <w:tabs>
                <w:tab w:val="left" w:pos="1010"/>
              </w:tabs>
              <w:ind w:right="40"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582A">
              <w:rPr>
                <w:rFonts w:ascii="Times New Roman" w:hAnsi="Times New Roman" w:cs="Times New Roman"/>
                <w:b/>
                <w:color w:val="000000"/>
              </w:rPr>
              <w:t>Пункт 5.</w:t>
            </w:r>
            <w:r w:rsidRPr="0054582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64F21" w:rsidRPr="0054582A" w:rsidRDefault="00464F21" w:rsidP="002F7715">
            <w:pPr>
              <w:widowControl w:val="0"/>
              <w:tabs>
                <w:tab w:val="left" w:pos="1010"/>
              </w:tabs>
              <w:ind w:right="4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 xml:space="preserve">В ближайшей перспективе капитальный ремонт автомобильной дороги общего пользования регионального значения Вельск -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Хозмино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- Комсомольский, предусматривающий изменение существующего типа покрытия </w:t>
            </w: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54582A">
              <w:rPr>
                <w:rFonts w:ascii="Times New Roman" w:hAnsi="Times New Roman" w:cs="Times New Roman"/>
                <w:color w:val="000000"/>
              </w:rPr>
              <w:t xml:space="preserve"> усовершенствованное</w:t>
            </w:r>
            <w:r w:rsidR="002F7715">
              <w:rPr>
                <w:rFonts w:ascii="Times New Roman" w:hAnsi="Times New Roman" w:cs="Times New Roman"/>
                <w:color w:val="000000"/>
              </w:rPr>
              <w:t>,</w:t>
            </w:r>
            <w:r w:rsidRPr="0054582A">
              <w:rPr>
                <w:rFonts w:ascii="Times New Roman" w:hAnsi="Times New Roman" w:cs="Times New Roman"/>
                <w:color w:val="000000"/>
              </w:rPr>
              <w:t xml:space="preserve"> не планируется.</w:t>
            </w:r>
          </w:p>
          <w:p w:rsidR="00464F21" w:rsidRPr="0054582A" w:rsidRDefault="00464F21" w:rsidP="002F7715">
            <w:pPr>
              <w:ind w:right="40" w:firstLine="45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 xml:space="preserve">В период до 2024 года предусматриваются ремонты автомобильных дорог, реализуемые в рамках национальных проектов, капитальный ремонт с переводом типа покрытия предусматривается только по автомобильной дороге Усть-Вага - Ядриха, как основной транспортной магистрали с высокой интенсивностью движения, обеспечивающей транзитное движение и транспортные связи для нескольких районов области (поручения областного Собрания депутатов, поручения Губернатора, значительное количество обращений </w:t>
            </w:r>
            <w:r w:rsidRPr="0054582A">
              <w:rPr>
                <w:rFonts w:ascii="Times New Roman" w:hAnsi="Times New Roman" w:cs="Times New Roman"/>
                <w:color w:val="000000"/>
              </w:rPr>
              <w:lastRenderedPageBreak/>
              <w:t>жителей и глав муниципальных образований в</w:t>
            </w:r>
            <w:proofErr w:type="gramEnd"/>
            <w:r w:rsidRPr="005458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582A">
              <w:rPr>
                <w:rFonts w:ascii="Times New Roman" w:hAnsi="Times New Roman" w:cs="Times New Roman"/>
                <w:color w:val="000000"/>
              </w:rPr>
              <w:t>отношении</w:t>
            </w:r>
            <w:proofErr w:type="gramEnd"/>
            <w:r w:rsidRPr="0054582A">
              <w:rPr>
                <w:rFonts w:ascii="Times New Roman" w:hAnsi="Times New Roman" w:cs="Times New Roman"/>
                <w:color w:val="000000"/>
              </w:rPr>
              <w:t xml:space="preserve"> состояния автомобильной дороги).</w:t>
            </w:r>
          </w:p>
          <w:p w:rsidR="00415DC4" w:rsidRPr="0054582A" w:rsidRDefault="00415DC4" w:rsidP="002F7715">
            <w:pPr>
              <w:widowControl w:val="0"/>
              <w:tabs>
                <w:tab w:val="left" w:pos="1010"/>
              </w:tabs>
              <w:ind w:right="40" w:firstLine="459"/>
              <w:jc w:val="both"/>
              <w:rPr>
                <w:rFonts w:ascii="Times New Roman" w:hAnsi="Times New Roman" w:cs="Times New Roman"/>
              </w:rPr>
            </w:pPr>
          </w:p>
          <w:p w:rsidR="00464F21" w:rsidRPr="0054582A" w:rsidRDefault="00464F21" w:rsidP="002F7715">
            <w:pPr>
              <w:widowControl w:val="0"/>
              <w:tabs>
                <w:tab w:val="left" w:pos="1010"/>
              </w:tabs>
              <w:ind w:right="4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</w:rPr>
              <w:t xml:space="preserve">Пункт 6. </w:t>
            </w:r>
          </w:p>
          <w:p w:rsidR="00464F21" w:rsidRPr="0054582A" w:rsidRDefault="00464F21" w:rsidP="002F7715">
            <w:pPr>
              <w:widowControl w:val="0"/>
              <w:tabs>
                <w:tab w:val="left" w:pos="1010"/>
              </w:tabs>
              <w:ind w:right="40" w:firstLine="459"/>
              <w:jc w:val="both"/>
              <w:rPr>
                <w:rFonts w:ascii="Times New Roman" w:hAnsi="Times New Roman" w:cs="Times New Roman"/>
              </w:rPr>
            </w:pPr>
            <w:r w:rsidRPr="0054582A">
              <w:rPr>
                <w:rFonts w:ascii="Times New Roman" w:hAnsi="Times New Roman" w:cs="Times New Roman"/>
                <w:color w:val="000000"/>
              </w:rPr>
              <w:t xml:space="preserve">Капитальный ремонт участков автомобильной дороги Вельск -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Филяевская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в границах населенных пунктов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Лукинская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Вороновская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Муравьевская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 Горка,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Петуховская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4582A">
              <w:rPr>
                <w:rFonts w:ascii="Times New Roman" w:hAnsi="Times New Roman" w:cs="Times New Roman"/>
                <w:color w:val="000000"/>
              </w:rPr>
              <w:t>Филяевская</w:t>
            </w:r>
            <w:proofErr w:type="spellEnd"/>
            <w:r w:rsidRPr="0054582A">
              <w:rPr>
                <w:rFonts w:ascii="Times New Roman" w:hAnsi="Times New Roman" w:cs="Times New Roman"/>
                <w:color w:val="000000"/>
              </w:rPr>
              <w:t>, в рамках которого может быть предусмотрено обустройство тротуарами до завершения мероприятий государственной программы в части национального проекта, не предусмотрен.</w:t>
            </w:r>
          </w:p>
          <w:p w:rsidR="00464F21" w:rsidRPr="0054582A" w:rsidRDefault="00464F21" w:rsidP="002F7715">
            <w:pPr>
              <w:ind w:right="-249" w:firstLine="45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F7A" w:rsidRPr="003C00A0" w:rsidTr="003C00A0">
        <w:tc>
          <w:tcPr>
            <w:tcW w:w="15735" w:type="dxa"/>
            <w:gridSpan w:val="2"/>
          </w:tcPr>
          <w:p w:rsidR="0054582A" w:rsidRDefault="00EC0F7A" w:rsidP="002F7715">
            <w:pPr>
              <w:pStyle w:val="a5"/>
              <w:numPr>
                <w:ilvl w:val="0"/>
                <w:numId w:val="1"/>
              </w:numPr>
              <w:tabs>
                <w:tab w:val="left" w:pos="602"/>
                <w:tab w:val="left" w:pos="709"/>
              </w:tabs>
              <w:autoSpaceDE w:val="0"/>
              <w:autoSpaceDN w:val="0"/>
              <w:adjustRightInd w:val="0"/>
              <w:ind w:left="0" w:firstLine="459"/>
              <w:jc w:val="center"/>
            </w:pPr>
            <w:r w:rsidRPr="00415DC4">
              <w:rPr>
                <w:b/>
              </w:rPr>
              <w:lastRenderedPageBreak/>
              <w:t xml:space="preserve">Заседание комитета по промышленности, коммуникациям и инфраструктуре Архангельского областного Собрания депутатов </w:t>
            </w:r>
          </w:p>
          <w:p w:rsidR="0054582A" w:rsidRDefault="00EC0F7A" w:rsidP="002F7715">
            <w:pPr>
              <w:pStyle w:val="a5"/>
              <w:tabs>
                <w:tab w:val="left" w:pos="602"/>
                <w:tab w:val="left" w:pos="709"/>
              </w:tabs>
              <w:autoSpaceDE w:val="0"/>
              <w:autoSpaceDN w:val="0"/>
              <w:adjustRightInd w:val="0"/>
              <w:ind w:left="0" w:firstLine="459"/>
              <w:jc w:val="center"/>
            </w:pPr>
            <w:r w:rsidRPr="0054582A">
              <w:rPr>
                <w:b/>
              </w:rPr>
              <w:t>от 12 апреля 2019 год</w:t>
            </w:r>
            <w:r w:rsidR="0054582A">
              <w:rPr>
                <w:b/>
              </w:rPr>
              <w:t>а</w:t>
            </w:r>
          </w:p>
          <w:p w:rsidR="0054582A" w:rsidRPr="003C00A0" w:rsidRDefault="0054582A" w:rsidP="002F7715">
            <w:pPr>
              <w:ind w:right="-249" w:firstLine="45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0BA3" w:rsidRPr="003C00A0" w:rsidTr="003C00A0">
        <w:tc>
          <w:tcPr>
            <w:tcW w:w="4962" w:type="dxa"/>
          </w:tcPr>
          <w:p w:rsidR="00EC0F7A" w:rsidRPr="003C00A0" w:rsidRDefault="00EC0F7A" w:rsidP="0054582A">
            <w:pPr>
              <w:tabs>
                <w:tab w:val="left" w:pos="0"/>
                <w:tab w:val="left" w:pos="175"/>
              </w:tabs>
              <w:jc w:val="center"/>
              <w:rPr>
                <w:rFonts w:ascii="Times New Roman" w:hAnsi="Times New Roman" w:cs="Times New Roman"/>
              </w:rPr>
            </w:pPr>
            <w:r w:rsidRPr="003C00A0">
              <w:rPr>
                <w:rFonts w:ascii="Times New Roman" w:hAnsi="Times New Roman" w:cs="Times New Roman"/>
              </w:rPr>
              <w:t>Рекомендовать:</w:t>
            </w:r>
          </w:p>
          <w:p w:rsidR="00EC0F7A" w:rsidRPr="003C00A0" w:rsidRDefault="00EC0F7A" w:rsidP="00415DC4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175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3C00A0">
              <w:rPr>
                <w:b/>
                <w:sz w:val="22"/>
                <w:szCs w:val="22"/>
              </w:rPr>
              <w:t>Архангельскому областному Собранию депутатов</w:t>
            </w:r>
          </w:p>
          <w:p w:rsidR="00415DC4" w:rsidRPr="003C00A0" w:rsidRDefault="00EC0F7A" w:rsidP="003C00A0">
            <w:pPr>
              <w:tabs>
                <w:tab w:val="left" w:pos="0"/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00A0">
              <w:rPr>
                <w:rFonts w:ascii="Times New Roman" w:hAnsi="Times New Roman" w:cs="Times New Roman"/>
              </w:rPr>
              <w:t>Поддержать проект федеральных законов «О внесении изменений в статью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«О внесении изменений в статьи 3.5 и 11.14.2 Кодекса Российской Федерации об административных правонарушениях»</w:t>
            </w:r>
            <w:proofErr w:type="gramEnd"/>
          </w:p>
          <w:p w:rsidR="0054582A" w:rsidRPr="003C00A0" w:rsidRDefault="0054582A" w:rsidP="002F7715">
            <w:pPr>
              <w:tabs>
                <w:tab w:val="left" w:pos="0"/>
                <w:tab w:val="left" w:pos="175"/>
              </w:tabs>
              <w:rPr>
                <w:rFonts w:ascii="Times New Roman" w:hAnsi="Times New Roman" w:cs="Times New Roman"/>
              </w:rPr>
            </w:pPr>
          </w:p>
          <w:p w:rsidR="0054582A" w:rsidRDefault="00EC0F7A" w:rsidP="0054582A">
            <w:pPr>
              <w:tabs>
                <w:tab w:val="left" w:pos="0"/>
                <w:tab w:val="left" w:pos="1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4582A">
              <w:rPr>
                <w:rFonts w:ascii="Times New Roman" w:hAnsi="Times New Roman" w:cs="Times New Roman"/>
                <w:b/>
              </w:rPr>
              <w:t>2. Министерству транспорта Архангельской области совместно с правовым департаментом администрации Губернатора Архангельской области и Правительства Архангельской области</w:t>
            </w:r>
            <w:r w:rsidR="0054582A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54582A" w:rsidRDefault="0054582A" w:rsidP="003C00A0">
            <w:pPr>
              <w:tabs>
                <w:tab w:val="left" w:pos="0"/>
                <w:tab w:val="left" w:pos="17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EC0F7A" w:rsidRPr="003C00A0" w:rsidRDefault="00EC0F7A" w:rsidP="003C00A0">
            <w:pPr>
              <w:tabs>
                <w:tab w:val="left" w:pos="0"/>
                <w:tab w:val="left" w:pos="17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C00A0">
              <w:rPr>
                <w:rFonts w:ascii="Times New Roman" w:hAnsi="Times New Roman" w:cs="Times New Roman"/>
              </w:rPr>
              <w:t xml:space="preserve"> в развитие статьи 38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в течение месяца разработать проект постановления Правительства Архангельской области. </w:t>
            </w:r>
          </w:p>
          <w:p w:rsidR="00460BA3" w:rsidRPr="003C00A0" w:rsidRDefault="00460BA3" w:rsidP="003C00A0">
            <w:pPr>
              <w:ind w:right="-2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EC0F7A" w:rsidRPr="003C00A0" w:rsidRDefault="00EC0F7A" w:rsidP="002F7715">
            <w:pPr>
              <w:tabs>
                <w:tab w:val="left" w:pos="0"/>
              </w:tabs>
              <w:ind w:firstLine="459"/>
              <w:jc w:val="both"/>
              <w:rPr>
                <w:rFonts w:ascii="Times New Roman" w:hAnsi="Times New Roman" w:cs="Times New Roman"/>
              </w:rPr>
            </w:pPr>
          </w:p>
          <w:p w:rsidR="00EC0F7A" w:rsidRPr="0054582A" w:rsidRDefault="00EC0F7A" w:rsidP="002F7715">
            <w:pPr>
              <w:tabs>
                <w:tab w:val="left" w:pos="0"/>
              </w:tabs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 w:rsidRPr="0054582A">
              <w:rPr>
                <w:rFonts w:ascii="Times New Roman" w:hAnsi="Times New Roman" w:cs="Times New Roman"/>
                <w:b/>
              </w:rPr>
              <w:t xml:space="preserve">Пункт 1. </w:t>
            </w:r>
          </w:p>
          <w:p w:rsidR="00EC0F7A" w:rsidRPr="003C00A0" w:rsidRDefault="00EC0F7A" w:rsidP="002F7715">
            <w:pPr>
              <w:tabs>
                <w:tab w:val="left" w:pos="0"/>
              </w:tabs>
              <w:ind w:firstLine="459"/>
              <w:jc w:val="both"/>
              <w:rPr>
                <w:rFonts w:ascii="Times New Roman" w:hAnsi="Times New Roman" w:cs="Times New Roman"/>
              </w:rPr>
            </w:pPr>
            <w:r w:rsidRPr="003C00A0">
              <w:rPr>
                <w:rFonts w:ascii="Times New Roman" w:hAnsi="Times New Roman" w:cs="Times New Roman"/>
              </w:rPr>
              <w:t>На очередной седьмой сессии областного Собрания 24 апреля 2019 года поддержаны проект федеральных законов, внесенный в порядке законодательной инициативы в Государственную Думу Федерального Собрания Российской Федерации Государственным Советом Удмуртской Республики.</w:t>
            </w:r>
          </w:p>
          <w:p w:rsidR="00EC0F7A" w:rsidRPr="003C00A0" w:rsidRDefault="00EC0F7A" w:rsidP="002F7715">
            <w:pPr>
              <w:tabs>
                <w:tab w:val="left" w:pos="0"/>
              </w:tabs>
              <w:ind w:firstLine="459"/>
              <w:jc w:val="both"/>
              <w:rPr>
                <w:rFonts w:ascii="Times New Roman" w:hAnsi="Times New Roman" w:cs="Times New Roman"/>
              </w:rPr>
            </w:pPr>
            <w:r w:rsidRPr="003C00A0">
              <w:rPr>
                <w:rFonts w:ascii="Times New Roman" w:hAnsi="Times New Roman" w:cs="Times New Roman"/>
              </w:rPr>
              <w:t xml:space="preserve">Проекты федеральных законов </w:t>
            </w:r>
            <w:proofErr w:type="gramStart"/>
            <w:r w:rsidRPr="003C00A0">
              <w:rPr>
                <w:rFonts w:ascii="Times New Roman" w:hAnsi="Times New Roman" w:cs="Times New Roman"/>
              </w:rPr>
              <w:t>разработаны в целях совершенствования законодательства Российской Федерации и  направлены</w:t>
            </w:r>
            <w:proofErr w:type="gramEnd"/>
            <w:r w:rsidRPr="003C00A0">
              <w:rPr>
                <w:rFonts w:ascii="Times New Roman" w:hAnsi="Times New Roman" w:cs="Times New Roman"/>
              </w:rPr>
              <w:t xml:space="preserve"> на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заказу.</w:t>
            </w:r>
          </w:p>
          <w:p w:rsidR="00460BA3" w:rsidRPr="003C00A0" w:rsidRDefault="00460BA3" w:rsidP="002F7715">
            <w:pPr>
              <w:tabs>
                <w:tab w:val="left" w:pos="0"/>
              </w:tabs>
              <w:ind w:firstLine="459"/>
              <w:jc w:val="both"/>
              <w:rPr>
                <w:rFonts w:ascii="Times New Roman" w:hAnsi="Times New Roman" w:cs="Times New Roman"/>
              </w:rPr>
            </w:pPr>
          </w:p>
          <w:p w:rsidR="0054582A" w:rsidRPr="003C00A0" w:rsidRDefault="0054582A" w:rsidP="002F7715">
            <w:pPr>
              <w:tabs>
                <w:tab w:val="left" w:pos="0"/>
                <w:tab w:val="left" w:pos="993"/>
              </w:tabs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:rsidR="00EC0F7A" w:rsidRPr="0054582A" w:rsidRDefault="00EC0F7A" w:rsidP="002F7715">
            <w:pPr>
              <w:tabs>
                <w:tab w:val="left" w:pos="0"/>
                <w:tab w:val="left" w:pos="993"/>
              </w:tabs>
              <w:autoSpaceDN w:val="0"/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 w:rsidRPr="0054582A">
              <w:rPr>
                <w:rFonts w:ascii="Times New Roman" w:hAnsi="Times New Roman" w:cs="Times New Roman"/>
                <w:b/>
              </w:rPr>
              <w:t>Пункт 2.</w:t>
            </w:r>
          </w:p>
          <w:p w:rsidR="00EC0F7A" w:rsidRPr="003C00A0" w:rsidRDefault="00EC0F7A" w:rsidP="002F7715">
            <w:pPr>
              <w:tabs>
                <w:tab w:val="left" w:pos="0"/>
                <w:tab w:val="left" w:pos="993"/>
              </w:tabs>
              <w:autoSpaceDN w:val="0"/>
              <w:ind w:firstLine="45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00A0">
              <w:rPr>
                <w:rFonts w:ascii="Times New Roman" w:hAnsi="Times New Roman" w:cs="Times New Roman"/>
              </w:rPr>
              <w:t xml:space="preserve">По результатам совместной работы по пресечению деятельности нелегальных перевозчиков на территории Архангельской области, проведенной комитетом по промышленности, коммуникациям и инфраструктуре совместно с министерством транспорта Архангельской области </w:t>
            </w:r>
            <w:r w:rsidRPr="003C00A0">
              <w:rPr>
                <w:rFonts w:ascii="Times New Roman" w:hAnsi="Times New Roman" w:cs="Times New Roman"/>
                <w:color w:val="000000"/>
              </w:rPr>
              <w:t>Постановлением Правительства Архангельской области № 292-пп от 4 июня 2019 года утверждены перечень мест на территориях муниципальных образований Архангельской области, отправление из которых одного и того же автобуса, используемого для перевозок пассажиров и багажа по</w:t>
            </w:r>
            <w:proofErr w:type="gramEnd"/>
            <w:r w:rsidRPr="003C00A0">
              <w:rPr>
                <w:rFonts w:ascii="Times New Roman" w:hAnsi="Times New Roman" w:cs="Times New Roman"/>
                <w:color w:val="000000"/>
              </w:rPr>
              <w:t xml:space="preserve"> заказу, более трех раз в течение одного месяца должно согласовываться с министерством транспорта Архангельской области. </w:t>
            </w:r>
          </w:p>
          <w:p w:rsidR="00EC0F7A" w:rsidRPr="003C00A0" w:rsidRDefault="00EC0F7A" w:rsidP="002F7715">
            <w:pPr>
              <w:tabs>
                <w:tab w:val="left" w:pos="0"/>
                <w:tab w:val="left" w:pos="459"/>
              </w:tabs>
              <w:ind w:right="20" w:firstLine="459"/>
              <w:jc w:val="both"/>
              <w:rPr>
                <w:rFonts w:ascii="Times New Roman" w:hAnsi="Times New Roman" w:cs="Times New Roman"/>
              </w:rPr>
            </w:pPr>
            <w:r w:rsidRPr="003C00A0">
              <w:rPr>
                <w:rFonts w:ascii="Times New Roman" w:hAnsi="Times New Roman" w:cs="Times New Roman"/>
                <w:color w:val="000000"/>
              </w:rPr>
              <w:t xml:space="preserve">К этим местам </w:t>
            </w:r>
            <w:proofErr w:type="gramStart"/>
            <w:r w:rsidRPr="003C00A0">
              <w:rPr>
                <w:rFonts w:ascii="Times New Roman" w:hAnsi="Times New Roman" w:cs="Times New Roman"/>
                <w:color w:val="000000"/>
              </w:rPr>
              <w:t>отнесены</w:t>
            </w:r>
            <w:proofErr w:type="gramEnd"/>
            <w:r w:rsidRPr="003C00A0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EC0F7A" w:rsidRPr="003C00A0" w:rsidRDefault="00EC0F7A" w:rsidP="002F7715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459"/>
                <w:tab w:val="left" w:pos="723"/>
                <w:tab w:val="left" w:pos="851"/>
              </w:tabs>
              <w:ind w:right="20" w:firstLine="459"/>
              <w:jc w:val="both"/>
              <w:rPr>
                <w:rFonts w:ascii="Times New Roman" w:hAnsi="Times New Roman" w:cs="Times New Roman"/>
              </w:rPr>
            </w:pPr>
            <w:r w:rsidRPr="003C00A0">
              <w:rPr>
                <w:rFonts w:ascii="Times New Roman" w:hAnsi="Times New Roman" w:cs="Times New Roman"/>
                <w:color w:val="000000"/>
              </w:rPr>
              <w:t>территории железнодорожных вокзалов, морских – речных вокзалов, от которых осуществляется отправление автобусов муниципальных, межмуниципальных и межрегиональных маршрутов регулярных автобусных перевозок, а также прилегающие к ним территории в радиусе до 800 метров;</w:t>
            </w:r>
          </w:p>
          <w:p w:rsidR="00EC0F7A" w:rsidRPr="003C00A0" w:rsidRDefault="00EC0F7A" w:rsidP="002F7715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459"/>
                <w:tab w:val="left" w:pos="723"/>
                <w:tab w:val="left" w:pos="851"/>
              </w:tabs>
              <w:ind w:firstLine="459"/>
              <w:jc w:val="both"/>
              <w:rPr>
                <w:rFonts w:ascii="Times New Roman" w:hAnsi="Times New Roman" w:cs="Times New Roman"/>
              </w:rPr>
            </w:pPr>
            <w:r w:rsidRPr="003C00A0">
              <w:rPr>
                <w:rFonts w:ascii="Times New Roman" w:hAnsi="Times New Roman" w:cs="Times New Roman"/>
                <w:color w:val="000000"/>
              </w:rPr>
              <w:t>парковки;</w:t>
            </w:r>
          </w:p>
          <w:p w:rsidR="00EC0F7A" w:rsidRPr="003C00A0" w:rsidRDefault="00EC0F7A" w:rsidP="002F7715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459"/>
                <w:tab w:val="left" w:pos="723"/>
                <w:tab w:val="left" w:pos="851"/>
              </w:tabs>
              <w:ind w:right="20" w:firstLine="459"/>
              <w:jc w:val="both"/>
              <w:rPr>
                <w:rFonts w:ascii="Times New Roman" w:hAnsi="Times New Roman" w:cs="Times New Roman"/>
              </w:rPr>
            </w:pPr>
            <w:r w:rsidRPr="003C00A0">
              <w:rPr>
                <w:rFonts w:ascii="Times New Roman" w:hAnsi="Times New Roman" w:cs="Times New Roman"/>
                <w:color w:val="000000"/>
              </w:rPr>
              <w:t>территории, прилегающие к спортивным сооружениям, учреждениям культуры, оптовым и розничным рынкам в радиусе до 400 метров;</w:t>
            </w:r>
          </w:p>
          <w:p w:rsidR="00EC0F7A" w:rsidRPr="003C00A0" w:rsidRDefault="00EC0F7A" w:rsidP="002F7715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459"/>
                <w:tab w:val="left" w:pos="723"/>
                <w:tab w:val="left" w:pos="851"/>
              </w:tabs>
              <w:ind w:right="20" w:firstLine="459"/>
              <w:jc w:val="both"/>
              <w:rPr>
                <w:rFonts w:ascii="Times New Roman" w:hAnsi="Times New Roman" w:cs="Times New Roman"/>
              </w:rPr>
            </w:pPr>
            <w:r w:rsidRPr="003C00A0">
              <w:rPr>
                <w:rFonts w:ascii="Times New Roman" w:hAnsi="Times New Roman" w:cs="Times New Roman"/>
                <w:color w:val="000000"/>
              </w:rPr>
              <w:t>территории, прилегающие к зданиям, строениям, сооружениям, помещениям, в которых расположены органы государственной власти, органы местного самоуправления муниципальных образований Архангельской области, иные органы, организации, наделенные отдельными государственными или иными публичными полномочиями в радиусе до 300 метров.</w:t>
            </w:r>
          </w:p>
          <w:p w:rsidR="00EC0F7A" w:rsidRPr="003C00A0" w:rsidRDefault="00EC0F7A" w:rsidP="002F7715">
            <w:pPr>
              <w:pStyle w:val="a4"/>
              <w:tabs>
                <w:tab w:val="left" w:pos="0"/>
              </w:tabs>
              <w:ind w:firstLine="459"/>
              <w:jc w:val="both"/>
              <w:rPr>
                <w:sz w:val="22"/>
                <w:szCs w:val="22"/>
              </w:rPr>
            </w:pPr>
          </w:p>
        </w:tc>
      </w:tr>
    </w:tbl>
    <w:p w:rsidR="002F7715" w:rsidRPr="003C00A0" w:rsidRDefault="002F7715" w:rsidP="002F771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F7715" w:rsidRPr="003C00A0" w:rsidSect="00460BA3">
      <w:pgSz w:w="16838" w:h="11906" w:orient="landscape"/>
      <w:pgMar w:top="284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A95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BB830DD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8E25AE1"/>
    <w:multiLevelType w:val="multilevel"/>
    <w:tmpl w:val="8856BF0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4F0CB6"/>
    <w:multiLevelType w:val="multilevel"/>
    <w:tmpl w:val="C2523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89243A"/>
    <w:multiLevelType w:val="multilevel"/>
    <w:tmpl w:val="BF3A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A73065"/>
    <w:multiLevelType w:val="multilevel"/>
    <w:tmpl w:val="C3AE6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2E2E4D"/>
    <w:multiLevelType w:val="multilevel"/>
    <w:tmpl w:val="9DDC7A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5C0E73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88D2F41"/>
    <w:multiLevelType w:val="hybridMultilevel"/>
    <w:tmpl w:val="CFF0CC10"/>
    <w:lvl w:ilvl="0" w:tplc="35766D8E">
      <w:start w:val="1"/>
      <w:numFmt w:val="decimal"/>
      <w:lvlText w:val="%1)"/>
      <w:lvlJc w:val="left"/>
      <w:pPr>
        <w:ind w:left="98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9">
    <w:nsid w:val="43B117CE"/>
    <w:multiLevelType w:val="hybridMultilevel"/>
    <w:tmpl w:val="1E0AC31E"/>
    <w:lvl w:ilvl="0" w:tplc="301E59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55428"/>
    <w:multiLevelType w:val="multilevel"/>
    <w:tmpl w:val="99A49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5A525636"/>
    <w:multiLevelType w:val="hybridMultilevel"/>
    <w:tmpl w:val="6A94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F1FEF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1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12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39D7"/>
    <w:rsid w:val="000C4508"/>
    <w:rsid w:val="0026556A"/>
    <w:rsid w:val="002E7529"/>
    <w:rsid w:val="002F7715"/>
    <w:rsid w:val="003C00A0"/>
    <w:rsid w:val="00415DC4"/>
    <w:rsid w:val="00460BA3"/>
    <w:rsid w:val="00464F21"/>
    <w:rsid w:val="00514572"/>
    <w:rsid w:val="0054582A"/>
    <w:rsid w:val="006A39B8"/>
    <w:rsid w:val="007D061F"/>
    <w:rsid w:val="008F47B5"/>
    <w:rsid w:val="009A44E8"/>
    <w:rsid w:val="009D1612"/>
    <w:rsid w:val="00A35377"/>
    <w:rsid w:val="00A41380"/>
    <w:rsid w:val="00B839D7"/>
    <w:rsid w:val="00BA507A"/>
    <w:rsid w:val="00D40B33"/>
    <w:rsid w:val="00EC0F7A"/>
    <w:rsid w:val="00EC1A42"/>
    <w:rsid w:val="00FA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83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39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B839D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Без интервала Знак"/>
    <w:link w:val="a6"/>
    <w:uiPriority w:val="1"/>
    <w:locked/>
    <w:rsid w:val="00B839D7"/>
    <w:rPr>
      <w:rFonts w:ascii="Times New Roman" w:hAnsi="Times New Roman"/>
      <w:sz w:val="28"/>
    </w:rPr>
  </w:style>
  <w:style w:type="character" w:customStyle="1" w:styleId="a8">
    <w:name w:val="Основной текст_"/>
    <w:basedOn w:val="a0"/>
    <w:link w:val="2"/>
    <w:rsid w:val="00B839D7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rsid w:val="00B839D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5">
    <w:name w:val="Основной текст (5)_"/>
    <w:basedOn w:val="a0"/>
    <w:link w:val="50"/>
    <w:rsid w:val="00B839D7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839D7"/>
    <w:pPr>
      <w:widowControl w:val="0"/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styleId="a9">
    <w:name w:val="Hyperlink"/>
    <w:basedOn w:val="a0"/>
    <w:rsid w:val="008F47B5"/>
    <w:rPr>
      <w:color w:val="0066CC"/>
      <w:u w:val="single"/>
    </w:rPr>
  </w:style>
  <w:style w:type="character" w:customStyle="1" w:styleId="1">
    <w:name w:val="Основной текст1"/>
    <w:basedOn w:val="a8"/>
    <w:rsid w:val="008F47B5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en-US"/>
    </w:rPr>
  </w:style>
  <w:style w:type="character" w:customStyle="1" w:styleId="3">
    <w:name w:val="Основной текст (3)_"/>
    <w:basedOn w:val="a0"/>
    <w:link w:val="30"/>
    <w:rsid w:val="006A39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39B8"/>
    <w:pPr>
      <w:widowControl w:val="0"/>
      <w:shd w:val="clear" w:color="auto" w:fill="FFFFFF"/>
      <w:spacing w:before="340" w:after="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2E75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752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BA507A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A507A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character" w:customStyle="1" w:styleId="10">
    <w:name w:val="Заголовок №1_"/>
    <w:basedOn w:val="a0"/>
    <w:link w:val="11"/>
    <w:rsid w:val="00BA507A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BA507A"/>
    <w:pPr>
      <w:widowControl w:val="0"/>
      <w:shd w:val="clear" w:color="auto" w:fill="FFFFFF"/>
      <w:spacing w:before="300" w:after="6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character" w:customStyle="1" w:styleId="20">
    <w:name w:val="Заголовок №2_"/>
    <w:basedOn w:val="a0"/>
    <w:link w:val="21"/>
    <w:rsid w:val="00BA507A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BA507A"/>
    <w:pPr>
      <w:widowControl w:val="0"/>
      <w:shd w:val="clear" w:color="auto" w:fill="FFFFFF"/>
      <w:spacing w:before="300" w:after="0" w:line="322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m/public/2UvH/p271pSpN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9F89E-D99A-4916-9C9F-7731433E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7136</Words>
  <Characters>40678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bandura</dc:creator>
  <cp:keywords/>
  <dc:description/>
  <cp:lastModifiedBy>bandura</cp:lastModifiedBy>
  <cp:revision>17</cp:revision>
  <cp:lastPrinted>2019-09-18T14:10:00Z</cp:lastPrinted>
  <dcterms:created xsi:type="dcterms:W3CDTF">2019-09-17T12:35:00Z</dcterms:created>
  <dcterms:modified xsi:type="dcterms:W3CDTF">2019-09-18T14:10:00Z</dcterms:modified>
</cp:coreProperties>
</file>