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4" w:rsidRDefault="00AA04E4" w:rsidP="00AA04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0B3F1A" w:rsidRPr="0041415E" w:rsidRDefault="000B3F1A" w:rsidP="000B3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15E">
        <w:rPr>
          <w:rFonts w:ascii="Times New Roman" w:hAnsi="Times New Roman"/>
          <w:b/>
          <w:sz w:val="28"/>
          <w:szCs w:val="28"/>
        </w:rPr>
        <w:t xml:space="preserve">Участие членов комитета по промышленности, коммуникациям и инфраструктуре </w:t>
      </w:r>
    </w:p>
    <w:p w:rsidR="000B3F1A" w:rsidRDefault="000B3F1A" w:rsidP="000B3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15E">
        <w:rPr>
          <w:rFonts w:ascii="Times New Roman" w:hAnsi="Times New Roman"/>
          <w:b/>
          <w:sz w:val="28"/>
          <w:szCs w:val="28"/>
        </w:rPr>
        <w:t xml:space="preserve">Архангельского областного Собрания депутатов седьмого созыва </w:t>
      </w:r>
    </w:p>
    <w:p w:rsidR="000B3F1A" w:rsidRDefault="000B3F1A" w:rsidP="000B3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15E">
        <w:rPr>
          <w:rFonts w:ascii="Times New Roman" w:hAnsi="Times New Roman"/>
          <w:b/>
          <w:sz w:val="28"/>
          <w:szCs w:val="28"/>
        </w:rPr>
        <w:t>в рабо</w:t>
      </w:r>
      <w:r>
        <w:rPr>
          <w:rFonts w:ascii="Times New Roman" w:hAnsi="Times New Roman"/>
          <w:b/>
          <w:sz w:val="28"/>
          <w:szCs w:val="28"/>
        </w:rPr>
        <w:t xml:space="preserve">чих (совещательных общественных) </w:t>
      </w:r>
      <w:r w:rsidRPr="0041415E">
        <w:rPr>
          <w:rFonts w:ascii="Times New Roman" w:hAnsi="Times New Roman"/>
          <w:b/>
          <w:sz w:val="28"/>
          <w:szCs w:val="28"/>
        </w:rPr>
        <w:t xml:space="preserve">органах, созданных </w:t>
      </w:r>
    </w:p>
    <w:p w:rsidR="00542021" w:rsidRPr="000B3F1A" w:rsidRDefault="000B3F1A" w:rsidP="000B3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15E">
        <w:rPr>
          <w:rFonts w:ascii="Times New Roman" w:hAnsi="Times New Roman"/>
          <w:b/>
          <w:sz w:val="28"/>
          <w:szCs w:val="28"/>
        </w:rPr>
        <w:t>исполнительными органами государственной власти Архангельской области</w:t>
      </w:r>
    </w:p>
    <w:tbl>
      <w:tblPr>
        <w:tblStyle w:val="a3"/>
        <w:tblW w:w="15417" w:type="dxa"/>
        <w:tblLayout w:type="fixed"/>
        <w:tblLook w:val="04A0"/>
      </w:tblPr>
      <w:tblGrid>
        <w:gridCol w:w="5211"/>
        <w:gridCol w:w="1843"/>
        <w:gridCol w:w="1559"/>
        <w:gridCol w:w="1560"/>
        <w:gridCol w:w="1559"/>
        <w:gridCol w:w="1843"/>
        <w:gridCol w:w="1842"/>
      </w:tblGrid>
      <w:tr w:rsidR="003518E1" w:rsidRPr="00C318E7" w:rsidTr="000B3F1A">
        <w:tc>
          <w:tcPr>
            <w:tcW w:w="5211" w:type="dxa"/>
            <w:vMerge w:val="restart"/>
          </w:tcPr>
          <w:p w:rsidR="003518E1" w:rsidRPr="000B3F1A" w:rsidRDefault="003518E1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совещательного органа/рабочей группы</w:t>
            </w:r>
          </w:p>
        </w:tc>
        <w:tc>
          <w:tcPr>
            <w:tcW w:w="10206" w:type="dxa"/>
            <w:gridSpan w:val="6"/>
          </w:tcPr>
          <w:p w:rsidR="003518E1" w:rsidRPr="000B3F1A" w:rsidRDefault="003518E1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членов комитета</w:t>
            </w:r>
          </w:p>
        </w:tc>
      </w:tr>
      <w:tr w:rsidR="003518E1" w:rsidRPr="00C318E7" w:rsidTr="000B3F1A">
        <w:tc>
          <w:tcPr>
            <w:tcW w:w="5211" w:type="dxa"/>
            <w:vMerge/>
          </w:tcPr>
          <w:p w:rsidR="003518E1" w:rsidRPr="000B3F1A" w:rsidRDefault="003518E1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Pr="000B3F1A" w:rsidRDefault="003518E1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Петросян Ваге Самвелович</w:t>
            </w:r>
          </w:p>
        </w:tc>
        <w:tc>
          <w:tcPr>
            <w:tcW w:w="1559" w:type="dxa"/>
          </w:tcPr>
          <w:p w:rsidR="007A2362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Володенков</w:t>
            </w:r>
          </w:p>
          <w:p w:rsidR="003518E1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Эдуард Сергеевич</w:t>
            </w:r>
          </w:p>
        </w:tc>
        <w:tc>
          <w:tcPr>
            <w:tcW w:w="1560" w:type="dxa"/>
          </w:tcPr>
          <w:p w:rsidR="007A2362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Губанов</w:t>
            </w:r>
          </w:p>
          <w:p w:rsidR="007A2362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Георгий Николаевич</w:t>
            </w:r>
          </w:p>
          <w:p w:rsidR="003518E1" w:rsidRPr="000B3F1A" w:rsidRDefault="003518E1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Зеленовский Николай Николаевич</w:t>
            </w:r>
          </w:p>
        </w:tc>
        <w:tc>
          <w:tcPr>
            <w:tcW w:w="1843" w:type="dxa"/>
          </w:tcPr>
          <w:p w:rsidR="007A2362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Новиков</w:t>
            </w:r>
          </w:p>
          <w:p w:rsidR="003518E1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 Владимирович</w:t>
            </w:r>
          </w:p>
        </w:tc>
        <w:tc>
          <w:tcPr>
            <w:tcW w:w="1842" w:type="dxa"/>
          </w:tcPr>
          <w:p w:rsidR="007A2362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Рогозин</w:t>
            </w:r>
          </w:p>
          <w:p w:rsidR="003518E1" w:rsidRPr="000B3F1A" w:rsidRDefault="007A2362" w:rsidP="000B3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Игорь Александрович</w:t>
            </w:r>
          </w:p>
        </w:tc>
      </w:tr>
      <w:tr w:rsidR="003518E1" w:rsidRPr="00C318E7" w:rsidTr="000B3F1A">
        <w:tc>
          <w:tcPr>
            <w:tcW w:w="5211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Рабочая группа по вопросам подготовки к переходу на цифровое эфирное телерадиовещание и сокращения аналогового вещания на территории Архангельской области</w:t>
            </w:r>
          </w:p>
          <w:p w:rsidR="00CD18CE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07.06.2018 № 525-р)</w:t>
            </w:r>
          </w:p>
        </w:tc>
        <w:tc>
          <w:tcPr>
            <w:tcW w:w="1843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E1" w:rsidRPr="00C318E7" w:rsidTr="000B3F1A">
        <w:tc>
          <w:tcPr>
            <w:tcW w:w="5211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  <w:p w:rsidR="00CD18CE" w:rsidRPr="00491BB5" w:rsidRDefault="007A236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</w:t>
            </w:r>
            <w:r w:rsidR="0087256E" w:rsidRPr="00491BB5">
              <w:rPr>
                <w:rFonts w:ascii="Times New Roman" w:hAnsi="Times New Roman" w:cs="Times New Roman"/>
                <w:sz w:val="24"/>
                <w:szCs w:val="24"/>
              </w:rPr>
              <w:t>тора Архангельской области от 17.06.2019 № 54</w:t>
            </w: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4-р)</w:t>
            </w:r>
          </w:p>
        </w:tc>
        <w:tc>
          <w:tcPr>
            <w:tcW w:w="1843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Pr="00491BB5" w:rsidRDefault="003518E1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8E1" w:rsidRPr="00491BB5" w:rsidRDefault="00D273E7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4782" w:rsidRPr="00C318E7" w:rsidTr="000B3F1A">
        <w:tc>
          <w:tcPr>
            <w:tcW w:w="5211" w:type="dxa"/>
          </w:tcPr>
          <w:p w:rsidR="00CD18CE" w:rsidRPr="00491BB5" w:rsidRDefault="008F6606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Коллегия министерства связи и информационных технологий Архангельской области</w:t>
            </w:r>
          </w:p>
        </w:tc>
        <w:tc>
          <w:tcPr>
            <w:tcW w:w="1843" w:type="dxa"/>
          </w:tcPr>
          <w:p w:rsidR="00A04782" w:rsidRPr="00491BB5" w:rsidRDefault="008F6606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A04782" w:rsidRPr="00491BB5" w:rsidRDefault="00A0478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782" w:rsidRPr="00491BB5" w:rsidRDefault="00A0478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782" w:rsidRPr="00491BB5" w:rsidRDefault="00A0478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782" w:rsidRPr="00491BB5" w:rsidRDefault="00A0478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4782" w:rsidRPr="00491BB5" w:rsidRDefault="00A04782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eastAsia="Calibri" w:hAnsi="Times New Roman" w:cs="Times New Roman"/>
                <w:sz w:val="24"/>
                <w:szCs w:val="24"/>
              </w:rPr>
              <w:t>Совещательный орган при контрольно-счетной палате Архангельской области</w:t>
            </w: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A" w:rsidRPr="00C318E7" w:rsidTr="000B3F1A">
        <w:tc>
          <w:tcPr>
            <w:tcW w:w="5211" w:type="dxa"/>
          </w:tcPr>
          <w:p w:rsidR="00CD18CE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по предоставлению субсидии на возмещение части затрат, связанных с развитием аэропортовой инфраструктуры на территории Архангельской области</w:t>
            </w:r>
          </w:p>
        </w:tc>
        <w:tc>
          <w:tcPr>
            <w:tcW w:w="1843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C235A" w:rsidRPr="00491BB5" w:rsidRDefault="004C23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A8" w:rsidRPr="00C318E7" w:rsidTr="000B3F1A">
        <w:tc>
          <w:tcPr>
            <w:tcW w:w="5211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вопросам защиты прав и законных интересов граждан, чьи денежные средства привлечены для строительства многоквартирных домов </w:t>
            </w:r>
            <w:proofErr w:type="gramStart"/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1BB5">
              <w:rPr>
                <w:rFonts w:ascii="Times New Roman" w:hAnsi="Times New Roman" w:cs="Times New Roman"/>
                <w:sz w:val="24"/>
                <w:szCs w:val="24"/>
              </w:rPr>
              <w:t xml:space="preserve"> чьи права нарушены, на территории Архангельской области</w:t>
            </w:r>
          </w:p>
          <w:p w:rsidR="00CC257F" w:rsidRPr="00491BB5" w:rsidRDefault="00CC257F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17.12.2018 № 1080-р)</w:t>
            </w:r>
          </w:p>
        </w:tc>
        <w:tc>
          <w:tcPr>
            <w:tcW w:w="1843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BA8" w:rsidRPr="00491BB5" w:rsidRDefault="008A3BA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0069" w:rsidRPr="00C318E7" w:rsidTr="000B3F1A">
        <w:tc>
          <w:tcPr>
            <w:tcW w:w="5211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 по морской деятельности при Губернаторе Архангельской области</w:t>
            </w:r>
          </w:p>
          <w:p w:rsidR="008113AA" w:rsidRPr="00491BB5" w:rsidRDefault="000B3F1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(Указ Губернатора Архангельской области от 25 марта 2015 года № 42-у (в ред. от 06.03.2017 № 18-у); распоряжение Губернатора Архангельской области от 23 марта 2015 года № 222-р (в ред. </w:t>
            </w:r>
            <w:proofErr w:type="gramStart"/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от</w:t>
            </w:r>
            <w:proofErr w:type="gramEnd"/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17.04.2018 № 360-р))</w:t>
            </w:r>
          </w:p>
        </w:tc>
        <w:tc>
          <w:tcPr>
            <w:tcW w:w="1843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0069" w:rsidRPr="00491BB5" w:rsidRDefault="00D60069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93654B" w:rsidRDefault="008113AA" w:rsidP="00491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 по отбору объектов для включения в мероприятие «Развитие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 </w:t>
            </w:r>
            <w:r w:rsidRPr="00491B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в рамках государственной</w:t>
            </w:r>
            <w:r w:rsidRPr="0049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BB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программы Архангельской области «Устойчивое развитие сельских территорий</w:t>
            </w:r>
            <w:r w:rsidRPr="0049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</w:t>
            </w:r>
            <w:r w:rsidR="0049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области </w:t>
            </w:r>
          </w:p>
          <w:p w:rsidR="00491BB5" w:rsidRDefault="00491BB5" w:rsidP="00491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(2014 – 2020 годы)»</w:t>
            </w:r>
          </w:p>
          <w:p w:rsidR="008113AA" w:rsidRDefault="00491BB5" w:rsidP="00491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(постановление</w:t>
            </w:r>
            <w:r w:rsidR="008113AA" w:rsidRPr="0049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Архангельской области от 8 октября 2013 года № 461-пп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654B" w:rsidRPr="00491BB5" w:rsidRDefault="0093654B" w:rsidP="0093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8113A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Межведомственная комиссия Архангельской области по обеспечению реализации приоритетного проекта «Формирование комфортной городской среды»</w:t>
            </w:r>
          </w:p>
          <w:p w:rsidR="008113AA" w:rsidRPr="00491BB5" w:rsidRDefault="008113AA" w:rsidP="00491BB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91BB5">
              <w:rPr>
                <w:rStyle w:val="11pt0pt"/>
                <w:color w:val="auto"/>
                <w:sz w:val="24"/>
                <w:szCs w:val="24"/>
              </w:rPr>
              <w:t>(Указ Губернатора Архангельской области от 1 марта 2017 года № 14-у;</w:t>
            </w:r>
            <w:r w:rsidR="000B3F1A" w:rsidRPr="00491BB5">
              <w:rPr>
                <w:rStyle w:val="11pt0pt"/>
                <w:color w:val="auto"/>
                <w:sz w:val="24"/>
                <w:szCs w:val="24"/>
              </w:rPr>
              <w:t xml:space="preserve"> </w:t>
            </w: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распоряжение Г</w:t>
            </w:r>
            <w:r w:rsidRPr="00491BB5">
              <w:rPr>
                <w:rStyle w:val="11pt0pt"/>
                <w:color w:val="auto"/>
                <w:sz w:val="24"/>
                <w:szCs w:val="24"/>
              </w:rPr>
              <w:t>убернатора Архангельской области от 1 марта 2017 № 128-р (в ред. от 14.03.2018 № 238-р)</w:t>
            </w:r>
            <w:proofErr w:type="gramEnd"/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0B3F1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Совет политических партий при Губернаторе Архангельской области</w:t>
            </w:r>
          </w:p>
          <w:p w:rsidR="0093654B" w:rsidRDefault="000B3F1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proofErr w:type="gramStart"/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(Указ Губернатора Архангельской области от 29 ноября 2012 года № 165-у (в ред. от 28.12.2018 № 123-у); распоряжение Губернатора Архангельской области от 29 ноября 2012 года № 1119-р </w:t>
            </w:r>
            <w:proofErr w:type="gramEnd"/>
          </w:p>
          <w:p w:rsidR="000B3F1A" w:rsidRDefault="000B3F1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(в ред. от 05.03.2019 № 220-р))</w:t>
            </w:r>
          </w:p>
          <w:p w:rsidR="0093654B" w:rsidRPr="00491BB5" w:rsidRDefault="0093654B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0B3F1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0B3F1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lastRenderedPageBreak/>
              <w:t>Благотворительный совет Архангельской области</w:t>
            </w:r>
          </w:p>
          <w:p w:rsidR="000B3F1A" w:rsidRPr="00491BB5" w:rsidRDefault="000B3F1A" w:rsidP="00491BB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1BB5">
              <w:rPr>
                <w:rStyle w:val="11pt0pt"/>
                <w:color w:val="auto"/>
                <w:sz w:val="24"/>
                <w:szCs w:val="24"/>
              </w:rPr>
              <w:t xml:space="preserve">(Указ Губернатора Архангельской области от 13 февраля 2015 года № 20-у (в ред. от 30.05.2015 № 43-у); </w:t>
            </w: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распоряжение Г</w:t>
            </w:r>
            <w:r w:rsidRPr="00491BB5">
              <w:rPr>
                <w:rStyle w:val="11pt0pt"/>
                <w:color w:val="auto"/>
                <w:sz w:val="24"/>
                <w:szCs w:val="24"/>
              </w:rPr>
              <w:t>убернатора Архангельской области от 13 февраля 2015 года</w:t>
            </w: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491BB5">
              <w:rPr>
                <w:rStyle w:val="11pt0pt"/>
                <w:color w:val="auto"/>
                <w:sz w:val="24"/>
                <w:szCs w:val="24"/>
              </w:rPr>
              <w:t>№ 87-р (в ред. от29.08.2017 № 621-р))</w:t>
            </w: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0B3F1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0B3F1A" w:rsidP="00491BB5">
            <w:pPr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491BB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Межотраслевой совет потребителей по вопросам деятельности субъектов естественных монополий при Губернаторе Архангельской области</w:t>
            </w:r>
          </w:p>
          <w:p w:rsidR="000B3F1A" w:rsidRPr="00491BB5" w:rsidRDefault="000B3F1A" w:rsidP="00491BB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91BB5">
              <w:rPr>
                <w:rStyle w:val="11pt0pt"/>
                <w:color w:val="auto"/>
                <w:sz w:val="24"/>
                <w:szCs w:val="24"/>
              </w:rPr>
              <w:t>(Указ Губернатора Архангельской области</w:t>
            </w:r>
            <w:r w:rsidRPr="00491BB5">
              <w:rPr>
                <w:sz w:val="24"/>
                <w:szCs w:val="24"/>
              </w:rPr>
              <w:t xml:space="preserve"> </w:t>
            </w:r>
            <w:r w:rsidRPr="00491BB5">
              <w:rPr>
                <w:rStyle w:val="11pt0pt"/>
                <w:color w:val="auto"/>
                <w:sz w:val="24"/>
                <w:szCs w:val="24"/>
              </w:rPr>
              <w:t>от 3 февраля 2014 года № 8-у (в ред. от 05.03.2018</w:t>
            </w:r>
            <w:proofErr w:type="gramEnd"/>
          </w:p>
          <w:p w:rsidR="000B3F1A" w:rsidRPr="00491BB5" w:rsidRDefault="000B3F1A" w:rsidP="00491BB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91BB5">
              <w:rPr>
                <w:rStyle w:val="11pt0pt"/>
                <w:color w:val="auto"/>
                <w:sz w:val="24"/>
                <w:szCs w:val="24"/>
              </w:rPr>
              <w:t>№ 19-у); распоряжение Губернатора Архангельской области от 19 декабря 2013 года № 1106-р (в ред. от 24.07.2017 № 539-р))</w:t>
            </w:r>
            <w:proofErr w:type="gramEnd"/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0B3F1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D273E7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вопросам обеспечения дровяной древесиной населения и теплоснабжающих организаций предприятиями лесопромышленного комплекса </w:t>
            </w: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D273E7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AA" w:rsidRPr="00C318E7" w:rsidTr="000B3F1A">
        <w:tc>
          <w:tcPr>
            <w:tcW w:w="5211" w:type="dxa"/>
          </w:tcPr>
          <w:p w:rsidR="008113AA" w:rsidRPr="00491BB5" w:rsidRDefault="00EE671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мониторингу достижения целевых показателей социально-экономического развития Архангельской области </w:t>
            </w:r>
          </w:p>
          <w:p w:rsidR="0056595A" w:rsidRPr="00491BB5" w:rsidRDefault="0056595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25.06.2019 № 591-р)</w:t>
            </w:r>
          </w:p>
        </w:tc>
        <w:tc>
          <w:tcPr>
            <w:tcW w:w="1843" w:type="dxa"/>
          </w:tcPr>
          <w:p w:rsidR="008113AA" w:rsidRPr="00491BB5" w:rsidRDefault="00EE6718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3AA" w:rsidRPr="00491BB5" w:rsidRDefault="008113AA" w:rsidP="0049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21" w:rsidRPr="00C318E7" w:rsidRDefault="00542021">
      <w:pPr>
        <w:rPr>
          <w:rFonts w:ascii="Times New Roman" w:hAnsi="Times New Roman" w:cs="Times New Roman"/>
          <w:sz w:val="24"/>
          <w:szCs w:val="24"/>
        </w:rPr>
      </w:pPr>
    </w:p>
    <w:sectPr w:rsidR="00542021" w:rsidRPr="00C318E7" w:rsidSect="005C2ACD">
      <w:pgSz w:w="16838" w:h="11906" w:orient="landscape"/>
      <w:pgMar w:top="709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E88"/>
    <w:rsid w:val="000214BC"/>
    <w:rsid w:val="00035C64"/>
    <w:rsid w:val="000360B1"/>
    <w:rsid w:val="000427D8"/>
    <w:rsid w:val="0004456C"/>
    <w:rsid w:val="000516B9"/>
    <w:rsid w:val="000A4EF8"/>
    <w:rsid w:val="000B3F1A"/>
    <w:rsid w:val="000B526F"/>
    <w:rsid w:val="000D3FAA"/>
    <w:rsid w:val="00131C66"/>
    <w:rsid w:val="001956E8"/>
    <w:rsid w:val="001A3BFD"/>
    <w:rsid w:val="0026473D"/>
    <w:rsid w:val="002B3999"/>
    <w:rsid w:val="002D08EE"/>
    <w:rsid w:val="003438D5"/>
    <w:rsid w:val="00346A84"/>
    <w:rsid w:val="003518E1"/>
    <w:rsid w:val="00364E69"/>
    <w:rsid w:val="003D12FA"/>
    <w:rsid w:val="003D5434"/>
    <w:rsid w:val="003F2F30"/>
    <w:rsid w:val="00402D7D"/>
    <w:rsid w:val="00491BB5"/>
    <w:rsid w:val="004A41BA"/>
    <w:rsid w:val="004C235A"/>
    <w:rsid w:val="004D258E"/>
    <w:rsid w:val="00506A28"/>
    <w:rsid w:val="00542021"/>
    <w:rsid w:val="00543E33"/>
    <w:rsid w:val="005646AF"/>
    <w:rsid w:val="0056595A"/>
    <w:rsid w:val="00570022"/>
    <w:rsid w:val="005768C7"/>
    <w:rsid w:val="005871DE"/>
    <w:rsid w:val="005C2ACD"/>
    <w:rsid w:val="006750A9"/>
    <w:rsid w:val="006D0B4D"/>
    <w:rsid w:val="007562AE"/>
    <w:rsid w:val="00780DE5"/>
    <w:rsid w:val="00796657"/>
    <w:rsid w:val="007A2362"/>
    <w:rsid w:val="007A471A"/>
    <w:rsid w:val="007F226A"/>
    <w:rsid w:val="00807A4D"/>
    <w:rsid w:val="008113AA"/>
    <w:rsid w:val="0087256E"/>
    <w:rsid w:val="00874542"/>
    <w:rsid w:val="00881EC3"/>
    <w:rsid w:val="008A21C3"/>
    <w:rsid w:val="008A2933"/>
    <w:rsid w:val="008A3BA8"/>
    <w:rsid w:val="008F6606"/>
    <w:rsid w:val="009245E1"/>
    <w:rsid w:val="0093622F"/>
    <w:rsid w:val="0093654B"/>
    <w:rsid w:val="00944A64"/>
    <w:rsid w:val="00945D3E"/>
    <w:rsid w:val="00971C96"/>
    <w:rsid w:val="009A5A85"/>
    <w:rsid w:val="009A64D6"/>
    <w:rsid w:val="009C1B3B"/>
    <w:rsid w:val="00A04782"/>
    <w:rsid w:val="00A25F28"/>
    <w:rsid w:val="00AA04E4"/>
    <w:rsid w:val="00AB57E8"/>
    <w:rsid w:val="00AE24A2"/>
    <w:rsid w:val="00B31233"/>
    <w:rsid w:val="00B3715F"/>
    <w:rsid w:val="00B7700B"/>
    <w:rsid w:val="00BA58F9"/>
    <w:rsid w:val="00C15836"/>
    <w:rsid w:val="00C318E7"/>
    <w:rsid w:val="00C46F14"/>
    <w:rsid w:val="00C92D0E"/>
    <w:rsid w:val="00CC257F"/>
    <w:rsid w:val="00CD18CE"/>
    <w:rsid w:val="00CD2E73"/>
    <w:rsid w:val="00D273E7"/>
    <w:rsid w:val="00D60069"/>
    <w:rsid w:val="00D73CA0"/>
    <w:rsid w:val="00DB0088"/>
    <w:rsid w:val="00DB4702"/>
    <w:rsid w:val="00DE422A"/>
    <w:rsid w:val="00DF0DB8"/>
    <w:rsid w:val="00E14295"/>
    <w:rsid w:val="00E36CB2"/>
    <w:rsid w:val="00E41D9D"/>
    <w:rsid w:val="00EE6718"/>
    <w:rsid w:val="00EF51BF"/>
    <w:rsid w:val="00F0044D"/>
    <w:rsid w:val="00F0112A"/>
    <w:rsid w:val="00F1503D"/>
    <w:rsid w:val="00F247BE"/>
    <w:rsid w:val="00F37539"/>
    <w:rsid w:val="00F54187"/>
    <w:rsid w:val="00F97FC5"/>
    <w:rsid w:val="00FA1E85"/>
    <w:rsid w:val="00FB6E88"/>
    <w:rsid w:val="00FF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811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sid w:val="008113A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13A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4CB1-93F3-4476-B292-9F726479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bandura</cp:lastModifiedBy>
  <cp:revision>79</cp:revision>
  <dcterms:created xsi:type="dcterms:W3CDTF">2013-11-05T05:58:00Z</dcterms:created>
  <dcterms:modified xsi:type="dcterms:W3CDTF">2019-10-10T06:58:00Z</dcterms:modified>
</cp:coreProperties>
</file>