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957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11623"/>
      </w:tblGrid>
      <w:tr w:rsidR="00B76E66" w:rsidRPr="00CB119C" w:rsidTr="00B76E66">
        <w:tc>
          <w:tcPr>
            <w:tcW w:w="3794" w:type="dxa"/>
          </w:tcPr>
          <w:p w:rsidR="00B76E66" w:rsidRPr="00B90DD9" w:rsidRDefault="00B76E66" w:rsidP="00B76E66">
            <w:pPr>
              <w:jc w:val="center"/>
              <w:rPr>
                <w:b/>
              </w:rPr>
            </w:pPr>
            <w:r w:rsidRPr="00B76E66">
              <w:rPr>
                <w:b/>
              </w:rPr>
              <w:t xml:space="preserve">Комитет </w:t>
            </w:r>
            <w:r>
              <w:rPr>
                <w:b/>
              </w:rPr>
              <w:t xml:space="preserve">Архангельского областного Собрания депутатов </w:t>
            </w:r>
            <w:r w:rsidRPr="00B90DD9">
              <w:rPr>
                <w:b/>
              </w:rPr>
              <w:t xml:space="preserve">по промышленности, коммуникациям </w:t>
            </w:r>
            <w:r>
              <w:rPr>
                <w:b/>
              </w:rPr>
              <w:br/>
            </w:r>
            <w:r w:rsidRPr="00B90DD9">
              <w:rPr>
                <w:b/>
              </w:rPr>
              <w:t>и инфраструктуре</w:t>
            </w:r>
            <w:r w:rsidRPr="00B76E66">
              <w:rPr>
                <w:b/>
              </w:rPr>
              <w:t xml:space="preserve"> </w:t>
            </w:r>
          </w:p>
          <w:p w:rsidR="00B76E66" w:rsidRPr="00B90DD9" w:rsidRDefault="00B76E66" w:rsidP="00B76E66">
            <w:pPr>
              <w:jc w:val="center"/>
              <w:rPr>
                <w:b/>
              </w:rPr>
            </w:pPr>
          </w:p>
        </w:tc>
        <w:tc>
          <w:tcPr>
            <w:tcW w:w="11623" w:type="dxa"/>
          </w:tcPr>
          <w:p w:rsidR="00B76E66" w:rsidRPr="00E32386" w:rsidRDefault="00B76E66" w:rsidP="00B76E66">
            <w:pPr>
              <w:autoSpaceDE w:val="0"/>
              <w:autoSpaceDN w:val="0"/>
              <w:adjustRightInd w:val="0"/>
              <w:ind w:firstLine="459"/>
              <w:jc w:val="both"/>
              <w:rPr>
                <w:color w:val="000000"/>
                <w:szCs w:val="28"/>
              </w:rPr>
            </w:pPr>
            <w:r w:rsidRPr="00E32386">
              <w:rPr>
                <w:rFonts w:ascii="Times New Roman CYR" w:hAnsi="Times New Roman CYR" w:cs="Times New Roman CYR"/>
                <w:color w:val="000000"/>
                <w:szCs w:val="28"/>
              </w:rPr>
              <w:t xml:space="preserve">1) областной закон от 25 февраля 1998 года </w:t>
            </w:r>
            <w:r w:rsidRPr="00E32386">
              <w:rPr>
                <w:color w:val="000000"/>
                <w:szCs w:val="28"/>
              </w:rPr>
              <w:t>№ 60-14-03 «</w:t>
            </w:r>
            <w:r w:rsidRPr="00E32386">
              <w:rPr>
                <w:rFonts w:ascii="Times New Roman CYR" w:hAnsi="Times New Roman CYR" w:cs="Times New Roman CYR"/>
                <w:color w:val="000000"/>
                <w:szCs w:val="28"/>
              </w:rPr>
              <w:t>О региональной научно-технической политике Архангельской области</w:t>
            </w:r>
            <w:r w:rsidRPr="00E32386">
              <w:rPr>
                <w:color w:val="000000"/>
                <w:szCs w:val="28"/>
              </w:rPr>
              <w:t xml:space="preserve">»; </w:t>
            </w:r>
          </w:p>
          <w:p w:rsidR="00B76E66" w:rsidRDefault="00B76E66" w:rsidP="00B76E66">
            <w:pPr>
              <w:autoSpaceDE w:val="0"/>
              <w:autoSpaceDN w:val="0"/>
              <w:adjustRightInd w:val="0"/>
              <w:ind w:firstLine="459"/>
              <w:jc w:val="both"/>
              <w:rPr>
                <w:color w:val="000000"/>
                <w:szCs w:val="28"/>
              </w:rPr>
            </w:pPr>
            <w:r w:rsidRPr="00E32386">
              <w:rPr>
                <w:color w:val="000000"/>
                <w:szCs w:val="28"/>
              </w:rPr>
              <w:t xml:space="preserve">2) </w:t>
            </w:r>
            <w:r w:rsidRPr="00E32386">
              <w:rPr>
                <w:rFonts w:ascii="Times New Roman CYR" w:hAnsi="Times New Roman CYR" w:cs="Times New Roman CYR"/>
                <w:color w:val="000000"/>
                <w:szCs w:val="28"/>
              </w:rPr>
              <w:t xml:space="preserve">областной закон от 12 ноября 2002 года </w:t>
            </w:r>
            <w:r w:rsidRPr="00E32386">
              <w:rPr>
                <w:color w:val="000000"/>
                <w:szCs w:val="28"/>
              </w:rPr>
              <w:t>№ 125-17-03 «</w:t>
            </w:r>
            <w:r w:rsidRPr="00E32386">
              <w:rPr>
                <w:rFonts w:ascii="Times New Roman CYR" w:hAnsi="Times New Roman CYR" w:cs="Times New Roman CYR"/>
                <w:color w:val="000000"/>
                <w:szCs w:val="28"/>
              </w:rPr>
              <w:t xml:space="preserve">Об автомобильных дорогах </w:t>
            </w:r>
            <w:proofErr w:type="gramStart"/>
            <w:r w:rsidRPr="00E32386">
              <w:rPr>
                <w:rFonts w:ascii="Times New Roman CYR" w:hAnsi="Times New Roman CYR" w:cs="Times New Roman CYR"/>
                <w:color w:val="000000"/>
                <w:szCs w:val="28"/>
              </w:rPr>
              <w:t>и</w:t>
            </w:r>
            <w:proofErr w:type="gramEnd"/>
            <w:r w:rsidRPr="00E32386">
              <w:rPr>
                <w:rFonts w:ascii="Times New Roman CYR" w:hAnsi="Times New Roman CYR" w:cs="Times New Roman CYR"/>
                <w:color w:val="000000"/>
                <w:szCs w:val="28"/>
              </w:rPr>
              <w:t xml:space="preserve"> о дорожной </w:t>
            </w:r>
            <w:r>
              <w:rPr>
                <w:rFonts w:ascii="Times New Roman CYR" w:hAnsi="Times New Roman CYR" w:cs="Times New Roman CYR"/>
                <w:color w:val="000000"/>
                <w:szCs w:val="28"/>
              </w:rPr>
              <w:t>д</w:t>
            </w:r>
            <w:r w:rsidRPr="00E32386">
              <w:rPr>
                <w:rFonts w:ascii="Times New Roman CYR" w:hAnsi="Times New Roman CYR" w:cs="Times New Roman CYR"/>
                <w:color w:val="000000"/>
                <w:szCs w:val="28"/>
              </w:rPr>
              <w:t>еятельности в Архангельской области</w:t>
            </w:r>
            <w:r w:rsidRPr="00E32386">
              <w:rPr>
                <w:color w:val="000000"/>
                <w:szCs w:val="28"/>
              </w:rPr>
              <w:t xml:space="preserve">»; </w:t>
            </w:r>
            <w:r w:rsidRPr="00E32386">
              <w:rPr>
                <w:color w:val="000000"/>
                <w:szCs w:val="28"/>
              </w:rPr>
              <w:tab/>
            </w:r>
          </w:p>
          <w:p w:rsidR="00B76E66" w:rsidRPr="00E32386" w:rsidRDefault="00B76E66" w:rsidP="00B76E66">
            <w:pPr>
              <w:autoSpaceDE w:val="0"/>
              <w:autoSpaceDN w:val="0"/>
              <w:adjustRightInd w:val="0"/>
              <w:ind w:firstLine="459"/>
              <w:jc w:val="both"/>
              <w:rPr>
                <w:color w:val="000000"/>
                <w:szCs w:val="28"/>
              </w:rPr>
            </w:pPr>
            <w:r w:rsidRPr="00E32386">
              <w:rPr>
                <w:color w:val="000000"/>
                <w:szCs w:val="28"/>
              </w:rPr>
              <w:t xml:space="preserve">3) </w:t>
            </w:r>
            <w:r w:rsidRPr="00E32386">
              <w:rPr>
                <w:rFonts w:ascii="Times New Roman CYR" w:hAnsi="Times New Roman CYR" w:cs="Times New Roman CYR"/>
                <w:color w:val="000000"/>
                <w:szCs w:val="28"/>
              </w:rPr>
              <w:t xml:space="preserve">областной закон от 18 декабря 2003 года </w:t>
            </w:r>
            <w:r w:rsidRPr="00E32386">
              <w:rPr>
                <w:color w:val="000000"/>
                <w:szCs w:val="28"/>
              </w:rPr>
              <w:t>№ 213-27-03 «</w:t>
            </w:r>
            <w:r w:rsidRPr="00E32386">
              <w:rPr>
                <w:rFonts w:ascii="Times New Roman CYR" w:hAnsi="Times New Roman CYR" w:cs="Times New Roman CYR"/>
                <w:color w:val="000000"/>
                <w:szCs w:val="28"/>
              </w:rPr>
              <w:t xml:space="preserve">Об организации областной </w:t>
            </w:r>
            <w:proofErr w:type="spellStart"/>
            <w:r w:rsidRPr="00E32386">
              <w:rPr>
                <w:rFonts w:ascii="Times New Roman CYR" w:hAnsi="Times New Roman CYR" w:cs="Times New Roman CYR"/>
                <w:color w:val="000000"/>
                <w:szCs w:val="28"/>
              </w:rPr>
              <w:t>телетрансляционной</w:t>
            </w:r>
            <w:proofErr w:type="spellEnd"/>
            <w:r w:rsidRPr="00E32386">
              <w:rPr>
                <w:rFonts w:ascii="Times New Roman CYR" w:hAnsi="Times New Roman CYR" w:cs="Times New Roman CYR"/>
                <w:color w:val="000000"/>
                <w:szCs w:val="28"/>
              </w:rPr>
              <w:t xml:space="preserve"> сети в Архангельской области</w:t>
            </w:r>
            <w:r w:rsidRPr="00E32386">
              <w:rPr>
                <w:color w:val="000000"/>
                <w:szCs w:val="28"/>
              </w:rPr>
              <w:t xml:space="preserve">»; </w:t>
            </w:r>
          </w:p>
          <w:p w:rsidR="00B76E66" w:rsidRPr="00E32386" w:rsidRDefault="00B76E66" w:rsidP="00B76E66">
            <w:pPr>
              <w:autoSpaceDE w:val="0"/>
              <w:autoSpaceDN w:val="0"/>
              <w:adjustRightInd w:val="0"/>
              <w:ind w:firstLine="459"/>
              <w:jc w:val="both"/>
              <w:rPr>
                <w:color w:val="000000"/>
                <w:szCs w:val="28"/>
              </w:rPr>
            </w:pPr>
            <w:r w:rsidRPr="00E32386">
              <w:rPr>
                <w:color w:val="000000"/>
                <w:szCs w:val="28"/>
              </w:rPr>
              <w:t xml:space="preserve">4) </w:t>
            </w:r>
            <w:r w:rsidRPr="00E32386">
              <w:rPr>
                <w:rFonts w:ascii="Times New Roman CYR" w:hAnsi="Times New Roman CYR" w:cs="Times New Roman CYR"/>
                <w:color w:val="000000"/>
                <w:szCs w:val="28"/>
              </w:rPr>
              <w:t xml:space="preserve">областной закон от 6 декабря 2007 года </w:t>
            </w:r>
            <w:r w:rsidRPr="00E32386">
              <w:rPr>
                <w:color w:val="000000"/>
                <w:szCs w:val="28"/>
              </w:rPr>
              <w:t>№ 459-22-03 «</w:t>
            </w:r>
            <w:r w:rsidRPr="00E32386">
              <w:rPr>
                <w:rFonts w:ascii="Times New Roman CYR" w:hAnsi="Times New Roman CYR" w:cs="Times New Roman CYR"/>
                <w:color w:val="000000"/>
                <w:szCs w:val="28"/>
              </w:rPr>
              <w:t>О компетенции органов государственной власти Архангельской области в сфере радиационной безопасности населения и использования атомной энергии</w:t>
            </w:r>
            <w:r w:rsidRPr="00E32386">
              <w:rPr>
                <w:color w:val="000000"/>
                <w:szCs w:val="28"/>
              </w:rPr>
              <w:t xml:space="preserve">»; </w:t>
            </w:r>
          </w:p>
          <w:p w:rsidR="00B76E66" w:rsidRPr="00E32386" w:rsidRDefault="00B76E66" w:rsidP="00B76E66">
            <w:pPr>
              <w:autoSpaceDE w:val="0"/>
              <w:autoSpaceDN w:val="0"/>
              <w:adjustRightInd w:val="0"/>
              <w:ind w:firstLine="459"/>
              <w:jc w:val="both"/>
              <w:rPr>
                <w:color w:val="000000"/>
                <w:szCs w:val="28"/>
              </w:rPr>
            </w:pPr>
            <w:r w:rsidRPr="00E32386">
              <w:rPr>
                <w:color w:val="000000"/>
                <w:szCs w:val="28"/>
              </w:rPr>
              <w:t xml:space="preserve">5) </w:t>
            </w:r>
            <w:r w:rsidRPr="00E32386">
              <w:rPr>
                <w:rFonts w:ascii="Times New Roman CYR" w:hAnsi="Times New Roman CYR" w:cs="Times New Roman CYR"/>
                <w:color w:val="000000"/>
                <w:szCs w:val="28"/>
              </w:rPr>
              <w:t xml:space="preserve">областной закон от 24 октября 2011 года </w:t>
            </w:r>
            <w:r w:rsidRPr="00E32386">
              <w:rPr>
                <w:color w:val="000000"/>
                <w:szCs w:val="28"/>
              </w:rPr>
              <w:t>№ 350-25-03 «</w:t>
            </w:r>
            <w:r w:rsidRPr="00E32386">
              <w:rPr>
                <w:rFonts w:ascii="Times New Roman CYR" w:hAnsi="Times New Roman CYR" w:cs="Times New Roman CYR"/>
                <w:color w:val="000000"/>
                <w:szCs w:val="28"/>
              </w:rPr>
              <w:t>О дорожном фонде Архангельской области</w:t>
            </w:r>
            <w:r w:rsidRPr="00E32386">
              <w:rPr>
                <w:color w:val="000000"/>
                <w:szCs w:val="28"/>
              </w:rPr>
              <w:t xml:space="preserve">»; </w:t>
            </w:r>
          </w:p>
          <w:p w:rsidR="00B76E66" w:rsidRPr="00E32386" w:rsidRDefault="00B76E66" w:rsidP="00B76E66">
            <w:pPr>
              <w:autoSpaceDE w:val="0"/>
              <w:autoSpaceDN w:val="0"/>
              <w:adjustRightInd w:val="0"/>
              <w:ind w:firstLine="459"/>
              <w:jc w:val="both"/>
              <w:rPr>
                <w:color w:val="000000"/>
                <w:szCs w:val="28"/>
              </w:rPr>
            </w:pPr>
            <w:r w:rsidRPr="00E32386">
              <w:rPr>
                <w:color w:val="000000"/>
                <w:szCs w:val="28"/>
              </w:rPr>
              <w:t xml:space="preserve">6) </w:t>
            </w:r>
            <w:r w:rsidRPr="00E32386">
              <w:rPr>
                <w:rFonts w:ascii="Times New Roman CYR" w:hAnsi="Times New Roman CYR" w:cs="Times New Roman CYR"/>
                <w:color w:val="000000"/>
                <w:szCs w:val="28"/>
              </w:rPr>
              <w:t xml:space="preserve">областной закон от 21 ноября 2011 года </w:t>
            </w:r>
            <w:r w:rsidRPr="00E32386">
              <w:rPr>
                <w:color w:val="000000"/>
                <w:szCs w:val="28"/>
              </w:rPr>
              <w:t>№ 383-26-03 «</w:t>
            </w:r>
            <w:r w:rsidRPr="00E32386">
              <w:rPr>
                <w:rFonts w:ascii="Times New Roman CYR" w:hAnsi="Times New Roman CYR" w:cs="Times New Roman CYR"/>
                <w:color w:val="000000"/>
                <w:szCs w:val="28"/>
              </w:rPr>
              <w:t>О государственных и муниципальных информационных системах в Архангельской области</w:t>
            </w:r>
            <w:r w:rsidRPr="00E32386">
              <w:rPr>
                <w:color w:val="000000"/>
                <w:szCs w:val="28"/>
              </w:rPr>
              <w:t xml:space="preserve">»; </w:t>
            </w:r>
          </w:p>
          <w:p w:rsidR="00B76E66" w:rsidRPr="00E32386" w:rsidRDefault="00B76E66" w:rsidP="00B76E66">
            <w:pPr>
              <w:autoSpaceDE w:val="0"/>
              <w:autoSpaceDN w:val="0"/>
              <w:adjustRightInd w:val="0"/>
              <w:ind w:firstLine="459"/>
              <w:jc w:val="both"/>
              <w:rPr>
                <w:color w:val="000000"/>
                <w:szCs w:val="28"/>
              </w:rPr>
            </w:pPr>
            <w:r w:rsidRPr="00E32386">
              <w:rPr>
                <w:color w:val="000000"/>
                <w:szCs w:val="28"/>
              </w:rPr>
              <w:t xml:space="preserve">7) </w:t>
            </w:r>
            <w:r w:rsidRPr="00E32386">
              <w:rPr>
                <w:rFonts w:ascii="Times New Roman CYR" w:hAnsi="Times New Roman CYR" w:cs="Times New Roman CYR"/>
                <w:color w:val="000000"/>
                <w:szCs w:val="28"/>
              </w:rPr>
              <w:t xml:space="preserve">областной закон от 21 ноября 2011 года </w:t>
            </w:r>
            <w:r w:rsidRPr="00E32386">
              <w:rPr>
                <w:color w:val="000000"/>
                <w:szCs w:val="28"/>
              </w:rPr>
              <w:t>№ 390-26-03 «</w:t>
            </w:r>
            <w:r w:rsidRPr="00E32386">
              <w:rPr>
                <w:rFonts w:ascii="Times New Roman CYR" w:hAnsi="Times New Roman CYR" w:cs="Times New Roman CYR"/>
                <w:color w:val="000000"/>
                <w:szCs w:val="28"/>
              </w:rPr>
              <w:t>Об организации деятельности по перевозке пассажиров и багажа легковым такси на территории Архангельской области</w:t>
            </w:r>
            <w:r w:rsidRPr="00E32386">
              <w:rPr>
                <w:color w:val="000000"/>
                <w:szCs w:val="28"/>
              </w:rPr>
              <w:t xml:space="preserve">»; </w:t>
            </w:r>
          </w:p>
          <w:p w:rsidR="00B76E66" w:rsidRPr="00E32386" w:rsidRDefault="00B76E66" w:rsidP="00B76E66">
            <w:pPr>
              <w:autoSpaceDE w:val="0"/>
              <w:autoSpaceDN w:val="0"/>
              <w:adjustRightInd w:val="0"/>
              <w:ind w:firstLine="459"/>
              <w:jc w:val="both"/>
              <w:rPr>
                <w:color w:val="000000"/>
                <w:szCs w:val="28"/>
              </w:rPr>
            </w:pPr>
            <w:r w:rsidRPr="00E32386">
              <w:rPr>
                <w:color w:val="000000"/>
                <w:szCs w:val="28"/>
              </w:rPr>
              <w:t xml:space="preserve">8) </w:t>
            </w:r>
            <w:r w:rsidRPr="00E32386">
              <w:rPr>
                <w:rFonts w:ascii="Times New Roman CYR" w:hAnsi="Times New Roman CYR" w:cs="Times New Roman CYR"/>
                <w:color w:val="000000"/>
                <w:szCs w:val="28"/>
              </w:rPr>
              <w:t xml:space="preserve">областной закон от 28 апреля 2012 года </w:t>
            </w:r>
            <w:r w:rsidRPr="00E32386">
              <w:rPr>
                <w:color w:val="000000"/>
                <w:szCs w:val="28"/>
              </w:rPr>
              <w:t>№ 459-30-03 «</w:t>
            </w:r>
            <w:r w:rsidRPr="00E32386">
              <w:rPr>
                <w:rFonts w:ascii="Times New Roman CYR" w:hAnsi="Times New Roman CYR" w:cs="Times New Roman CYR"/>
                <w:color w:val="000000"/>
                <w:szCs w:val="28"/>
              </w:rPr>
              <w:t>О реализации государственных полномочий Архангельской области в сфере технического осмотра транспортных средств</w:t>
            </w:r>
            <w:r w:rsidRPr="00E32386">
              <w:rPr>
                <w:color w:val="000000"/>
                <w:szCs w:val="28"/>
              </w:rPr>
              <w:t>»;</w:t>
            </w:r>
          </w:p>
          <w:p w:rsidR="00B76E66" w:rsidRPr="00E32386" w:rsidRDefault="00B76E66" w:rsidP="00B76E66">
            <w:pPr>
              <w:autoSpaceDE w:val="0"/>
              <w:autoSpaceDN w:val="0"/>
              <w:adjustRightInd w:val="0"/>
              <w:ind w:firstLine="459"/>
              <w:jc w:val="both"/>
              <w:rPr>
                <w:color w:val="000000"/>
                <w:szCs w:val="28"/>
              </w:rPr>
            </w:pPr>
            <w:r w:rsidRPr="00E32386">
              <w:rPr>
                <w:rFonts w:ascii="Times New Roman CYR" w:hAnsi="Times New Roman CYR" w:cs="Times New Roman CYR"/>
                <w:color w:val="000000"/>
                <w:szCs w:val="28"/>
              </w:rPr>
              <w:t xml:space="preserve">9) областной закон от 4 июня 2012 года </w:t>
            </w:r>
            <w:r w:rsidRPr="00E32386">
              <w:rPr>
                <w:color w:val="000000"/>
                <w:szCs w:val="28"/>
              </w:rPr>
              <w:t>№ 486-31-03 «</w:t>
            </w:r>
            <w:r w:rsidRPr="00E32386">
              <w:rPr>
                <w:rFonts w:ascii="Times New Roman CYR" w:hAnsi="Times New Roman CYR" w:cs="Times New Roman CYR"/>
                <w:color w:val="000000"/>
                <w:szCs w:val="28"/>
              </w:rPr>
              <w:t>Об организации деятельности в сфере задержания транспортных средств на территории Архангельской области</w:t>
            </w:r>
            <w:r w:rsidRPr="00E32386">
              <w:rPr>
                <w:color w:val="000000"/>
                <w:szCs w:val="28"/>
              </w:rPr>
              <w:t xml:space="preserve">»; </w:t>
            </w:r>
          </w:p>
          <w:p w:rsidR="00B76E66" w:rsidRPr="00E32386" w:rsidRDefault="00B76E66" w:rsidP="00B76E66">
            <w:pPr>
              <w:autoSpaceDE w:val="0"/>
              <w:autoSpaceDN w:val="0"/>
              <w:adjustRightInd w:val="0"/>
              <w:ind w:firstLine="459"/>
              <w:jc w:val="both"/>
              <w:rPr>
                <w:color w:val="000000"/>
                <w:szCs w:val="28"/>
              </w:rPr>
            </w:pPr>
            <w:r w:rsidRPr="00E32386">
              <w:rPr>
                <w:color w:val="000000"/>
                <w:szCs w:val="28"/>
              </w:rPr>
              <w:t xml:space="preserve">10) </w:t>
            </w:r>
            <w:r w:rsidRPr="00E32386">
              <w:rPr>
                <w:rFonts w:ascii="Times New Roman CYR" w:hAnsi="Times New Roman CYR" w:cs="Times New Roman CYR"/>
                <w:color w:val="000000"/>
                <w:szCs w:val="28"/>
              </w:rPr>
              <w:t xml:space="preserve">областной закон от 2 июля 2012 года </w:t>
            </w:r>
            <w:r w:rsidRPr="00E32386">
              <w:rPr>
                <w:color w:val="000000"/>
                <w:szCs w:val="28"/>
              </w:rPr>
              <w:t>№ 508-32-03 «</w:t>
            </w:r>
            <w:r w:rsidRPr="00E32386">
              <w:rPr>
                <w:rFonts w:ascii="Times New Roman CYR" w:hAnsi="Times New Roman CYR" w:cs="Times New Roman CYR"/>
                <w:color w:val="000000"/>
                <w:szCs w:val="28"/>
              </w:rPr>
              <w:t xml:space="preserve">О государственных и муниципальных услугах </w:t>
            </w:r>
            <w:r>
              <w:rPr>
                <w:rFonts w:ascii="Times New Roman CYR" w:hAnsi="Times New Roman CYR" w:cs="Times New Roman CYR"/>
                <w:color w:val="000000"/>
                <w:szCs w:val="28"/>
              </w:rPr>
              <w:t xml:space="preserve">                  </w:t>
            </w:r>
            <w:r w:rsidRPr="00E32386">
              <w:rPr>
                <w:rFonts w:ascii="Times New Roman CYR" w:hAnsi="Times New Roman CYR" w:cs="Times New Roman CYR"/>
                <w:color w:val="000000"/>
                <w:szCs w:val="28"/>
              </w:rPr>
              <w:t>в Архангельской области и дополнительных мерах по защите прав человека и гражданина при их предоставлении</w:t>
            </w:r>
            <w:r w:rsidRPr="00E32386">
              <w:rPr>
                <w:color w:val="000000"/>
                <w:szCs w:val="28"/>
              </w:rPr>
              <w:t xml:space="preserve">»; </w:t>
            </w:r>
          </w:p>
          <w:p w:rsidR="00B76E66" w:rsidRPr="00E32386" w:rsidRDefault="00B76E66" w:rsidP="00B76E66">
            <w:pPr>
              <w:autoSpaceDE w:val="0"/>
              <w:autoSpaceDN w:val="0"/>
              <w:adjustRightInd w:val="0"/>
              <w:ind w:firstLine="459"/>
              <w:jc w:val="both"/>
              <w:rPr>
                <w:color w:val="000000"/>
                <w:szCs w:val="28"/>
              </w:rPr>
            </w:pPr>
            <w:r w:rsidRPr="00E32386">
              <w:rPr>
                <w:color w:val="000000"/>
                <w:szCs w:val="28"/>
              </w:rPr>
              <w:t xml:space="preserve">11) </w:t>
            </w:r>
            <w:r w:rsidRPr="00E32386">
              <w:rPr>
                <w:rFonts w:ascii="Times New Roman CYR" w:hAnsi="Times New Roman CYR" w:cs="Times New Roman CYR"/>
                <w:color w:val="000000"/>
                <w:szCs w:val="28"/>
              </w:rPr>
              <w:t xml:space="preserve">областной закон от 29 октября 2012 года </w:t>
            </w:r>
            <w:r w:rsidRPr="00E32386">
              <w:rPr>
                <w:color w:val="000000"/>
                <w:szCs w:val="28"/>
              </w:rPr>
              <w:t>№ 567-34-03 «</w:t>
            </w:r>
            <w:r w:rsidRPr="00E32386">
              <w:rPr>
                <w:rFonts w:ascii="Times New Roman CYR" w:hAnsi="Times New Roman CYR" w:cs="Times New Roman CYR"/>
                <w:color w:val="000000"/>
                <w:szCs w:val="28"/>
              </w:rPr>
              <w:t>О государственной поддержке инновационной деятельности в Архангельской области</w:t>
            </w:r>
            <w:r w:rsidRPr="00E32386">
              <w:rPr>
                <w:color w:val="000000"/>
                <w:szCs w:val="28"/>
              </w:rPr>
              <w:t xml:space="preserve">»; </w:t>
            </w:r>
          </w:p>
          <w:p w:rsidR="00B76E66" w:rsidRPr="00E32386" w:rsidRDefault="00B76E66" w:rsidP="00B76E66">
            <w:pPr>
              <w:autoSpaceDE w:val="0"/>
              <w:autoSpaceDN w:val="0"/>
              <w:adjustRightInd w:val="0"/>
              <w:ind w:firstLine="459"/>
              <w:jc w:val="both"/>
              <w:rPr>
                <w:color w:val="000000"/>
                <w:szCs w:val="28"/>
              </w:rPr>
            </w:pPr>
            <w:r w:rsidRPr="00E32386">
              <w:rPr>
                <w:color w:val="000000"/>
                <w:szCs w:val="28"/>
              </w:rPr>
              <w:t xml:space="preserve">12) </w:t>
            </w:r>
            <w:r w:rsidRPr="00E32386">
              <w:rPr>
                <w:rFonts w:ascii="Times New Roman CYR" w:hAnsi="Times New Roman CYR" w:cs="Times New Roman CYR"/>
                <w:color w:val="000000"/>
                <w:szCs w:val="28"/>
              </w:rPr>
              <w:t xml:space="preserve">областной закон от 17 октября 2013 года </w:t>
            </w:r>
            <w:r w:rsidRPr="00E32386">
              <w:rPr>
                <w:color w:val="000000"/>
                <w:szCs w:val="28"/>
              </w:rPr>
              <w:t>№ 2-2-03 «</w:t>
            </w:r>
            <w:r w:rsidRPr="00E32386">
              <w:rPr>
                <w:rFonts w:ascii="Times New Roman CYR" w:hAnsi="Times New Roman CYR" w:cs="Times New Roman CYR"/>
                <w:color w:val="000000"/>
                <w:szCs w:val="28"/>
              </w:rPr>
              <w:t>О промышленной политике в Архангельской области</w:t>
            </w:r>
            <w:r w:rsidRPr="00E32386">
              <w:rPr>
                <w:color w:val="000000"/>
                <w:szCs w:val="28"/>
              </w:rPr>
              <w:t xml:space="preserve">»; </w:t>
            </w:r>
          </w:p>
          <w:p w:rsidR="00B76E66" w:rsidRPr="00E32386" w:rsidRDefault="00B76E66" w:rsidP="00B76E66">
            <w:pPr>
              <w:autoSpaceDE w:val="0"/>
              <w:autoSpaceDN w:val="0"/>
              <w:adjustRightInd w:val="0"/>
              <w:ind w:firstLine="459"/>
              <w:jc w:val="both"/>
              <w:rPr>
                <w:color w:val="000000"/>
                <w:szCs w:val="28"/>
              </w:rPr>
            </w:pPr>
            <w:r w:rsidRPr="00E32386">
              <w:rPr>
                <w:color w:val="000000"/>
                <w:szCs w:val="28"/>
              </w:rPr>
              <w:t xml:space="preserve">13) </w:t>
            </w:r>
            <w:r w:rsidRPr="00E32386">
              <w:rPr>
                <w:rFonts w:ascii="Times New Roman CYR" w:hAnsi="Times New Roman CYR" w:cs="Times New Roman CYR"/>
                <w:color w:val="000000"/>
                <w:szCs w:val="28"/>
              </w:rPr>
              <w:t xml:space="preserve">областной закон от 22 ноября 2013 года </w:t>
            </w:r>
            <w:r w:rsidRPr="00E32386">
              <w:rPr>
                <w:color w:val="000000"/>
                <w:szCs w:val="28"/>
              </w:rPr>
              <w:t>№ 41-3-03 «</w:t>
            </w:r>
            <w:r w:rsidRPr="00E32386">
              <w:rPr>
                <w:rFonts w:ascii="Times New Roman CYR" w:hAnsi="Times New Roman CYR" w:cs="Times New Roman CYR"/>
                <w:color w:val="000000"/>
                <w:szCs w:val="28"/>
              </w:rPr>
              <w:t>О реализации государственных полномочий Архангельской области в сфере обеспечения безопасности дорожного движения</w:t>
            </w:r>
            <w:r w:rsidRPr="00E32386">
              <w:rPr>
                <w:color w:val="000000"/>
                <w:szCs w:val="28"/>
              </w:rPr>
              <w:t xml:space="preserve">»; </w:t>
            </w:r>
          </w:p>
          <w:p w:rsidR="00B76E66" w:rsidRDefault="00B76E66" w:rsidP="00B76E66">
            <w:pPr>
              <w:autoSpaceDE w:val="0"/>
              <w:autoSpaceDN w:val="0"/>
              <w:adjustRightInd w:val="0"/>
              <w:ind w:firstLine="459"/>
              <w:jc w:val="both"/>
              <w:rPr>
                <w:color w:val="000000"/>
                <w:szCs w:val="28"/>
              </w:rPr>
            </w:pPr>
            <w:r w:rsidRPr="00E32386">
              <w:rPr>
                <w:color w:val="000000"/>
                <w:szCs w:val="28"/>
              </w:rPr>
              <w:t xml:space="preserve">14) </w:t>
            </w:r>
            <w:r w:rsidRPr="00E32386">
              <w:rPr>
                <w:rFonts w:ascii="Times New Roman CYR" w:hAnsi="Times New Roman CYR" w:cs="Times New Roman CYR"/>
                <w:color w:val="000000"/>
                <w:szCs w:val="28"/>
              </w:rPr>
              <w:t xml:space="preserve">областной закон от 30 мая 2014 года </w:t>
            </w:r>
            <w:r w:rsidRPr="00E32386">
              <w:rPr>
                <w:color w:val="000000"/>
                <w:szCs w:val="28"/>
              </w:rPr>
              <w:t>№ 130-8-03 «</w:t>
            </w:r>
            <w:r w:rsidRPr="00E32386">
              <w:rPr>
                <w:rFonts w:ascii="Times New Roman CYR" w:hAnsi="Times New Roman CYR" w:cs="Times New Roman CYR"/>
                <w:color w:val="000000"/>
                <w:szCs w:val="28"/>
              </w:rPr>
              <w:t>Об организации транспортного обслуживания населения автомобильным транспортом общего пользования в Архангельской области</w:t>
            </w:r>
            <w:r w:rsidRPr="00E32386">
              <w:rPr>
                <w:color w:val="000000"/>
                <w:szCs w:val="28"/>
              </w:rPr>
              <w:t xml:space="preserve">»; </w:t>
            </w:r>
          </w:p>
          <w:p w:rsidR="00B76E66" w:rsidRPr="00B76E66" w:rsidRDefault="00B76E66" w:rsidP="00B76E66">
            <w:pPr>
              <w:autoSpaceDE w:val="0"/>
              <w:autoSpaceDN w:val="0"/>
              <w:adjustRightInd w:val="0"/>
              <w:ind w:firstLine="459"/>
              <w:jc w:val="both"/>
              <w:rPr>
                <w:szCs w:val="28"/>
              </w:rPr>
            </w:pPr>
            <w:r>
              <w:rPr>
                <w:szCs w:val="28"/>
              </w:rPr>
              <w:t>15) областной закон от 18 февраля 2019 года № 62-5-ОЗ «О предоставлении компенсации расходов на приобретение комплекта оборудования для непосредственного приема сигналов телевизионного спутникового вещания отдельным категориям граждан, проживающих в населенных пунктах Архангельской области, территории которых не входят в зону охвата объектов сети цифрового эфирного телерадиовещания»;</w:t>
            </w:r>
          </w:p>
          <w:p w:rsidR="00B76E66" w:rsidRPr="00E32386" w:rsidRDefault="00B76E66" w:rsidP="00B76E66">
            <w:pPr>
              <w:autoSpaceDE w:val="0"/>
              <w:autoSpaceDN w:val="0"/>
              <w:adjustRightInd w:val="0"/>
              <w:ind w:firstLine="459"/>
              <w:jc w:val="both"/>
              <w:rPr>
                <w:color w:val="000000"/>
                <w:szCs w:val="28"/>
              </w:rPr>
            </w:pPr>
            <w:r w:rsidRPr="00E32386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6</w:t>
            </w:r>
            <w:r w:rsidRPr="00E32386">
              <w:rPr>
                <w:color w:val="000000"/>
                <w:szCs w:val="28"/>
              </w:rPr>
              <w:t xml:space="preserve">) </w:t>
            </w:r>
            <w:r w:rsidRPr="00E32386">
              <w:rPr>
                <w:rFonts w:ascii="Times New Roman CYR" w:hAnsi="Times New Roman CYR" w:cs="Times New Roman CYR"/>
                <w:color w:val="000000"/>
                <w:szCs w:val="28"/>
              </w:rPr>
              <w:t xml:space="preserve">областной закон от 2 июля 2018 года </w:t>
            </w:r>
            <w:r w:rsidRPr="00E32386">
              <w:rPr>
                <w:color w:val="000000"/>
                <w:szCs w:val="28"/>
              </w:rPr>
              <w:t>№ 655-45-03 «</w:t>
            </w:r>
            <w:r w:rsidRPr="00E32386">
              <w:rPr>
                <w:rFonts w:ascii="Times New Roman CYR" w:hAnsi="Times New Roman CYR" w:cs="Times New Roman CYR"/>
                <w:color w:val="000000"/>
                <w:szCs w:val="28"/>
              </w:rPr>
              <w:t xml:space="preserve">Об организации транспортного обслуживания </w:t>
            </w:r>
            <w:r>
              <w:rPr>
                <w:rFonts w:ascii="Times New Roman CYR" w:hAnsi="Times New Roman CYR" w:cs="Times New Roman CYR"/>
                <w:color w:val="000000"/>
                <w:szCs w:val="28"/>
              </w:rPr>
              <w:t>на</w:t>
            </w:r>
            <w:r w:rsidRPr="00E32386">
              <w:rPr>
                <w:rFonts w:ascii="Times New Roman CYR" w:hAnsi="Times New Roman CYR" w:cs="Times New Roman CYR"/>
                <w:color w:val="000000"/>
                <w:szCs w:val="28"/>
              </w:rPr>
              <w:t>селения водным транспортом общего пользования в Архангельской области</w:t>
            </w:r>
            <w:r w:rsidRPr="00E32386">
              <w:rPr>
                <w:color w:val="000000"/>
                <w:szCs w:val="28"/>
              </w:rPr>
              <w:t>».</w:t>
            </w:r>
          </w:p>
          <w:p w:rsidR="00B76E66" w:rsidRPr="00CB119C" w:rsidRDefault="00B76E66" w:rsidP="00B76E66">
            <w:pPr>
              <w:autoSpaceDE w:val="0"/>
              <w:autoSpaceDN w:val="0"/>
              <w:adjustRightInd w:val="0"/>
              <w:ind w:firstLine="459"/>
              <w:jc w:val="both"/>
            </w:pPr>
          </w:p>
        </w:tc>
      </w:tr>
    </w:tbl>
    <w:p w:rsidR="003E2547" w:rsidRDefault="003E2547"/>
    <w:sectPr w:rsidR="003E2547" w:rsidSect="00B76E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76E66"/>
    <w:rsid w:val="003E2547"/>
    <w:rsid w:val="00B76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6E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2386</Characters>
  <Application>Microsoft Office Word</Application>
  <DocSecurity>0</DocSecurity>
  <Lines>19</Lines>
  <Paragraphs>5</Paragraphs>
  <ScaleCrop>false</ScaleCrop>
  <Company>Архангельское областное Собрание депутатов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bandura</dc:creator>
  <cp:keywords/>
  <dc:description/>
  <cp:lastModifiedBy>bandura</cp:lastModifiedBy>
  <cp:revision>2</cp:revision>
  <dcterms:created xsi:type="dcterms:W3CDTF">2020-05-22T11:51:00Z</dcterms:created>
  <dcterms:modified xsi:type="dcterms:W3CDTF">2020-05-22T11:53:00Z</dcterms:modified>
</cp:coreProperties>
</file>