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Layout w:type="fixed"/>
        <w:tblLook w:val="0000"/>
      </w:tblPr>
      <w:tblGrid>
        <w:gridCol w:w="520"/>
        <w:gridCol w:w="297"/>
        <w:gridCol w:w="1186"/>
        <w:gridCol w:w="90"/>
        <w:gridCol w:w="425"/>
        <w:gridCol w:w="48"/>
        <w:gridCol w:w="519"/>
        <w:gridCol w:w="1559"/>
        <w:gridCol w:w="5210"/>
      </w:tblGrid>
      <w:tr w:rsidR="000B453C" w:rsidRPr="00F361FD" w:rsidTr="004B2558">
        <w:trPr>
          <w:trHeight w:val="3191"/>
        </w:trPr>
        <w:tc>
          <w:tcPr>
            <w:tcW w:w="4644" w:type="dxa"/>
            <w:gridSpan w:val="8"/>
          </w:tcPr>
          <w:p w:rsidR="000B453C" w:rsidRPr="00F361FD" w:rsidRDefault="000B453C" w:rsidP="00DC1DD9">
            <w:pPr>
              <w:keepNext/>
              <w:spacing w:after="0" w:line="240" w:lineRule="auto"/>
              <w:jc w:val="center"/>
              <w:outlineLvl w:val="0"/>
              <w:rPr>
                <w:rFonts w:ascii="Times New Roman" w:eastAsia="Times New Roman" w:hAnsi="Times New Roman" w:cs="Times New Roman"/>
                <w:b/>
                <w:sz w:val="28"/>
                <w:szCs w:val="20"/>
                <w:lang w:eastAsia="ru-RU"/>
              </w:rPr>
            </w:pPr>
            <w:r w:rsidRPr="00F361FD">
              <w:rPr>
                <w:rFonts w:ascii="Times New Roman" w:eastAsia="Times New Roman" w:hAnsi="Times New Roman" w:cs="Times New Roman"/>
                <w:b/>
                <w:noProof/>
                <w:sz w:val="28"/>
                <w:szCs w:val="20"/>
                <w:lang w:eastAsia="ru-RU"/>
              </w:rPr>
              <w:drawing>
                <wp:inline distT="0" distB="0" distL="0" distR="0">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0B453C" w:rsidRPr="00F361FD" w:rsidRDefault="000B453C" w:rsidP="00DC1DD9">
            <w:pPr>
              <w:keepNext/>
              <w:spacing w:after="0" w:line="240" w:lineRule="auto"/>
              <w:jc w:val="center"/>
              <w:outlineLvl w:val="0"/>
              <w:rPr>
                <w:rFonts w:ascii="Times New Roman" w:eastAsia="Times New Roman" w:hAnsi="Times New Roman" w:cs="Times New Roman"/>
                <w:b/>
                <w:sz w:val="24"/>
                <w:szCs w:val="24"/>
                <w:lang w:eastAsia="ru-RU"/>
              </w:rPr>
            </w:pPr>
            <w:r w:rsidRPr="00F361FD">
              <w:rPr>
                <w:rFonts w:ascii="Times New Roman" w:eastAsia="Times New Roman" w:hAnsi="Times New Roman" w:cs="Times New Roman"/>
                <w:b/>
                <w:sz w:val="24"/>
                <w:szCs w:val="24"/>
                <w:lang w:eastAsia="ru-RU"/>
              </w:rPr>
              <w:t>КОНТРОЛЬНО-СЧЕТНАЯ</w:t>
            </w:r>
          </w:p>
          <w:p w:rsidR="000B453C" w:rsidRPr="00F361FD" w:rsidRDefault="000B453C" w:rsidP="00DC1DD9">
            <w:pPr>
              <w:keepNext/>
              <w:spacing w:after="0" w:line="240" w:lineRule="auto"/>
              <w:jc w:val="center"/>
              <w:outlineLvl w:val="1"/>
              <w:rPr>
                <w:rFonts w:ascii="Times New Roman" w:eastAsia="Times New Roman" w:hAnsi="Times New Roman" w:cs="Times New Roman"/>
                <w:b/>
                <w:sz w:val="24"/>
                <w:szCs w:val="24"/>
                <w:lang w:eastAsia="ru-RU"/>
              </w:rPr>
            </w:pPr>
            <w:r w:rsidRPr="00F361FD">
              <w:rPr>
                <w:rFonts w:ascii="Times New Roman" w:eastAsia="Times New Roman" w:hAnsi="Times New Roman" w:cs="Times New Roman"/>
                <w:b/>
                <w:sz w:val="24"/>
                <w:szCs w:val="24"/>
                <w:lang w:eastAsia="ru-RU"/>
              </w:rPr>
              <w:t>ПАЛАТА</w:t>
            </w:r>
          </w:p>
          <w:p w:rsidR="000B453C" w:rsidRPr="00F361FD" w:rsidRDefault="000B453C" w:rsidP="00DC1DD9">
            <w:pPr>
              <w:keepNext/>
              <w:spacing w:after="0" w:line="240" w:lineRule="auto"/>
              <w:jc w:val="center"/>
              <w:outlineLvl w:val="2"/>
              <w:rPr>
                <w:rFonts w:ascii="Times New Roman" w:eastAsia="Times New Roman" w:hAnsi="Times New Roman" w:cs="Times New Roman"/>
                <w:b/>
                <w:sz w:val="24"/>
                <w:szCs w:val="20"/>
                <w:lang w:eastAsia="ru-RU"/>
              </w:rPr>
            </w:pPr>
            <w:r w:rsidRPr="00F361FD">
              <w:rPr>
                <w:rFonts w:ascii="Times New Roman" w:eastAsia="Times New Roman" w:hAnsi="Times New Roman" w:cs="Times New Roman"/>
                <w:b/>
                <w:sz w:val="24"/>
                <w:szCs w:val="24"/>
                <w:lang w:eastAsia="ru-RU"/>
              </w:rPr>
              <w:t>АРХАНГЕЛЬСКОЙ ОБЛАСТИ</w:t>
            </w:r>
          </w:p>
          <w:p w:rsidR="000B453C" w:rsidRPr="00F361FD" w:rsidRDefault="000B453C" w:rsidP="00DC1DD9">
            <w:pPr>
              <w:spacing w:after="0" w:line="240" w:lineRule="auto"/>
              <w:rPr>
                <w:rFonts w:ascii="Times New Roman" w:eastAsia="Times New Roman" w:hAnsi="Times New Roman" w:cs="Times New Roman"/>
                <w:b/>
                <w:sz w:val="24"/>
                <w:szCs w:val="20"/>
                <w:lang w:eastAsia="ru-RU"/>
              </w:rPr>
            </w:pPr>
          </w:p>
          <w:p w:rsidR="000B453C" w:rsidRPr="00F361FD" w:rsidRDefault="000B453C" w:rsidP="00DC1DD9">
            <w:pPr>
              <w:spacing w:after="0" w:line="240" w:lineRule="auto"/>
              <w:jc w:val="center"/>
              <w:rPr>
                <w:rFonts w:ascii="Times New Roman" w:eastAsia="Times New Roman" w:hAnsi="Times New Roman" w:cs="Times New Roman"/>
                <w:b/>
                <w:sz w:val="20"/>
                <w:szCs w:val="20"/>
                <w:lang w:eastAsia="ru-RU"/>
              </w:rPr>
            </w:pPr>
            <w:r w:rsidRPr="00F361FD">
              <w:rPr>
                <w:rFonts w:ascii="Times New Roman" w:eastAsia="Times New Roman" w:hAnsi="Times New Roman" w:cs="Times New Roman"/>
                <w:b/>
                <w:sz w:val="20"/>
                <w:szCs w:val="20"/>
                <w:lang w:eastAsia="ru-RU"/>
              </w:rPr>
              <w:t>163000, г. Архангельск, пл. Ленина, 1</w:t>
            </w:r>
          </w:p>
          <w:p w:rsidR="000B453C" w:rsidRPr="00F361FD" w:rsidRDefault="000B453C" w:rsidP="00DC1DD9">
            <w:pPr>
              <w:spacing w:after="0" w:line="240" w:lineRule="auto"/>
              <w:jc w:val="center"/>
              <w:rPr>
                <w:rFonts w:ascii="Times New Roman" w:eastAsia="Times New Roman" w:hAnsi="Times New Roman" w:cs="Times New Roman"/>
                <w:b/>
                <w:sz w:val="20"/>
                <w:szCs w:val="20"/>
                <w:lang w:eastAsia="ru-RU"/>
              </w:rPr>
            </w:pPr>
            <w:r w:rsidRPr="00F361FD">
              <w:rPr>
                <w:rFonts w:ascii="Times New Roman" w:eastAsia="Times New Roman" w:hAnsi="Times New Roman" w:cs="Times New Roman"/>
                <w:b/>
                <w:sz w:val="20"/>
                <w:szCs w:val="20"/>
                <w:lang w:eastAsia="ru-RU"/>
              </w:rPr>
              <w:t>тел./факс: (8182) 63-50-66</w:t>
            </w:r>
          </w:p>
          <w:p w:rsidR="000B453C" w:rsidRPr="00F361FD" w:rsidRDefault="000B453C" w:rsidP="00DC1DD9">
            <w:pPr>
              <w:spacing w:after="0" w:line="240" w:lineRule="auto"/>
              <w:jc w:val="center"/>
              <w:rPr>
                <w:rFonts w:ascii="Times New Roman" w:eastAsia="Times New Roman" w:hAnsi="Times New Roman" w:cs="Times New Roman"/>
                <w:b/>
                <w:sz w:val="20"/>
                <w:szCs w:val="20"/>
                <w:lang w:eastAsia="ru-RU"/>
              </w:rPr>
            </w:pPr>
            <w:r w:rsidRPr="00F361FD">
              <w:rPr>
                <w:rFonts w:ascii="Times New Roman" w:eastAsia="Times New Roman" w:hAnsi="Times New Roman" w:cs="Times New Roman"/>
                <w:b/>
                <w:sz w:val="20"/>
                <w:szCs w:val="20"/>
                <w:lang w:val="en-US" w:eastAsia="ru-RU"/>
              </w:rPr>
              <w:t>e</w:t>
            </w:r>
            <w:r w:rsidRPr="00F361FD">
              <w:rPr>
                <w:rFonts w:ascii="Times New Roman" w:eastAsia="Times New Roman" w:hAnsi="Times New Roman" w:cs="Times New Roman"/>
                <w:b/>
                <w:sz w:val="20"/>
                <w:szCs w:val="20"/>
                <w:lang w:eastAsia="ru-RU"/>
              </w:rPr>
              <w:t>-</w:t>
            </w:r>
            <w:r w:rsidRPr="00F361FD">
              <w:rPr>
                <w:rFonts w:ascii="Times New Roman" w:eastAsia="Times New Roman" w:hAnsi="Times New Roman" w:cs="Times New Roman"/>
                <w:b/>
                <w:sz w:val="20"/>
                <w:szCs w:val="20"/>
                <w:lang w:val="en-US" w:eastAsia="ru-RU"/>
              </w:rPr>
              <w:t>mail</w:t>
            </w:r>
            <w:r w:rsidR="00FC1050">
              <w:rPr>
                <w:rFonts w:ascii="Times New Roman" w:eastAsia="Times New Roman" w:hAnsi="Times New Roman" w:cs="Times New Roman"/>
                <w:b/>
                <w:sz w:val="20"/>
                <w:szCs w:val="20"/>
                <w:lang w:eastAsia="ru-RU"/>
              </w:rPr>
              <w:t xml:space="preserve"> </w:t>
            </w:r>
          </w:p>
          <w:p w:rsidR="000B453C" w:rsidRPr="00F361FD" w:rsidRDefault="000B453C" w:rsidP="004B2558">
            <w:pPr>
              <w:spacing w:after="0" w:line="240" w:lineRule="auto"/>
              <w:rPr>
                <w:rFonts w:ascii="Times New Roman" w:eastAsia="Times New Roman" w:hAnsi="Times New Roman" w:cs="Times New Roman"/>
                <w:sz w:val="24"/>
                <w:szCs w:val="20"/>
                <w:lang w:eastAsia="ru-RU"/>
              </w:rPr>
            </w:pPr>
            <w:r w:rsidRPr="00F361FD">
              <w:rPr>
                <w:rFonts w:ascii="Times New Roman" w:eastAsia="Times New Roman" w:hAnsi="Times New Roman" w:cs="Times New Roman"/>
                <w:b/>
                <w:sz w:val="24"/>
                <w:szCs w:val="20"/>
                <w:lang w:eastAsia="ru-RU"/>
              </w:rPr>
              <w:t xml:space="preserve"> </w:t>
            </w:r>
          </w:p>
        </w:tc>
        <w:tc>
          <w:tcPr>
            <w:tcW w:w="5210" w:type="dxa"/>
          </w:tcPr>
          <w:p w:rsidR="000B453C" w:rsidRDefault="000B453C" w:rsidP="00DC1DD9">
            <w:pPr>
              <w:spacing w:after="0" w:line="240" w:lineRule="auto"/>
              <w:jc w:val="center"/>
              <w:rPr>
                <w:rFonts w:ascii="Times New Roman" w:eastAsia="Times New Roman" w:hAnsi="Times New Roman" w:cs="Times New Roman"/>
                <w:sz w:val="28"/>
                <w:szCs w:val="28"/>
                <w:lang w:eastAsia="ru-RU"/>
              </w:rPr>
            </w:pPr>
          </w:p>
          <w:p w:rsidR="00FB1764" w:rsidRDefault="00FB1764" w:rsidP="00DC1DD9">
            <w:pPr>
              <w:spacing w:after="0" w:line="240" w:lineRule="auto"/>
              <w:jc w:val="center"/>
              <w:rPr>
                <w:rFonts w:ascii="Times New Roman" w:eastAsia="Times New Roman" w:hAnsi="Times New Roman" w:cs="Times New Roman"/>
                <w:sz w:val="28"/>
                <w:szCs w:val="28"/>
                <w:lang w:eastAsia="ru-RU"/>
              </w:rPr>
            </w:pPr>
          </w:p>
          <w:p w:rsidR="00FA1731" w:rsidRDefault="00FA1731" w:rsidP="006F0CA9">
            <w:pPr>
              <w:spacing w:after="0" w:line="240" w:lineRule="auto"/>
              <w:ind w:left="34"/>
              <w:jc w:val="center"/>
              <w:rPr>
                <w:rFonts w:ascii="Times New Roman" w:eastAsia="Times New Roman" w:hAnsi="Times New Roman" w:cs="Times New Roman"/>
                <w:sz w:val="28"/>
                <w:szCs w:val="28"/>
                <w:lang w:eastAsia="ru-RU"/>
              </w:rPr>
            </w:pPr>
          </w:p>
          <w:p w:rsidR="003F54AD" w:rsidRDefault="00430879" w:rsidP="006F0CA9">
            <w:pPr>
              <w:spacing w:after="0" w:line="240" w:lineRule="auto"/>
              <w:ind w:left="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F54AD" w:rsidRPr="007F7091">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ю</w:t>
            </w:r>
          </w:p>
          <w:p w:rsidR="007C6517" w:rsidRPr="007F7091" w:rsidRDefault="007C6517" w:rsidP="006F0CA9">
            <w:pPr>
              <w:spacing w:after="0" w:line="240" w:lineRule="auto"/>
              <w:ind w:left="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комитета по промышленности, коммуникациям и инфраструктуре </w:t>
            </w:r>
          </w:p>
          <w:p w:rsidR="00D52215" w:rsidRPr="007F7091" w:rsidRDefault="003F54AD" w:rsidP="003F54AD">
            <w:pPr>
              <w:spacing w:after="0" w:line="240" w:lineRule="auto"/>
              <w:ind w:left="34"/>
              <w:jc w:val="center"/>
              <w:rPr>
                <w:rFonts w:ascii="Times New Roman" w:eastAsia="Times New Roman" w:hAnsi="Times New Roman" w:cs="Times New Roman"/>
                <w:sz w:val="28"/>
                <w:szCs w:val="28"/>
                <w:lang w:eastAsia="ru-RU"/>
              </w:rPr>
            </w:pPr>
            <w:r w:rsidRPr="007F7091">
              <w:rPr>
                <w:rFonts w:ascii="Times New Roman" w:eastAsia="Times New Roman" w:hAnsi="Times New Roman" w:cs="Times New Roman"/>
                <w:sz w:val="28"/>
                <w:szCs w:val="28"/>
                <w:lang w:eastAsia="ru-RU"/>
              </w:rPr>
              <w:t xml:space="preserve">Архангельского областного Собрания депутатов </w:t>
            </w:r>
          </w:p>
          <w:p w:rsidR="00A437BE" w:rsidRPr="007F7091" w:rsidRDefault="00A437BE" w:rsidP="003F54AD">
            <w:pPr>
              <w:spacing w:after="0" w:line="240" w:lineRule="auto"/>
              <w:ind w:left="34"/>
              <w:jc w:val="center"/>
              <w:rPr>
                <w:rFonts w:ascii="Times New Roman" w:eastAsia="Times New Roman" w:hAnsi="Times New Roman" w:cs="Times New Roman"/>
                <w:sz w:val="28"/>
                <w:szCs w:val="28"/>
                <w:lang w:eastAsia="ru-RU"/>
              </w:rPr>
            </w:pPr>
          </w:p>
          <w:p w:rsidR="00A437BE" w:rsidRPr="004453D4" w:rsidRDefault="008403DD" w:rsidP="00430879">
            <w:pPr>
              <w:spacing w:after="0" w:line="240" w:lineRule="auto"/>
              <w:ind w:left="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30879">
              <w:rPr>
                <w:rFonts w:ascii="Times New Roman" w:eastAsia="Times New Roman" w:hAnsi="Times New Roman" w:cs="Times New Roman"/>
                <w:sz w:val="28"/>
                <w:szCs w:val="28"/>
                <w:lang w:eastAsia="ru-RU"/>
              </w:rPr>
              <w:t>С. Петросяну</w:t>
            </w:r>
          </w:p>
        </w:tc>
      </w:tr>
      <w:tr w:rsidR="004B2558" w:rsidRPr="004B2558" w:rsidTr="004B2558">
        <w:tblPrEx>
          <w:tblLook w:val="04A0"/>
        </w:tblPrEx>
        <w:trPr>
          <w:gridAfter w:val="1"/>
          <w:wAfter w:w="5210" w:type="dxa"/>
          <w:trHeight w:val="283"/>
        </w:trPr>
        <w:tc>
          <w:tcPr>
            <w:tcW w:w="520" w:type="dxa"/>
            <w:vAlign w:val="bottom"/>
          </w:tcPr>
          <w:p w:rsidR="004B2558" w:rsidRPr="004B2558" w:rsidRDefault="004B2558" w:rsidP="004B2558">
            <w:pPr>
              <w:pStyle w:val="1"/>
              <w:spacing w:before="0" w:after="0"/>
              <w:rPr>
                <w:rFonts w:ascii="Times New Roman" w:hAnsi="Times New Roman" w:cs="Times New Roman"/>
                <w:noProof/>
              </w:rPr>
            </w:pPr>
            <w:r w:rsidRPr="004B2558">
              <w:rPr>
                <w:rFonts w:ascii="Times New Roman" w:hAnsi="Times New Roman" w:cs="Times New Roman"/>
                <w:noProof/>
              </w:rPr>
              <w:t>от</w:t>
            </w:r>
          </w:p>
        </w:tc>
        <w:tc>
          <w:tcPr>
            <w:tcW w:w="1573" w:type="dxa"/>
            <w:gridSpan w:val="3"/>
            <w:tcBorders>
              <w:left w:val="nil"/>
              <w:bottom w:val="single" w:sz="4" w:space="0" w:color="auto"/>
            </w:tcBorders>
            <w:vAlign w:val="bottom"/>
          </w:tcPr>
          <w:p w:rsidR="004B2558" w:rsidRPr="004B2558" w:rsidRDefault="007057E7" w:rsidP="00430879">
            <w:pPr>
              <w:pStyle w:val="1"/>
              <w:spacing w:before="0" w:after="0"/>
              <w:rPr>
                <w:rFonts w:ascii="Times New Roman" w:hAnsi="Times New Roman" w:cs="Times New Roman"/>
                <w:noProof/>
              </w:rPr>
            </w:pPr>
            <w:r>
              <w:rPr>
                <w:rFonts w:ascii="Times New Roman" w:hAnsi="Times New Roman" w:cs="Times New Roman"/>
                <w:noProof/>
              </w:rPr>
              <w:t>24</w:t>
            </w:r>
            <w:r w:rsidR="00182F4D">
              <w:rPr>
                <w:rFonts w:ascii="Times New Roman" w:hAnsi="Times New Roman" w:cs="Times New Roman"/>
                <w:noProof/>
              </w:rPr>
              <w:t>.0</w:t>
            </w:r>
            <w:r w:rsidR="00430879">
              <w:rPr>
                <w:rFonts w:ascii="Times New Roman" w:hAnsi="Times New Roman" w:cs="Times New Roman"/>
                <w:noProof/>
              </w:rPr>
              <w:t>1</w:t>
            </w:r>
            <w:r w:rsidR="003519A9">
              <w:rPr>
                <w:rFonts w:ascii="Times New Roman" w:hAnsi="Times New Roman" w:cs="Times New Roman"/>
                <w:noProof/>
              </w:rPr>
              <w:t>.</w:t>
            </w:r>
            <w:r w:rsidR="000C40C6">
              <w:rPr>
                <w:rFonts w:ascii="Times New Roman" w:hAnsi="Times New Roman" w:cs="Times New Roman"/>
                <w:noProof/>
              </w:rPr>
              <w:t>201</w:t>
            </w:r>
            <w:r w:rsidR="00430879">
              <w:rPr>
                <w:rFonts w:ascii="Times New Roman" w:hAnsi="Times New Roman" w:cs="Times New Roman"/>
                <w:noProof/>
              </w:rPr>
              <w:t>9</w:t>
            </w:r>
          </w:p>
        </w:tc>
        <w:tc>
          <w:tcPr>
            <w:tcW w:w="473" w:type="dxa"/>
            <w:gridSpan w:val="2"/>
            <w:tcBorders>
              <w:left w:val="nil"/>
            </w:tcBorders>
            <w:vAlign w:val="bottom"/>
          </w:tcPr>
          <w:p w:rsidR="004B2558" w:rsidRPr="004B2558" w:rsidRDefault="004B2558" w:rsidP="004B2558">
            <w:pPr>
              <w:pStyle w:val="1"/>
              <w:spacing w:before="0" w:after="0"/>
              <w:rPr>
                <w:rFonts w:ascii="Times New Roman" w:hAnsi="Times New Roman" w:cs="Times New Roman"/>
                <w:noProof/>
              </w:rPr>
            </w:pPr>
            <w:r w:rsidRPr="004B2558">
              <w:rPr>
                <w:rFonts w:ascii="Times New Roman" w:hAnsi="Times New Roman" w:cs="Times New Roman"/>
                <w:noProof/>
              </w:rPr>
              <w:t>№</w:t>
            </w:r>
          </w:p>
        </w:tc>
        <w:tc>
          <w:tcPr>
            <w:tcW w:w="2078" w:type="dxa"/>
            <w:gridSpan w:val="2"/>
            <w:tcBorders>
              <w:left w:val="nil"/>
              <w:bottom w:val="single" w:sz="4" w:space="0" w:color="auto"/>
            </w:tcBorders>
            <w:vAlign w:val="bottom"/>
          </w:tcPr>
          <w:p w:rsidR="004B2558" w:rsidRPr="004B2558" w:rsidRDefault="00333B65" w:rsidP="00430879">
            <w:pPr>
              <w:pStyle w:val="1"/>
              <w:spacing w:before="0" w:after="0"/>
              <w:jc w:val="left"/>
              <w:rPr>
                <w:rFonts w:ascii="Times New Roman" w:hAnsi="Times New Roman" w:cs="Times New Roman"/>
                <w:noProof/>
              </w:rPr>
            </w:pPr>
            <w:r>
              <w:rPr>
                <w:rFonts w:ascii="Times New Roman" w:hAnsi="Times New Roman" w:cs="Times New Roman"/>
                <w:noProof/>
              </w:rPr>
              <w:t>01-02/</w:t>
            </w:r>
          </w:p>
        </w:tc>
      </w:tr>
      <w:tr w:rsidR="004B2558" w:rsidRPr="004B2558" w:rsidTr="004B2558">
        <w:tblPrEx>
          <w:tblLook w:val="04A0"/>
        </w:tblPrEx>
        <w:trPr>
          <w:gridAfter w:val="1"/>
          <w:wAfter w:w="5210" w:type="dxa"/>
          <w:trHeight w:hRule="exact" w:val="70"/>
        </w:trPr>
        <w:tc>
          <w:tcPr>
            <w:tcW w:w="520" w:type="dxa"/>
            <w:vAlign w:val="bottom"/>
          </w:tcPr>
          <w:p w:rsidR="004B2558" w:rsidRPr="004B2558" w:rsidRDefault="004B2558" w:rsidP="004B2558">
            <w:pPr>
              <w:pStyle w:val="1"/>
              <w:spacing w:before="0" w:after="0"/>
              <w:rPr>
                <w:rFonts w:ascii="Times New Roman" w:hAnsi="Times New Roman" w:cs="Times New Roman"/>
                <w:noProof/>
              </w:rPr>
            </w:pPr>
          </w:p>
        </w:tc>
        <w:tc>
          <w:tcPr>
            <w:tcW w:w="1483" w:type="dxa"/>
            <w:gridSpan w:val="2"/>
            <w:tcBorders>
              <w:top w:val="single" w:sz="4" w:space="0" w:color="auto"/>
              <w:left w:val="nil"/>
            </w:tcBorders>
            <w:vAlign w:val="bottom"/>
          </w:tcPr>
          <w:p w:rsidR="004B2558" w:rsidRPr="004B2558" w:rsidRDefault="004B2558" w:rsidP="004B2558">
            <w:pPr>
              <w:pStyle w:val="1"/>
              <w:spacing w:before="0" w:after="0"/>
              <w:rPr>
                <w:rFonts w:ascii="Times New Roman" w:hAnsi="Times New Roman" w:cs="Times New Roman"/>
                <w:noProof/>
              </w:rPr>
            </w:pPr>
          </w:p>
        </w:tc>
        <w:tc>
          <w:tcPr>
            <w:tcW w:w="563" w:type="dxa"/>
            <w:gridSpan w:val="3"/>
            <w:tcBorders>
              <w:left w:val="nil"/>
            </w:tcBorders>
            <w:vAlign w:val="bottom"/>
          </w:tcPr>
          <w:p w:rsidR="004B2558" w:rsidRPr="004B2558" w:rsidRDefault="004B2558" w:rsidP="004B2558">
            <w:pPr>
              <w:pStyle w:val="1"/>
              <w:spacing w:before="0" w:after="0"/>
              <w:rPr>
                <w:rFonts w:ascii="Times New Roman" w:hAnsi="Times New Roman" w:cs="Times New Roman"/>
                <w:noProof/>
              </w:rPr>
            </w:pPr>
          </w:p>
        </w:tc>
        <w:tc>
          <w:tcPr>
            <w:tcW w:w="2078" w:type="dxa"/>
            <w:gridSpan w:val="2"/>
            <w:tcBorders>
              <w:top w:val="single" w:sz="4" w:space="0" w:color="auto"/>
              <w:left w:val="nil"/>
            </w:tcBorders>
            <w:vAlign w:val="bottom"/>
          </w:tcPr>
          <w:p w:rsidR="004B2558" w:rsidRPr="004B2558" w:rsidRDefault="004B2558" w:rsidP="004B2558">
            <w:pPr>
              <w:pStyle w:val="1"/>
              <w:spacing w:before="0" w:after="0"/>
              <w:rPr>
                <w:rFonts w:ascii="Times New Roman" w:hAnsi="Times New Roman" w:cs="Times New Roman"/>
                <w:noProof/>
              </w:rPr>
            </w:pPr>
          </w:p>
        </w:tc>
      </w:tr>
      <w:tr w:rsidR="004B2558" w:rsidRPr="004B2558" w:rsidTr="004B2558">
        <w:tblPrEx>
          <w:tblLook w:val="04A0"/>
        </w:tblPrEx>
        <w:trPr>
          <w:gridAfter w:val="1"/>
          <w:wAfter w:w="5210" w:type="dxa"/>
          <w:trHeight w:val="283"/>
        </w:trPr>
        <w:tc>
          <w:tcPr>
            <w:tcW w:w="817" w:type="dxa"/>
            <w:gridSpan w:val="2"/>
            <w:vAlign w:val="bottom"/>
          </w:tcPr>
          <w:p w:rsidR="004B2558" w:rsidRPr="004B2558" w:rsidRDefault="004B2558" w:rsidP="004B2558">
            <w:pPr>
              <w:pStyle w:val="1"/>
              <w:spacing w:before="0" w:after="0"/>
              <w:rPr>
                <w:rFonts w:ascii="Times New Roman" w:hAnsi="Times New Roman" w:cs="Times New Roman"/>
                <w:noProof/>
              </w:rPr>
            </w:pPr>
            <w:r w:rsidRPr="004B2558">
              <w:rPr>
                <w:rFonts w:ascii="Times New Roman" w:hAnsi="Times New Roman" w:cs="Times New Roman"/>
                <w:noProof/>
              </w:rPr>
              <w:t>на №</w:t>
            </w:r>
          </w:p>
        </w:tc>
        <w:tc>
          <w:tcPr>
            <w:tcW w:w="1701" w:type="dxa"/>
            <w:gridSpan w:val="3"/>
            <w:tcBorders>
              <w:left w:val="nil"/>
              <w:bottom w:val="single" w:sz="4" w:space="0" w:color="auto"/>
            </w:tcBorders>
            <w:vAlign w:val="bottom"/>
          </w:tcPr>
          <w:p w:rsidR="004B2558" w:rsidRPr="00333B65" w:rsidRDefault="00333B65" w:rsidP="00BB39ED">
            <w:pPr>
              <w:pStyle w:val="1"/>
              <w:spacing w:before="0" w:after="0"/>
              <w:jc w:val="left"/>
              <w:rPr>
                <w:rFonts w:ascii="Times New Roman" w:hAnsi="Times New Roman" w:cs="Times New Roman"/>
                <w:b w:val="0"/>
                <w:noProof/>
              </w:rPr>
            </w:pPr>
            <w:r w:rsidRPr="00333B65">
              <w:rPr>
                <w:rFonts w:ascii="Times New Roman" w:hAnsi="Times New Roman" w:cs="Times New Roman"/>
                <w:b w:val="0"/>
                <w:noProof/>
              </w:rPr>
              <w:t>02-09/</w:t>
            </w:r>
            <w:r w:rsidR="00BB39ED">
              <w:rPr>
                <w:rFonts w:ascii="Times New Roman" w:hAnsi="Times New Roman" w:cs="Times New Roman"/>
                <w:b w:val="0"/>
                <w:noProof/>
              </w:rPr>
              <w:t>400</w:t>
            </w:r>
          </w:p>
        </w:tc>
        <w:tc>
          <w:tcPr>
            <w:tcW w:w="567" w:type="dxa"/>
            <w:gridSpan w:val="2"/>
            <w:tcBorders>
              <w:left w:val="nil"/>
            </w:tcBorders>
            <w:vAlign w:val="bottom"/>
          </w:tcPr>
          <w:p w:rsidR="004B2558" w:rsidRPr="004B2558" w:rsidRDefault="004B2558" w:rsidP="004B2558">
            <w:pPr>
              <w:pStyle w:val="1"/>
              <w:spacing w:before="0" w:after="0"/>
              <w:rPr>
                <w:rFonts w:ascii="Times New Roman" w:hAnsi="Times New Roman" w:cs="Times New Roman"/>
                <w:noProof/>
              </w:rPr>
            </w:pPr>
            <w:r w:rsidRPr="004B2558">
              <w:rPr>
                <w:rFonts w:ascii="Times New Roman" w:hAnsi="Times New Roman" w:cs="Times New Roman"/>
                <w:noProof/>
              </w:rPr>
              <w:t>от</w:t>
            </w:r>
          </w:p>
        </w:tc>
        <w:tc>
          <w:tcPr>
            <w:tcW w:w="1559" w:type="dxa"/>
            <w:tcBorders>
              <w:left w:val="nil"/>
              <w:bottom w:val="single" w:sz="4" w:space="0" w:color="auto"/>
            </w:tcBorders>
            <w:vAlign w:val="bottom"/>
          </w:tcPr>
          <w:p w:rsidR="004B2558" w:rsidRPr="00333B65" w:rsidRDefault="00BB39ED" w:rsidP="004B2558">
            <w:pPr>
              <w:pStyle w:val="1"/>
              <w:spacing w:before="0" w:after="0"/>
              <w:rPr>
                <w:rFonts w:ascii="Times New Roman" w:hAnsi="Times New Roman" w:cs="Times New Roman"/>
                <w:b w:val="0"/>
                <w:noProof/>
              </w:rPr>
            </w:pPr>
            <w:r>
              <w:rPr>
                <w:rFonts w:ascii="Times New Roman" w:hAnsi="Times New Roman" w:cs="Times New Roman"/>
                <w:b w:val="0"/>
                <w:noProof/>
              </w:rPr>
              <w:t>26</w:t>
            </w:r>
            <w:r w:rsidR="00333B65">
              <w:rPr>
                <w:rFonts w:ascii="Times New Roman" w:hAnsi="Times New Roman" w:cs="Times New Roman"/>
                <w:b w:val="0"/>
                <w:noProof/>
              </w:rPr>
              <w:t>.12.2018</w:t>
            </w:r>
          </w:p>
        </w:tc>
      </w:tr>
    </w:tbl>
    <w:p w:rsidR="00717DDF" w:rsidRDefault="00717DDF" w:rsidP="000B453C">
      <w:pPr>
        <w:spacing w:after="0" w:line="240" w:lineRule="auto"/>
        <w:jc w:val="center"/>
        <w:rPr>
          <w:rFonts w:ascii="Times New Roman" w:eastAsia="Times New Roman" w:hAnsi="Times New Roman" w:cs="Times New Roman"/>
          <w:sz w:val="28"/>
          <w:szCs w:val="20"/>
          <w:lang w:eastAsia="ru-RU"/>
        </w:rPr>
      </w:pPr>
    </w:p>
    <w:p w:rsidR="00B778F4" w:rsidRPr="007F7091" w:rsidRDefault="00B778F4" w:rsidP="00B778F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7091">
        <w:rPr>
          <w:rFonts w:ascii="Times New Roman" w:eastAsia="Times New Roman" w:hAnsi="Times New Roman" w:cs="Times New Roman"/>
          <w:bCs/>
          <w:sz w:val="28"/>
          <w:szCs w:val="28"/>
          <w:lang w:eastAsia="ru-RU"/>
        </w:rPr>
        <w:t>Уважаем</w:t>
      </w:r>
      <w:r w:rsidR="00B81416" w:rsidRPr="007F7091">
        <w:rPr>
          <w:rFonts w:ascii="Times New Roman" w:eastAsia="Times New Roman" w:hAnsi="Times New Roman" w:cs="Times New Roman"/>
          <w:bCs/>
          <w:sz w:val="28"/>
          <w:szCs w:val="28"/>
          <w:lang w:eastAsia="ru-RU"/>
        </w:rPr>
        <w:t>ый</w:t>
      </w:r>
      <w:r w:rsidR="00D52215" w:rsidRPr="007F7091">
        <w:rPr>
          <w:rFonts w:ascii="Times New Roman" w:eastAsia="Times New Roman" w:hAnsi="Times New Roman" w:cs="Times New Roman"/>
          <w:bCs/>
          <w:sz w:val="28"/>
          <w:szCs w:val="28"/>
          <w:lang w:eastAsia="ru-RU"/>
        </w:rPr>
        <w:t xml:space="preserve"> </w:t>
      </w:r>
      <w:r w:rsidR="00430879">
        <w:rPr>
          <w:rFonts w:ascii="Times New Roman" w:eastAsia="Times New Roman" w:hAnsi="Times New Roman" w:cs="Times New Roman"/>
          <w:bCs/>
          <w:sz w:val="28"/>
          <w:szCs w:val="28"/>
          <w:lang w:eastAsia="ru-RU"/>
        </w:rPr>
        <w:t>Ваге Самвелович</w:t>
      </w:r>
      <w:r w:rsidRPr="007F7091">
        <w:rPr>
          <w:rFonts w:ascii="Times New Roman" w:eastAsia="Times New Roman" w:hAnsi="Times New Roman" w:cs="Times New Roman"/>
          <w:bCs/>
          <w:sz w:val="28"/>
          <w:szCs w:val="28"/>
          <w:lang w:eastAsia="ru-RU"/>
        </w:rPr>
        <w:t>!</w:t>
      </w:r>
    </w:p>
    <w:p w:rsidR="004D1E20" w:rsidRDefault="00F902C1" w:rsidP="00FF29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F7091">
        <w:rPr>
          <w:rFonts w:ascii="Times New Roman" w:eastAsia="Times New Roman" w:hAnsi="Times New Roman" w:cs="Times New Roman"/>
          <w:bCs/>
          <w:sz w:val="28"/>
          <w:szCs w:val="28"/>
          <w:lang w:eastAsia="ru-RU"/>
        </w:rPr>
        <w:tab/>
      </w:r>
    </w:p>
    <w:p w:rsidR="00CB4160" w:rsidRDefault="00F902C1" w:rsidP="005605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F7091">
        <w:rPr>
          <w:rFonts w:ascii="Times New Roman" w:eastAsia="Times New Roman" w:hAnsi="Times New Roman" w:cs="Times New Roman"/>
          <w:bCs/>
          <w:sz w:val="28"/>
          <w:szCs w:val="28"/>
          <w:lang w:eastAsia="ru-RU"/>
        </w:rPr>
        <w:tab/>
      </w:r>
      <w:r w:rsidR="0056051D">
        <w:rPr>
          <w:rFonts w:ascii="Times New Roman" w:eastAsia="Times New Roman" w:hAnsi="Times New Roman" w:cs="Times New Roman"/>
          <w:bCs/>
          <w:sz w:val="28"/>
          <w:szCs w:val="28"/>
          <w:lang w:eastAsia="ru-RU"/>
        </w:rPr>
        <w:t xml:space="preserve">Во исполнение п.4 решения комитета по промышленности, </w:t>
      </w:r>
      <w:r w:rsidR="0056051D" w:rsidRPr="0056051D">
        <w:rPr>
          <w:rFonts w:ascii="Times New Roman" w:eastAsia="Times New Roman" w:hAnsi="Times New Roman" w:cs="Times New Roman"/>
          <w:bCs/>
          <w:sz w:val="28"/>
          <w:szCs w:val="28"/>
          <w:lang w:eastAsia="ru-RU"/>
        </w:rPr>
        <w:t>коммуникациям и инфраструктуре Архангельского областного Собрания депутатов направляем информацию об итогах рассмотрения представлений к</w:t>
      </w:r>
      <w:r w:rsidRPr="0056051D">
        <w:rPr>
          <w:rFonts w:ascii="Times New Roman" w:eastAsia="Times New Roman" w:hAnsi="Times New Roman" w:cs="Times New Roman"/>
          <w:bCs/>
          <w:sz w:val="28"/>
          <w:szCs w:val="28"/>
          <w:lang w:eastAsia="ru-RU"/>
        </w:rPr>
        <w:t>онтрольно-счетной палат</w:t>
      </w:r>
      <w:r w:rsidR="0056051D">
        <w:rPr>
          <w:rFonts w:ascii="Times New Roman" w:eastAsia="Times New Roman" w:hAnsi="Times New Roman" w:cs="Times New Roman"/>
          <w:bCs/>
          <w:sz w:val="28"/>
          <w:szCs w:val="28"/>
          <w:lang w:eastAsia="ru-RU"/>
        </w:rPr>
        <w:t>ы</w:t>
      </w:r>
      <w:r w:rsidRPr="0056051D">
        <w:rPr>
          <w:rFonts w:ascii="Times New Roman" w:eastAsia="Times New Roman" w:hAnsi="Times New Roman" w:cs="Times New Roman"/>
          <w:bCs/>
          <w:sz w:val="28"/>
          <w:szCs w:val="28"/>
          <w:lang w:eastAsia="ru-RU"/>
        </w:rPr>
        <w:t xml:space="preserve"> Архангельской области </w:t>
      </w:r>
      <w:r w:rsidR="008403DD" w:rsidRPr="0056051D">
        <w:rPr>
          <w:rFonts w:ascii="Times New Roman" w:eastAsia="Times New Roman" w:hAnsi="Times New Roman" w:cs="Times New Roman"/>
          <w:bCs/>
          <w:sz w:val="28"/>
          <w:szCs w:val="28"/>
          <w:lang w:eastAsia="ru-RU"/>
        </w:rPr>
        <w:t>министерств</w:t>
      </w:r>
      <w:r w:rsidR="0056051D">
        <w:rPr>
          <w:rFonts w:ascii="Times New Roman" w:eastAsia="Times New Roman" w:hAnsi="Times New Roman" w:cs="Times New Roman"/>
          <w:bCs/>
          <w:sz w:val="28"/>
          <w:szCs w:val="28"/>
          <w:lang w:eastAsia="ru-RU"/>
        </w:rPr>
        <w:t>ом</w:t>
      </w:r>
      <w:r w:rsidR="008403DD" w:rsidRPr="0056051D">
        <w:rPr>
          <w:rFonts w:ascii="Times New Roman" w:eastAsia="Times New Roman" w:hAnsi="Times New Roman" w:cs="Times New Roman"/>
          <w:bCs/>
          <w:sz w:val="28"/>
          <w:szCs w:val="28"/>
          <w:lang w:eastAsia="ru-RU"/>
        </w:rPr>
        <w:t xml:space="preserve"> транспорта Архангельской области и </w:t>
      </w:r>
      <w:r w:rsidR="0056051D">
        <w:rPr>
          <w:rFonts w:ascii="Times New Roman" w:eastAsia="Times New Roman" w:hAnsi="Times New Roman" w:cs="Times New Roman"/>
          <w:bCs/>
          <w:sz w:val="28"/>
          <w:szCs w:val="28"/>
          <w:lang w:eastAsia="ru-RU"/>
        </w:rPr>
        <w:t xml:space="preserve">ГКУ Архангельской области «Архангельскавтодор». </w:t>
      </w:r>
    </w:p>
    <w:p w:rsidR="008403DD" w:rsidRDefault="00CB4160" w:rsidP="0056051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56051D">
        <w:rPr>
          <w:rFonts w:ascii="Times New Roman" w:eastAsia="Times New Roman" w:hAnsi="Times New Roman" w:cs="Times New Roman"/>
          <w:bCs/>
          <w:sz w:val="28"/>
          <w:szCs w:val="28"/>
          <w:lang w:eastAsia="ru-RU"/>
        </w:rPr>
        <w:t xml:space="preserve">В составе </w:t>
      </w:r>
      <w:r w:rsidR="003A219F">
        <w:rPr>
          <w:rFonts w:ascii="Times New Roman" w:eastAsia="Times New Roman" w:hAnsi="Times New Roman" w:cs="Times New Roman"/>
          <w:bCs/>
          <w:sz w:val="28"/>
          <w:szCs w:val="28"/>
          <w:lang w:eastAsia="ru-RU"/>
        </w:rPr>
        <w:t xml:space="preserve">информационных </w:t>
      </w:r>
      <w:r w:rsidR="0056051D">
        <w:rPr>
          <w:rFonts w:ascii="Times New Roman" w:eastAsia="Times New Roman" w:hAnsi="Times New Roman" w:cs="Times New Roman"/>
          <w:bCs/>
          <w:sz w:val="28"/>
          <w:szCs w:val="28"/>
          <w:lang w:eastAsia="ru-RU"/>
        </w:rPr>
        <w:t xml:space="preserve">материалов </w:t>
      </w:r>
      <w:r w:rsidR="003A219F">
        <w:rPr>
          <w:rFonts w:ascii="Times New Roman" w:eastAsia="Times New Roman" w:hAnsi="Times New Roman" w:cs="Times New Roman"/>
          <w:bCs/>
          <w:sz w:val="28"/>
          <w:szCs w:val="28"/>
          <w:lang w:eastAsia="ru-RU"/>
        </w:rPr>
        <w:t xml:space="preserve">(или реализации результатов проверки) </w:t>
      </w:r>
      <w:r w:rsidR="0056051D">
        <w:rPr>
          <w:rFonts w:ascii="Times New Roman" w:eastAsia="Times New Roman" w:hAnsi="Times New Roman" w:cs="Times New Roman"/>
          <w:bCs/>
          <w:sz w:val="28"/>
          <w:szCs w:val="28"/>
          <w:lang w:eastAsia="ru-RU"/>
        </w:rPr>
        <w:t xml:space="preserve">прилагаются копии представлений КСП АО, вынесенных в адрес объектов контроля, ответы на представления, </w:t>
      </w:r>
      <w:r>
        <w:rPr>
          <w:rFonts w:ascii="Times New Roman" w:eastAsia="Times New Roman" w:hAnsi="Times New Roman" w:cs="Times New Roman"/>
          <w:bCs/>
          <w:sz w:val="28"/>
          <w:szCs w:val="28"/>
          <w:lang w:eastAsia="ru-RU"/>
        </w:rPr>
        <w:t>протоколы об административном нарушении</w:t>
      </w:r>
      <w:r w:rsidR="00F63A32">
        <w:rPr>
          <w:rFonts w:ascii="Times New Roman" w:eastAsia="Times New Roman" w:hAnsi="Times New Roman" w:cs="Times New Roman"/>
          <w:bCs/>
          <w:sz w:val="28"/>
          <w:szCs w:val="28"/>
          <w:lang w:eastAsia="ru-RU"/>
        </w:rPr>
        <w:t xml:space="preserve"> (в том числе</w:t>
      </w:r>
      <w:r>
        <w:rPr>
          <w:rFonts w:ascii="Times New Roman" w:eastAsia="Times New Roman" w:hAnsi="Times New Roman" w:cs="Times New Roman"/>
          <w:bCs/>
          <w:sz w:val="28"/>
          <w:szCs w:val="28"/>
          <w:lang w:eastAsia="ru-RU"/>
        </w:rPr>
        <w:t xml:space="preserve"> постановления мирового судьи о прекращении производства по делу</w:t>
      </w:r>
      <w:r w:rsidR="00F63A32">
        <w:rPr>
          <w:rFonts w:ascii="Times New Roman" w:eastAsia="Times New Roman" w:hAnsi="Times New Roman" w:cs="Times New Roman"/>
          <w:bCs/>
          <w:sz w:val="28"/>
          <w:szCs w:val="28"/>
          <w:lang w:eastAsia="ru-RU"/>
        </w:rPr>
        <w:t xml:space="preserve"> или постановление мирового судьи о назначении административного наказания),</w:t>
      </w:r>
      <w:r>
        <w:rPr>
          <w:rFonts w:ascii="Times New Roman" w:eastAsia="Times New Roman" w:hAnsi="Times New Roman" w:cs="Times New Roman"/>
          <w:bCs/>
          <w:sz w:val="28"/>
          <w:szCs w:val="28"/>
          <w:lang w:eastAsia="ru-RU"/>
        </w:rPr>
        <w:t xml:space="preserve">  </w:t>
      </w:r>
      <w:r w:rsidR="0056051D">
        <w:rPr>
          <w:rFonts w:ascii="Times New Roman" w:eastAsia="Times New Roman" w:hAnsi="Times New Roman" w:cs="Times New Roman"/>
          <w:bCs/>
          <w:sz w:val="28"/>
          <w:szCs w:val="28"/>
          <w:lang w:eastAsia="ru-RU"/>
        </w:rPr>
        <w:t>информационные письма КСП АО</w:t>
      </w:r>
      <w:r w:rsidR="00F63A32">
        <w:rPr>
          <w:rFonts w:ascii="Times New Roman" w:eastAsia="Times New Roman" w:hAnsi="Times New Roman" w:cs="Times New Roman"/>
          <w:bCs/>
          <w:sz w:val="28"/>
          <w:szCs w:val="28"/>
          <w:lang w:eastAsia="ru-RU"/>
        </w:rPr>
        <w:t xml:space="preserve"> в адрес Правительства Архангельской области, УФАС</w:t>
      </w:r>
      <w:r w:rsidR="0056051D">
        <w:rPr>
          <w:rFonts w:ascii="Times New Roman" w:eastAsia="Times New Roman" w:hAnsi="Times New Roman" w:cs="Times New Roman"/>
          <w:bCs/>
          <w:sz w:val="28"/>
          <w:szCs w:val="28"/>
          <w:lang w:eastAsia="ru-RU"/>
        </w:rPr>
        <w:t>, направле</w:t>
      </w:r>
      <w:r w:rsidR="00CB58CF">
        <w:rPr>
          <w:rFonts w:ascii="Times New Roman" w:eastAsia="Times New Roman" w:hAnsi="Times New Roman" w:cs="Times New Roman"/>
          <w:bCs/>
          <w:sz w:val="28"/>
          <w:szCs w:val="28"/>
          <w:lang w:eastAsia="ru-RU"/>
        </w:rPr>
        <w:t>нные по решению коллегии КСП АО</w:t>
      </w:r>
      <w:r w:rsidR="0056051D">
        <w:rPr>
          <w:rFonts w:ascii="Times New Roman" w:eastAsia="Times New Roman" w:hAnsi="Times New Roman" w:cs="Times New Roman"/>
          <w:bCs/>
          <w:sz w:val="28"/>
          <w:szCs w:val="28"/>
          <w:lang w:eastAsia="ru-RU"/>
        </w:rPr>
        <w:t xml:space="preserve">, ответы </w:t>
      </w:r>
      <w:r w:rsidR="003A219F">
        <w:rPr>
          <w:rFonts w:ascii="Times New Roman" w:eastAsia="Times New Roman" w:hAnsi="Times New Roman" w:cs="Times New Roman"/>
          <w:bCs/>
          <w:sz w:val="28"/>
          <w:szCs w:val="28"/>
          <w:lang w:eastAsia="ru-RU"/>
        </w:rPr>
        <w:t>на них в части следующих контрольных мероприятий:</w:t>
      </w:r>
      <w:r w:rsidR="0056051D">
        <w:rPr>
          <w:rFonts w:ascii="Times New Roman" w:eastAsia="Times New Roman" w:hAnsi="Times New Roman" w:cs="Times New Roman"/>
          <w:bCs/>
          <w:sz w:val="28"/>
          <w:szCs w:val="28"/>
          <w:lang w:eastAsia="ru-RU"/>
        </w:rPr>
        <w:t xml:space="preserve">  </w:t>
      </w:r>
    </w:p>
    <w:p w:rsidR="00B1380E" w:rsidRPr="003A219F" w:rsidRDefault="0056051D" w:rsidP="003A219F">
      <w:pPr>
        <w:pStyle w:val="a8"/>
        <w:numPr>
          <w:ilvl w:val="0"/>
          <w:numId w:val="5"/>
        </w:numPr>
        <w:autoSpaceDE w:val="0"/>
        <w:autoSpaceDN w:val="0"/>
        <w:adjustRightInd w:val="0"/>
        <w:spacing w:after="0" w:line="240" w:lineRule="auto"/>
        <w:ind w:left="142" w:firstLine="567"/>
        <w:jc w:val="both"/>
        <w:rPr>
          <w:rFonts w:ascii="Times New Roman" w:eastAsia="Times New Roman" w:hAnsi="Times New Roman" w:cs="Times New Roman"/>
          <w:bCs/>
          <w:sz w:val="28"/>
          <w:szCs w:val="28"/>
          <w:lang w:eastAsia="ru-RU"/>
        </w:rPr>
      </w:pPr>
      <w:r w:rsidRPr="003A219F">
        <w:rPr>
          <w:rFonts w:ascii="Times New Roman" w:eastAsia="Times New Roman" w:hAnsi="Times New Roman" w:cs="Times New Roman"/>
          <w:bCs/>
          <w:sz w:val="28"/>
          <w:szCs w:val="28"/>
          <w:lang w:eastAsia="ru-RU"/>
        </w:rPr>
        <w:t xml:space="preserve"> </w:t>
      </w:r>
      <w:r w:rsidR="00ED5030" w:rsidRPr="003A219F">
        <w:rPr>
          <w:rFonts w:ascii="Times New Roman" w:eastAsia="Times New Roman" w:hAnsi="Times New Roman" w:cs="Times New Roman"/>
          <w:bCs/>
          <w:sz w:val="28"/>
          <w:szCs w:val="28"/>
          <w:lang w:eastAsia="ru-RU"/>
        </w:rPr>
        <w:t>«Проверк</w:t>
      </w:r>
      <w:r w:rsidRPr="003A219F">
        <w:rPr>
          <w:rFonts w:ascii="Times New Roman" w:eastAsia="Times New Roman" w:hAnsi="Times New Roman" w:cs="Times New Roman"/>
          <w:bCs/>
          <w:sz w:val="28"/>
          <w:szCs w:val="28"/>
          <w:lang w:eastAsia="ru-RU"/>
        </w:rPr>
        <w:t>и</w:t>
      </w:r>
      <w:r w:rsidR="00ED5030" w:rsidRPr="003A219F">
        <w:rPr>
          <w:rFonts w:ascii="Times New Roman" w:eastAsia="Times New Roman" w:hAnsi="Times New Roman" w:cs="Times New Roman"/>
          <w:bCs/>
          <w:sz w:val="28"/>
          <w:szCs w:val="28"/>
          <w:lang w:eastAsia="ru-RU"/>
        </w:rPr>
        <w:t xml:space="preserve"> исполнения бюджетного и иного законодательства в части целевого и эффективного расходования средств областного бюджета, выделенных на обеспечение дорожной деятельности (на строительство, содержание и ремонт автомобильных дорог) в государственном казенном учреждении Архангельской области «Дорожное агентство «Архангельскавтодор»», </w:t>
      </w:r>
      <w:r w:rsidR="00352A0F" w:rsidRPr="003A219F">
        <w:rPr>
          <w:rFonts w:ascii="Times New Roman" w:eastAsia="Times New Roman" w:hAnsi="Times New Roman" w:cs="Times New Roman"/>
          <w:bCs/>
          <w:sz w:val="28"/>
          <w:szCs w:val="28"/>
          <w:lang w:eastAsia="ru-RU"/>
        </w:rPr>
        <w:t>назначенно</w:t>
      </w:r>
      <w:r w:rsidR="003A219F">
        <w:rPr>
          <w:rFonts w:ascii="Times New Roman" w:eastAsia="Times New Roman" w:hAnsi="Times New Roman" w:cs="Times New Roman"/>
          <w:bCs/>
          <w:sz w:val="28"/>
          <w:szCs w:val="28"/>
          <w:lang w:eastAsia="ru-RU"/>
        </w:rPr>
        <w:t>й</w:t>
      </w:r>
      <w:r w:rsidR="00352A0F" w:rsidRPr="003A219F">
        <w:rPr>
          <w:rFonts w:ascii="Times New Roman" w:eastAsia="Times New Roman" w:hAnsi="Times New Roman" w:cs="Times New Roman"/>
          <w:bCs/>
          <w:sz w:val="28"/>
          <w:szCs w:val="28"/>
          <w:lang w:eastAsia="ru-RU"/>
        </w:rPr>
        <w:t xml:space="preserve"> </w:t>
      </w:r>
      <w:r w:rsidR="00ED5030" w:rsidRPr="003A219F">
        <w:rPr>
          <w:rFonts w:ascii="Times New Roman" w:eastAsia="Times New Roman" w:hAnsi="Times New Roman" w:cs="Times New Roman"/>
          <w:bCs/>
          <w:sz w:val="28"/>
          <w:szCs w:val="28"/>
          <w:lang w:eastAsia="ru-RU"/>
        </w:rPr>
        <w:t>распоряжение</w:t>
      </w:r>
      <w:r w:rsidR="00352A0F" w:rsidRPr="003A219F">
        <w:rPr>
          <w:rFonts w:ascii="Times New Roman" w:eastAsia="Times New Roman" w:hAnsi="Times New Roman" w:cs="Times New Roman"/>
          <w:bCs/>
          <w:sz w:val="28"/>
          <w:szCs w:val="28"/>
          <w:lang w:eastAsia="ru-RU"/>
        </w:rPr>
        <w:t>м</w:t>
      </w:r>
      <w:r w:rsidR="00ED5030" w:rsidRPr="003A219F">
        <w:rPr>
          <w:rFonts w:ascii="Times New Roman" w:eastAsia="Times New Roman" w:hAnsi="Times New Roman" w:cs="Times New Roman"/>
          <w:bCs/>
          <w:sz w:val="28"/>
          <w:szCs w:val="28"/>
          <w:lang w:eastAsia="ru-RU"/>
        </w:rPr>
        <w:t xml:space="preserve"> председателя </w:t>
      </w:r>
      <w:r w:rsidRPr="003A219F">
        <w:rPr>
          <w:rFonts w:ascii="Times New Roman" w:eastAsia="Times New Roman" w:hAnsi="Times New Roman" w:cs="Times New Roman"/>
          <w:bCs/>
          <w:sz w:val="28"/>
          <w:szCs w:val="28"/>
          <w:lang w:eastAsia="ru-RU"/>
        </w:rPr>
        <w:t>КСП АО</w:t>
      </w:r>
      <w:r w:rsidR="00ED5030" w:rsidRPr="003A219F">
        <w:rPr>
          <w:rFonts w:ascii="Times New Roman" w:eastAsia="Times New Roman" w:hAnsi="Times New Roman" w:cs="Times New Roman"/>
          <w:bCs/>
          <w:sz w:val="28"/>
          <w:szCs w:val="28"/>
          <w:lang w:eastAsia="ru-RU"/>
        </w:rPr>
        <w:t xml:space="preserve"> от 05 октября 2015 года №  29-р;</w:t>
      </w:r>
    </w:p>
    <w:p w:rsidR="00B1380E" w:rsidRPr="00B1380E" w:rsidRDefault="00B1380E" w:rsidP="00CB58CF">
      <w:pPr>
        <w:pStyle w:val="a8"/>
        <w:numPr>
          <w:ilvl w:val="0"/>
          <w:numId w:val="5"/>
        </w:numPr>
        <w:autoSpaceDE w:val="0"/>
        <w:autoSpaceDN w:val="0"/>
        <w:adjustRightInd w:val="0"/>
        <w:spacing w:after="0" w:line="240" w:lineRule="auto"/>
        <w:ind w:left="142" w:firstLine="567"/>
        <w:jc w:val="both"/>
        <w:rPr>
          <w:rFonts w:ascii="Times New Roman" w:eastAsia="Times New Roman" w:hAnsi="Times New Roman" w:cs="Times New Roman"/>
          <w:bCs/>
          <w:sz w:val="28"/>
          <w:szCs w:val="28"/>
          <w:lang w:eastAsia="ru-RU"/>
        </w:rPr>
      </w:pPr>
      <w:r w:rsidRPr="00B1380E">
        <w:rPr>
          <w:rFonts w:ascii="Times New Roman" w:eastAsia="Times New Roman" w:hAnsi="Times New Roman" w:cs="Times New Roman"/>
          <w:bCs/>
          <w:sz w:val="28"/>
          <w:szCs w:val="28"/>
          <w:lang w:eastAsia="ru-RU"/>
        </w:rPr>
        <w:t>«Проверк</w:t>
      </w:r>
      <w:r w:rsidR="003A219F">
        <w:rPr>
          <w:rFonts w:ascii="Times New Roman" w:eastAsia="Times New Roman" w:hAnsi="Times New Roman" w:cs="Times New Roman"/>
          <w:bCs/>
          <w:sz w:val="28"/>
          <w:szCs w:val="28"/>
          <w:lang w:eastAsia="ru-RU"/>
        </w:rPr>
        <w:t>и</w:t>
      </w:r>
      <w:r w:rsidRPr="00B1380E">
        <w:rPr>
          <w:rFonts w:ascii="Times New Roman" w:eastAsia="Times New Roman" w:hAnsi="Times New Roman" w:cs="Times New Roman"/>
          <w:bCs/>
          <w:sz w:val="28"/>
          <w:szCs w:val="28"/>
          <w:lang w:eastAsia="ru-RU"/>
        </w:rPr>
        <w:t xml:space="preserve"> исполнения бюджетных полномочий агентством по транспорту Архангельской области в рамках исп</w:t>
      </w:r>
      <w:r>
        <w:rPr>
          <w:rFonts w:ascii="Times New Roman" w:eastAsia="Times New Roman" w:hAnsi="Times New Roman" w:cs="Times New Roman"/>
          <w:bCs/>
          <w:sz w:val="28"/>
          <w:szCs w:val="28"/>
          <w:lang w:eastAsia="ru-RU"/>
        </w:rPr>
        <w:t>олнения областного бюджета",</w:t>
      </w:r>
      <w:r w:rsidRPr="00B1380E">
        <w:rPr>
          <w:rFonts w:ascii="Times New Roman" w:hAnsi="Times New Roman" w:cs="Times New Roman"/>
          <w:sz w:val="28"/>
          <w:szCs w:val="28"/>
        </w:rPr>
        <w:t xml:space="preserve"> </w:t>
      </w:r>
      <w:r w:rsidR="00352A0F">
        <w:rPr>
          <w:rFonts w:ascii="Times New Roman" w:hAnsi="Times New Roman" w:cs="Times New Roman"/>
          <w:sz w:val="28"/>
          <w:szCs w:val="28"/>
        </w:rPr>
        <w:t>назначенно</w:t>
      </w:r>
      <w:r w:rsidR="003A219F">
        <w:rPr>
          <w:rFonts w:ascii="Times New Roman" w:hAnsi="Times New Roman" w:cs="Times New Roman"/>
          <w:sz w:val="28"/>
          <w:szCs w:val="28"/>
        </w:rPr>
        <w:t>й</w:t>
      </w:r>
      <w:r w:rsidR="00352A0F">
        <w:rPr>
          <w:rFonts w:ascii="Times New Roman" w:hAnsi="Times New Roman" w:cs="Times New Roman"/>
          <w:sz w:val="28"/>
          <w:szCs w:val="28"/>
        </w:rPr>
        <w:t xml:space="preserve"> </w:t>
      </w:r>
      <w:r w:rsidRPr="00B1380E">
        <w:rPr>
          <w:rFonts w:ascii="Times New Roman" w:eastAsia="Times New Roman" w:hAnsi="Times New Roman" w:cs="Times New Roman"/>
          <w:bCs/>
          <w:sz w:val="28"/>
          <w:szCs w:val="28"/>
          <w:lang w:eastAsia="ru-RU"/>
        </w:rPr>
        <w:t>распоряжение</w:t>
      </w:r>
      <w:r w:rsidR="00352A0F">
        <w:rPr>
          <w:rFonts w:ascii="Times New Roman" w:eastAsia="Times New Roman" w:hAnsi="Times New Roman" w:cs="Times New Roman"/>
          <w:bCs/>
          <w:sz w:val="28"/>
          <w:szCs w:val="28"/>
          <w:lang w:eastAsia="ru-RU"/>
        </w:rPr>
        <w:t>м</w:t>
      </w:r>
      <w:r w:rsidRPr="00B1380E">
        <w:rPr>
          <w:rFonts w:ascii="Times New Roman" w:eastAsia="Times New Roman" w:hAnsi="Times New Roman" w:cs="Times New Roman"/>
          <w:bCs/>
          <w:sz w:val="28"/>
          <w:szCs w:val="28"/>
          <w:lang w:eastAsia="ru-RU"/>
        </w:rPr>
        <w:t xml:space="preserve"> председателя </w:t>
      </w:r>
      <w:r>
        <w:rPr>
          <w:rFonts w:ascii="Times New Roman" w:eastAsia="Times New Roman" w:hAnsi="Times New Roman" w:cs="Times New Roman"/>
          <w:bCs/>
          <w:sz w:val="28"/>
          <w:szCs w:val="28"/>
          <w:lang w:eastAsia="ru-RU"/>
        </w:rPr>
        <w:t xml:space="preserve">КСП АО </w:t>
      </w:r>
      <w:r w:rsidRPr="00B1380E">
        <w:rPr>
          <w:rFonts w:ascii="Times New Roman" w:eastAsia="Times New Roman" w:hAnsi="Times New Roman" w:cs="Times New Roman"/>
          <w:bCs/>
          <w:sz w:val="28"/>
          <w:szCs w:val="28"/>
          <w:lang w:eastAsia="ru-RU"/>
        </w:rPr>
        <w:t>от 13 октября 2015 г. № 30-р</w:t>
      </w:r>
      <w:r>
        <w:rPr>
          <w:rFonts w:ascii="Times New Roman" w:eastAsia="Times New Roman" w:hAnsi="Times New Roman" w:cs="Times New Roman"/>
          <w:bCs/>
          <w:sz w:val="28"/>
          <w:szCs w:val="28"/>
          <w:lang w:eastAsia="ru-RU"/>
        </w:rPr>
        <w:t>;</w:t>
      </w:r>
    </w:p>
    <w:p w:rsidR="00FF28C9" w:rsidRPr="00FF28C9" w:rsidRDefault="00FF28C9" w:rsidP="00CB58CF">
      <w:pPr>
        <w:pStyle w:val="a8"/>
        <w:numPr>
          <w:ilvl w:val="0"/>
          <w:numId w:val="5"/>
        </w:numPr>
        <w:spacing w:after="0" w:line="240" w:lineRule="auto"/>
        <w:ind w:left="142" w:firstLine="567"/>
        <w:jc w:val="both"/>
        <w:rPr>
          <w:rFonts w:ascii="Times New Roman" w:hAnsi="Times New Roman"/>
          <w:sz w:val="28"/>
          <w:szCs w:val="28"/>
        </w:rPr>
      </w:pPr>
      <w:r w:rsidRPr="00FF28C9">
        <w:rPr>
          <w:rFonts w:ascii="Times New Roman" w:hAnsi="Times New Roman"/>
          <w:sz w:val="28"/>
          <w:szCs w:val="28"/>
        </w:rPr>
        <w:t>«Проверк</w:t>
      </w:r>
      <w:r w:rsidR="003A219F">
        <w:rPr>
          <w:rFonts w:ascii="Times New Roman" w:hAnsi="Times New Roman"/>
          <w:sz w:val="28"/>
          <w:szCs w:val="28"/>
        </w:rPr>
        <w:t>и</w:t>
      </w:r>
      <w:r w:rsidRPr="00FF28C9">
        <w:rPr>
          <w:rFonts w:ascii="Times New Roman" w:hAnsi="Times New Roman"/>
          <w:sz w:val="28"/>
          <w:szCs w:val="28"/>
        </w:rPr>
        <w:t xml:space="preserve"> эффективности и целесообразности расходования средств областного бюджета, выделяемых в рамках государственной программы АО "Развитие транспортной системы Архангельской области </w:t>
      </w:r>
      <w:r w:rsidRPr="00FF28C9">
        <w:rPr>
          <w:rFonts w:ascii="Times New Roman" w:hAnsi="Times New Roman"/>
          <w:sz w:val="28"/>
          <w:szCs w:val="28"/>
        </w:rPr>
        <w:lastRenderedPageBreak/>
        <w:t>(2014-2020 годы)", в том числе в виде субсидий организациям водного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w:t>
      </w:r>
      <w:r w:rsidR="00352A0F">
        <w:rPr>
          <w:rFonts w:ascii="Times New Roman" w:hAnsi="Times New Roman"/>
          <w:sz w:val="28"/>
          <w:szCs w:val="28"/>
        </w:rPr>
        <w:t>, назначенно</w:t>
      </w:r>
      <w:r w:rsidR="003A219F">
        <w:rPr>
          <w:rFonts w:ascii="Times New Roman" w:hAnsi="Times New Roman"/>
          <w:sz w:val="28"/>
          <w:szCs w:val="28"/>
        </w:rPr>
        <w:t>й</w:t>
      </w:r>
      <w:r w:rsidR="00352A0F">
        <w:rPr>
          <w:rFonts w:ascii="Times New Roman" w:hAnsi="Times New Roman"/>
          <w:sz w:val="28"/>
          <w:szCs w:val="28"/>
        </w:rPr>
        <w:t xml:space="preserve"> </w:t>
      </w:r>
      <w:r w:rsidR="00352A0F" w:rsidRPr="00B1380E">
        <w:rPr>
          <w:rFonts w:ascii="Times New Roman" w:eastAsia="Times New Roman" w:hAnsi="Times New Roman" w:cs="Times New Roman"/>
          <w:bCs/>
          <w:sz w:val="28"/>
          <w:szCs w:val="28"/>
          <w:lang w:eastAsia="ru-RU"/>
        </w:rPr>
        <w:t>распоряжение</w:t>
      </w:r>
      <w:r w:rsidR="003A219F">
        <w:rPr>
          <w:rFonts w:ascii="Times New Roman" w:eastAsia="Times New Roman" w:hAnsi="Times New Roman" w:cs="Times New Roman"/>
          <w:bCs/>
          <w:sz w:val="28"/>
          <w:szCs w:val="28"/>
          <w:lang w:eastAsia="ru-RU"/>
        </w:rPr>
        <w:t>м</w:t>
      </w:r>
      <w:r w:rsidR="00352A0F" w:rsidRPr="00B1380E">
        <w:rPr>
          <w:rFonts w:ascii="Times New Roman" w:eastAsia="Times New Roman" w:hAnsi="Times New Roman" w:cs="Times New Roman"/>
          <w:bCs/>
          <w:sz w:val="28"/>
          <w:szCs w:val="28"/>
          <w:lang w:eastAsia="ru-RU"/>
        </w:rPr>
        <w:t xml:space="preserve"> председателя </w:t>
      </w:r>
      <w:r w:rsidR="00352A0F">
        <w:rPr>
          <w:rFonts w:ascii="Times New Roman" w:eastAsia="Times New Roman" w:hAnsi="Times New Roman" w:cs="Times New Roman"/>
          <w:bCs/>
          <w:sz w:val="28"/>
          <w:szCs w:val="28"/>
          <w:lang w:eastAsia="ru-RU"/>
        </w:rPr>
        <w:t xml:space="preserve">КСП </w:t>
      </w:r>
      <w:r w:rsidR="00352A0F" w:rsidRPr="00352A0F">
        <w:rPr>
          <w:rFonts w:ascii="Times New Roman" w:hAnsi="Times New Roman"/>
          <w:sz w:val="28"/>
          <w:szCs w:val="28"/>
        </w:rPr>
        <w:t>АО от</w:t>
      </w:r>
      <w:r w:rsidR="00352A0F">
        <w:rPr>
          <w:bCs/>
          <w:sz w:val="28"/>
          <w:szCs w:val="28"/>
        </w:rPr>
        <w:t xml:space="preserve"> </w:t>
      </w:r>
      <w:r w:rsidR="00352A0F" w:rsidRPr="00352A0F">
        <w:rPr>
          <w:rFonts w:ascii="Times New Roman" w:hAnsi="Times New Roman"/>
          <w:sz w:val="28"/>
          <w:szCs w:val="28"/>
        </w:rPr>
        <w:t>19.01.2018 №</w:t>
      </w:r>
      <w:r w:rsidR="00352A0F">
        <w:rPr>
          <w:rFonts w:ascii="Times New Roman" w:hAnsi="Times New Roman"/>
          <w:sz w:val="28"/>
          <w:szCs w:val="28"/>
        </w:rPr>
        <w:t xml:space="preserve"> </w:t>
      </w:r>
      <w:r w:rsidR="00352A0F" w:rsidRPr="00352A0F">
        <w:rPr>
          <w:rFonts w:ascii="Times New Roman" w:hAnsi="Times New Roman"/>
          <w:sz w:val="28"/>
          <w:szCs w:val="28"/>
        </w:rPr>
        <w:t>3-р</w:t>
      </w:r>
      <w:r w:rsidR="00352A0F">
        <w:rPr>
          <w:rFonts w:ascii="Times New Roman" w:hAnsi="Times New Roman"/>
          <w:sz w:val="28"/>
          <w:szCs w:val="28"/>
        </w:rPr>
        <w:t>;</w:t>
      </w:r>
    </w:p>
    <w:p w:rsidR="00FF28C9" w:rsidRPr="00FF28C9" w:rsidRDefault="00FF28C9" w:rsidP="00F81DBA">
      <w:pPr>
        <w:pStyle w:val="a8"/>
        <w:numPr>
          <w:ilvl w:val="0"/>
          <w:numId w:val="5"/>
        </w:numPr>
        <w:spacing w:after="0" w:line="240" w:lineRule="auto"/>
        <w:ind w:left="142" w:firstLine="709"/>
        <w:jc w:val="both"/>
        <w:rPr>
          <w:rFonts w:ascii="Times New Roman" w:hAnsi="Times New Roman"/>
          <w:sz w:val="28"/>
          <w:szCs w:val="28"/>
        </w:rPr>
      </w:pPr>
      <w:r w:rsidRPr="00FF28C9">
        <w:rPr>
          <w:rFonts w:ascii="Times New Roman" w:eastAsia="Times New Roman" w:hAnsi="Times New Roman" w:cs="Times New Roman"/>
          <w:sz w:val="28"/>
          <w:szCs w:val="20"/>
          <w:lang w:eastAsia="ru-RU"/>
        </w:rPr>
        <w:t>«</w:t>
      </w:r>
      <w:r w:rsidRPr="00FF28C9">
        <w:rPr>
          <w:rFonts w:ascii="Times New Roman" w:hAnsi="Times New Roman"/>
          <w:sz w:val="28"/>
          <w:szCs w:val="28"/>
        </w:rPr>
        <w:t>Совместн</w:t>
      </w:r>
      <w:r w:rsidR="003A219F">
        <w:rPr>
          <w:rFonts w:ascii="Times New Roman" w:hAnsi="Times New Roman"/>
          <w:sz w:val="28"/>
          <w:szCs w:val="28"/>
        </w:rPr>
        <w:t>ой</w:t>
      </w:r>
      <w:r w:rsidRPr="00FF28C9">
        <w:rPr>
          <w:rFonts w:ascii="Times New Roman" w:hAnsi="Times New Roman"/>
          <w:sz w:val="28"/>
          <w:szCs w:val="28"/>
        </w:rPr>
        <w:t xml:space="preserve"> с правоохранительными органами  проверк</w:t>
      </w:r>
      <w:r w:rsidR="003A219F">
        <w:rPr>
          <w:rFonts w:ascii="Times New Roman" w:hAnsi="Times New Roman"/>
          <w:sz w:val="28"/>
          <w:szCs w:val="28"/>
        </w:rPr>
        <w:t>и</w:t>
      </w:r>
      <w:r w:rsidRPr="00FF28C9">
        <w:rPr>
          <w:rFonts w:ascii="Times New Roman" w:hAnsi="Times New Roman"/>
          <w:sz w:val="28"/>
          <w:szCs w:val="28"/>
        </w:rPr>
        <w:t xml:space="preserve">  обоснованности  расходования  средств на дорожное  строительство и обеспечение  дорожной деятельности, выделенных государственному казенному учреждению Архангельской области «Дорожное агентство «Архангельскавтодор»  в 2017 году  в рамках  реализации государственной программы Архангельской области «Развитие  транспортной системы Архангельской области (2014-2020 годы)»</w:t>
      </w:r>
      <w:r w:rsidR="00352A0F">
        <w:rPr>
          <w:rFonts w:ascii="Times New Roman" w:hAnsi="Times New Roman"/>
          <w:sz w:val="28"/>
          <w:szCs w:val="28"/>
        </w:rPr>
        <w:t>, назначенно</w:t>
      </w:r>
      <w:r w:rsidR="003A219F">
        <w:rPr>
          <w:rFonts w:ascii="Times New Roman" w:hAnsi="Times New Roman"/>
          <w:sz w:val="28"/>
          <w:szCs w:val="28"/>
        </w:rPr>
        <w:t>й</w:t>
      </w:r>
      <w:r w:rsidR="00352A0F">
        <w:rPr>
          <w:rFonts w:ascii="Times New Roman" w:hAnsi="Times New Roman"/>
          <w:sz w:val="28"/>
          <w:szCs w:val="28"/>
        </w:rPr>
        <w:t xml:space="preserve"> </w:t>
      </w:r>
      <w:r w:rsidR="00352A0F">
        <w:rPr>
          <w:rFonts w:ascii="Times New Roman" w:eastAsia="Times New Roman" w:hAnsi="Times New Roman"/>
          <w:color w:val="000000"/>
          <w:sz w:val="28"/>
          <w:szCs w:val="28"/>
          <w:lang w:eastAsia="ru-RU" w:bidi="ru-RU"/>
        </w:rPr>
        <w:t>распоряжением</w:t>
      </w:r>
      <w:r w:rsidR="00352A0F" w:rsidRPr="00984283">
        <w:rPr>
          <w:rFonts w:ascii="Times New Roman" w:eastAsia="Times New Roman" w:hAnsi="Times New Roman"/>
          <w:color w:val="000000"/>
          <w:sz w:val="28"/>
          <w:szCs w:val="28"/>
          <w:lang w:eastAsia="ru-RU" w:bidi="ru-RU"/>
        </w:rPr>
        <w:t xml:space="preserve"> председат</w:t>
      </w:r>
      <w:r w:rsidR="00352A0F">
        <w:rPr>
          <w:rFonts w:ascii="Times New Roman" w:eastAsia="Times New Roman" w:hAnsi="Times New Roman"/>
          <w:color w:val="000000"/>
          <w:sz w:val="28"/>
          <w:szCs w:val="28"/>
          <w:lang w:eastAsia="ru-RU" w:bidi="ru-RU"/>
        </w:rPr>
        <w:t>еля КСП АО</w:t>
      </w:r>
      <w:r w:rsidR="00352A0F" w:rsidRPr="00984283">
        <w:rPr>
          <w:rFonts w:ascii="Times New Roman" w:eastAsia="Times New Roman" w:hAnsi="Times New Roman"/>
          <w:color w:val="000000"/>
          <w:sz w:val="28"/>
          <w:szCs w:val="28"/>
          <w:lang w:eastAsia="ru-RU" w:bidi="ru-RU"/>
        </w:rPr>
        <w:t xml:space="preserve"> </w:t>
      </w:r>
      <w:r w:rsidR="00352A0F" w:rsidRPr="00A05C69">
        <w:rPr>
          <w:rFonts w:ascii="Times New Roman" w:hAnsi="Times New Roman"/>
          <w:bCs/>
          <w:sz w:val="28"/>
          <w:szCs w:val="28"/>
        </w:rPr>
        <w:t xml:space="preserve">от </w:t>
      </w:r>
      <w:r w:rsidR="00352A0F" w:rsidRPr="00A05C69">
        <w:rPr>
          <w:rFonts w:ascii="Times New Roman" w:hAnsi="Times New Roman"/>
          <w:sz w:val="28"/>
          <w:szCs w:val="28"/>
        </w:rPr>
        <w:t>20 июля 2018  № 22</w:t>
      </w:r>
      <w:r w:rsidR="00352A0F">
        <w:rPr>
          <w:rFonts w:ascii="Times New Roman" w:hAnsi="Times New Roman"/>
          <w:sz w:val="28"/>
          <w:szCs w:val="28"/>
        </w:rPr>
        <w:t xml:space="preserve">- </w:t>
      </w:r>
      <w:r w:rsidR="00352A0F" w:rsidRPr="00A05C69">
        <w:rPr>
          <w:rFonts w:ascii="Times New Roman" w:hAnsi="Times New Roman"/>
          <w:sz w:val="28"/>
          <w:szCs w:val="28"/>
        </w:rPr>
        <w:t>р</w:t>
      </w:r>
      <w:r w:rsidR="005F0E2E">
        <w:rPr>
          <w:rFonts w:ascii="Times New Roman" w:hAnsi="Times New Roman"/>
          <w:sz w:val="28"/>
          <w:szCs w:val="28"/>
        </w:rPr>
        <w:t>.</w:t>
      </w:r>
    </w:p>
    <w:p w:rsidR="00B83681" w:rsidRDefault="00B83681" w:rsidP="00B83681">
      <w:pPr>
        <w:spacing w:line="240" w:lineRule="auto"/>
        <w:contextualSpacing/>
        <w:jc w:val="both"/>
        <w:rPr>
          <w:rFonts w:ascii="Times New Roman" w:hAnsi="Times New Roman" w:cs="Times New Roman"/>
          <w:sz w:val="28"/>
          <w:szCs w:val="28"/>
          <w:lang w:eastAsia="ru-RU"/>
        </w:rPr>
      </w:pPr>
      <w:r w:rsidRPr="007F7091">
        <w:rPr>
          <w:rFonts w:ascii="Times New Roman" w:hAnsi="Times New Roman" w:cs="Times New Roman"/>
          <w:sz w:val="28"/>
          <w:szCs w:val="28"/>
          <w:lang w:eastAsia="ru-RU"/>
        </w:rPr>
        <w:tab/>
      </w:r>
      <w:r w:rsidR="00FA1731">
        <w:rPr>
          <w:rFonts w:ascii="Times New Roman" w:hAnsi="Times New Roman" w:cs="Times New Roman"/>
          <w:sz w:val="28"/>
          <w:szCs w:val="28"/>
          <w:lang w:eastAsia="ru-RU"/>
        </w:rPr>
        <w:t xml:space="preserve">В дополнение </w:t>
      </w:r>
      <w:r w:rsidR="004C5693">
        <w:rPr>
          <w:rFonts w:ascii="Times New Roman" w:hAnsi="Times New Roman" w:cs="Times New Roman"/>
          <w:sz w:val="28"/>
          <w:szCs w:val="28"/>
          <w:lang w:eastAsia="ru-RU"/>
        </w:rPr>
        <w:t>к заседанию комитета</w:t>
      </w:r>
      <w:r w:rsidR="008D1648">
        <w:rPr>
          <w:rFonts w:ascii="Times New Roman" w:hAnsi="Times New Roman" w:cs="Times New Roman"/>
          <w:sz w:val="28"/>
          <w:szCs w:val="28"/>
          <w:lang w:eastAsia="ru-RU"/>
        </w:rPr>
        <w:t xml:space="preserve"> и рассмотрению планируемых вопросов</w:t>
      </w:r>
      <w:r w:rsidR="004C5693">
        <w:rPr>
          <w:rFonts w:ascii="Times New Roman" w:hAnsi="Times New Roman" w:cs="Times New Roman"/>
          <w:sz w:val="28"/>
          <w:szCs w:val="28"/>
          <w:lang w:eastAsia="ru-RU"/>
        </w:rPr>
        <w:t xml:space="preserve"> направл</w:t>
      </w:r>
      <w:r w:rsidR="0069689D">
        <w:rPr>
          <w:rFonts w:ascii="Times New Roman" w:hAnsi="Times New Roman" w:cs="Times New Roman"/>
          <w:sz w:val="28"/>
          <w:szCs w:val="28"/>
          <w:lang w:eastAsia="ru-RU"/>
        </w:rPr>
        <w:t xml:space="preserve">яем </w:t>
      </w:r>
      <w:r w:rsidR="004C5693">
        <w:rPr>
          <w:rFonts w:ascii="Times New Roman" w:hAnsi="Times New Roman" w:cs="Times New Roman"/>
          <w:sz w:val="28"/>
          <w:szCs w:val="28"/>
          <w:lang w:eastAsia="ru-RU"/>
        </w:rPr>
        <w:t>аналитическ</w:t>
      </w:r>
      <w:r w:rsidR="0069689D">
        <w:rPr>
          <w:rFonts w:ascii="Times New Roman" w:hAnsi="Times New Roman" w:cs="Times New Roman"/>
          <w:sz w:val="28"/>
          <w:szCs w:val="28"/>
          <w:lang w:eastAsia="ru-RU"/>
        </w:rPr>
        <w:t>ую</w:t>
      </w:r>
      <w:r w:rsidR="004C5693">
        <w:rPr>
          <w:rFonts w:ascii="Times New Roman" w:hAnsi="Times New Roman" w:cs="Times New Roman"/>
          <w:sz w:val="28"/>
          <w:szCs w:val="28"/>
          <w:lang w:eastAsia="ru-RU"/>
        </w:rPr>
        <w:t xml:space="preserve"> записк</w:t>
      </w:r>
      <w:r w:rsidR="008D1648">
        <w:rPr>
          <w:rFonts w:ascii="Times New Roman" w:hAnsi="Times New Roman" w:cs="Times New Roman"/>
          <w:sz w:val="28"/>
          <w:szCs w:val="28"/>
          <w:lang w:eastAsia="ru-RU"/>
        </w:rPr>
        <w:t>у</w:t>
      </w:r>
      <w:r w:rsidR="004C5693">
        <w:rPr>
          <w:rFonts w:ascii="Times New Roman" w:hAnsi="Times New Roman" w:cs="Times New Roman"/>
          <w:sz w:val="28"/>
          <w:szCs w:val="28"/>
          <w:lang w:eastAsia="ru-RU"/>
        </w:rPr>
        <w:t xml:space="preserve"> о результатах  рассмотрения представлений КСП АО.</w:t>
      </w:r>
    </w:p>
    <w:p w:rsidR="004C5693" w:rsidRPr="004C5693" w:rsidRDefault="004C5693" w:rsidP="00B83681">
      <w:pPr>
        <w:spacing w:line="240" w:lineRule="auto"/>
        <w:contextualSpacing/>
        <w:jc w:val="both"/>
        <w:rPr>
          <w:rFonts w:ascii="Times New Roman" w:hAnsi="Times New Roman" w:cs="Times New Roman"/>
          <w:sz w:val="28"/>
          <w:szCs w:val="28"/>
          <w:lang w:eastAsia="ru-RU"/>
        </w:rPr>
      </w:pPr>
    </w:p>
    <w:p w:rsidR="00543893" w:rsidRDefault="00B83681" w:rsidP="00B83681">
      <w:pPr>
        <w:spacing w:line="240" w:lineRule="auto"/>
        <w:contextualSpacing/>
        <w:jc w:val="both"/>
        <w:rPr>
          <w:rFonts w:ascii="Times New Roman" w:hAnsi="Times New Roman" w:cs="Times New Roman"/>
          <w:sz w:val="28"/>
          <w:szCs w:val="28"/>
          <w:lang w:eastAsia="ru-RU"/>
        </w:rPr>
      </w:pPr>
      <w:r w:rsidRPr="007F7091">
        <w:rPr>
          <w:rFonts w:ascii="Times New Roman" w:hAnsi="Times New Roman" w:cs="Times New Roman"/>
          <w:sz w:val="28"/>
          <w:szCs w:val="28"/>
          <w:lang w:eastAsia="ru-RU"/>
        </w:rPr>
        <w:tab/>
        <w:t>Приложение:</w:t>
      </w:r>
    </w:p>
    <w:p w:rsidR="00543893" w:rsidRDefault="00543893" w:rsidP="00B83681">
      <w:pPr>
        <w:spacing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w:t>
      </w:r>
      <w:r>
        <w:t xml:space="preserve"> </w:t>
      </w:r>
      <w:r w:rsidR="00702E59" w:rsidRPr="00702E59">
        <w:rPr>
          <w:rFonts w:ascii="Times New Roman" w:hAnsi="Times New Roman" w:cs="Times New Roman"/>
          <w:sz w:val="28"/>
          <w:szCs w:val="28"/>
          <w:lang w:eastAsia="ru-RU"/>
        </w:rPr>
        <w:t>Аналитическ</w:t>
      </w:r>
      <w:r w:rsidR="00702E59">
        <w:rPr>
          <w:rFonts w:ascii="Times New Roman" w:hAnsi="Times New Roman" w:cs="Times New Roman"/>
          <w:sz w:val="28"/>
          <w:szCs w:val="28"/>
          <w:lang w:eastAsia="ru-RU"/>
        </w:rPr>
        <w:t>а</w:t>
      </w:r>
      <w:r w:rsidR="008D1648">
        <w:rPr>
          <w:rFonts w:ascii="Times New Roman" w:hAnsi="Times New Roman" w:cs="Times New Roman"/>
          <w:sz w:val="28"/>
          <w:szCs w:val="28"/>
          <w:lang w:eastAsia="ru-RU"/>
        </w:rPr>
        <w:t>я</w:t>
      </w:r>
      <w:r w:rsidR="00702E59" w:rsidRPr="00702E59">
        <w:rPr>
          <w:rFonts w:ascii="Times New Roman" w:hAnsi="Times New Roman" w:cs="Times New Roman"/>
          <w:sz w:val="28"/>
          <w:szCs w:val="28"/>
          <w:lang w:eastAsia="ru-RU"/>
        </w:rPr>
        <w:t xml:space="preserve"> записка о результатах  рассмотрения представлений КСП АО</w:t>
      </w:r>
      <w:r w:rsidR="00B83681" w:rsidRPr="007F709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ГКУ «Архангельскавтодор»;</w:t>
      </w:r>
    </w:p>
    <w:p w:rsidR="00543893" w:rsidRDefault="00543893" w:rsidP="00B83681">
      <w:pPr>
        <w:spacing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w:t>
      </w:r>
      <w:r w:rsidRPr="00543893">
        <w:t xml:space="preserve"> </w:t>
      </w:r>
      <w:r w:rsidRPr="00543893">
        <w:rPr>
          <w:rFonts w:ascii="Times New Roman" w:hAnsi="Times New Roman" w:cs="Times New Roman"/>
          <w:sz w:val="28"/>
          <w:szCs w:val="28"/>
          <w:lang w:eastAsia="ru-RU"/>
        </w:rPr>
        <w:t xml:space="preserve">Аналитическая записка о результатах  рассмотрения представлений КСП АО </w:t>
      </w:r>
      <w:r w:rsidR="005C6E6D">
        <w:rPr>
          <w:rFonts w:ascii="Times New Roman" w:hAnsi="Times New Roman" w:cs="Times New Roman"/>
          <w:sz w:val="28"/>
          <w:szCs w:val="28"/>
          <w:lang w:eastAsia="ru-RU"/>
        </w:rPr>
        <w:t>министерством транспорта Архангельской области</w:t>
      </w:r>
      <w:r w:rsidR="003E01B0">
        <w:rPr>
          <w:rFonts w:ascii="Times New Roman" w:hAnsi="Times New Roman" w:cs="Times New Roman"/>
          <w:sz w:val="28"/>
          <w:szCs w:val="28"/>
          <w:lang w:eastAsia="ru-RU"/>
        </w:rPr>
        <w:t>,</w:t>
      </w:r>
    </w:p>
    <w:p w:rsidR="00B83681" w:rsidRPr="007F7091" w:rsidRDefault="005C6E6D" w:rsidP="00B83681">
      <w:pPr>
        <w:spacing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ab/>
      </w:r>
      <w:r w:rsidR="00B42B5C">
        <w:rPr>
          <w:rFonts w:ascii="Times New Roman" w:hAnsi="Times New Roman" w:cs="Times New Roman"/>
          <w:sz w:val="28"/>
          <w:szCs w:val="28"/>
          <w:lang w:eastAsia="ru-RU"/>
        </w:rPr>
        <w:t>направлен</w:t>
      </w:r>
      <w:r>
        <w:rPr>
          <w:rFonts w:ascii="Times New Roman" w:hAnsi="Times New Roman" w:cs="Times New Roman"/>
          <w:sz w:val="28"/>
          <w:szCs w:val="28"/>
          <w:lang w:eastAsia="ru-RU"/>
        </w:rPr>
        <w:t>ы</w:t>
      </w:r>
      <w:r w:rsidR="00B42B5C">
        <w:rPr>
          <w:rFonts w:ascii="Times New Roman" w:hAnsi="Times New Roman" w:cs="Times New Roman"/>
          <w:sz w:val="28"/>
          <w:szCs w:val="28"/>
          <w:lang w:eastAsia="ru-RU"/>
        </w:rPr>
        <w:t xml:space="preserve"> на адрес эл./почты:</w:t>
      </w:r>
      <w:r w:rsidR="004D1E20">
        <w:rPr>
          <w:rFonts w:ascii="Times New Roman" w:hAnsi="Times New Roman" w:cs="Times New Roman"/>
          <w:sz w:val="28"/>
          <w:szCs w:val="28"/>
          <w:lang w:eastAsia="ru-RU"/>
        </w:rPr>
        <w:t xml:space="preserve"> </w:t>
      </w:r>
      <w:r w:rsidR="00FA1731">
        <w:rPr>
          <w:rFonts w:ascii="Times New Roman" w:hAnsi="Times New Roman" w:cs="Times New Roman"/>
          <w:sz w:val="28"/>
          <w:szCs w:val="28"/>
          <w:lang w:val="en-US" w:eastAsia="ru-RU"/>
        </w:rPr>
        <w:t>bandura</w:t>
      </w:r>
      <w:r w:rsidR="00B42B5C" w:rsidRPr="00B42B5C">
        <w:rPr>
          <w:rFonts w:ascii="Times New Roman" w:hAnsi="Times New Roman" w:cs="Times New Roman"/>
          <w:sz w:val="28"/>
          <w:szCs w:val="28"/>
          <w:lang w:eastAsia="ru-RU"/>
        </w:rPr>
        <w:t>@</w:t>
      </w:r>
      <w:r w:rsidR="00B42B5C">
        <w:rPr>
          <w:rFonts w:ascii="Times New Roman" w:hAnsi="Times New Roman" w:cs="Times New Roman"/>
          <w:sz w:val="28"/>
          <w:szCs w:val="28"/>
          <w:lang w:val="en-US" w:eastAsia="ru-RU"/>
        </w:rPr>
        <w:t>aosd</w:t>
      </w:r>
      <w:r w:rsidR="00B42B5C" w:rsidRPr="00B42B5C">
        <w:rPr>
          <w:rFonts w:ascii="Times New Roman" w:hAnsi="Times New Roman" w:cs="Times New Roman"/>
          <w:sz w:val="28"/>
          <w:szCs w:val="28"/>
          <w:lang w:eastAsia="ru-RU"/>
        </w:rPr>
        <w:t>.</w:t>
      </w:r>
      <w:r w:rsidR="00B42B5C">
        <w:rPr>
          <w:rFonts w:ascii="Times New Roman" w:hAnsi="Times New Roman" w:cs="Times New Roman"/>
          <w:sz w:val="28"/>
          <w:szCs w:val="28"/>
          <w:lang w:val="en-US" w:eastAsia="ru-RU"/>
        </w:rPr>
        <w:t>ru</w:t>
      </w:r>
      <w:r w:rsidR="00296EE1" w:rsidRPr="007F7091">
        <w:rPr>
          <w:rFonts w:ascii="Times New Roman" w:hAnsi="Times New Roman" w:cs="Times New Roman"/>
          <w:sz w:val="28"/>
          <w:szCs w:val="28"/>
          <w:lang w:eastAsia="ru-RU"/>
        </w:rPr>
        <w:t xml:space="preserve"> в 1-м экз.</w:t>
      </w:r>
    </w:p>
    <w:p w:rsidR="00B83681" w:rsidRPr="007F7091" w:rsidRDefault="00B83681" w:rsidP="000B453C">
      <w:pPr>
        <w:spacing w:after="0" w:line="240" w:lineRule="auto"/>
        <w:jc w:val="both"/>
        <w:rPr>
          <w:rFonts w:ascii="Times New Roman" w:eastAsia="Times New Roman" w:hAnsi="Times New Roman" w:cs="Times New Roman"/>
          <w:sz w:val="28"/>
          <w:szCs w:val="28"/>
          <w:lang w:eastAsia="ru-RU"/>
        </w:rPr>
      </w:pPr>
    </w:p>
    <w:p w:rsidR="005C0904" w:rsidRDefault="005C0904" w:rsidP="000B453C">
      <w:pPr>
        <w:spacing w:after="0" w:line="240" w:lineRule="auto"/>
        <w:jc w:val="both"/>
        <w:rPr>
          <w:rFonts w:ascii="Times New Roman" w:eastAsia="Times New Roman" w:hAnsi="Times New Roman" w:cs="Times New Roman"/>
          <w:sz w:val="28"/>
          <w:szCs w:val="28"/>
          <w:lang w:eastAsia="ru-RU"/>
        </w:rPr>
      </w:pPr>
    </w:p>
    <w:p w:rsidR="000B453C" w:rsidRPr="007F7091" w:rsidRDefault="000B453C" w:rsidP="000B453C">
      <w:pPr>
        <w:spacing w:after="0" w:line="240" w:lineRule="auto"/>
        <w:jc w:val="both"/>
        <w:rPr>
          <w:rFonts w:ascii="Times New Roman" w:eastAsia="Times New Roman" w:hAnsi="Times New Roman" w:cs="Times New Roman"/>
          <w:sz w:val="28"/>
          <w:szCs w:val="28"/>
          <w:lang w:eastAsia="ru-RU"/>
        </w:rPr>
      </w:pPr>
      <w:r w:rsidRPr="007F7091">
        <w:rPr>
          <w:rFonts w:ascii="Times New Roman" w:eastAsia="Times New Roman" w:hAnsi="Times New Roman" w:cs="Times New Roman"/>
          <w:sz w:val="28"/>
          <w:szCs w:val="28"/>
          <w:lang w:eastAsia="ru-RU"/>
        </w:rPr>
        <w:t xml:space="preserve">Председатель </w:t>
      </w:r>
    </w:p>
    <w:p w:rsidR="000B453C" w:rsidRPr="007F7091" w:rsidRDefault="000B453C" w:rsidP="000B453C">
      <w:pPr>
        <w:spacing w:after="0" w:line="240" w:lineRule="auto"/>
        <w:jc w:val="both"/>
        <w:rPr>
          <w:rFonts w:ascii="Times New Roman" w:eastAsia="Times New Roman" w:hAnsi="Times New Roman" w:cs="Times New Roman"/>
          <w:sz w:val="28"/>
          <w:szCs w:val="28"/>
          <w:lang w:eastAsia="ru-RU"/>
        </w:rPr>
      </w:pPr>
      <w:r w:rsidRPr="007F7091">
        <w:rPr>
          <w:rFonts w:ascii="Times New Roman" w:eastAsia="Times New Roman" w:hAnsi="Times New Roman" w:cs="Times New Roman"/>
          <w:sz w:val="28"/>
          <w:szCs w:val="28"/>
          <w:lang w:eastAsia="ru-RU"/>
        </w:rPr>
        <w:t>контрольно-счетной палаты</w:t>
      </w:r>
    </w:p>
    <w:p w:rsidR="00B83681" w:rsidRDefault="000B453C" w:rsidP="000B453C">
      <w:pPr>
        <w:spacing w:after="0" w:line="240" w:lineRule="auto"/>
        <w:jc w:val="both"/>
        <w:rPr>
          <w:rFonts w:ascii="Times New Roman" w:eastAsia="Times New Roman" w:hAnsi="Times New Roman" w:cs="Times New Roman"/>
          <w:sz w:val="28"/>
          <w:szCs w:val="28"/>
          <w:lang w:eastAsia="ru-RU"/>
        </w:rPr>
      </w:pPr>
      <w:r w:rsidRPr="007F7091">
        <w:rPr>
          <w:rFonts w:ascii="Times New Roman" w:eastAsia="Times New Roman" w:hAnsi="Times New Roman" w:cs="Times New Roman"/>
          <w:sz w:val="28"/>
          <w:szCs w:val="28"/>
          <w:lang w:eastAsia="ru-RU"/>
        </w:rPr>
        <w:t>Архангельской области                                                                  А.А. Дементьев</w:t>
      </w:r>
    </w:p>
    <w:p w:rsidR="00A111D1" w:rsidRDefault="00A111D1" w:rsidP="000B453C">
      <w:pPr>
        <w:spacing w:after="0" w:line="240" w:lineRule="auto"/>
        <w:jc w:val="both"/>
        <w:rPr>
          <w:rFonts w:ascii="Times New Roman" w:eastAsia="Times New Roman" w:hAnsi="Times New Roman" w:cs="Times New Roman"/>
          <w:sz w:val="28"/>
          <w:szCs w:val="28"/>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980485" w:rsidRDefault="00980485" w:rsidP="000B453C">
      <w:pPr>
        <w:spacing w:after="0" w:line="240" w:lineRule="auto"/>
        <w:jc w:val="both"/>
        <w:rPr>
          <w:rFonts w:ascii="Times New Roman" w:eastAsia="Times New Roman" w:hAnsi="Times New Roman" w:cs="Times New Roman"/>
          <w:sz w:val="16"/>
          <w:szCs w:val="16"/>
          <w:lang w:eastAsia="ru-RU"/>
        </w:rPr>
      </w:pPr>
    </w:p>
    <w:p w:rsidR="00980485" w:rsidRDefault="00980485"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980485" w:rsidRDefault="00980485" w:rsidP="000B453C">
      <w:pPr>
        <w:spacing w:after="0" w:line="240" w:lineRule="auto"/>
        <w:jc w:val="both"/>
        <w:rPr>
          <w:rFonts w:ascii="Times New Roman" w:eastAsia="Times New Roman" w:hAnsi="Times New Roman" w:cs="Times New Roman"/>
          <w:sz w:val="16"/>
          <w:szCs w:val="16"/>
          <w:lang w:eastAsia="ru-RU"/>
        </w:rPr>
      </w:pPr>
    </w:p>
    <w:p w:rsidR="00980485" w:rsidRDefault="00980485" w:rsidP="000B453C">
      <w:pPr>
        <w:spacing w:after="0" w:line="240" w:lineRule="auto"/>
        <w:jc w:val="both"/>
        <w:rPr>
          <w:rFonts w:ascii="Times New Roman" w:eastAsia="Times New Roman" w:hAnsi="Times New Roman" w:cs="Times New Roman"/>
          <w:sz w:val="16"/>
          <w:szCs w:val="16"/>
          <w:lang w:eastAsia="ru-RU"/>
        </w:rPr>
      </w:pPr>
    </w:p>
    <w:p w:rsidR="00980485" w:rsidRDefault="00980485"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021128" w:rsidRDefault="00021128" w:rsidP="000B453C">
      <w:pPr>
        <w:spacing w:after="0" w:line="240" w:lineRule="auto"/>
        <w:jc w:val="both"/>
        <w:rPr>
          <w:rFonts w:ascii="Times New Roman" w:eastAsia="Times New Roman" w:hAnsi="Times New Roman" w:cs="Times New Roman"/>
          <w:sz w:val="16"/>
          <w:szCs w:val="16"/>
          <w:lang w:eastAsia="ru-RU"/>
        </w:rPr>
      </w:pPr>
    </w:p>
    <w:p w:rsidR="00A111D1" w:rsidRPr="00A111D1" w:rsidRDefault="00A111D1" w:rsidP="000B453C">
      <w:pPr>
        <w:spacing w:after="0" w:line="240" w:lineRule="auto"/>
        <w:jc w:val="both"/>
        <w:rPr>
          <w:rFonts w:ascii="Times New Roman" w:eastAsia="Times New Roman" w:hAnsi="Times New Roman" w:cs="Times New Roman"/>
          <w:sz w:val="16"/>
          <w:szCs w:val="16"/>
          <w:lang w:eastAsia="ru-RU"/>
        </w:rPr>
      </w:pPr>
      <w:r w:rsidRPr="00A111D1">
        <w:rPr>
          <w:rFonts w:ascii="Times New Roman" w:eastAsia="Times New Roman" w:hAnsi="Times New Roman" w:cs="Times New Roman"/>
          <w:sz w:val="16"/>
          <w:szCs w:val="16"/>
          <w:lang w:eastAsia="ru-RU"/>
        </w:rPr>
        <w:t>Качанова Л.Н., 63-50-42</w:t>
      </w:r>
    </w:p>
    <w:p w:rsidR="00E963FA" w:rsidRDefault="007452A1" w:rsidP="000B453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B83681" w:rsidRDefault="00E963FA" w:rsidP="000B453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7452A1">
        <w:rPr>
          <w:rFonts w:ascii="Times New Roman" w:eastAsia="Times New Roman" w:hAnsi="Times New Roman" w:cs="Times New Roman"/>
          <w:sz w:val="20"/>
          <w:szCs w:val="20"/>
          <w:lang w:eastAsia="ru-RU"/>
        </w:rPr>
        <w:t>Приложение №1</w:t>
      </w:r>
    </w:p>
    <w:p w:rsidR="00B83681" w:rsidRDefault="007452A1" w:rsidP="000B453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B83681" w:rsidRDefault="00B83681" w:rsidP="000B453C">
      <w:pPr>
        <w:spacing w:after="0" w:line="240" w:lineRule="auto"/>
        <w:jc w:val="both"/>
        <w:rPr>
          <w:rFonts w:ascii="Times New Roman" w:eastAsia="Times New Roman" w:hAnsi="Times New Roman" w:cs="Times New Roman"/>
          <w:sz w:val="20"/>
          <w:szCs w:val="20"/>
          <w:lang w:eastAsia="ru-RU"/>
        </w:rPr>
      </w:pPr>
    </w:p>
    <w:p w:rsidR="00980485" w:rsidRPr="00E62D56" w:rsidRDefault="00980485" w:rsidP="00EB412A">
      <w:pPr>
        <w:spacing w:line="240" w:lineRule="auto"/>
        <w:contextualSpacing/>
        <w:jc w:val="center"/>
        <w:rPr>
          <w:rFonts w:ascii="Times New Roman" w:eastAsia="Times New Roman" w:hAnsi="Times New Roman" w:cs="Times New Roman"/>
          <w:b/>
          <w:sz w:val="20"/>
          <w:szCs w:val="20"/>
          <w:lang w:eastAsia="ru-RU"/>
        </w:rPr>
      </w:pPr>
      <w:r w:rsidRPr="00E62D56">
        <w:rPr>
          <w:rFonts w:ascii="Times New Roman" w:hAnsi="Times New Roman" w:cs="Times New Roman"/>
          <w:b/>
          <w:sz w:val="28"/>
          <w:szCs w:val="28"/>
          <w:lang w:eastAsia="ru-RU"/>
        </w:rPr>
        <w:t>Аналитическ</w:t>
      </w:r>
      <w:r w:rsidR="003D3D73" w:rsidRPr="00E62D56">
        <w:rPr>
          <w:rFonts w:ascii="Times New Roman" w:hAnsi="Times New Roman" w:cs="Times New Roman"/>
          <w:b/>
          <w:sz w:val="28"/>
          <w:szCs w:val="28"/>
          <w:lang w:eastAsia="ru-RU"/>
        </w:rPr>
        <w:t>ая</w:t>
      </w:r>
      <w:r w:rsidRPr="00E62D56">
        <w:rPr>
          <w:rFonts w:ascii="Times New Roman" w:hAnsi="Times New Roman" w:cs="Times New Roman"/>
          <w:b/>
          <w:sz w:val="28"/>
          <w:szCs w:val="28"/>
          <w:lang w:eastAsia="ru-RU"/>
        </w:rPr>
        <w:t xml:space="preserve"> записка о </w:t>
      </w:r>
      <w:bookmarkStart w:id="0" w:name="_GoBack"/>
      <w:bookmarkEnd w:id="0"/>
      <w:r w:rsidR="00EB412A" w:rsidRPr="00E62D56">
        <w:rPr>
          <w:rFonts w:ascii="Times New Roman" w:hAnsi="Times New Roman" w:cs="Times New Roman"/>
          <w:b/>
          <w:sz w:val="28"/>
          <w:szCs w:val="28"/>
          <w:lang w:eastAsia="ru-RU"/>
        </w:rPr>
        <w:t>результатах  рассмотрения представлений КСП АО ГКУ «Архангельскавтодор»</w:t>
      </w:r>
      <w:r w:rsidRPr="00E62D56">
        <w:rPr>
          <w:rFonts w:ascii="Times New Roman" w:hAnsi="Times New Roman" w:cs="Times New Roman"/>
          <w:b/>
          <w:sz w:val="28"/>
          <w:szCs w:val="28"/>
          <w:lang w:eastAsia="ru-RU"/>
        </w:rPr>
        <w:t xml:space="preserve"> </w:t>
      </w:r>
    </w:p>
    <w:p w:rsidR="00980485" w:rsidRDefault="00980485" w:rsidP="000313F7">
      <w:pPr>
        <w:pStyle w:val="a8"/>
        <w:numPr>
          <w:ilvl w:val="0"/>
          <w:numId w:val="8"/>
        </w:num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980485">
        <w:rPr>
          <w:rFonts w:ascii="Times New Roman" w:eastAsia="Times New Roman" w:hAnsi="Times New Roman" w:cs="Times New Roman"/>
          <w:bCs/>
          <w:i/>
          <w:sz w:val="28"/>
          <w:szCs w:val="28"/>
          <w:lang w:eastAsia="ru-RU"/>
        </w:rPr>
        <w:t>«Проверка исполнения бюджетного и иного законодательства в части целевого и эффективного расходования средств областного бюджета, выделенных на обеспечение дорожной деятельности (на строительство, содержание и ремонт автомобильных дорог) в государственном казенном учреждении Архангельской области «Дорожное агентство «</w:t>
      </w:r>
      <w:proofErr w:type="spellStart"/>
      <w:r w:rsidRPr="00980485">
        <w:rPr>
          <w:rFonts w:ascii="Times New Roman" w:eastAsia="Times New Roman" w:hAnsi="Times New Roman" w:cs="Times New Roman"/>
          <w:bCs/>
          <w:i/>
          <w:sz w:val="28"/>
          <w:szCs w:val="28"/>
          <w:lang w:eastAsia="ru-RU"/>
        </w:rPr>
        <w:t>Архангельскавтодор</w:t>
      </w:r>
      <w:proofErr w:type="spellEnd"/>
      <w:r w:rsidRPr="00980485">
        <w:rPr>
          <w:rFonts w:ascii="Times New Roman" w:eastAsia="Times New Roman" w:hAnsi="Times New Roman" w:cs="Times New Roman"/>
          <w:bCs/>
          <w:i/>
          <w:sz w:val="28"/>
          <w:szCs w:val="28"/>
          <w:lang w:eastAsia="ru-RU"/>
        </w:rPr>
        <w:t xml:space="preserve">»», </w:t>
      </w:r>
      <w:r w:rsidRPr="00980485">
        <w:rPr>
          <w:rFonts w:ascii="Times New Roman" w:eastAsia="Times New Roman" w:hAnsi="Times New Roman" w:cs="Times New Roman"/>
          <w:b/>
          <w:bCs/>
          <w:i/>
          <w:sz w:val="28"/>
          <w:szCs w:val="28"/>
          <w:lang w:eastAsia="ru-RU"/>
        </w:rPr>
        <w:t>распоряжение председателя КСП АО от 05 октября 2015 года №  29-р.</w:t>
      </w:r>
    </w:p>
    <w:p w:rsidR="000313F7" w:rsidRPr="000313F7" w:rsidRDefault="000313F7" w:rsidP="00271E55">
      <w:pPr>
        <w:pStyle w:val="a8"/>
        <w:autoSpaceDE w:val="0"/>
        <w:autoSpaceDN w:val="0"/>
        <w:adjustRightInd w:val="0"/>
        <w:spacing w:after="0" w:line="240" w:lineRule="auto"/>
        <w:ind w:left="1065"/>
        <w:jc w:val="both"/>
        <w:rPr>
          <w:rFonts w:ascii="Times New Roman" w:eastAsia="Times New Roman" w:hAnsi="Times New Roman" w:cs="Times New Roman"/>
          <w:bCs/>
          <w:i/>
          <w:sz w:val="28"/>
          <w:szCs w:val="28"/>
          <w:lang w:eastAsia="ru-RU"/>
        </w:rPr>
      </w:pPr>
    </w:p>
    <w:p w:rsidR="00980485" w:rsidRDefault="00980485" w:rsidP="000B453C">
      <w:pPr>
        <w:spacing w:after="0" w:line="240" w:lineRule="auto"/>
        <w:jc w:val="both"/>
        <w:rPr>
          <w:rFonts w:ascii="Times New Roman" w:eastAsia="Times New Roman" w:hAnsi="Times New Roman" w:cs="Times New Roman"/>
          <w:sz w:val="20"/>
          <w:szCs w:val="20"/>
          <w:lang w:eastAsia="ru-RU"/>
        </w:rPr>
      </w:pPr>
    </w:p>
    <w:p w:rsidR="00980485" w:rsidRPr="00980485" w:rsidRDefault="00980485" w:rsidP="00980485">
      <w:pPr>
        <w:spacing w:after="0" w:line="240" w:lineRule="auto"/>
        <w:ind w:firstLine="708"/>
        <w:contextualSpacing/>
        <w:jc w:val="both"/>
        <w:rPr>
          <w:rFonts w:ascii="Times New Roman" w:hAnsi="Times New Roman" w:cs="Times New Roman"/>
          <w:sz w:val="28"/>
          <w:szCs w:val="28"/>
        </w:rPr>
      </w:pPr>
      <w:r w:rsidRPr="00980485">
        <w:rPr>
          <w:rFonts w:ascii="Times New Roman" w:hAnsi="Times New Roman" w:cs="Times New Roman"/>
          <w:sz w:val="28"/>
          <w:szCs w:val="28"/>
        </w:rPr>
        <w:t>В 2016 году завершена проверка исполнения бюджетного и иного законодательства в части обеспечения целевого и эффективного расходования средств областного бюджета, выделенных на обеспечение дорожной деятельности (на строительство, содержание и ремонт автомобильных дорог) в государственном казенном учреждении Архангельской области «Дорожное агентство «Архангельскавтодор» (далее – ГКУ), начатая в октябре 2015 года.</w:t>
      </w:r>
    </w:p>
    <w:p w:rsidR="00980485" w:rsidRPr="00980485" w:rsidRDefault="00980485" w:rsidP="00980485">
      <w:pPr>
        <w:spacing w:line="240" w:lineRule="auto"/>
        <w:contextualSpacing/>
        <w:jc w:val="both"/>
        <w:rPr>
          <w:rFonts w:ascii="Times New Roman" w:hAnsi="Times New Roman" w:cs="Times New Roman"/>
          <w:sz w:val="28"/>
          <w:szCs w:val="28"/>
        </w:rPr>
      </w:pPr>
      <w:r w:rsidRPr="00980485">
        <w:rPr>
          <w:rFonts w:ascii="Times New Roman" w:hAnsi="Times New Roman" w:cs="Times New Roman"/>
          <w:sz w:val="28"/>
          <w:szCs w:val="28"/>
        </w:rPr>
        <w:tab/>
        <w:t>В ходе контрольного мероприятия дана оценка эффективности и целевого использования бюджетных средств, направленных на финансирование расходов по обеспечению деятельности (содержание) казенного учреждения, осуществляющего управление в сфере дорожного хозяйства, а так же выделенных ГКУ АО «Дорожное агентство «Архангельскавтодор» на строительство и реконструкцию, содержание, ремонт и капитальный ремонт автомобильных дорог общего регионального значения.</w:t>
      </w:r>
    </w:p>
    <w:p w:rsidR="00980485" w:rsidRPr="00980485" w:rsidRDefault="00980485" w:rsidP="00980485">
      <w:pPr>
        <w:spacing w:line="240" w:lineRule="auto"/>
        <w:contextualSpacing/>
        <w:jc w:val="both"/>
        <w:rPr>
          <w:rFonts w:ascii="Times New Roman" w:hAnsi="Times New Roman" w:cs="Times New Roman"/>
          <w:sz w:val="28"/>
          <w:szCs w:val="28"/>
        </w:rPr>
      </w:pPr>
      <w:r w:rsidRPr="00980485">
        <w:rPr>
          <w:rFonts w:ascii="Times New Roman" w:hAnsi="Times New Roman" w:cs="Times New Roman"/>
          <w:sz w:val="28"/>
          <w:szCs w:val="28"/>
        </w:rPr>
        <w:tab/>
        <w:t>Осуществлена проверка соответствия предъявленных к оплате и оплаченных по договору работ по трем  объектам - строительства автомобильной дороги</w:t>
      </w:r>
      <w:r w:rsidRPr="00980485">
        <w:t xml:space="preserve"> (</w:t>
      </w:r>
      <w:r w:rsidRPr="00980485">
        <w:rPr>
          <w:rFonts w:ascii="Times New Roman" w:hAnsi="Times New Roman" w:cs="Times New Roman"/>
          <w:sz w:val="28"/>
          <w:szCs w:val="28"/>
        </w:rPr>
        <w:t>АД от пос. Брин-Наволок) – Каргополь – Вытегра (до с. Прокшино), капитального ремонта</w:t>
      </w:r>
      <w:r w:rsidRPr="00980485">
        <w:t xml:space="preserve"> (</w:t>
      </w:r>
      <w:r w:rsidRPr="00980485">
        <w:rPr>
          <w:rFonts w:ascii="Times New Roman" w:hAnsi="Times New Roman" w:cs="Times New Roman"/>
          <w:sz w:val="28"/>
          <w:szCs w:val="28"/>
        </w:rPr>
        <w:t xml:space="preserve">АД - Исакогорка-Новодвинск-Холмогоры), ремонта (АД - Архангельск – аэропорт Архангельск (Талаги)). </w:t>
      </w:r>
      <w:r w:rsidRPr="00980485">
        <w:rPr>
          <w:rFonts w:ascii="Times New Roman" w:hAnsi="Times New Roman" w:cs="Times New Roman"/>
          <w:sz w:val="28"/>
          <w:szCs w:val="28"/>
        </w:rPr>
        <w:tab/>
        <w:t>В целях усиления результативности контрольных действий, качества выполненных подрядчиками работ в проверке были задействованы специалисты  Института строительства и архитектуры</w:t>
      </w:r>
      <w:r w:rsidRPr="00980485">
        <w:t xml:space="preserve"> </w:t>
      </w:r>
      <w:r w:rsidRPr="00980485">
        <w:rPr>
          <w:rFonts w:ascii="Times New Roman" w:hAnsi="Times New Roman" w:cs="Times New Roman"/>
          <w:sz w:val="28"/>
          <w:szCs w:val="28"/>
        </w:rPr>
        <w:t>САФУ им. М.В. Ломоносова и  общества с ограниченной ответственностью «Научно-производственный центр «Оникс»,</w:t>
      </w:r>
      <w:r w:rsidRPr="00980485">
        <w:t xml:space="preserve"> </w:t>
      </w:r>
      <w:r w:rsidRPr="00980485">
        <w:rPr>
          <w:rFonts w:ascii="Times New Roman" w:hAnsi="Times New Roman" w:cs="Times New Roman"/>
          <w:sz w:val="28"/>
          <w:szCs w:val="28"/>
        </w:rPr>
        <w:t xml:space="preserve">аккредитованного в Системе «СовАсК»  (г. Вологда,  далее – экспертная организация). </w:t>
      </w:r>
    </w:p>
    <w:p w:rsidR="00980485" w:rsidRPr="00E963FA" w:rsidRDefault="00980485" w:rsidP="00980485">
      <w:pPr>
        <w:spacing w:line="240" w:lineRule="auto"/>
        <w:contextualSpacing/>
        <w:jc w:val="both"/>
        <w:rPr>
          <w:rFonts w:ascii="Times New Roman" w:hAnsi="Times New Roman" w:cs="Times New Roman"/>
          <w:sz w:val="28"/>
          <w:szCs w:val="28"/>
        </w:rPr>
      </w:pPr>
      <w:r w:rsidRPr="00980485">
        <w:rPr>
          <w:rFonts w:ascii="Times New Roman" w:hAnsi="Times New Roman" w:cs="Times New Roman"/>
          <w:sz w:val="28"/>
          <w:szCs w:val="28"/>
        </w:rPr>
        <w:tab/>
        <w:t>Силами привлеченной экспертной организации произведены отбор и лабораторные исследования</w:t>
      </w:r>
      <w:r w:rsidRPr="00980485">
        <w:t xml:space="preserve"> </w:t>
      </w:r>
      <w:r w:rsidRPr="00980485">
        <w:rPr>
          <w:rFonts w:ascii="Times New Roman" w:hAnsi="Times New Roman" w:cs="Times New Roman"/>
          <w:sz w:val="28"/>
          <w:szCs w:val="28"/>
        </w:rPr>
        <w:t xml:space="preserve">проб в виде вырубки керна на отремонтированных (построенных участков) дорожного полотна. Установлено, что при строительстве </w:t>
      </w:r>
      <w:r w:rsidRPr="00980485">
        <w:rPr>
          <w:rFonts w:ascii="Times New Roman" w:eastAsia="Times New Roman" w:hAnsi="Times New Roman" w:cs="Times New Roman"/>
          <w:sz w:val="28"/>
          <w:szCs w:val="28"/>
        </w:rPr>
        <w:t xml:space="preserve">автомобильной дороги Архангельск (от </w:t>
      </w:r>
      <w:r w:rsidRPr="00980485">
        <w:rPr>
          <w:rFonts w:ascii="Times New Roman" w:eastAsia="Times New Roman" w:hAnsi="Times New Roman" w:cs="Times New Roman"/>
          <w:sz w:val="28"/>
          <w:szCs w:val="28"/>
        </w:rPr>
        <w:lastRenderedPageBreak/>
        <w:t xml:space="preserve">пос. Брин-Наволок) – Каргополь – Вытегра (до с. Прокшино) на участке км 111 – км 122 </w:t>
      </w:r>
      <w:r w:rsidRPr="00980485">
        <w:rPr>
          <w:rFonts w:ascii="Times New Roman" w:hAnsi="Times New Roman" w:cs="Times New Roman"/>
          <w:sz w:val="28"/>
          <w:szCs w:val="28"/>
        </w:rPr>
        <w:t xml:space="preserve">подрядчиком была нарушена технология укладки верхнего слоя </w:t>
      </w:r>
      <w:r w:rsidRPr="00E963FA">
        <w:rPr>
          <w:rFonts w:ascii="Times New Roman" w:hAnsi="Times New Roman" w:cs="Times New Roman"/>
          <w:sz w:val="28"/>
          <w:szCs w:val="28"/>
        </w:rPr>
        <w:t xml:space="preserve">дорожной одежды, показатели водонасыщения асфальтобетона щебеночно-мастичной смеси, определенные в результате проведения экспертизы, превышают предельно допустимое значение, что свидетельствует о том, что плотность верхнего асфальтобетонного слоя снижена. В результате </w:t>
      </w:r>
      <w:r w:rsidR="00C96F84" w:rsidRPr="00E963FA">
        <w:rPr>
          <w:rFonts w:ascii="Times New Roman" w:hAnsi="Times New Roman" w:cs="Times New Roman"/>
          <w:sz w:val="28"/>
          <w:szCs w:val="28"/>
        </w:rPr>
        <w:t>–</w:t>
      </w:r>
      <w:r w:rsidRPr="00E963FA">
        <w:rPr>
          <w:rFonts w:ascii="Times New Roman" w:hAnsi="Times New Roman" w:cs="Times New Roman"/>
          <w:sz w:val="28"/>
          <w:szCs w:val="28"/>
        </w:rPr>
        <w:t xml:space="preserve"> </w:t>
      </w:r>
      <w:r w:rsidR="00C96F84" w:rsidRPr="00E963FA">
        <w:rPr>
          <w:rFonts w:ascii="Times New Roman" w:hAnsi="Times New Roman" w:cs="Times New Roman"/>
          <w:sz w:val="28"/>
          <w:szCs w:val="28"/>
        </w:rPr>
        <w:t xml:space="preserve">ГКУ </w:t>
      </w:r>
      <w:r w:rsidRPr="00E963FA">
        <w:rPr>
          <w:rFonts w:ascii="Times New Roman" w:hAnsi="Times New Roman" w:cs="Times New Roman"/>
          <w:sz w:val="28"/>
          <w:szCs w:val="28"/>
        </w:rPr>
        <w:t xml:space="preserve">вынесено требование </w:t>
      </w:r>
      <w:r w:rsidR="00087D4A" w:rsidRPr="00E963FA">
        <w:rPr>
          <w:rFonts w:ascii="Times New Roman" w:hAnsi="Times New Roman" w:cs="Times New Roman"/>
          <w:sz w:val="28"/>
          <w:szCs w:val="28"/>
        </w:rPr>
        <w:t xml:space="preserve">ООО «Севзапдорстрой» </w:t>
      </w:r>
      <w:r w:rsidRPr="00E963FA">
        <w:rPr>
          <w:rFonts w:ascii="Times New Roman" w:hAnsi="Times New Roman" w:cs="Times New Roman"/>
          <w:sz w:val="28"/>
          <w:szCs w:val="28"/>
        </w:rPr>
        <w:t>о соблюдении подрядчиком гарантийных обязательств и устранению дефектов.</w:t>
      </w:r>
    </w:p>
    <w:p w:rsidR="0038260B" w:rsidRPr="00E963FA" w:rsidRDefault="0038260B" w:rsidP="0038260B">
      <w:pPr>
        <w:spacing w:line="240" w:lineRule="auto"/>
        <w:contextualSpacing/>
        <w:jc w:val="both"/>
        <w:rPr>
          <w:rFonts w:ascii="Times New Roman" w:hAnsi="Times New Roman" w:cs="Times New Roman"/>
          <w:sz w:val="28"/>
          <w:szCs w:val="28"/>
        </w:rPr>
      </w:pPr>
      <w:r w:rsidRPr="00E963FA">
        <w:rPr>
          <w:rFonts w:ascii="Times New Roman" w:hAnsi="Times New Roman" w:cs="Times New Roman"/>
          <w:sz w:val="28"/>
          <w:szCs w:val="28"/>
        </w:rPr>
        <w:tab/>
        <w:t xml:space="preserve">По результатам контрольного мероприятия выявлены нарушения в ходе исполнения бюджета, нарушения ведения казенным учреждением бухгалтерского учета, в сфере управления и распоряжения государственной собственностью. </w:t>
      </w:r>
    </w:p>
    <w:p w:rsidR="00980485" w:rsidRPr="00E963FA" w:rsidRDefault="004F545F" w:rsidP="00980485">
      <w:pPr>
        <w:spacing w:line="240" w:lineRule="auto"/>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00980485" w:rsidRPr="00980485">
        <w:rPr>
          <w:rFonts w:ascii="Times New Roman" w:hAnsi="Times New Roman" w:cs="Times New Roman"/>
          <w:sz w:val="28"/>
          <w:szCs w:val="28"/>
        </w:rPr>
        <w:t xml:space="preserve">Выявлен факт не вовлечения в деловой оборот древесины, полученной </w:t>
      </w:r>
      <w:r w:rsidR="00980485" w:rsidRPr="00E963FA">
        <w:rPr>
          <w:rFonts w:ascii="Times New Roman" w:hAnsi="Times New Roman" w:cs="Times New Roman"/>
          <w:sz w:val="28"/>
          <w:szCs w:val="28"/>
        </w:rPr>
        <w:t xml:space="preserve">при расчистке полосы отвода при строительстве автодороги на сумму 1,8 млн.руб., что было квалифицировано как нарушение порядка распоряжения имуществом казенного учреждения. </w:t>
      </w:r>
      <w:r w:rsidR="00ED2BD7" w:rsidRPr="00E963FA">
        <w:rPr>
          <w:rFonts w:ascii="Times New Roman" w:hAnsi="Times New Roman" w:cs="Times New Roman"/>
          <w:sz w:val="28"/>
          <w:szCs w:val="28"/>
        </w:rPr>
        <w:t xml:space="preserve">В целях исполнения представления КСП АО от 03.03.2016 №01-02/206 в указанной части ГКУ предприняты меры (исх. от 31.03.2016 №842/08) денежные средства в размере 1,8 млн.руб. от реализации древесины подрядчиком ООО «Севзапдорстрой» возвращены в областной бюджет (исх. от 26.05.2016 №1479/08). </w:t>
      </w:r>
    </w:p>
    <w:p w:rsidR="00980485" w:rsidRPr="00980485" w:rsidRDefault="00980485" w:rsidP="00980485">
      <w:pPr>
        <w:spacing w:line="240" w:lineRule="auto"/>
        <w:contextualSpacing/>
        <w:jc w:val="both"/>
        <w:rPr>
          <w:rFonts w:ascii="Times New Roman" w:hAnsi="Times New Roman" w:cs="Times New Roman"/>
          <w:sz w:val="28"/>
          <w:szCs w:val="28"/>
        </w:rPr>
      </w:pPr>
      <w:r w:rsidRPr="00E963FA">
        <w:rPr>
          <w:rFonts w:ascii="Times New Roman" w:hAnsi="Times New Roman" w:cs="Times New Roman"/>
          <w:sz w:val="28"/>
          <w:szCs w:val="28"/>
        </w:rPr>
        <w:tab/>
        <w:t xml:space="preserve">В целях правового урегулирования вопросов, связанных с вырубкой лесных насаждений на земельных участках, переданных из состава лесного фонда в земли иных категорий (земли промышленности, транспорта и иного </w:t>
      </w:r>
      <w:r w:rsidRPr="00980485">
        <w:rPr>
          <w:rFonts w:ascii="Times New Roman" w:hAnsi="Times New Roman" w:cs="Times New Roman"/>
          <w:sz w:val="28"/>
          <w:szCs w:val="28"/>
        </w:rPr>
        <w:t xml:space="preserve">специального назначения), КСП АО были проведены с  участием представителей заинтересованных министерств и ГКУ АО «Дорожное </w:t>
      </w:r>
      <w:r w:rsidRPr="00E963FA">
        <w:rPr>
          <w:rFonts w:ascii="Times New Roman" w:hAnsi="Times New Roman" w:cs="Times New Roman"/>
          <w:sz w:val="28"/>
          <w:szCs w:val="28"/>
        </w:rPr>
        <w:t xml:space="preserve">агентство «Архангельскавтодор»» ряд совещаний. Обсуждение данного вопроса было вынесено при заместителях председателя Правительства Архангельской области </w:t>
      </w:r>
      <w:r w:rsidR="00F9730B" w:rsidRPr="00E963FA">
        <w:rPr>
          <w:rFonts w:ascii="Times New Roman" w:hAnsi="Times New Roman" w:cs="Times New Roman"/>
          <w:sz w:val="28"/>
          <w:szCs w:val="28"/>
        </w:rPr>
        <w:t>19</w:t>
      </w:r>
      <w:r w:rsidRPr="00E963FA">
        <w:rPr>
          <w:rFonts w:ascii="Times New Roman" w:hAnsi="Times New Roman" w:cs="Times New Roman"/>
          <w:sz w:val="28"/>
          <w:szCs w:val="28"/>
        </w:rPr>
        <w:t xml:space="preserve"> сентябре 2016г., в результате которого </w:t>
      </w:r>
      <w:r w:rsidR="00F9730B" w:rsidRPr="00E963FA">
        <w:rPr>
          <w:rFonts w:ascii="Times New Roman" w:hAnsi="Times New Roman" w:cs="Times New Roman"/>
          <w:sz w:val="28"/>
          <w:szCs w:val="28"/>
        </w:rPr>
        <w:t xml:space="preserve">(исх. минтранса АО от  05.09.2016 № 213/30570) </w:t>
      </w:r>
      <w:r w:rsidRPr="00E963FA">
        <w:rPr>
          <w:rFonts w:ascii="Times New Roman" w:hAnsi="Times New Roman" w:cs="Times New Roman"/>
          <w:sz w:val="28"/>
          <w:szCs w:val="28"/>
        </w:rPr>
        <w:t xml:space="preserve">ГКУ поручено предусмотреть при заключении госконтрактов на выполнение работ по дорожной деятельности порядок возврата в областной бюджет сумм от древесины, полученной исполнителем госконтракта, прописан порядок  определения </w:t>
      </w:r>
      <w:r w:rsidRPr="00980485">
        <w:rPr>
          <w:rFonts w:ascii="Times New Roman" w:hAnsi="Times New Roman" w:cs="Times New Roman"/>
          <w:sz w:val="28"/>
          <w:szCs w:val="28"/>
        </w:rPr>
        <w:t>суммы от древесины, предложено оплату выполненных работ по дорожной деятельности производить за вычетом удержаний, соответствующих величине сумм от фактического объема древесины.</w:t>
      </w:r>
    </w:p>
    <w:p w:rsidR="00980485" w:rsidRPr="00E963FA" w:rsidRDefault="00980485" w:rsidP="00980485">
      <w:pPr>
        <w:spacing w:line="240" w:lineRule="auto"/>
        <w:contextualSpacing/>
        <w:jc w:val="both"/>
        <w:rPr>
          <w:rFonts w:ascii="Times New Roman" w:hAnsi="Times New Roman" w:cs="Times New Roman"/>
          <w:sz w:val="28"/>
          <w:szCs w:val="28"/>
        </w:rPr>
      </w:pPr>
      <w:r w:rsidRPr="00980485">
        <w:rPr>
          <w:rFonts w:ascii="Times New Roman" w:hAnsi="Times New Roman" w:cs="Times New Roman"/>
          <w:sz w:val="28"/>
          <w:szCs w:val="28"/>
        </w:rPr>
        <w:tab/>
        <w:t xml:space="preserve">При </w:t>
      </w:r>
      <w:r w:rsidRPr="00980485">
        <w:rPr>
          <w:rFonts w:ascii="Times New Roman" w:eastAsia="Times New Roman" w:hAnsi="Times New Roman" w:cs="Times New Roman"/>
          <w:sz w:val="28"/>
          <w:szCs w:val="28"/>
        </w:rPr>
        <w:t xml:space="preserve">принятии ГКУ денежных обязательств и оплате подрядчикам за выполненные работы (услуги) по содержанию автомобильных дорог, не </w:t>
      </w:r>
      <w:r w:rsidRPr="00E963FA">
        <w:rPr>
          <w:rFonts w:ascii="Times New Roman" w:eastAsia="Times New Roman" w:hAnsi="Times New Roman" w:cs="Times New Roman"/>
          <w:sz w:val="28"/>
          <w:szCs w:val="28"/>
        </w:rPr>
        <w:t xml:space="preserve">относящихся к региональным автомобильным дорогам, </w:t>
      </w:r>
      <w:r w:rsidRPr="00E963FA">
        <w:rPr>
          <w:rFonts w:ascii="Times New Roman" w:hAnsi="Times New Roman" w:cs="Times New Roman"/>
          <w:sz w:val="28"/>
          <w:szCs w:val="28"/>
        </w:rPr>
        <w:t xml:space="preserve"> установлены факты нецелевого использования бюджетных средств на сумму 0,2 млн.руб. </w:t>
      </w:r>
      <w:r w:rsidR="00A41F7C" w:rsidRPr="00E963FA">
        <w:rPr>
          <w:rFonts w:ascii="Times New Roman" w:hAnsi="Times New Roman" w:cs="Times New Roman"/>
          <w:sz w:val="28"/>
          <w:szCs w:val="28"/>
        </w:rPr>
        <w:t xml:space="preserve">ГКУ </w:t>
      </w:r>
      <w:r w:rsidR="00897470" w:rsidRPr="00E963FA">
        <w:rPr>
          <w:rFonts w:ascii="Times New Roman" w:hAnsi="Times New Roman" w:cs="Times New Roman"/>
          <w:sz w:val="28"/>
          <w:szCs w:val="28"/>
        </w:rPr>
        <w:t xml:space="preserve"> после выяснения факта нецелевого использования средств немедленно предприняло меры по устранению нарушений - с</w:t>
      </w:r>
      <w:r w:rsidRPr="00E963FA">
        <w:rPr>
          <w:rFonts w:ascii="Times New Roman" w:hAnsi="Times New Roman" w:cs="Times New Roman"/>
          <w:sz w:val="28"/>
          <w:szCs w:val="28"/>
        </w:rPr>
        <w:t xml:space="preserve">редства в указанной сумме  платежным поручением от 18.01.2016 г. № 151 возвращены подрядчиком в возмещение ущерба по акту КСП АО на счет главного администратора доходов областного бюджета - министерства транспорта Архангельской </w:t>
      </w:r>
      <w:r w:rsidRPr="00E963FA">
        <w:rPr>
          <w:rFonts w:ascii="Times New Roman" w:hAnsi="Times New Roman" w:cs="Times New Roman"/>
          <w:sz w:val="28"/>
          <w:szCs w:val="28"/>
        </w:rPr>
        <w:lastRenderedPageBreak/>
        <w:t xml:space="preserve">области. По установленным фактам </w:t>
      </w:r>
      <w:r w:rsidR="00B52DD0" w:rsidRPr="00E963FA">
        <w:rPr>
          <w:rFonts w:ascii="Times New Roman" w:hAnsi="Times New Roman" w:cs="Times New Roman"/>
          <w:sz w:val="28"/>
          <w:szCs w:val="28"/>
        </w:rPr>
        <w:t xml:space="preserve">нецелевого использования бюджетных средств </w:t>
      </w:r>
      <w:r w:rsidRPr="00E963FA">
        <w:rPr>
          <w:rFonts w:ascii="Times New Roman" w:hAnsi="Times New Roman" w:cs="Times New Roman"/>
          <w:sz w:val="28"/>
          <w:szCs w:val="28"/>
        </w:rPr>
        <w:t xml:space="preserve">на руководителя ГКУ составлены </w:t>
      </w:r>
      <w:r w:rsidR="00B52DD0" w:rsidRPr="00E963FA">
        <w:rPr>
          <w:rFonts w:ascii="Times New Roman" w:hAnsi="Times New Roman" w:cs="Times New Roman"/>
          <w:sz w:val="28"/>
          <w:szCs w:val="28"/>
        </w:rPr>
        <w:t xml:space="preserve">2 </w:t>
      </w:r>
      <w:r w:rsidRPr="00E963FA">
        <w:rPr>
          <w:rFonts w:ascii="Times New Roman" w:hAnsi="Times New Roman" w:cs="Times New Roman"/>
          <w:sz w:val="28"/>
          <w:szCs w:val="28"/>
        </w:rPr>
        <w:t>протокол</w:t>
      </w:r>
      <w:r w:rsidR="00B52DD0" w:rsidRPr="00E963FA">
        <w:rPr>
          <w:rFonts w:ascii="Times New Roman" w:hAnsi="Times New Roman" w:cs="Times New Roman"/>
          <w:sz w:val="28"/>
          <w:szCs w:val="28"/>
        </w:rPr>
        <w:t>а</w:t>
      </w:r>
      <w:r w:rsidRPr="00E963FA">
        <w:rPr>
          <w:rFonts w:ascii="Times New Roman" w:hAnsi="Times New Roman" w:cs="Times New Roman"/>
          <w:sz w:val="28"/>
          <w:szCs w:val="28"/>
        </w:rPr>
        <w:t xml:space="preserve"> об административном правонарушении, предусмотренные ст.15.14 КоАП РФ.</w:t>
      </w:r>
      <w:r w:rsidR="00897470" w:rsidRPr="00E963FA">
        <w:rPr>
          <w:rFonts w:ascii="Times New Roman" w:hAnsi="Times New Roman" w:cs="Times New Roman"/>
          <w:sz w:val="28"/>
          <w:szCs w:val="28"/>
        </w:rPr>
        <w:t xml:space="preserve"> Постановлени</w:t>
      </w:r>
      <w:r w:rsidR="00E62879" w:rsidRPr="00E963FA">
        <w:rPr>
          <w:rFonts w:ascii="Times New Roman" w:hAnsi="Times New Roman" w:cs="Times New Roman"/>
          <w:sz w:val="28"/>
          <w:szCs w:val="28"/>
        </w:rPr>
        <w:t>ями</w:t>
      </w:r>
      <w:r w:rsidR="00897470" w:rsidRPr="00E963FA">
        <w:rPr>
          <w:rFonts w:ascii="Times New Roman" w:hAnsi="Times New Roman" w:cs="Times New Roman"/>
          <w:sz w:val="28"/>
          <w:szCs w:val="28"/>
        </w:rPr>
        <w:t xml:space="preserve"> мирового судьи </w:t>
      </w:r>
      <w:r w:rsidR="00E62879" w:rsidRPr="00E963FA">
        <w:rPr>
          <w:rFonts w:ascii="Times New Roman" w:hAnsi="Times New Roman" w:cs="Times New Roman"/>
          <w:sz w:val="28"/>
          <w:szCs w:val="28"/>
        </w:rPr>
        <w:t xml:space="preserve">от 06.05.2016 и от </w:t>
      </w:r>
      <w:r w:rsidR="00897470" w:rsidRPr="00E963FA">
        <w:rPr>
          <w:rFonts w:ascii="Times New Roman" w:hAnsi="Times New Roman" w:cs="Times New Roman"/>
          <w:sz w:val="28"/>
          <w:szCs w:val="28"/>
        </w:rPr>
        <w:t>прекращены производства по делам об административном правонарушении в отношении ГКУ в связи с малозначительностью совершенного правонарушения.</w:t>
      </w:r>
    </w:p>
    <w:p w:rsidR="00980485" w:rsidRPr="00E963FA" w:rsidRDefault="00980485" w:rsidP="00980485">
      <w:pPr>
        <w:spacing w:line="240" w:lineRule="auto"/>
        <w:contextualSpacing/>
        <w:jc w:val="both"/>
        <w:rPr>
          <w:rFonts w:ascii="Times New Roman" w:hAnsi="Times New Roman" w:cs="Times New Roman"/>
          <w:sz w:val="28"/>
          <w:szCs w:val="28"/>
        </w:rPr>
      </w:pPr>
      <w:r w:rsidRPr="00E963FA">
        <w:rPr>
          <w:rFonts w:ascii="Times New Roman" w:hAnsi="Times New Roman" w:cs="Times New Roman"/>
          <w:sz w:val="28"/>
          <w:szCs w:val="28"/>
        </w:rPr>
        <w:tab/>
        <w:t>При составлении сметной документации на этапе определения начальной максимальной цены госконтракта на р</w:t>
      </w:r>
      <w:r w:rsidRPr="00E963FA">
        <w:rPr>
          <w:rFonts w:ascii="Times New Roman" w:eastAsia="Times New Roman" w:hAnsi="Times New Roman" w:cs="Times New Roman"/>
          <w:bCs/>
          <w:sz w:val="28"/>
          <w:szCs w:val="28"/>
          <w:lang w:eastAsia="ru-RU"/>
        </w:rPr>
        <w:t>емонт автомобильной дороги  Архангельск – аэропорт Архангельск (Талаги), ГКУ</w:t>
      </w:r>
      <w:r w:rsidRPr="00E963FA">
        <w:rPr>
          <w:rFonts w:ascii="Times New Roman" w:hAnsi="Times New Roman" w:cs="Times New Roman"/>
          <w:sz w:val="28"/>
          <w:szCs w:val="28"/>
        </w:rPr>
        <w:t xml:space="preserve"> не предусмотрено рациональное использование асфальтогранулята, полученного при срезке существующего асфальтобетонного покрытия объемом до 4 066,1 мᶾ</w:t>
      </w:r>
      <w:r w:rsidR="00816111" w:rsidRPr="00E963FA">
        <w:rPr>
          <w:rFonts w:ascii="Times New Roman" w:hAnsi="Times New Roman" w:cs="Times New Roman"/>
          <w:sz w:val="28"/>
          <w:szCs w:val="28"/>
        </w:rPr>
        <w:t xml:space="preserve"> (примерной общей стоимостью</w:t>
      </w:r>
      <w:r w:rsidR="00155440" w:rsidRPr="00E963FA">
        <w:rPr>
          <w:rFonts w:ascii="Times New Roman" w:hAnsi="Times New Roman" w:cs="Times New Roman"/>
          <w:sz w:val="28"/>
          <w:szCs w:val="28"/>
        </w:rPr>
        <w:t xml:space="preserve"> 4,8 млн. руб.</w:t>
      </w:r>
      <w:r w:rsidR="00816111" w:rsidRPr="00E963FA">
        <w:rPr>
          <w:rFonts w:ascii="Times New Roman" w:hAnsi="Times New Roman" w:cs="Times New Roman"/>
          <w:sz w:val="28"/>
          <w:szCs w:val="28"/>
        </w:rPr>
        <w:t>, исходя из мониторинга стоимости асфальтогранулята в информационной системе «Интернет</w:t>
      </w:r>
      <w:r w:rsidR="00155440" w:rsidRPr="00E963FA">
        <w:rPr>
          <w:rFonts w:ascii="Times New Roman" w:hAnsi="Times New Roman" w:cs="Times New Roman"/>
          <w:sz w:val="28"/>
          <w:szCs w:val="28"/>
        </w:rPr>
        <w:t>»)</w:t>
      </w:r>
      <w:r w:rsidRPr="00E963FA">
        <w:rPr>
          <w:rFonts w:ascii="Times New Roman" w:hAnsi="Times New Roman" w:cs="Times New Roman"/>
          <w:sz w:val="28"/>
          <w:szCs w:val="28"/>
        </w:rPr>
        <w:t>,</w:t>
      </w:r>
      <w:r w:rsidRPr="00E963FA">
        <w:t xml:space="preserve"> </w:t>
      </w:r>
      <w:r w:rsidRPr="00E963FA">
        <w:rPr>
          <w:rFonts w:ascii="Times New Roman" w:hAnsi="Times New Roman" w:cs="Times New Roman"/>
          <w:sz w:val="28"/>
          <w:szCs w:val="28"/>
        </w:rPr>
        <w:t xml:space="preserve">не учтены требования сметных норм </w:t>
      </w:r>
      <w:r w:rsidRPr="00980485">
        <w:rPr>
          <w:rFonts w:ascii="Times New Roman" w:hAnsi="Times New Roman" w:cs="Times New Roman"/>
          <w:sz w:val="28"/>
          <w:szCs w:val="28"/>
        </w:rPr>
        <w:t xml:space="preserve">«ГЭСН 81-02-ОП-2001 Государственные элементные сметные нормы на строительные и специальные строительные работы. Общие положения. Исчисление объемов </w:t>
      </w:r>
      <w:r w:rsidRPr="00E963FA">
        <w:rPr>
          <w:rFonts w:ascii="Times New Roman" w:hAnsi="Times New Roman" w:cs="Times New Roman"/>
          <w:sz w:val="28"/>
          <w:szCs w:val="28"/>
        </w:rPr>
        <w:t>работ», утвержденных приказом Минстроя России от 30.01.2014 № 31/пр, которыми предусмотрен возврат асфальтобетонного лома при снятии асфальтобетонного покрытия и оформление соответствующего акта.</w:t>
      </w:r>
      <w:r w:rsidRPr="00E963FA">
        <w:t xml:space="preserve"> </w:t>
      </w:r>
      <w:r w:rsidRPr="00E963FA">
        <w:rPr>
          <w:rFonts w:ascii="Times New Roman" w:hAnsi="Times New Roman" w:cs="Times New Roman"/>
          <w:sz w:val="28"/>
          <w:szCs w:val="28"/>
        </w:rPr>
        <w:t>В ходе проверки ГКУ</w:t>
      </w:r>
      <w:r w:rsidR="00E62879" w:rsidRPr="00E963FA">
        <w:rPr>
          <w:rFonts w:ascii="Times New Roman" w:hAnsi="Times New Roman" w:cs="Times New Roman"/>
          <w:sz w:val="28"/>
          <w:szCs w:val="28"/>
        </w:rPr>
        <w:t xml:space="preserve"> устранило выявленные недостатки и</w:t>
      </w:r>
      <w:r w:rsidRPr="00E963FA">
        <w:rPr>
          <w:rFonts w:ascii="Times New Roman" w:hAnsi="Times New Roman" w:cs="Times New Roman"/>
          <w:sz w:val="28"/>
          <w:szCs w:val="28"/>
        </w:rPr>
        <w:t xml:space="preserve"> представило доказательные документы по учету на балансе указанного материала в вышеприведенном объеме.</w:t>
      </w:r>
    </w:p>
    <w:p w:rsidR="00C03CFE" w:rsidRPr="00E963FA" w:rsidRDefault="00C03CFE" w:rsidP="008A7705">
      <w:pPr>
        <w:spacing w:line="240" w:lineRule="auto"/>
        <w:contextualSpacing/>
        <w:jc w:val="both"/>
        <w:rPr>
          <w:rFonts w:ascii="Times New Roman" w:hAnsi="Times New Roman" w:cs="Times New Roman"/>
          <w:sz w:val="28"/>
          <w:szCs w:val="28"/>
        </w:rPr>
      </w:pPr>
      <w:r w:rsidRPr="00E963FA">
        <w:rPr>
          <w:rFonts w:ascii="Times New Roman" w:hAnsi="Times New Roman" w:cs="Times New Roman"/>
          <w:sz w:val="28"/>
          <w:szCs w:val="28"/>
        </w:rPr>
        <w:tab/>
        <w:t>В целях устранения и предотвращения выявленных по итогам проверки КСП АО бюджетного и иного законодательства в части целевого и эффективного использования бюджетных средств областного бюджета директором ГКУ издано распоряжение от 31.03.2016 № 82р/48-08, которым вменено ответственным исполнителям обеспечить соблюдение законодательства (в том числе в части бухгалтерского учета</w:t>
      </w:r>
      <w:r w:rsidR="00E62991" w:rsidRPr="00E963FA">
        <w:rPr>
          <w:rFonts w:ascii="Times New Roman" w:hAnsi="Times New Roman" w:cs="Times New Roman"/>
          <w:sz w:val="28"/>
          <w:szCs w:val="28"/>
        </w:rPr>
        <w:t xml:space="preserve">, учета имущества) </w:t>
      </w:r>
      <w:r w:rsidRPr="00E963FA">
        <w:rPr>
          <w:rFonts w:ascii="Times New Roman" w:hAnsi="Times New Roman" w:cs="Times New Roman"/>
          <w:sz w:val="28"/>
          <w:szCs w:val="28"/>
        </w:rPr>
        <w:t>и иных нормативных правовых актов, по к</w:t>
      </w:r>
      <w:r w:rsidR="00E62991" w:rsidRPr="00E963FA">
        <w:rPr>
          <w:rFonts w:ascii="Times New Roman" w:hAnsi="Times New Roman" w:cs="Times New Roman"/>
          <w:sz w:val="28"/>
          <w:szCs w:val="28"/>
        </w:rPr>
        <w:t xml:space="preserve">оторым выявлены факты нарушений, чем предприняты исчерпывающие меры, указанные в предписывающей части представления КСП АО </w:t>
      </w:r>
      <w:r w:rsidR="00E83D97" w:rsidRPr="00E963FA">
        <w:rPr>
          <w:rFonts w:ascii="Times New Roman" w:hAnsi="Times New Roman" w:cs="Times New Roman"/>
          <w:sz w:val="28"/>
          <w:szCs w:val="28"/>
        </w:rPr>
        <w:t>от 03.03.2016 №01-02/206</w:t>
      </w:r>
      <w:r w:rsidR="00E62991" w:rsidRPr="00E963FA">
        <w:rPr>
          <w:rFonts w:ascii="Times New Roman" w:hAnsi="Times New Roman" w:cs="Times New Roman"/>
          <w:sz w:val="28"/>
          <w:szCs w:val="28"/>
        </w:rPr>
        <w:t xml:space="preserve">. </w:t>
      </w:r>
      <w:r w:rsidR="00E83D97" w:rsidRPr="00E963FA">
        <w:rPr>
          <w:rFonts w:ascii="Times New Roman" w:hAnsi="Times New Roman" w:cs="Times New Roman"/>
          <w:sz w:val="28"/>
          <w:szCs w:val="28"/>
        </w:rPr>
        <w:t xml:space="preserve">  </w:t>
      </w:r>
      <w:r w:rsidR="008A7705" w:rsidRPr="00E963FA">
        <w:rPr>
          <w:rFonts w:ascii="Times New Roman" w:hAnsi="Times New Roman" w:cs="Times New Roman"/>
          <w:sz w:val="28"/>
          <w:szCs w:val="28"/>
        </w:rPr>
        <w:tab/>
      </w:r>
      <w:r w:rsidR="00E83D97" w:rsidRPr="00E963FA">
        <w:rPr>
          <w:rFonts w:ascii="Times New Roman" w:hAnsi="Times New Roman" w:cs="Times New Roman"/>
          <w:sz w:val="28"/>
          <w:szCs w:val="28"/>
        </w:rPr>
        <w:t>Так согласно распоряжению</w:t>
      </w:r>
      <w:r w:rsidR="008A7705" w:rsidRPr="00E963FA">
        <w:rPr>
          <w:rFonts w:ascii="Times New Roman" w:hAnsi="Times New Roman" w:cs="Times New Roman"/>
          <w:sz w:val="28"/>
          <w:szCs w:val="28"/>
        </w:rPr>
        <w:t xml:space="preserve"> ГКУ</w:t>
      </w:r>
      <w:r w:rsidR="00E83D97" w:rsidRPr="00E963FA">
        <w:rPr>
          <w:rFonts w:ascii="Times New Roman" w:hAnsi="Times New Roman" w:cs="Times New Roman"/>
          <w:sz w:val="28"/>
          <w:szCs w:val="28"/>
        </w:rPr>
        <w:t>, о</w:t>
      </w:r>
      <w:r w:rsidRPr="00E963FA">
        <w:rPr>
          <w:rFonts w:ascii="Times New Roman" w:hAnsi="Times New Roman" w:cs="Times New Roman"/>
          <w:sz w:val="28"/>
          <w:szCs w:val="28"/>
        </w:rPr>
        <w:t>тделу содержания совместно с районными дорожными отделами предписано провести проверку технического состояния объектов</w:t>
      </w:r>
      <w:r w:rsidR="008A7705" w:rsidRPr="00E963FA">
        <w:rPr>
          <w:rFonts w:ascii="Times New Roman" w:hAnsi="Times New Roman" w:cs="Times New Roman"/>
          <w:sz w:val="28"/>
          <w:szCs w:val="28"/>
        </w:rPr>
        <w:t xml:space="preserve"> Исакогорка - Новодвинск-Холмогоры на участке км 57+733 - км 58+878 в Холмогорском районе;  Архангельск (от пос. Брин-Наволок) – Каргополь – Вытегра (до с. Прокшино) на участке км 111 – км 122) </w:t>
      </w:r>
      <w:r w:rsidRPr="00E963FA">
        <w:rPr>
          <w:rFonts w:ascii="Times New Roman" w:hAnsi="Times New Roman" w:cs="Times New Roman"/>
          <w:sz w:val="28"/>
          <w:szCs w:val="28"/>
        </w:rPr>
        <w:t>и в случае выявления дефектов и повреждений элементов дорог выдать подрядчикам предписания об исполнении гарантийных обязательств по устранени</w:t>
      </w:r>
      <w:r w:rsidR="008A7705" w:rsidRPr="00E963FA">
        <w:rPr>
          <w:rFonts w:ascii="Times New Roman" w:hAnsi="Times New Roman" w:cs="Times New Roman"/>
          <w:sz w:val="28"/>
          <w:szCs w:val="28"/>
        </w:rPr>
        <w:t>ю дефектов и повреждений на объектах.</w:t>
      </w:r>
      <w:r w:rsidRPr="00E963FA">
        <w:rPr>
          <w:rFonts w:ascii="Times New Roman" w:hAnsi="Times New Roman" w:cs="Times New Roman"/>
          <w:sz w:val="28"/>
          <w:szCs w:val="28"/>
        </w:rPr>
        <w:t xml:space="preserve"> </w:t>
      </w:r>
    </w:p>
    <w:p w:rsidR="00242AF6" w:rsidRPr="00E963FA" w:rsidRDefault="00242AF6" w:rsidP="008A7705">
      <w:pPr>
        <w:spacing w:line="240" w:lineRule="auto"/>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E963FA">
        <w:rPr>
          <w:rFonts w:ascii="Times New Roman" w:hAnsi="Times New Roman" w:cs="Times New Roman"/>
          <w:sz w:val="28"/>
          <w:szCs w:val="28"/>
        </w:rPr>
        <w:t xml:space="preserve">По информации ГКУ в благоприятный  период 2016 года была проведена проверка исполнения подрядными организациями гарантийных обязательств по объектам Исакогорка – Новодвинск – Холмогоры км 57+733 – км 58+878 и Архангельск (от пос. Брин-Наволок) – Каргополь – Вытегра (до с. Прокшино) на участке км 111 – км 122. По объекту Архангельск (от </w:t>
      </w:r>
      <w:r w:rsidRPr="00E963FA">
        <w:rPr>
          <w:rFonts w:ascii="Times New Roman" w:hAnsi="Times New Roman" w:cs="Times New Roman"/>
          <w:sz w:val="28"/>
          <w:szCs w:val="28"/>
        </w:rPr>
        <w:lastRenderedPageBreak/>
        <w:t>пос. Брин-Наволок) – Каргополь – Вытегра (до с. Прокшино) на участке км 111 – км 122 претензий по гарантийным обязательствам не выявлено, 29.06.2016 года в рамках проверки исполнение гарантийных обязательств, подрядчиком (ООО «Севзапдорстрой») в присутствии представителей  ГКУ «Архангельскавтодор» был произведен дополнительный отбор проб верхнего слоя покрытия, отобрано 3 пробы, 2 пробы были испытаны в лаборатории подрядчика, одна в лаборатории ГКУ АО «Дорожное агентство «Архангельскавтодор».  Все результаты испытаний вырубок и переформованной смеси, в том числе по водонасыщению, соответствуют ГОСТ 31015-2002.</w:t>
      </w:r>
    </w:p>
    <w:p w:rsidR="00242AF6" w:rsidRPr="00E963FA" w:rsidRDefault="00242AF6" w:rsidP="008A7705">
      <w:pPr>
        <w:spacing w:line="240" w:lineRule="auto"/>
        <w:contextualSpacing/>
        <w:jc w:val="both"/>
      </w:pPr>
      <w:r w:rsidRPr="00E963FA">
        <w:rPr>
          <w:rFonts w:ascii="Times New Roman" w:hAnsi="Times New Roman" w:cs="Times New Roman"/>
          <w:sz w:val="28"/>
          <w:szCs w:val="28"/>
        </w:rPr>
        <w:tab/>
        <w:t xml:space="preserve"> По объекту  Исакогорка – Новодвинск – Холмогоры км 57+733 – км 58+878 был выявлен дефект покрытия из ЩПГС на 58 км, выдано соответствующее предписание подрядной организации. В 2017 году проведена повторная проверка гарантийных обязательств по объекту, ранее обнаруженных и вновь возникших дефектов не обнаружено.</w:t>
      </w:r>
      <w:r w:rsidRPr="00E963FA">
        <w:t xml:space="preserve"> </w:t>
      </w:r>
    </w:p>
    <w:p w:rsidR="00CA54C2" w:rsidRPr="003F75D3" w:rsidRDefault="00CA54C2" w:rsidP="00CA54C2">
      <w:pPr>
        <w:spacing w:line="240" w:lineRule="auto"/>
        <w:contextualSpacing/>
        <w:jc w:val="both"/>
        <w:rPr>
          <w:rFonts w:ascii="Times New Roman" w:hAnsi="Times New Roman" w:cs="Times New Roman"/>
          <w:sz w:val="28"/>
          <w:szCs w:val="28"/>
        </w:rPr>
      </w:pPr>
      <w:r w:rsidRPr="00E963FA">
        <w:tab/>
      </w:r>
      <w:r w:rsidRPr="00E963FA">
        <w:rPr>
          <w:rFonts w:ascii="Times New Roman" w:hAnsi="Times New Roman" w:cs="Times New Roman"/>
          <w:sz w:val="28"/>
          <w:szCs w:val="28"/>
        </w:rPr>
        <w:t>Проверкой выявлено, что по состоянию на 01.10.2015 на балансе ГКУ учтены затраты на капитальные вложения в общей сумме 52,6 млн.руб., связанные с проектно-исследовательскими работами (далее – ПИР) для строительства и реконструкции автомобильных дорог. Указанные затраты были произведены в период с 2003 г. по 2013 г., однако результаты инженерных изысканий и проектная документация не были востребованы в</w:t>
      </w:r>
      <w:r w:rsidR="00832EE8" w:rsidRPr="00E963FA">
        <w:rPr>
          <w:rFonts w:ascii="Times New Roman" w:hAnsi="Times New Roman" w:cs="Times New Roman"/>
          <w:sz w:val="28"/>
          <w:szCs w:val="28"/>
        </w:rPr>
        <w:t xml:space="preserve"> период</w:t>
      </w:r>
      <w:r w:rsidRPr="00E963FA">
        <w:rPr>
          <w:rFonts w:ascii="Times New Roman" w:hAnsi="Times New Roman" w:cs="Times New Roman"/>
          <w:sz w:val="28"/>
          <w:szCs w:val="28"/>
        </w:rPr>
        <w:t xml:space="preserve"> 2014</w:t>
      </w:r>
      <w:r w:rsidR="00832EE8" w:rsidRPr="00E963FA">
        <w:rPr>
          <w:rFonts w:ascii="Times New Roman" w:hAnsi="Times New Roman" w:cs="Times New Roman"/>
          <w:sz w:val="28"/>
          <w:szCs w:val="28"/>
        </w:rPr>
        <w:t xml:space="preserve"> -</w:t>
      </w:r>
      <w:r w:rsidRPr="00E963FA">
        <w:rPr>
          <w:rFonts w:ascii="Times New Roman" w:hAnsi="Times New Roman" w:cs="Times New Roman"/>
          <w:sz w:val="28"/>
          <w:szCs w:val="28"/>
        </w:rPr>
        <w:t>2016 год</w:t>
      </w:r>
      <w:r w:rsidR="00832EE8" w:rsidRPr="00E963FA">
        <w:rPr>
          <w:rFonts w:ascii="Times New Roman" w:hAnsi="Times New Roman" w:cs="Times New Roman"/>
          <w:sz w:val="28"/>
          <w:szCs w:val="28"/>
        </w:rPr>
        <w:t>ов</w:t>
      </w:r>
      <w:r w:rsidRPr="00E963FA">
        <w:rPr>
          <w:rFonts w:ascii="Times New Roman" w:hAnsi="Times New Roman" w:cs="Times New Roman"/>
          <w:sz w:val="28"/>
          <w:szCs w:val="28"/>
        </w:rPr>
        <w:t xml:space="preserve">.  </w:t>
      </w:r>
      <w:r w:rsidR="00832EE8" w:rsidRPr="00E963FA">
        <w:rPr>
          <w:rFonts w:ascii="Times New Roman" w:hAnsi="Times New Roman" w:cs="Times New Roman"/>
          <w:sz w:val="28"/>
          <w:szCs w:val="28"/>
        </w:rPr>
        <w:tab/>
      </w:r>
      <w:r w:rsidR="00832EE8" w:rsidRPr="00E963FA">
        <w:rPr>
          <w:rFonts w:ascii="Times New Roman" w:hAnsi="Times New Roman" w:cs="Times New Roman"/>
          <w:sz w:val="28"/>
          <w:szCs w:val="28"/>
        </w:rPr>
        <w:tab/>
        <w:t>Из указанных капитальных вложений,</w:t>
      </w:r>
      <w:r w:rsidRPr="00E963FA">
        <w:rPr>
          <w:rFonts w:ascii="Times New Roman" w:hAnsi="Times New Roman" w:cs="Times New Roman"/>
          <w:sz w:val="28"/>
          <w:szCs w:val="28"/>
        </w:rPr>
        <w:t xml:space="preserve"> на сумму 23</w:t>
      </w:r>
      <w:r w:rsidR="00832EE8" w:rsidRPr="00E963FA">
        <w:rPr>
          <w:rFonts w:ascii="Times New Roman" w:hAnsi="Times New Roman" w:cs="Times New Roman"/>
          <w:sz w:val="28"/>
          <w:szCs w:val="28"/>
        </w:rPr>
        <w:t>,</w:t>
      </w:r>
      <w:r w:rsidRPr="00E963FA">
        <w:rPr>
          <w:rFonts w:ascii="Times New Roman" w:hAnsi="Times New Roman" w:cs="Times New Roman"/>
          <w:sz w:val="28"/>
          <w:szCs w:val="28"/>
        </w:rPr>
        <w:t>5</w:t>
      </w:r>
      <w:r w:rsidR="00832EE8" w:rsidRPr="00E963FA">
        <w:rPr>
          <w:rFonts w:ascii="Times New Roman" w:hAnsi="Times New Roman" w:cs="Times New Roman"/>
          <w:sz w:val="28"/>
          <w:szCs w:val="28"/>
        </w:rPr>
        <w:t xml:space="preserve"> млн.руб. был принят и оплачен проект</w:t>
      </w:r>
      <w:r w:rsidRPr="00E963FA">
        <w:rPr>
          <w:rFonts w:ascii="Times New Roman" w:hAnsi="Times New Roman" w:cs="Times New Roman"/>
          <w:sz w:val="28"/>
          <w:szCs w:val="28"/>
        </w:rPr>
        <w:t>, который не содержит проектных решений, удовлетворяющих требованиям технических условий, выданных ООО «Газпром Трансгаз Ухта» еще в апреле 2009 года, который не прошел государственную экспертизу и не может быть использован при строительстве автомобильной дороги</w:t>
      </w:r>
      <w:r w:rsidR="00832EE8" w:rsidRPr="00E963FA">
        <w:rPr>
          <w:rFonts w:ascii="Times New Roman" w:hAnsi="Times New Roman" w:cs="Times New Roman"/>
          <w:sz w:val="28"/>
          <w:szCs w:val="28"/>
        </w:rPr>
        <w:t xml:space="preserve"> (ГКУ не приняты действенные меры по понуждению Подрядчика</w:t>
      </w:r>
      <w:r w:rsidR="003F75D3" w:rsidRPr="00E963FA">
        <w:rPr>
          <w:rFonts w:ascii="Times New Roman" w:hAnsi="Times New Roman" w:cs="Times New Roman"/>
          <w:sz w:val="28"/>
          <w:szCs w:val="28"/>
        </w:rPr>
        <w:t xml:space="preserve"> - ОАО «Проектный институт «Севдорпроект» </w:t>
      </w:r>
      <w:r w:rsidR="00832EE8" w:rsidRPr="00E963FA">
        <w:rPr>
          <w:rFonts w:ascii="Times New Roman" w:hAnsi="Times New Roman" w:cs="Times New Roman"/>
          <w:sz w:val="28"/>
          <w:szCs w:val="28"/>
        </w:rPr>
        <w:t xml:space="preserve"> к доведению проектной документации до состояния</w:t>
      </w:r>
      <w:r w:rsidR="00832EE8" w:rsidRPr="003F75D3">
        <w:rPr>
          <w:rFonts w:ascii="Times New Roman" w:hAnsi="Times New Roman" w:cs="Times New Roman"/>
          <w:sz w:val="28"/>
          <w:szCs w:val="28"/>
        </w:rPr>
        <w:t>, достаточного для дальнейшей реализации мероприятия по строительству автомобильной дороги Котлас-Коряжма, км 0 - км 41), в нарушение принципа результативности и эффективности использования бюджетных средств, установленного ст. 34 БК РФ, средства областного бюджета израсходованы  на оплату проектно-изыскательских работ безрезультативно, неэффективно.</w:t>
      </w:r>
    </w:p>
    <w:p w:rsidR="00980485" w:rsidRPr="00980485" w:rsidRDefault="00242AF6" w:rsidP="00242AF6">
      <w:pPr>
        <w:spacing w:line="240" w:lineRule="auto"/>
        <w:contextualSpacing/>
        <w:jc w:val="both"/>
        <w:rPr>
          <w:rFonts w:eastAsia="Times New Roman" w:cs="Times New Roman"/>
        </w:rPr>
      </w:pPr>
      <w:r w:rsidRPr="00242AF6">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sidR="003E01B0">
        <w:rPr>
          <w:rFonts w:ascii="Times New Roman" w:hAnsi="Times New Roman" w:cs="Times New Roman"/>
          <w:sz w:val="28"/>
          <w:szCs w:val="28"/>
        </w:rPr>
        <w:t>В ходе</w:t>
      </w:r>
      <w:r w:rsidR="00980485" w:rsidRPr="00980485">
        <w:rPr>
          <w:rFonts w:ascii="Times New Roman" w:hAnsi="Times New Roman" w:cs="Times New Roman"/>
          <w:sz w:val="28"/>
          <w:szCs w:val="28"/>
        </w:rPr>
        <w:t xml:space="preserve"> проверки в ГКУ АО «Дорожное агентство Архангельскавтодор» особый акцент сделан на оценку</w:t>
      </w:r>
      <w:r w:rsidR="00980485" w:rsidRPr="00980485">
        <w:rPr>
          <w:rFonts w:ascii="Times New Roman" w:hAnsi="Times New Roman"/>
          <w:sz w:val="28"/>
        </w:rPr>
        <w:t xml:space="preserve"> состояния учета дорог, учтенных выполненных работ по изысканию и проектированию объектов дорожного строительства и потребности в финансировании и фактических объемов финансирования </w:t>
      </w:r>
      <w:r w:rsidR="00980485" w:rsidRPr="00980485">
        <w:rPr>
          <w:rFonts w:ascii="Times New Roman" w:hAnsi="Times New Roman" w:cs="Times New Roman"/>
          <w:sz w:val="28"/>
          <w:szCs w:val="28"/>
        </w:rPr>
        <w:t>дорожной деятельности, хода реализации Плана мероприятий</w:t>
      </w:r>
      <w:r w:rsidR="00980485" w:rsidRPr="00980485">
        <w:rPr>
          <w:rFonts w:ascii="Times New Roman" w:eastAsia="Times New Roman" w:hAnsi="Times New Roman" w:cs="Times New Roman"/>
          <w:sz w:val="28"/>
          <w:szCs w:val="28"/>
        </w:rPr>
        <w:t xml:space="preserve"> направленных на переход к финансированию автомобильных дорог регионального значения по установленным на их содержание и ремонт нормативам денежных затрат, утвержденного постановлением Правительства Архангельской области  от 28.07.2009 № 37-пп.</w:t>
      </w:r>
      <w:r w:rsidR="003F75D3">
        <w:rPr>
          <w:rFonts w:ascii="Times New Roman" w:eastAsia="Times New Roman" w:hAnsi="Times New Roman" w:cs="Times New Roman"/>
          <w:sz w:val="28"/>
          <w:szCs w:val="28"/>
        </w:rPr>
        <w:t xml:space="preserve"> </w:t>
      </w:r>
      <w:r w:rsidR="00CA54C2">
        <w:rPr>
          <w:rFonts w:ascii="Times New Roman" w:eastAsia="Times New Roman" w:hAnsi="Times New Roman" w:cs="Times New Roman"/>
          <w:sz w:val="28"/>
          <w:szCs w:val="28"/>
        </w:rPr>
        <w:tab/>
      </w:r>
      <w:r w:rsidR="00980485" w:rsidRPr="00980485">
        <w:rPr>
          <w:rFonts w:eastAsia="Times New Roman" w:cs="Times New Roman"/>
        </w:rPr>
        <w:t xml:space="preserve"> </w:t>
      </w:r>
    </w:p>
    <w:p w:rsidR="00FF3879" w:rsidRDefault="00384AD8" w:rsidP="00FF3879">
      <w:pPr>
        <w:spacing w:after="0" w:line="240" w:lineRule="auto"/>
        <w:ind w:firstLine="709"/>
        <w:jc w:val="both"/>
        <w:rPr>
          <w:rFonts w:ascii="Times New Roman" w:eastAsia="Calibri" w:hAnsi="Times New Roman" w:cs="Times New Roman"/>
          <w:sz w:val="28"/>
          <w:szCs w:val="28"/>
          <w:highlight w:val="yellow"/>
        </w:rPr>
      </w:pPr>
      <w:r w:rsidRPr="00CB79C8">
        <w:rPr>
          <w:rFonts w:ascii="Times New Roman" w:eastAsia="Calibri" w:hAnsi="Times New Roman" w:cs="Times New Roman"/>
          <w:sz w:val="28"/>
          <w:szCs w:val="28"/>
        </w:rPr>
        <w:lastRenderedPageBreak/>
        <w:t>В соответствии с Ф</w:t>
      </w:r>
      <w:r w:rsidR="003F75D3" w:rsidRPr="00CB79C8">
        <w:rPr>
          <w:rFonts w:ascii="Times New Roman" w:eastAsia="Calibri" w:hAnsi="Times New Roman" w:cs="Times New Roman"/>
          <w:sz w:val="28"/>
          <w:szCs w:val="28"/>
        </w:rPr>
        <w:t>З</w:t>
      </w:r>
      <w:r w:rsidRPr="00CB79C8">
        <w:rPr>
          <w:rFonts w:ascii="Times New Roman" w:eastAsia="Calibri" w:hAnsi="Times New Roman" w:cs="Times New Roman"/>
          <w:sz w:val="28"/>
          <w:szCs w:val="28"/>
        </w:rPr>
        <w:t xml:space="preserve"> от </w:t>
      </w:r>
      <w:r w:rsidR="003F75D3" w:rsidRPr="00CB79C8">
        <w:rPr>
          <w:rFonts w:ascii="Times New Roman" w:eastAsia="Calibri" w:hAnsi="Times New Roman" w:cs="Times New Roman"/>
          <w:sz w:val="28"/>
          <w:szCs w:val="28"/>
        </w:rPr>
        <w:t>0</w:t>
      </w:r>
      <w:r w:rsidRPr="00CB79C8">
        <w:rPr>
          <w:rFonts w:ascii="Times New Roman" w:eastAsia="Calibri" w:hAnsi="Times New Roman" w:cs="Times New Roman"/>
          <w:sz w:val="28"/>
          <w:szCs w:val="28"/>
        </w:rPr>
        <w:t>8</w:t>
      </w:r>
      <w:r w:rsidR="003F75D3" w:rsidRPr="00CB79C8">
        <w:rPr>
          <w:rFonts w:ascii="Times New Roman" w:eastAsia="Calibri" w:hAnsi="Times New Roman" w:cs="Times New Roman"/>
          <w:sz w:val="28"/>
          <w:szCs w:val="28"/>
        </w:rPr>
        <w:t>.11.</w:t>
      </w:r>
      <w:r w:rsidRPr="00CB79C8">
        <w:rPr>
          <w:rFonts w:ascii="Times New Roman" w:eastAsia="Calibri" w:hAnsi="Times New Roman" w:cs="Times New Roman"/>
          <w:sz w:val="28"/>
          <w:szCs w:val="28"/>
        </w:rPr>
        <w:t>2007 N 257-ФЗ "Об автомобильных дорогах и дорожной деятельности в Российской Федерации и о внесении изменений в отдельные законодательные акты Рос</w:t>
      </w:r>
      <w:r w:rsidR="003F75D3" w:rsidRPr="00CB79C8">
        <w:rPr>
          <w:rFonts w:ascii="Times New Roman" w:eastAsia="Calibri" w:hAnsi="Times New Roman" w:cs="Times New Roman"/>
          <w:sz w:val="28"/>
          <w:szCs w:val="28"/>
        </w:rPr>
        <w:t>сийской Федерации</w:t>
      </w:r>
      <w:r w:rsidRPr="00CB79C8">
        <w:rPr>
          <w:rFonts w:ascii="Times New Roman" w:eastAsia="Calibri" w:hAnsi="Times New Roman" w:cs="Times New Roman"/>
          <w:sz w:val="28"/>
          <w:szCs w:val="28"/>
        </w:rPr>
        <w:t>, на основании постановления Правительства Р</w:t>
      </w:r>
      <w:r w:rsidR="003F75D3" w:rsidRPr="00CB79C8">
        <w:rPr>
          <w:rFonts w:ascii="Times New Roman" w:eastAsia="Calibri" w:hAnsi="Times New Roman" w:cs="Times New Roman"/>
          <w:sz w:val="28"/>
          <w:szCs w:val="28"/>
        </w:rPr>
        <w:t>Ф</w:t>
      </w:r>
      <w:r w:rsidRPr="00CB79C8">
        <w:rPr>
          <w:rFonts w:ascii="Times New Roman" w:eastAsia="Calibri" w:hAnsi="Times New Roman" w:cs="Times New Roman"/>
          <w:sz w:val="28"/>
          <w:szCs w:val="28"/>
        </w:rPr>
        <w:t xml:space="preserve"> от 23</w:t>
      </w:r>
      <w:r w:rsidR="003F75D3" w:rsidRPr="00CB79C8">
        <w:rPr>
          <w:rFonts w:ascii="Times New Roman" w:eastAsia="Calibri" w:hAnsi="Times New Roman" w:cs="Times New Roman"/>
          <w:sz w:val="28"/>
          <w:szCs w:val="28"/>
        </w:rPr>
        <w:t>.08.</w:t>
      </w:r>
      <w:r w:rsidRPr="00CB79C8">
        <w:rPr>
          <w:rFonts w:ascii="Times New Roman" w:eastAsia="Calibri" w:hAnsi="Times New Roman" w:cs="Times New Roman"/>
          <w:sz w:val="28"/>
          <w:szCs w:val="28"/>
        </w:rPr>
        <w:t>2007 N 539 "О нормативах денежных затрат на содержание и ремонт автомобильных дорог федерального значения и правилах их расчета"</w:t>
      </w:r>
      <w:r w:rsidR="00FF3879" w:rsidRPr="00CB79C8">
        <w:t xml:space="preserve"> </w:t>
      </w:r>
      <w:r w:rsidR="00FF3879" w:rsidRPr="00CB79C8">
        <w:rPr>
          <w:rFonts w:ascii="Times New Roman" w:eastAsia="Calibri" w:hAnsi="Times New Roman" w:cs="Times New Roman"/>
          <w:sz w:val="28"/>
          <w:szCs w:val="28"/>
        </w:rPr>
        <w:t>Правительством Архангельской области</w:t>
      </w:r>
      <w:r w:rsidR="003F75D3" w:rsidRPr="00CB79C8">
        <w:t xml:space="preserve"> </w:t>
      </w:r>
      <w:r w:rsidR="003F75D3" w:rsidRPr="00CB79C8">
        <w:rPr>
          <w:rFonts w:ascii="Times New Roman" w:eastAsia="Calibri" w:hAnsi="Times New Roman" w:cs="Times New Roman"/>
          <w:sz w:val="28"/>
          <w:szCs w:val="28"/>
        </w:rPr>
        <w:t xml:space="preserve">от 28.07.2009 № 37-пп </w:t>
      </w:r>
      <w:r w:rsidR="00FF3879" w:rsidRPr="00CB79C8">
        <w:rPr>
          <w:rFonts w:ascii="Times New Roman" w:eastAsia="Calibri" w:hAnsi="Times New Roman" w:cs="Times New Roman"/>
          <w:sz w:val="28"/>
          <w:szCs w:val="28"/>
        </w:rPr>
        <w:t xml:space="preserve"> установлены нормативы денежных затрат на содержание, капитальный ремонт и ремонт автомобильных дорог общего пользования регионального или межмуниципального значения Архангельской области и утверж</w:t>
      </w:r>
      <w:r w:rsidR="00FF3879">
        <w:rPr>
          <w:rFonts w:ascii="Times New Roman" w:eastAsia="Calibri" w:hAnsi="Times New Roman" w:cs="Times New Roman"/>
          <w:sz w:val="28"/>
          <w:szCs w:val="28"/>
        </w:rPr>
        <w:t>ден план</w:t>
      </w:r>
      <w:r w:rsidR="00FF3879" w:rsidRPr="00FF3879">
        <w:t xml:space="preserve"> </w:t>
      </w:r>
      <w:r w:rsidR="00FF3879" w:rsidRPr="00FF3879">
        <w:rPr>
          <w:rFonts w:ascii="Times New Roman" w:eastAsia="Calibri" w:hAnsi="Times New Roman" w:cs="Times New Roman"/>
          <w:sz w:val="28"/>
          <w:szCs w:val="28"/>
        </w:rPr>
        <w:t>мероприятий по переходу с 2010 года к финансированию автомобильных дорог общего пользования регионального или межмуниципального значения по установленным на их содержание и ремонт нормативам</w:t>
      </w:r>
      <w:r w:rsidR="003F75D3">
        <w:rPr>
          <w:rFonts w:ascii="Times New Roman" w:eastAsia="Calibri" w:hAnsi="Times New Roman" w:cs="Times New Roman"/>
          <w:sz w:val="28"/>
          <w:szCs w:val="28"/>
        </w:rPr>
        <w:t>.</w:t>
      </w:r>
      <w:r w:rsidRPr="00FF3879">
        <w:rPr>
          <w:rFonts w:ascii="Times New Roman" w:eastAsia="Calibri" w:hAnsi="Times New Roman" w:cs="Times New Roman"/>
          <w:sz w:val="28"/>
          <w:szCs w:val="28"/>
          <w:highlight w:val="yellow"/>
        </w:rPr>
        <w:t xml:space="preserve"> </w:t>
      </w:r>
    </w:p>
    <w:p w:rsidR="003F75D3" w:rsidRDefault="00FF3879" w:rsidP="00980485">
      <w:pPr>
        <w:spacing w:after="0" w:line="240" w:lineRule="auto"/>
        <w:ind w:firstLine="709"/>
        <w:jc w:val="both"/>
        <w:rPr>
          <w:rFonts w:ascii="Times New Roman" w:eastAsia="Calibri" w:hAnsi="Times New Roman" w:cs="Times New Roman"/>
          <w:sz w:val="28"/>
          <w:szCs w:val="28"/>
        </w:rPr>
      </w:pPr>
      <w:r w:rsidRPr="003F75D3">
        <w:rPr>
          <w:rFonts w:ascii="Times New Roman" w:eastAsia="Calibri" w:hAnsi="Times New Roman" w:cs="Times New Roman"/>
          <w:sz w:val="28"/>
          <w:szCs w:val="28"/>
        </w:rPr>
        <w:t xml:space="preserve">Отмечено так </w:t>
      </w:r>
      <w:r w:rsidR="00980485" w:rsidRPr="003F75D3">
        <w:rPr>
          <w:rFonts w:ascii="Times New Roman" w:eastAsia="Times New Roman" w:hAnsi="Times New Roman" w:cs="Times New Roman"/>
          <w:sz w:val="28"/>
          <w:szCs w:val="28"/>
        </w:rPr>
        <w:t>министерством  транспорта Архангельской области</w:t>
      </w:r>
      <w:r w:rsidRPr="003F75D3">
        <w:rPr>
          <w:rFonts w:ascii="Times New Roman" w:eastAsia="Times New Roman" w:hAnsi="Times New Roman" w:cs="Times New Roman"/>
          <w:sz w:val="28"/>
          <w:szCs w:val="28"/>
        </w:rPr>
        <w:t>, ГКУ Архангельской области «Дорожное агентство «Архангельскавтодор»,</w:t>
      </w:r>
      <w:r w:rsidR="00980485" w:rsidRPr="003F75D3">
        <w:rPr>
          <w:rFonts w:ascii="Times New Roman" w:eastAsia="Times New Roman" w:hAnsi="Times New Roman" w:cs="Times New Roman"/>
          <w:sz w:val="28"/>
          <w:szCs w:val="28"/>
        </w:rPr>
        <w:t xml:space="preserve"> должные меры, направленные на переход к финансированию автомобильных дорог регионального значения</w:t>
      </w:r>
      <w:r w:rsidR="00980485" w:rsidRPr="003F75D3">
        <w:rPr>
          <w:rFonts w:ascii="Times New Roman" w:eastAsia="Calibri" w:hAnsi="Times New Roman" w:cs="Times New Roman"/>
          <w:sz w:val="28"/>
          <w:szCs w:val="28"/>
        </w:rPr>
        <w:t xml:space="preserve"> по установленным на их содержание и р</w:t>
      </w:r>
      <w:r w:rsidR="003F75D3">
        <w:rPr>
          <w:rFonts w:ascii="Times New Roman" w:eastAsia="Calibri" w:hAnsi="Times New Roman" w:cs="Times New Roman"/>
          <w:sz w:val="28"/>
          <w:szCs w:val="28"/>
        </w:rPr>
        <w:t>емонт нормативам не принимаются:</w:t>
      </w:r>
      <w:r w:rsidR="00980485" w:rsidRPr="00980485">
        <w:rPr>
          <w:rFonts w:ascii="Times New Roman" w:eastAsia="Times New Roman" w:hAnsi="Times New Roman" w:cs="Times New Roman"/>
          <w:sz w:val="28"/>
          <w:szCs w:val="20"/>
          <w:lang w:eastAsia="ru-RU"/>
        </w:rPr>
        <w:t xml:space="preserve"> </w:t>
      </w:r>
      <w:r w:rsidR="00980485" w:rsidRPr="00980485">
        <w:rPr>
          <w:rFonts w:ascii="Times New Roman" w:eastAsia="Calibri" w:hAnsi="Times New Roman" w:cs="Times New Roman"/>
          <w:sz w:val="28"/>
          <w:szCs w:val="28"/>
        </w:rPr>
        <w:t xml:space="preserve">корректировка нормативов денежных затрат на содержание и ремонт автомобильных дорог регионального значения с учетом внедрения технических регламентов в сфере дорожного хозяйства не осуществлена, межремонтные  сроки капитального ремонта и ремонта не пересматривались. </w:t>
      </w:r>
    </w:p>
    <w:p w:rsidR="00980485" w:rsidRPr="00980485" w:rsidRDefault="00980485" w:rsidP="00980485">
      <w:pPr>
        <w:spacing w:after="0" w:line="240" w:lineRule="auto"/>
        <w:ind w:firstLine="709"/>
        <w:jc w:val="both"/>
        <w:rPr>
          <w:rFonts w:ascii="Times New Roman" w:eastAsia="Times New Roman" w:hAnsi="Times New Roman" w:cs="Times New Roman"/>
          <w:sz w:val="28"/>
          <w:szCs w:val="20"/>
          <w:lang w:eastAsia="ru-RU"/>
        </w:rPr>
      </w:pPr>
      <w:r w:rsidRPr="00980485">
        <w:rPr>
          <w:rFonts w:ascii="Times New Roman" w:eastAsia="Calibri" w:hAnsi="Times New Roman" w:cs="Times New Roman"/>
          <w:sz w:val="28"/>
          <w:szCs w:val="28"/>
        </w:rPr>
        <w:t xml:space="preserve">Информация о результатах контрольного мероприятия, соответствующие предложения о принятии необходимых мер направлены в адрес министерства транспорта и связи Архангельской области, как главному распорядителю средств дорожного фонда, в адрес Правительства Архангельской области. Руководителю ГКУ вынесено представление. </w:t>
      </w:r>
    </w:p>
    <w:p w:rsidR="00980485" w:rsidRPr="00384AD8" w:rsidRDefault="00980485" w:rsidP="00384AD8">
      <w:pPr>
        <w:spacing w:after="0" w:line="240" w:lineRule="auto"/>
        <w:contextualSpacing/>
        <w:jc w:val="both"/>
        <w:rPr>
          <w:rFonts w:ascii="Times New Roman" w:eastAsia="Calibri" w:hAnsi="Times New Roman" w:cs="Times New Roman"/>
          <w:sz w:val="28"/>
          <w:szCs w:val="28"/>
        </w:rPr>
      </w:pPr>
      <w:r w:rsidRPr="00980485">
        <w:rPr>
          <w:rFonts w:ascii="Times New Roman" w:eastAsia="Times New Roman" w:hAnsi="Times New Roman" w:cs="Times New Roman"/>
          <w:sz w:val="28"/>
          <w:szCs w:val="20"/>
          <w:lang w:eastAsia="ru-RU"/>
        </w:rPr>
        <w:tab/>
      </w:r>
      <w:r w:rsidRPr="00980485">
        <w:rPr>
          <w:rFonts w:ascii="Times New Roman" w:eastAsia="Calibri" w:hAnsi="Times New Roman" w:cs="Times New Roman"/>
          <w:sz w:val="28"/>
          <w:szCs w:val="28"/>
        </w:rPr>
        <w:t xml:space="preserve">При рассмотрении вопроса об эффективности расходования средств дорожного фонда Архангельской области в феврале 2016 года на  коллегии территориальных органов федеральных органов государственной власти при главном федеральном инспекторе по Архангельской области, контрольно-счетной палатой было предложено Правительству Архангельской области обеспечить соблюдение и реализацию </w:t>
      </w:r>
      <w:r w:rsidR="00384AD8">
        <w:rPr>
          <w:rFonts w:ascii="Times New Roman" w:eastAsia="Calibri" w:hAnsi="Times New Roman" w:cs="Times New Roman"/>
          <w:sz w:val="28"/>
          <w:szCs w:val="28"/>
        </w:rPr>
        <w:t>П</w:t>
      </w:r>
      <w:r w:rsidRPr="00980485">
        <w:rPr>
          <w:rFonts w:ascii="Times New Roman" w:eastAsia="Calibri" w:hAnsi="Times New Roman" w:cs="Times New Roman"/>
          <w:sz w:val="28"/>
          <w:szCs w:val="28"/>
        </w:rPr>
        <w:t xml:space="preserve">лана мероприятий по переходу к финансированию автомобильных </w:t>
      </w:r>
      <w:r w:rsidRPr="00384AD8">
        <w:rPr>
          <w:rFonts w:ascii="Times New Roman" w:eastAsia="Calibri" w:hAnsi="Times New Roman" w:cs="Times New Roman"/>
          <w:sz w:val="28"/>
          <w:szCs w:val="28"/>
        </w:rPr>
        <w:t>дорог регионального значения по установленным на их содержание и ремонт нормативам</w:t>
      </w:r>
      <w:r w:rsidR="00384AD8" w:rsidRPr="00384AD8">
        <w:rPr>
          <w:rFonts w:ascii="Times New Roman" w:eastAsia="Calibri" w:hAnsi="Times New Roman" w:cs="Times New Roman"/>
          <w:sz w:val="28"/>
          <w:szCs w:val="28"/>
        </w:rPr>
        <w:t>, утвержденного</w:t>
      </w:r>
      <w:r w:rsidR="00384AD8" w:rsidRPr="00384AD8">
        <w:t xml:space="preserve"> </w:t>
      </w:r>
      <w:r w:rsidR="00384AD8" w:rsidRPr="00384AD8">
        <w:rPr>
          <w:rFonts w:ascii="Times New Roman" w:eastAsia="Calibri" w:hAnsi="Times New Roman" w:cs="Times New Roman"/>
          <w:sz w:val="28"/>
          <w:szCs w:val="28"/>
        </w:rPr>
        <w:t>постановлением Правительства</w:t>
      </w:r>
      <w:r w:rsidR="00384AD8">
        <w:rPr>
          <w:rFonts w:ascii="Times New Roman" w:eastAsia="Calibri" w:hAnsi="Times New Roman" w:cs="Times New Roman"/>
          <w:sz w:val="28"/>
          <w:szCs w:val="28"/>
        </w:rPr>
        <w:t xml:space="preserve"> </w:t>
      </w:r>
      <w:r w:rsidR="00384AD8" w:rsidRPr="00384AD8">
        <w:rPr>
          <w:rFonts w:ascii="Times New Roman" w:eastAsia="Calibri" w:hAnsi="Times New Roman" w:cs="Times New Roman"/>
          <w:sz w:val="28"/>
          <w:szCs w:val="28"/>
        </w:rPr>
        <w:t>Архангельской области</w:t>
      </w:r>
      <w:r w:rsidR="00384AD8">
        <w:rPr>
          <w:rFonts w:ascii="Times New Roman" w:eastAsia="Calibri" w:hAnsi="Times New Roman" w:cs="Times New Roman"/>
          <w:sz w:val="28"/>
          <w:szCs w:val="28"/>
        </w:rPr>
        <w:t xml:space="preserve"> </w:t>
      </w:r>
      <w:r w:rsidR="00384AD8" w:rsidRPr="00384AD8">
        <w:rPr>
          <w:rFonts w:ascii="Times New Roman" w:eastAsia="Calibri" w:hAnsi="Times New Roman" w:cs="Times New Roman"/>
          <w:sz w:val="28"/>
          <w:szCs w:val="28"/>
        </w:rPr>
        <w:t>от 28.07.2009 N 37-пп</w:t>
      </w:r>
      <w:r w:rsidRPr="00384AD8">
        <w:rPr>
          <w:rFonts w:ascii="Times New Roman" w:eastAsia="Calibri" w:hAnsi="Times New Roman" w:cs="Times New Roman"/>
          <w:sz w:val="28"/>
          <w:szCs w:val="28"/>
        </w:rPr>
        <w:t>:</w:t>
      </w:r>
    </w:p>
    <w:p w:rsidR="00980485" w:rsidRPr="00980485" w:rsidRDefault="00980485" w:rsidP="00980485">
      <w:pPr>
        <w:spacing w:line="240" w:lineRule="auto"/>
        <w:contextualSpacing/>
        <w:jc w:val="both"/>
        <w:rPr>
          <w:rFonts w:ascii="Times New Roman" w:eastAsia="Calibri" w:hAnsi="Times New Roman" w:cs="Times New Roman"/>
          <w:sz w:val="28"/>
          <w:szCs w:val="28"/>
        </w:rPr>
      </w:pPr>
      <w:r w:rsidRPr="00384AD8">
        <w:rPr>
          <w:rFonts w:ascii="Times New Roman" w:eastAsia="Calibri" w:hAnsi="Times New Roman" w:cs="Times New Roman"/>
          <w:sz w:val="28"/>
          <w:szCs w:val="28"/>
        </w:rPr>
        <w:tab/>
        <w:t>утвердить периодичность проведения видов работ по содержанию автомобильных</w:t>
      </w:r>
      <w:r w:rsidRPr="00980485">
        <w:rPr>
          <w:rFonts w:ascii="Times New Roman" w:eastAsia="Calibri" w:hAnsi="Times New Roman" w:cs="Times New Roman"/>
          <w:sz w:val="28"/>
          <w:szCs w:val="28"/>
        </w:rPr>
        <w:t xml:space="preserve"> дорог общего пользования и искусственных сооружений на них;</w:t>
      </w:r>
    </w:p>
    <w:p w:rsidR="00980485" w:rsidRPr="00980485" w:rsidRDefault="00980485" w:rsidP="00980485">
      <w:pPr>
        <w:spacing w:line="240" w:lineRule="auto"/>
        <w:contextualSpacing/>
        <w:jc w:val="both"/>
        <w:rPr>
          <w:rFonts w:ascii="Times New Roman" w:eastAsia="Calibri" w:hAnsi="Times New Roman" w:cs="Times New Roman"/>
          <w:sz w:val="28"/>
          <w:szCs w:val="28"/>
        </w:rPr>
      </w:pPr>
      <w:r w:rsidRPr="00980485">
        <w:rPr>
          <w:rFonts w:ascii="Times New Roman" w:eastAsia="Calibri" w:hAnsi="Times New Roman" w:cs="Times New Roman"/>
          <w:sz w:val="28"/>
          <w:szCs w:val="28"/>
        </w:rPr>
        <w:tab/>
        <w:t>утвердить межремонтные сроки капитального ремонта и ремонта автомобильных дорог и искусственных сооружений на них с учетом их увеличения за счет внедрения современных технологий и материалов;</w:t>
      </w:r>
    </w:p>
    <w:p w:rsidR="00980485" w:rsidRPr="00980485" w:rsidRDefault="00980485" w:rsidP="00980485">
      <w:pPr>
        <w:spacing w:after="0" w:line="240" w:lineRule="auto"/>
        <w:ind w:firstLine="709"/>
        <w:jc w:val="both"/>
        <w:rPr>
          <w:rFonts w:ascii="Times New Roman" w:eastAsia="Calibri" w:hAnsi="Times New Roman" w:cs="Times New Roman"/>
          <w:sz w:val="28"/>
          <w:szCs w:val="28"/>
        </w:rPr>
      </w:pPr>
      <w:r w:rsidRPr="00980485">
        <w:rPr>
          <w:rFonts w:ascii="Times New Roman" w:eastAsia="Calibri" w:hAnsi="Times New Roman" w:cs="Times New Roman"/>
          <w:sz w:val="28"/>
          <w:szCs w:val="28"/>
        </w:rPr>
        <w:lastRenderedPageBreak/>
        <w:t>провести корректировку нормативов денежных затрат на содержание и ремонт автомобильных дорог регионального значения с учетом внедрения технических регламентов в сфере дорожного хозяйства.</w:t>
      </w:r>
    </w:p>
    <w:p w:rsidR="00B97AAE" w:rsidRDefault="00980485" w:rsidP="00D76EE9">
      <w:pPr>
        <w:spacing w:after="0" w:line="240" w:lineRule="auto"/>
        <w:ind w:firstLine="709"/>
        <w:jc w:val="both"/>
        <w:rPr>
          <w:rFonts w:ascii="Times New Roman" w:eastAsia="Calibri" w:hAnsi="Times New Roman" w:cs="Times New Roman"/>
          <w:sz w:val="28"/>
          <w:szCs w:val="28"/>
        </w:rPr>
      </w:pPr>
      <w:r w:rsidRPr="00E963FA">
        <w:rPr>
          <w:rFonts w:ascii="Times New Roman" w:eastAsia="Calibri" w:hAnsi="Times New Roman" w:cs="Times New Roman"/>
          <w:sz w:val="28"/>
          <w:szCs w:val="28"/>
        </w:rPr>
        <w:t>Согласно информации, представленной председателем Правительства Архангельской области А.В. Алсуфьевым</w:t>
      </w:r>
      <w:r w:rsidR="00E62991" w:rsidRPr="00E963FA">
        <w:rPr>
          <w:rFonts w:ascii="Times New Roman" w:eastAsia="Calibri" w:hAnsi="Times New Roman" w:cs="Times New Roman"/>
          <w:sz w:val="28"/>
          <w:szCs w:val="28"/>
        </w:rPr>
        <w:t xml:space="preserve"> (исх. от 24.01.2017 №02-30/1)</w:t>
      </w:r>
      <w:r w:rsidR="003F75D3" w:rsidRPr="00E963FA">
        <w:rPr>
          <w:rFonts w:ascii="Times New Roman" w:eastAsia="Calibri" w:hAnsi="Times New Roman" w:cs="Times New Roman"/>
          <w:sz w:val="28"/>
          <w:szCs w:val="28"/>
        </w:rPr>
        <w:t xml:space="preserve">: </w:t>
      </w:r>
      <w:r w:rsidR="00B97AAE" w:rsidRPr="00E963FA">
        <w:rPr>
          <w:rFonts w:ascii="Times New Roman" w:eastAsia="Calibri" w:hAnsi="Times New Roman" w:cs="Times New Roman"/>
          <w:sz w:val="28"/>
          <w:szCs w:val="28"/>
        </w:rPr>
        <w:t xml:space="preserve"> обеспечение поэтапного перехода к финансированию автомобильных дорог регионального значения по установленным пунктом 1 постановления Правительства АО от 28.07.2009 №37-пп нормативам к 2018 </w:t>
      </w:r>
      <w:r w:rsidR="00B97AAE" w:rsidRPr="00B97AAE">
        <w:rPr>
          <w:rFonts w:ascii="Times New Roman" w:eastAsia="Calibri" w:hAnsi="Times New Roman" w:cs="Times New Roman"/>
          <w:sz w:val="28"/>
          <w:szCs w:val="28"/>
        </w:rPr>
        <w:t xml:space="preserve">году </w:t>
      </w:r>
      <w:r w:rsidR="00B97AAE">
        <w:rPr>
          <w:rFonts w:ascii="Times New Roman" w:eastAsia="Calibri" w:hAnsi="Times New Roman" w:cs="Times New Roman"/>
          <w:sz w:val="28"/>
          <w:szCs w:val="28"/>
        </w:rPr>
        <w:t xml:space="preserve">предусмотрено </w:t>
      </w:r>
      <w:r w:rsidR="00B97AAE" w:rsidRPr="00B97AAE">
        <w:rPr>
          <w:rFonts w:ascii="Times New Roman" w:eastAsia="Calibri" w:hAnsi="Times New Roman" w:cs="Times New Roman"/>
          <w:sz w:val="28"/>
          <w:szCs w:val="28"/>
        </w:rPr>
        <w:t>исходя из возможностей доходной базы областного бюджета.</w:t>
      </w:r>
      <w:r w:rsidR="00E62991">
        <w:rPr>
          <w:rFonts w:ascii="Times New Roman" w:eastAsia="Calibri" w:hAnsi="Times New Roman" w:cs="Times New Roman"/>
          <w:sz w:val="28"/>
          <w:szCs w:val="28"/>
        </w:rPr>
        <w:t xml:space="preserve"> </w:t>
      </w:r>
      <w:r w:rsidR="00721DEE">
        <w:rPr>
          <w:rFonts w:ascii="Times New Roman" w:eastAsia="Calibri" w:hAnsi="Times New Roman" w:cs="Times New Roman"/>
          <w:sz w:val="28"/>
          <w:szCs w:val="28"/>
        </w:rPr>
        <w:t>Д</w:t>
      </w:r>
      <w:r w:rsidRPr="00980485">
        <w:rPr>
          <w:rFonts w:ascii="Times New Roman" w:eastAsia="Calibri" w:hAnsi="Times New Roman" w:cs="Times New Roman"/>
          <w:sz w:val="28"/>
          <w:szCs w:val="28"/>
        </w:rPr>
        <w:t>оходная база областного бюджета по дорожному фонду в предыдущие годы не позволила реализовать мероприятия по переходу финансирования автомобильных дорог регионального значения по установленным на их содержание и ремонт нормативам финансовых затрат. Финансовая обеспеченность капитального ремонта, ремонта и содержания автодорог регионального значения с учетом иных межбюджетных трансфертов, предоставленных  из федерального бюджета в 2016 году составила 25,7%</w:t>
      </w:r>
      <w:r w:rsidR="00637646">
        <w:rPr>
          <w:rFonts w:ascii="Times New Roman" w:eastAsia="Calibri" w:hAnsi="Times New Roman" w:cs="Times New Roman"/>
          <w:sz w:val="28"/>
          <w:szCs w:val="28"/>
        </w:rPr>
        <w:t xml:space="preserve">  от необходимой потребности</w:t>
      </w:r>
      <w:r w:rsidRPr="00980485">
        <w:rPr>
          <w:rFonts w:ascii="Times New Roman" w:eastAsia="Calibri" w:hAnsi="Times New Roman" w:cs="Times New Roman"/>
          <w:sz w:val="28"/>
          <w:szCs w:val="28"/>
        </w:rPr>
        <w:t xml:space="preserve">, что не позволяет перейти к финансированию по установленным нормативам. </w:t>
      </w:r>
      <w:r w:rsidR="00721DEE">
        <w:rPr>
          <w:rFonts w:ascii="Times New Roman" w:eastAsia="Calibri" w:hAnsi="Times New Roman" w:cs="Times New Roman"/>
          <w:sz w:val="28"/>
          <w:szCs w:val="28"/>
        </w:rPr>
        <w:t>Прогнозируемые доходы дорожного фонда на 2017 и на плановый период 2018, 2019 годов также не позволяют перейти к финансированию по установленным нормативам</w:t>
      </w:r>
      <w:r w:rsidR="00B97AAE">
        <w:rPr>
          <w:rFonts w:ascii="Times New Roman" w:eastAsia="Calibri" w:hAnsi="Times New Roman" w:cs="Times New Roman"/>
          <w:sz w:val="28"/>
          <w:szCs w:val="28"/>
        </w:rPr>
        <w:t>»</w:t>
      </w:r>
      <w:r w:rsidR="00721DEE">
        <w:rPr>
          <w:rFonts w:ascii="Times New Roman" w:eastAsia="Calibri" w:hAnsi="Times New Roman" w:cs="Times New Roman"/>
          <w:sz w:val="28"/>
          <w:szCs w:val="28"/>
        </w:rPr>
        <w:t xml:space="preserve">. </w:t>
      </w:r>
      <w:r w:rsidR="002203DF">
        <w:rPr>
          <w:rFonts w:ascii="Times New Roman" w:eastAsia="Calibri" w:hAnsi="Times New Roman" w:cs="Times New Roman"/>
          <w:sz w:val="28"/>
          <w:szCs w:val="28"/>
        </w:rPr>
        <w:tab/>
      </w:r>
    </w:p>
    <w:p w:rsidR="00D76EE9" w:rsidRPr="00E963FA" w:rsidRDefault="0026218F" w:rsidP="00D76EE9">
      <w:pPr>
        <w:spacing w:after="0" w:line="240" w:lineRule="auto"/>
        <w:ind w:firstLine="709"/>
        <w:jc w:val="both"/>
        <w:rPr>
          <w:rFonts w:ascii="Times New Roman" w:eastAsia="Times New Roman" w:hAnsi="Times New Roman" w:cs="Times New Roman"/>
          <w:sz w:val="28"/>
          <w:szCs w:val="28"/>
        </w:rPr>
      </w:pPr>
      <w:r w:rsidRPr="00E963FA">
        <w:rPr>
          <w:rFonts w:ascii="Times New Roman" w:eastAsia="Calibri" w:hAnsi="Times New Roman" w:cs="Times New Roman"/>
          <w:sz w:val="28"/>
          <w:szCs w:val="28"/>
        </w:rPr>
        <w:t>П</w:t>
      </w:r>
      <w:r w:rsidR="00B94CFF" w:rsidRPr="00E963FA">
        <w:rPr>
          <w:rFonts w:ascii="Times New Roman" w:eastAsia="Times New Roman" w:hAnsi="Times New Roman" w:cs="Times New Roman"/>
          <w:sz w:val="28"/>
          <w:szCs w:val="28"/>
        </w:rPr>
        <w:t xml:space="preserve">остановлением Правительства Архангельской </w:t>
      </w:r>
      <w:r w:rsidR="002203DF" w:rsidRPr="00E963FA">
        <w:rPr>
          <w:rFonts w:ascii="Times New Roman" w:eastAsia="Times New Roman" w:hAnsi="Times New Roman" w:cs="Times New Roman"/>
          <w:sz w:val="28"/>
          <w:szCs w:val="28"/>
        </w:rPr>
        <w:t>области от 20.06.2017 N 246-пп внесены изменения</w:t>
      </w:r>
      <w:r w:rsidR="00D76EE9" w:rsidRPr="00E963FA">
        <w:t xml:space="preserve"> </w:t>
      </w:r>
      <w:r w:rsidR="00D76EE9" w:rsidRPr="00E963FA">
        <w:rPr>
          <w:rFonts w:ascii="Times New Roman" w:eastAsia="Times New Roman" w:hAnsi="Times New Roman" w:cs="Times New Roman"/>
          <w:sz w:val="28"/>
          <w:szCs w:val="28"/>
        </w:rPr>
        <w:tab/>
        <w:t>в постановление Правительства Архангельской области от 28.07.2009 N 37-пп "О нормативах денежных затрат на содержание, капитальный ремонт и ремонт автомобильных дорог общего пользования регионального или межмуниципального значения Архангельской области и правилах их расчета при определении размера ассигнований из областного бюджета, предусматриваемых на эти цели"</w:t>
      </w:r>
      <w:r w:rsidR="00E83D97" w:rsidRPr="00E963FA">
        <w:rPr>
          <w:rFonts w:ascii="Times New Roman" w:eastAsia="Times New Roman" w:hAnsi="Times New Roman" w:cs="Times New Roman"/>
          <w:sz w:val="28"/>
          <w:szCs w:val="28"/>
        </w:rPr>
        <w:t>, в</w:t>
      </w:r>
      <w:r w:rsidR="00D76EE9" w:rsidRPr="00E963FA">
        <w:rPr>
          <w:rFonts w:ascii="Times New Roman" w:eastAsia="Times New Roman" w:hAnsi="Times New Roman" w:cs="Times New Roman"/>
          <w:sz w:val="28"/>
          <w:szCs w:val="28"/>
        </w:rPr>
        <w:t xml:space="preserve">  основном в части изменения наименования </w:t>
      </w:r>
      <w:r w:rsidR="00D76EE9" w:rsidRPr="00E963FA">
        <w:t xml:space="preserve"> </w:t>
      </w:r>
      <w:r w:rsidR="00D76EE9" w:rsidRPr="00E963FA">
        <w:rPr>
          <w:rFonts w:ascii="Times New Roman" w:eastAsia="Times New Roman" w:hAnsi="Times New Roman" w:cs="Times New Roman"/>
          <w:sz w:val="28"/>
          <w:szCs w:val="28"/>
        </w:rPr>
        <w:t xml:space="preserve">"дорог регионального значения" заменой словами "дорог общего пользования регионального или межмуниципального значения Архангельской области". </w:t>
      </w:r>
      <w:r w:rsidR="0028268D" w:rsidRPr="00E963FA">
        <w:rPr>
          <w:rFonts w:ascii="Times New Roman" w:eastAsia="Times New Roman" w:hAnsi="Times New Roman" w:cs="Times New Roman"/>
          <w:sz w:val="28"/>
          <w:szCs w:val="28"/>
        </w:rPr>
        <w:t>Н</w:t>
      </w:r>
      <w:r w:rsidR="00D76EE9" w:rsidRPr="00E963FA">
        <w:rPr>
          <w:rFonts w:ascii="Times New Roman" w:eastAsia="Times New Roman" w:hAnsi="Times New Roman" w:cs="Times New Roman"/>
          <w:sz w:val="28"/>
          <w:szCs w:val="28"/>
        </w:rPr>
        <w:t xml:space="preserve">ормативы денежных затрат на содержание, капитальный ремонт и ремонт автомобильных дорог общего пользования регионального или межмуниципального значения Архангельской области V категории (в ценах 2009 года) в расчете на год </w:t>
      </w:r>
      <w:r w:rsidR="0028268D" w:rsidRPr="00E963FA">
        <w:rPr>
          <w:rFonts w:ascii="Times New Roman" w:eastAsia="Times New Roman" w:hAnsi="Times New Roman" w:cs="Times New Roman"/>
          <w:sz w:val="28"/>
          <w:szCs w:val="28"/>
        </w:rPr>
        <w:t xml:space="preserve">сохранены в действующих ранее размерах: </w:t>
      </w:r>
    </w:p>
    <w:p w:rsidR="00D76EE9" w:rsidRPr="00E963FA" w:rsidRDefault="00D76EE9" w:rsidP="00D76EE9">
      <w:pPr>
        <w:spacing w:after="0" w:line="240" w:lineRule="auto"/>
        <w:ind w:firstLine="709"/>
        <w:jc w:val="both"/>
        <w:rPr>
          <w:rFonts w:ascii="Times New Roman" w:eastAsia="Times New Roman" w:hAnsi="Times New Roman" w:cs="Times New Roman"/>
          <w:sz w:val="28"/>
          <w:szCs w:val="28"/>
        </w:rPr>
      </w:pPr>
      <w:r w:rsidRPr="00E963FA">
        <w:rPr>
          <w:rFonts w:ascii="Times New Roman" w:eastAsia="Times New Roman" w:hAnsi="Times New Roman" w:cs="Times New Roman"/>
          <w:sz w:val="28"/>
          <w:szCs w:val="28"/>
        </w:rPr>
        <w:t>592 тыс. рублей/км - на содержание;</w:t>
      </w:r>
    </w:p>
    <w:p w:rsidR="00D76EE9" w:rsidRPr="00E963FA" w:rsidRDefault="00D76EE9" w:rsidP="00D76EE9">
      <w:pPr>
        <w:spacing w:after="0" w:line="240" w:lineRule="auto"/>
        <w:ind w:firstLine="709"/>
        <w:jc w:val="both"/>
        <w:rPr>
          <w:rFonts w:ascii="Times New Roman" w:eastAsia="Times New Roman" w:hAnsi="Times New Roman" w:cs="Times New Roman"/>
          <w:sz w:val="28"/>
          <w:szCs w:val="28"/>
        </w:rPr>
      </w:pPr>
      <w:r w:rsidRPr="00E963FA">
        <w:rPr>
          <w:rFonts w:ascii="Times New Roman" w:eastAsia="Times New Roman" w:hAnsi="Times New Roman" w:cs="Times New Roman"/>
          <w:sz w:val="28"/>
          <w:szCs w:val="28"/>
        </w:rPr>
        <w:t>3017 тыс. рублей/км - на ремонт;</w:t>
      </w:r>
    </w:p>
    <w:p w:rsidR="00980485" w:rsidRPr="00E963FA" w:rsidRDefault="00D76EE9" w:rsidP="00D76EE9">
      <w:pPr>
        <w:spacing w:after="0" w:line="240" w:lineRule="auto"/>
        <w:ind w:firstLine="709"/>
        <w:jc w:val="both"/>
        <w:rPr>
          <w:rFonts w:ascii="Times New Roman" w:eastAsia="Times New Roman" w:hAnsi="Times New Roman" w:cs="Times New Roman"/>
          <w:sz w:val="28"/>
          <w:szCs w:val="28"/>
        </w:rPr>
      </w:pPr>
      <w:r w:rsidRPr="00E963FA">
        <w:rPr>
          <w:rFonts w:ascii="Times New Roman" w:eastAsia="Times New Roman" w:hAnsi="Times New Roman" w:cs="Times New Roman"/>
          <w:sz w:val="28"/>
          <w:szCs w:val="28"/>
        </w:rPr>
        <w:t xml:space="preserve">9534 тыс. рублей/км - на капитальный ремонт. </w:t>
      </w:r>
    </w:p>
    <w:p w:rsidR="0028268D" w:rsidRPr="00E963FA" w:rsidRDefault="0028268D" w:rsidP="0028268D">
      <w:pPr>
        <w:autoSpaceDE w:val="0"/>
        <w:autoSpaceDN w:val="0"/>
        <w:adjustRightInd w:val="0"/>
        <w:spacing w:after="0" w:line="240" w:lineRule="auto"/>
        <w:jc w:val="both"/>
        <w:rPr>
          <w:rFonts w:ascii="Times New Roman" w:hAnsi="Times New Roman" w:cs="Times New Roman"/>
          <w:sz w:val="28"/>
          <w:szCs w:val="28"/>
        </w:rPr>
      </w:pPr>
      <w:r w:rsidRPr="00E963FA">
        <w:rPr>
          <w:rFonts w:ascii="Times New Roman" w:hAnsi="Times New Roman" w:cs="Times New Roman"/>
          <w:sz w:val="28"/>
          <w:szCs w:val="28"/>
        </w:rPr>
        <w:t>Сохранён также срок обеспечения поэтапного перехода к финансированию автомобильных дорог регионального значения по установленным нормативам к 2018 году исходя из возможностей доходной базы областного бюджета. Планируемая актуализация норм Постановления от 28.07.2009 №37-пп не осуществлена.</w:t>
      </w:r>
    </w:p>
    <w:p w:rsidR="00980485" w:rsidRPr="00E963FA" w:rsidRDefault="00980485" w:rsidP="000B453C">
      <w:pPr>
        <w:spacing w:after="0" w:line="240" w:lineRule="auto"/>
        <w:jc w:val="both"/>
        <w:rPr>
          <w:rFonts w:ascii="Times New Roman" w:eastAsia="Times New Roman" w:hAnsi="Times New Roman" w:cs="Times New Roman"/>
          <w:sz w:val="20"/>
          <w:szCs w:val="20"/>
          <w:lang w:eastAsia="ru-RU"/>
        </w:rPr>
      </w:pPr>
    </w:p>
    <w:p w:rsidR="00020D72" w:rsidRPr="00E963FA" w:rsidRDefault="00020D72" w:rsidP="00020D72">
      <w:pPr>
        <w:spacing w:after="0" w:line="240" w:lineRule="auto"/>
        <w:jc w:val="both"/>
        <w:rPr>
          <w:rFonts w:ascii="Times New Roman" w:hAnsi="Times New Roman"/>
          <w:i/>
          <w:sz w:val="28"/>
          <w:szCs w:val="28"/>
        </w:rPr>
      </w:pPr>
      <w:r w:rsidRPr="00E963FA">
        <w:rPr>
          <w:rFonts w:ascii="Times New Roman" w:eastAsia="Times New Roman" w:hAnsi="Times New Roman" w:cs="Times New Roman"/>
          <w:sz w:val="28"/>
          <w:szCs w:val="20"/>
          <w:lang w:eastAsia="ru-RU"/>
        </w:rPr>
        <w:tab/>
      </w:r>
      <w:r w:rsidRPr="00E963FA">
        <w:rPr>
          <w:rFonts w:ascii="Times New Roman" w:eastAsia="Times New Roman" w:hAnsi="Times New Roman" w:cs="Times New Roman"/>
          <w:i/>
          <w:sz w:val="28"/>
          <w:szCs w:val="20"/>
          <w:lang w:eastAsia="ru-RU"/>
        </w:rPr>
        <w:t>2. «</w:t>
      </w:r>
      <w:r w:rsidRPr="00E963FA">
        <w:rPr>
          <w:rFonts w:ascii="Times New Roman" w:hAnsi="Times New Roman"/>
          <w:i/>
          <w:sz w:val="28"/>
          <w:szCs w:val="28"/>
        </w:rPr>
        <w:t xml:space="preserve">Совместная с правоохранительными органами  проверка обоснованности  расходования  средств на дорожное  строительство и </w:t>
      </w:r>
      <w:r w:rsidRPr="00E963FA">
        <w:rPr>
          <w:rFonts w:ascii="Times New Roman" w:hAnsi="Times New Roman"/>
          <w:i/>
          <w:sz w:val="28"/>
          <w:szCs w:val="28"/>
        </w:rPr>
        <w:lastRenderedPageBreak/>
        <w:t xml:space="preserve">обеспечение  дорожной деятельности, выделенных государственному казенному учреждению Архангельской области «Дорожное агентство «Архангельскавтодор»  в 2017 году  в рамках  реализации государственной программы Архангельской области «Развитие  транспортной системы Архангельской области (2014-2020 годы)», </w:t>
      </w:r>
      <w:r w:rsidRPr="00E963FA">
        <w:rPr>
          <w:rFonts w:ascii="Times New Roman" w:eastAsia="Times New Roman" w:hAnsi="Times New Roman"/>
          <w:i/>
          <w:sz w:val="28"/>
          <w:szCs w:val="28"/>
          <w:lang w:eastAsia="ru-RU" w:bidi="ru-RU"/>
        </w:rPr>
        <w:t xml:space="preserve">распоряжение председателя КСП АО </w:t>
      </w:r>
      <w:r w:rsidRPr="00E963FA">
        <w:rPr>
          <w:rFonts w:ascii="Times New Roman" w:hAnsi="Times New Roman"/>
          <w:bCs/>
          <w:i/>
          <w:sz w:val="28"/>
          <w:szCs w:val="28"/>
        </w:rPr>
        <w:t xml:space="preserve">от </w:t>
      </w:r>
      <w:r w:rsidRPr="00E963FA">
        <w:rPr>
          <w:rFonts w:ascii="Times New Roman" w:hAnsi="Times New Roman"/>
          <w:i/>
          <w:sz w:val="28"/>
          <w:szCs w:val="28"/>
        </w:rPr>
        <w:t>20 июля 2018  № 22- р.</w:t>
      </w:r>
    </w:p>
    <w:p w:rsidR="00980485" w:rsidRPr="00E963FA" w:rsidRDefault="00980485" w:rsidP="000B453C">
      <w:pPr>
        <w:spacing w:after="0" w:line="240" w:lineRule="auto"/>
        <w:jc w:val="both"/>
        <w:rPr>
          <w:rFonts w:ascii="Times New Roman" w:eastAsia="Times New Roman" w:hAnsi="Times New Roman" w:cs="Times New Roman"/>
          <w:sz w:val="20"/>
          <w:szCs w:val="20"/>
          <w:lang w:eastAsia="ru-RU"/>
        </w:rPr>
      </w:pPr>
    </w:p>
    <w:p w:rsidR="00802DF5" w:rsidRPr="00006CAB" w:rsidRDefault="00802DF5" w:rsidP="00802DF5">
      <w:pPr>
        <w:widowControl w:val="0"/>
        <w:tabs>
          <w:tab w:val="left" w:pos="709"/>
        </w:tabs>
        <w:spacing w:after="0" w:line="240" w:lineRule="auto"/>
        <w:ind w:firstLine="709"/>
        <w:jc w:val="both"/>
        <w:rPr>
          <w:rFonts w:ascii="Times New Roman" w:eastAsia="Courier New" w:hAnsi="Times New Roman" w:cs="Times New Roman"/>
          <w:sz w:val="27"/>
          <w:szCs w:val="27"/>
          <w:lang w:eastAsia="ru-RU" w:bidi="ru-RU"/>
        </w:rPr>
      </w:pPr>
      <w:r w:rsidRPr="00E963FA">
        <w:rPr>
          <w:rFonts w:ascii="Times New Roman" w:eastAsia="Courier New" w:hAnsi="Times New Roman" w:cs="Courier New"/>
          <w:sz w:val="27"/>
          <w:szCs w:val="27"/>
          <w:lang w:eastAsia="ru-RU" w:bidi="ru-RU"/>
        </w:rPr>
        <w:t xml:space="preserve">Контрольное мероприятие проводилось совместно с правоохранительными органами. Проверяющим </w:t>
      </w:r>
      <w:r w:rsidRPr="00802DF5">
        <w:rPr>
          <w:rFonts w:ascii="Times New Roman" w:eastAsia="Courier New" w:hAnsi="Times New Roman" w:cs="Courier New"/>
          <w:sz w:val="27"/>
          <w:szCs w:val="27"/>
          <w:lang w:eastAsia="ru-RU" w:bidi="ru-RU"/>
        </w:rPr>
        <w:t xml:space="preserve">надлежало проверить </w:t>
      </w:r>
      <w:r w:rsidRPr="00802DF5">
        <w:rPr>
          <w:rFonts w:ascii="Times New Roman" w:eastAsia="Calibri" w:hAnsi="Times New Roman" w:cs="Times New Roman"/>
          <w:color w:val="000000"/>
          <w:sz w:val="27"/>
          <w:szCs w:val="27"/>
          <w:lang w:eastAsia="ru-RU" w:bidi="ru-RU"/>
        </w:rPr>
        <w:t xml:space="preserve">расходование бюджетных средств, направленных </w:t>
      </w:r>
      <w:r w:rsidRPr="00802DF5">
        <w:rPr>
          <w:rFonts w:ascii="Times New Roman" w:eastAsia="Courier New" w:hAnsi="Times New Roman" w:cs="Courier New"/>
          <w:bCs/>
          <w:color w:val="000000"/>
          <w:sz w:val="27"/>
          <w:szCs w:val="27"/>
          <w:lang w:eastAsia="ru-RU" w:bidi="ru-RU"/>
        </w:rPr>
        <w:t xml:space="preserve">на  ремонт   автомобильной дороги Ильинско-Подомское – Вилегодск – Самино – Перевоз – развилка км 0+000 – 8+353, км 21+960 – 26+202 в Вилегодском районе Архангельской области и  на строительство автомобильной дороги Котлас-Коряжма, км 0 – км 41 (I пусковой </w:t>
      </w:r>
      <w:r w:rsidRPr="00006CAB">
        <w:rPr>
          <w:rFonts w:ascii="Times New Roman" w:eastAsia="Courier New" w:hAnsi="Times New Roman" w:cs="Courier New"/>
          <w:bCs/>
          <w:sz w:val="27"/>
          <w:szCs w:val="27"/>
          <w:lang w:eastAsia="ru-RU" w:bidi="ru-RU"/>
        </w:rPr>
        <w:t>комплекс).</w:t>
      </w:r>
    </w:p>
    <w:p w:rsidR="00652707" w:rsidRPr="00006CAB" w:rsidRDefault="00802DF5" w:rsidP="00802DF5">
      <w:pPr>
        <w:spacing w:after="0" w:line="240" w:lineRule="auto"/>
        <w:jc w:val="both"/>
        <w:rPr>
          <w:rFonts w:ascii="Times New Roman" w:eastAsia="Calibri" w:hAnsi="Times New Roman" w:cs="Times New Roman"/>
          <w:sz w:val="27"/>
          <w:szCs w:val="27"/>
        </w:rPr>
      </w:pPr>
      <w:r w:rsidRPr="00006CAB">
        <w:rPr>
          <w:rFonts w:ascii="Times New Roman" w:eastAsia="Calibri" w:hAnsi="Times New Roman" w:cs="Times New Roman"/>
          <w:sz w:val="27"/>
          <w:szCs w:val="27"/>
        </w:rPr>
        <w:t xml:space="preserve">        По результатам  проверки   выявлен ряд нарушений Бюджетного кодекса РФ, иных нормативных правовых актов Российской Федерации, условий заключенных государственных контрактов. Установлены три факта  нецелевого использования   бюджетных средств в общей сумме 1,2 млн. руб. в части приемки  и оплаты  ГКУ фактически не выполненных подрядными организациями работ,  в том числе </w:t>
      </w:r>
    </w:p>
    <w:p w:rsidR="00652707" w:rsidRDefault="00652707" w:rsidP="00802DF5">
      <w:pPr>
        <w:spacing w:after="0" w:line="240" w:lineRule="auto"/>
        <w:jc w:val="both"/>
        <w:rPr>
          <w:rFonts w:ascii="Times New Roman" w:eastAsia="Calibri" w:hAnsi="Times New Roman" w:cs="Times New Roman"/>
          <w:bCs/>
          <w:sz w:val="27"/>
          <w:szCs w:val="27"/>
          <w:lang w:eastAsia="ru-RU"/>
        </w:rPr>
      </w:pPr>
      <w:r w:rsidRPr="00006CAB">
        <w:rPr>
          <w:rFonts w:ascii="Times New Roman" w:eastAsia="Calibri" w:hAnsi="Times New Roman" w:cs="Times New Roman"/>
          <w:sz w:val="27"/>
          <w:szCs w:val="27"/>
        </w:rPr>
        <w:tab/>
      </w:r>
      <w:r w:rsidR="00802DF5" w:rsidRPr="00006CAB">
        <w:rPr>
          <w:rFonts w:ascii="Times New Roman" w:eastAsia="Calibri" w:hAnsi="Times New Roman" w:cs="Times New Roman"/>
          <w:sz w:val="27"/>
          <w:szCs w:val="27"/>
        </w:rPr>
        <w:t xml:space="preserve">по ремонту </w:t>
      </w:r>
      <w:r w:rsidR="00802DF5" w:rsidRPr="00006CAB">
        <w:rPr>
          <w:rFonts w:ascii="Times New Roman" w:eastAsia="Calibri" w:hAnsi="Times New Roman" w:cs="Times New Roman"/>
          <w:bCs/>
          <w:sz w:val="27"/>
          <w:szCs w:val="27"/>
          <w:lang w:eastAsia="ru-RU"/>
        </w:rPr>
        <w:t xml:space="preserve">автомобильной дороги Ильинско-Подомское </w:t>
      </w:r>
      <w:r w:rsidR="00802DF5" w:rsidRPr="00802DF5">
        <w:rPr>
          <w:rFonts w:ascii="Times New Roman" w:eastAsia="Calibri" w:hAnsi="Times New Roman" w:cs="Times New Roman"/>
          <w:bCs/>
          <w:sz w:val="27"/>
          <w:szCs w:val="27"/>
          <w:lang w:eastAsia="ru-RU"/>
        </w:rPr>
        <w:t xml:space="preserve">– Вилегодск – Самино – Перевоз – развилка – </w:t>
      </w:r>
      <w:r w:rsidR="00A021F3">
        <w:rPr>
          <w:rFonts w:ascii="Times New Roman" w:eastAsia="Calibri" w:hAnsi="Times New Roman" w:cs="Times New Roman"/>
          <w:bCs/>
          <w:sz w:val="27"/>
          <w:szCs w:val="27"/>
          <w:lang w:eastAsia="ru-RU"/>
        </w:rPr>
        <w:t xml:space="preserve">на </w:t>
      </w:r>
      <w:r w:rsidR="00802DF5" w:rsidRPr="00802DF5">
        <w:rPr>
          <w:rFonts w:ascii="Times New Roman" w:eastAsia="Calibri" w:hAnsi="Times New Roman" w:cs="Times New Roman"/>
          <w:bCs/>
          <w:sz w:val="27"/>
          <w:szCs w:val="27"/>
          <w:lang w:eastAsia="ru-RU"/>
        </w:rPr>
        <w:t>0,7 млн. руб.</w:t>
      </w:r>
      <w:r w:rsidR="00A021F3">
        <w:rPr>
          <w:rFonts w:ascii="Times New Roman" w:eastAsia="Calibri" w:hAnsi="Times New Roman" w:cs="Times New Roman"/>
          <w:bCs/>
          <w:sz w:val="27"/>
          <w:szCs w:val="27"/>
          <w:lang w:eastAsia="ru-RU"/>
        </w:rPr>
        <w:t xml:space="preserve"> </w:t>
      </w:r>
      <w:r w:rsidR="00B54567" w:rsidRPr="00B54567">
        <w:rPr>
          <w:rFonts w:ascii="Times New Roman" w:eastAsia="Calibri" w:hAnsi="Times New Roman" w:cs="Times New Roman"/>
          <w:bCs/>
          <w:sz w:val="27"/>
          <w:szCs w:val="27"/>
          <w:lang w:eastAsia="ru-RU"/>
        </w:rPr>
        <w:t>не</w:t>
      </w:r>
      <w:r w:rsidR="00B54567">
        <w:rPr>
          <w:rFonts w:ascii="Times New Roman" w:eastAsia="Calibri" w:hAnsi="Times New Roman" w:cs="Times New Roman"/>
          <w:bCs/>
          <w:sz w:val="27"/>
          <w:szCs w:val="27"/>
          <w:lang w:eastAsia="ru-RU"/>
        </w:rPr>
        <w:t xml:space="preserve"> </w:t>
      </w:r>
      <w:r w:rsidR="00B54567" w:rsidRPr="00B54567">
        <w:rPr>
          <w:rFonts w:ascii="Times New Roman" w:eastAsia="Calibri" w:hAnsi="Times New Roman" w:cs="Times New Roman"/>
          <w:bCs/>
          <w:sz w:val="27"/>
          <w:szCs w:val="27"/>
          <w:lang w:eastAsia="ru-RU"/>
        </w:rPr>
        <w:t>выполнены работы по устройству обочин</w:t>
      </w:r>
      <w:r w:rsidR="00B54567">
        <w:rPr>
          <w:rFonts w:ascii="Times New Roman" w:eastAsia="Calibri" w:hAnsi="Times New Roman" w:cs="Times New Roman"/>
          <w:bCs/>
          <w:sz w:val="27"/>
          <w:szCs w:val="27"/>
          <w:lang w:eastAsia="ru-RU"/>
        </w:rPr>
        <w:t xml:space="preserve">; </w:t>
      </w:r>
      <w:r w:rsidR="00802DF5" w:rsidRPr="00802DF5">
        <w:rPr>
          <w:rFonts w:ascii="Times New Roman" w:eastAsia="Calibri" w:hAnsi="Times New Roman" w:cs="Times New Roman"/>
          <w:bCs/>
          <w:sz w:val="27"/>
          <w:szCs w:val="27"/>
          <w:lang w:eastAsia="ru-RU"/>
        </w:rPr>
        <w:t xml:space="preserve"> </w:t>
      </w:r>
    </w:p>
    <w:p w:rsidR="00802DF5" w:rsidRPr="0059528F" w:rsidRDefault="00A021F3" w:rsidP="00802DF5">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bCs/>
          <w:sz w:val="27"/>
          <w:szCs w:val="27"/>
          <w:lang w:eastAsia="ru-RU"/>
        </w:rPr>
        <w:tab/>
      </w:r>
      <w:r w:rsidR="00802DF5" w:rsidRPr="00802DF5">
        <w:rPr>
          <w:rFonts w:ascii="Times New Roman" w:eastAsia="Calibri" w:hAnsi="Times New Roman" w:cs="Times New Roman"/>
          <w:bCs/>
          <w:sz w:val="27"/>
          <w:szCs w:val="27"/>
          <w:lang w:eastAsia="ru-RU"/>
        </w:rPr>
        <w:t xml:space="preserve">по строительству автомобильной </w:t>
      </w:r>
      <w:r w:rsidR="00802DF5" w:rsidRPr="00802DF5">
        <w:rPr>
          <w:rFonts w:ascii="Times New Roman" w:eastAsia="Calibri" w:hAnsi="Times New Roman" w:cs="Times New Roman"/>
          <w:sz w:val="27"/>
          <w:szCs w:val="27"/>
        </w:rPr>
        <w:t>дороги Котлас-Коряжма –</w:t>
      </w:r>
      <w:r>
        <w:rPr>
          <w:rFonts w:ascii="Times New Roman" w:eastAsia="Calibri" w:hAnsi="Times New Roman" w:cs="Times New Roman"/>
          <w:sz w:val="27"/>
          <w:szCs w:val="27"/>
        </w:rPr>
        <w:t xml:space="preserve"> </w:t>
      </w:r>
      <w:r w:rsidRPr="00A021F3">
        <w:rPr>
          <w:rFonts w:ascii="Times New Roman" w:eastAsia="Calibri" w:hAnsi="Times New Roman" w:cs="Times New Roman"/>
          <w:sz w:val="27"/>
          <w:szCs w:val="27"/>
        </w:rPr>
        <w:t>приняты и оплачены фактически не выполненные работы по установке дюбелей для крепления геосетки</w:t>
      </w:r>
      <w:r>
        <w:rPr>
          <w:rFonts w:ascii="Times New Roman" w:eastAsia="Calibri" w:hAnsi="Times New Roman" w:cs="Times New Roman"/>
          <w:sz w:val="27"/>
          <w:szCs w:val="27"/>
        </w:rPr>
        <w:t xml:space="preserve"> на сумму 0,3 млн. руб.; </w:t>
      </w:r>
      <w:r w:rsidRPr="00A021F3">
        <w:rPr>
          <w:rFonts w:ascii="Times New Roman" w:eastAsia="Calibri" w:hAnsi="Times New Roman" w:cs="Times New Roman"/>
          <w:sz w:val="27"/>
          <w:szCs w:val="27"/>
        </w:rPr>
        <w:t>р</w:t>
      </w:r>
      <w:r>
        <w:rPr>
          <w:rFonts w:ascii="Times New Roman" w:eastAsia="Calibri" w:hAnsi="Times New Roman" w:cs="Times New Roman"/>
          <w:sz w:val="27"/>
          <w:szCs w:val="27"/>
        </w:rPr>
        <w:t xml:space="preserve">аботы по переустройству  лотков на сумму </w:t>
      </w:r>
      <w:r w:rsidR="00802DF5" w:rsidRPr="00802DF5">
        <w:rPr>
          <w:rFonts w:ascii="Times New Roman" w:eastAsia="Calibri" w:hAnsi="Times New Roman" w:cs="Times New Roman"/>
          <w:sz w:val="27"/>
          <w:szCs w:val="27"/>
        </w:rPr>
        <w:t>0,</w:t>
      </w:r>
      <w:r>
        <w:rPr>
          <w:rFonts w:ascii="Times New Roman" w:eastAsia="Calibri" w:hAnsi="Times New Roman" w:cs="Times New Roman"/>
          <w:sz w:val="27"/>
          <w:szCs w:val="27"/>
        </w:rPr>
        <w:t>2</w:t>
      </w:r>
      <w:r w:rsidR="00802DF5" w:rsidRPr="00802DF5">
        <w:rPr>
          <w:rFonts w:ascii="Times New Roman" w:eastAsia="Calibri" w:hAnsi="Times New Roman" w:cs="Times New Roman"/>
          <w:sz w:val="27"/>
          <w:szCs w:val="27"/>
        </w:rPr>
        <w:t xml:space="preserve"> млн. руб.</w:t>
      </w:r>
    </w:p>
    <w:p w:rsidR="0059528F" w:rsidRPr="00802DF5" w:rsidRDefault="0059528F" w:rsidP="00802DF5">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ab/>
        <w:t xml:space="preserve">Установлены случаи приемки Заказчиком </w:t>
      </w:r>
      <w:r>
        <w:rPr>
          <w:rFonts w:ascii="Times New Roman" w:eastAsia="Calibri" w:hAnsi="Times New Roman" w:cs="Times New Roman"/>
          <w:sz w:val="27"/>
          <w:szCs w:val="27"/>
        </w:rPr>
        <w:tab/>
        <w:t xml:space="preserve">работ без </w:t>
      </w:r>
      <w:r w:rsidRPr="0059528F">
        <w:rPr>
          <w:rFonts w:ascii="Times New Roman" w:eastAsia="Calibri" w:hAnsi="Times New Roman" w:cs="Times New Roman"/>
          <w:sz w:val="27"/>
          <w:szCs w:val="27"/>
        </w:rPr>
        <w:t>предварительных испытаний</w:t>
      </w:r>
      <w:r>
        <w:rPr>
          <w:rFonts w:ascii="Times New Roman" w:eastAsia="Calibri" w:hAnsi="Times New Roman" w:cs="Times New Roman"/>
          <w:sz w:val="27"/>
          <w:szCs w:val="27"/>
        </w:rPr>
        <w:t>, как это требуется в соответствии со</w:t>
      </w:r>
      <w:r w:rsidRPr="0059528F">
        <w:t xml:space="preserve"> </w:t>
      </w:r>
      <w:r w:rsidRPr="0059528F">
        <w:rPr>
          <w:rFonts w:ascii="Times New Roman" w:eastAsia="Calibri" w:hAnsi="Times New Roman" w:cs="Times New Roman"/>
          <w:sz w:val="27"/>
          <w:szCs w:val="27"/>
        </w:rPr>
        <w:t>ст</w:t>
      </w:r>
      <w:r>
        <w:rPr>
          <w:rFonts w:ascii="Times New Roman" w:eastAsia="Calibri" w:hAnsi="Times New Roman" w:cs="Times New Roman"/>
          <w:sz w:val="27"/>
          <w:szCs w:val="27"/>
        </w:rPr>
        <w:t xml:space="preserve">. </w:t>
      </w:r>
      <w:r w:rsidRPr="0059528F">
        <w:rPr>
          <w:rFonts w:ascii="Times New Roman" w:eastAsia="Calibri" w:hAnsi="Times New Roman" w:cs="Times New Roman"/>
          <w:sz w:val="27"/>
          <w:szCs w:val="27"/>
        </w:rPr>
        <w:t>753 Гражданско</w:t>
      </w:r>
      <w:r>
        <w:rPr>
          <w:rFonts w:ascii="Times New Roman" w:eastAsia="Calibri" w:hAnsi="Times New Roman" w:cs="Times New Roman"/>
          <w:sz w:val="27"/>
          <w:szCs w:val="27"/>
        </w:rPr>
        <w:t xml:space="preserve">го Кодекса Российской Федерации: так </w:t>
      </w:r>
      <w:r w:rsidR="007F617F">
        <w:rPr>
          <w:rFonts w:ascii="Times New Roman" w:eastAsia="Calibri" w:hAnsi="Times New Roman" w:cs="Times New Roman"/>
          <w:sz w:val="27"/>
          <w:szCs w:val="27"/>
        </w:rPr>
        <w:t xml:space="preserve">у </w:t>
      </w:r>
      <w:r>
        <w:rPr>
          <w:rFonts w:ascii="Times New Roman" w:eastAsia="Calibri" w:hAnsi="Times New Roman" w:cs="Times New Roman"/>
          <w:sz w:val="27"/>
          <w:szCs w:val="27"/>
        </w:rPr>
        <w:t>О</w:t>
      </w:r>
      <w:r w:rsidRPr="0059528F">
        <w:rPr>
          <w:rFonts w:ascii="Times New Roman" w:eastAsia="Calibri" w:hAnsi="Times New Roman" w:cs="Times New Roman"/>
          <w:sz w:val="27"/>
          <w:szCs w:val="27"/>
        </w:rPr>
        <w:t>ОО «</w:t>
      </w:r>
      <w:r>
        <w:rPr>
          <w:rFonts w:ascii="Times New Roman" w:eastAsia="Calibri" w:hAnsi="Times New Roman" w:cs="Times New Roman"/>
          <w:sz w:val="27"/>
          <w:szCs w:val="27"/>
        </w:rPr>
        <w:t>ДПМК</w:t>
      </w:r>
      <w:r w:rsidRPr="0059528F">
        <w:rPr>
          <w:rFonts w:ascii="Times New Roman" w:eastAsia="Calibri" w:hAnsi="Times New Roman" w:cs="Times New Roman"/>
          <w:sz w:val="27"/>
          <w:szCs w:val="27"/>
        </w:rPr>
        <w:t xml:space="preserve"> «Вилегодская»</w:t>
      </w:r>
      <w:r w:rsidR="007F617F">
        <w:rPr>
          <w:rFonts w:ascii="Times New Roman" w:eastAsia="Calibri" w:hAnsi="Times New Roman" w:cs="Times New Roman"/>
          <w:sz w:val="27"/>
          <w:szCs w:val="27"/>
        </w:rPr>
        <w:t xml:space="preserve">, являющимся подрядчиком </w:t>
      </w:r>
      <w:r>
        <w:rPr>
          <w:rFonts w:ascii="Times New Roman" w:eastAsia="Calibri" w:hAnsi="Times New Roman" w:cs="Times New Roman"/>
          <w:sz w:val="27"/>
          <w:szCs w:val="27"/>
        </w:rPr>
        <w:t xml:space="preserve"> </w:t>
      </w:r>
      <w:r w:rsidR="007F617F">
        <w:rPr>
          <w:rFonts w:ascii="Times New Roman" w:eastAsia="Calibri" w:hAnsi="Times New Roman" w:cs="Times New Roman"/>
          <w:sz w:val="27"/>
          <w:szCs w:val="27"/>
        </w:rPr>
        <w:t xml:space="preserve">на </w:t>
      </w:r>
      <w:r>
        <w:rPr>
          <w:rFonts w:ascii="Times New Roman" w:eastAsia="Calibri" w:hAnsi="Times New Roman" w:cs="Times New Roman"/>
          <w:sz w:val="27"/>
          <w:szCs w:val="27"/>
        </w:rPr>
        <w:t xml:space="preserve">объекте </w:t>
      </w:r>
      <w:r w:rsidRPr="0059528F">
        <w:rPr>
          <w:rFonts w:ascii="Times New Roman" w:eastAsia="Calibri" w:hAnsi="Times New Roman" w:cs="Times New Roman"/>
          <w:sz w:val="27"/>
          <w:szCs w:val="27"/>
        </w:rPr>
        <w:t>Ильинско-Подомское – Вилегодск – Самино – Перевоз – развилка приня</w:t>
      </w:r>
      <w:r>
        <w:rPr>
          <w:rFonts w:ascii="Times New Roman" w:eastAsia="Calibri" w:hAnsi="Times New Roman" w:cs="Times New Roman"/>
          <w:sz w:val="27"/>
          <w:szCs w:val="27"/>
        </w:rPr>
        <w:t>ты</w:t>
      </w:r>
      <w:r w:rsidRPr="0059528F">
        <w:rPr>
          <w:rFonts w:ascii="Times New Roman" w:eastAsia="Calibri" w:hAnsi="Times New Roman" w:cs="Times New Roman"/>
          <w:sz w:val="27"/>
          <w:szCs w:val="27"/>
        </w:rPr>
        <w:t xml:space="preserve"> работы по устройству съездов (примыканий) из ЩМА-15 на общую сумму   3</w:t>
      </w:r>
      <w:r>
        <w:rPr>
          <w:rFonts w:ascii="Times New Roman" w:eastAsia="Calibri" w:hAnsi="Times New Roman" w:cs="Times New Roman"/>
          <w:sz w:val="27"/>
          <w:szCs w:val="27"/>
        </w:rPr>
        <w:t>,</w:t>
      </w:r>
      <w:r w:rsidRPr="0059528F">
        <w:rPr>
          <w:rFonts w:ascii="Times New Roman" w:eastAsia="Calibri" w:hAnsi="Times New Roman" w:cs="Times New Roman"/>
          <w:sz w:val="27"/>
          <w:szCs w:val="27"/>
        </w:rPr>
        <w:t>9</w:t>
      </w:r>
      <w:r>
        <w:rPr>
          <w:rFonts w:ascii="Times New Roman" w:eastAsia="Calibri" w:hAnsi="Times New Roman" w:cs="Times New Roman"/>
          <w:sz w:val="27"/>
          <w:szCs w:val="27"/>
        </w:rPr>
        <w:t xml:space="preserve"> млн.р</w:t>
      </w:r>
      <w:r w:rsidRPr="0059528F">
        <w:rPr>
          <w:rFonts w:ascii="Times New Roman" w:eastAsia="Calibri" w:hAnsi="Times New Roman" w:cs="Times New Roman"/>
          <w:sz w:val="27"/>
          <w:szCs w:val="27"/>
        </w:rPr>
        <w:t>уб.  без отбора проб и лабораторных заключений.</w:t>
      </w:r>
    </w:p>
    <w:p w:rsidR="00B54567" w:rsidRPr="00E963FA" w:rsidRDefault="00802DF5" w:rsidP="00802DF5">
      <w:pPr>
        <w:spacing w:after="0" w:line="240" w:lineRule="auto"/>
        <w:ind w:firstLine="709"/>
        <w:jc w:val="both"/>
        <w:rPr>
          <w:rFonts w:ascii="Times New Roman" w:eastAsia="Calibri" w:hAnsi="Times New Roman" w:cs="Times New Roman"/>
          <w:sz w:val="27"/>
          <w:szCs w:val="27"/>
        </w:rPr>
      </w:pPr>
      <w:r w:rsidRPr="00802DF5">
        <w:rPr>
          <w:rFonts w:ascii="Times New Roman" w:eastAsia="Calibri" w:hAnsi="Times New Roman" w:cs="Times New Roman"/>
          <w:sz w:val="27"/>
          <w:szCs w:val="27"/>
        </w:rPr>
        <w:t xml:space="preserve">Кроме того, </w:t>
      </w:r>
      <w:r>
        <w:rPr>
          <w:rFonts w:ascii="Times New Roman" w:eastAsia="Calibri" w:hAnsi="Times New Roman" w:cs="Times New Roman"/>
          <w:sz w:val="27"/>
          <w:szCs w:val="27"/>
        </w:rPr>
        <w:t>ГКУ</w:t>
      </w:r>
      <w:r w:rsidRPr="00802DF5">
        <w:rPr>
          <w:rFonts w:ascii="Times New Roman" w:eastAsia="Calibri" w:hAnsi="Times New Roman" w:cs="Times New Roman"/>
          <w:sz w:val="27"/>
          <w:szCs w:val="27"/>
        </w:rPr>
        <w:t xml:space="preserve"> - заказчиком, осуществляющим строительный контроль, в ходе реализации мероприятий по строительству  автомобильной дороги </w:t>
      </w:r>
      <w:r w:rsidRPr="00802DF5">
        <w:rPr>
          <w:rFonts w:ascii="Times New Roman" w:eastAsia="Calibri" w:hAnsi="Times New Roman" w:cs="Times New Roman"/>
          <w:bCs/>
          <w:sz w:val="27"/>
          <w:szCs w:val="27"/>
          <w:lang w:eastAsia="ru-RU"/>
        </w:rPr>
        <w:t xml:space="preserve">Котлас-Коряжма </w:t>
      </w:r>
      <w:r w:rsidR="00B54567" w:rsidRPr="00B54567">
        <w:rPr>
          <w:rFonts w:ascii="Times New Roman" w:eastAsia="Calibri" w:hAnsi="Times New Roman" w:cs="Times New Roman"/>
          <w:bCs/>
          <w:sz w:val="27"/>
          <w:szCs w:val="27"/>
          <w:lang w:eastAsia="ru-RU"/>
        </w:rPr>
        <w:t xml:space="preserve">км 0–км 41 (1 пусковой комплекс), </w:t>
      </w:r>
      <w:r w:rsidRPr="00802DF5">
        <w:rPr>
          <w:rFonts w:ascii="Times New Roman" w:eastAsia="Calibri" w:hAnsi="Times New Roman" w:cs="Times New Roman"/>
          <w:sz w:val="27"/>
          <w:szCs w:val="27"/>
        </w:rPr>
        <w:t xml:space="preserve">допущено  неэффективное </w:t>
      </w:r>
      <w:r w:rsidRPr="00E963FA">
        <w:rPr>
          <w:rFonts w:ascii="Times New Roman" w:eastAsia="Calibri" w:hAnsi="Times New Roman" w:cs="Times New Roman"/>
          <w:sz w:val="27"/>
          <w:szCs w:val="27"/>
        </w:rPr>
        <w:t>расходование бюджетных средств  на сумму 2,9 млн. руб</w:t>
      </w:r>
      <w:r w:rsidR="00B54567" w:rsidRPr="00E963FA">
        <w:rPr>
          <w:rFonts w:ascii="Times New Roman" w:eastAsia="Calibri" w:hAnsi="Times New Roman" w:cs="Times New Roman"/>
          <w:sz w:val="27"/>
          <w:szCs w:val="27"/>
        </w:rPr>
        <w:t xml:space="preserve">.: </w:t>
      </w:r>
    </w:p>
    <w:p w:rsidR="00802DF5" w:rsidRPr="00E963FA" w:rsidRDefault="00B54567"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АО «Котласское ДРСУ» оплачены работы по монтажу и последующему демонтажу на ПК 1+49 участок 5 трубы диаметром 0,</w:t>
      </w:r>
      <w:r w:rsidR="00234B42" w:rsidRPr="00E963FA">
        <w:rPr>
          <w:rFonts w:ascii="Times New Roman" w:eastAsia="Calibri" w:hAnsi="Times New Roman" w:cs="Times New Roman"/>
          <w:sz w:val="27"/>
          <w:szCs w:val="27"/>
        </w:rPr>
        <w:t>7</w:t>
      </w:r>
      <w:r w:rsidRPr="00E963FA">
        <w:rPr>
          <w:rFonts w:ascii="Times New Roman" w:eastAsia="Calibri" w:hAnsi="Times New Roman" w:cs="Times New Roman"/>
          <w:sz w:val="27"/>
          <w:szCs w:val="27"/>
        </w:rPr>
        <w:t xml:space="preserve"> м, длиной 26 м на сумму 0,7 млн.руб. Заказчику при принятии решения о монтаже трубы было известно, что данная труба могла быть затоплена по причине аварийного состояния водопропускной трубы на Болтинском шоссе, имевшей уклон по дну трубы в обратную сторону. При фактическом затоплении трубы на участке №5 было принято решение о демонтаже данной трубы:</w:t>
      </w:r>
    </w:p>
    <w:p w:rsidR="00B54567" w:rsidRPr="00E963FA" w:rsidRDefault="00B54567"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xml:space="preserve">- приняты и оплачены работы  на объекте по стоимости, соответствующей  проектным значениям толщины  верхнего и нижнего слоев покрытия </w:t>
      </w:r>
      <w:r w:rsidRPr="00E963FA">
        <w:rPr>
          <w:rFonts w:ascii="Times New Roman" w:eastAsia="Calibri" w:hAnsi="Times New Roman" w:cs="Times New Roman"/>
          <w:sz w:val="27"/>
          <w:szCs w:val="27"/>
        </w:rPr>
        <w:lastRenderedPageBreak/>
        <w:t xml:space="preserve">автодороги, без учета  фактических результатов работ, имеющих отклонения в меньшую сторону от проектных значений (в пределах 5 мм). Оплата работ по фактическим результатам позволила бы снизить их стоимость на сумму </w:t>
      </w:r>
      <w:r w:rsidR="00234B42" w:rsidRPr="00E963FA">
        <w:rPr>
          <w:rFonts w:ascii="Times New Roman" w:eastAsia="Calibri" w:hAnsi="Times New Roman" w:cs="Times New Roman"/>
          <w:sz w:val="27"/>
          <w:szCs w:val="27"/>
        </w:rPr>
        <w:t>2,0</w:t>
      </w:r>
      <w:r w:rsidRPr="00E963FA">
        <w:rPr>
          <w:rFonts w:ascii="Times New Roman" w:eastAsia="Calibri" w:hAnsi="Times New Roman" w:cs="Times New Roman"/>
          <w:sz w:val="27"/>
          <w:szCs w:val="27"/>
        </w:rPr>
        <w:t xml:space="preserve"> млн.</w:t>
      </w:r>
      <w:r w:rsidR="00234B42" w:rsidRPr="00E963FA">
        <w:rPr>
          <w:rFonts w:ascii="Times New Roman" w:eastAsia="Calibri" w:hAnsi="Times New Roman" w:cs="Times New Roman"/>
          <w:sz w:val="27"/>
          <w:szCs w:val="27"/>
        </w:rPr>
        <w:t>руб;</w:t>
      </w:r>
    </w:p>
    <w:p w:rsidR="00234B42" w:rsidRPr="00E963FA" w:rsidRDefault="00234B42"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оборудование автоматизированной системы управления наружным освещением (АСУНО) «Луч-2», смонтированное</w:t>
      </w:r>
      <w:r w:rsidRPr="00E963FA">
        <w:t xml:space="preserve"> </w:t>
      </w:r>
      <w:r w:rsidRPr="00E963FA">
        <w:rPr>
          <w:rFonts w:ascii="Times New Roman" w:eastAsia="Calibri" w:hAnsi="Times New Roman" w:cs="Times New Roman"/>
          <w:sz w:val="27"/>
          <w:szCs w:val="27"/>
        </w:rPr>
        <w:t>АО «Котласское ДРСУ»  при строительстве автодороги «Котлас-Коряжма, км 0 – км 41 (I пусковой комплекс), не подключено и не используется по своему непосредственному назначению, чем не обеспечена результативность использования бюджетных средств в размере 0,2 млн.руб.</w:t>
      </w:r>
    </w:p>
    <w:p w:rsidR="00AE069E" w:rsidRPr="00E963FA" w:rsidRDefault="00802DF5" w:rsidP="00AE069E">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xml:space="preserve">В целях устранения выявленных нарушений и недостатков в адрес директора ГКУ направлено  представление  </w:t>
      </w:r>
      <w:r w:rsidR="00A021F3" w:rsidRPr="00E963FA">
        <w:rPr>
          <w:rFonts w:ascii="Times New Roman" w:eastAsia="Calibri" w:hAnsi="Times New Roman" w:cs="Times New Roman"/>
          <w:sz w:val="27"/>
          <w:szCs w:val="27"/>
        </w:rPr>
        <w:t>от</w:t>
      </w:r>
      <w:r w:rsidR="0059528F" w:rsidRPr="00E963FA">
        <w:rPr>
          <w:rFonts w:ascii="Times New Roman" w:eastAsia="Calibri" w:hAnsi="Times New Roman" w:cs="Times New Roman"/>
          <w:sz w:val="27"/>
          <w:szCs w:val="27"/>
        </w:rPr>
        <w:t xml:space="preserve"> 08.10.2018 №01-02/947</w:t>
      </w:r>
      <w:r w:rsidR="00AE069E" w:rsidRPr="00E963FA">
        <w:rPr>
          <w:rFonts w:ascii="Times New Roman" w:eastAsia="Calibri" w:hAnsi="Times New Roman" w:cs="Times New Roman"/>
          <w:sz w:val="27"/>
          <w:szCs w:val="27"/>
        </w:rPr>
        <w:t>, в</w:t>
      </w:r>
      <w:r w:rsidR="00A021F3" w:rsidRPr="00E963FA">
        <w:rPr>
          <w:rFonts w:ascii="Times New Roman" w:eastAsia="Calibri" w:hAnsi="Times New Roman" w:cs="Times New Roman"/>
          <w:sz w:val="27"/>
          <w:szCs w:val="27"/>
        </w:rPr>
        <w:t xml:space="preserve"> предписывающей части которого </w:t>
      </w:r>
      <w:r w:rsidR="00AE069E" w:rsidRPr="00E963FA">
        <w:rPr>
          <w:rFonts w:ascii="Times New Roman" w:eastAsia="Calibri" w:hAnsi="Times New Roman" w:cs="Times New Roman"/>
          <w:sz w:val="27"/>
          <w:szCs w:val="27"/>
        </w:rPr>
        <w:t>в срок до 5 ноября 2018 года надлежало принять все предусмотренные законодательством Российской Федерации меры к возврату в областной бюджет средств использованных не по целевому назначению в общей сумме 1,2 млн.</w:t>
      </w:r>
      <w:r w:rsidR="007B5DF1" w:rsidRPr="00E963FA">
        <w:rPr>
          <w:rFonts w:ascii="Times New Roman" w:eastAsia="Calibri" w:hAnsi="Times New Roman" w:cs="Times New Roman"/>
          <w:sz w:val="27"/>
          <w:szCs w:val="27"/>
        </w:rPr>
        <w:t xml:space="preserve"> </w:t>
      </w:r>
      <w:r w:rsidR="00AE069E" w:rsidRPr="00E963FA">
        <w:rPr>
          <w:rFonts w:ascii="Times New Roman" w:eastAsia="Calibri" w:hAnsi="Times New Roman" w:cs="Times New Roman"/>
          <w:sz w:val="27"/>
          <w:szCs w:val="27"/>
        </w:rPr>
        <w:t xml:space="preserve">руб. </w:t>
      </w:r>
    </w:p>
    <w:p w:rsidR="00802DF5" w:rsidRPr="00E963FA" w:rsidRDefault="00802DF5"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xml:space="preserve">По фактам правонарушений, предусмотренных  статьей 15.14 Кодекса РФ об административных правонарушениях, </w:t>
      </w:r>
      <w:r w:rsidR="00AE069E" w:rsidRPr="00E963FA">
        <w:rPr>
          <w:rFonts w:ascii="Times New Roman" w:eastAsia="Calibri" w:hAnsi="Times New Roman" w:cs="Times New Roman"/>
          <w:sz w:val="27"/>
          <w:szCs w:val="27"/>
        </w:rPr>
        <w:t xml:space="preserve"> с</w:t>
      </w:r>
      <w:r w:rsidRPr="00E963FA">
        <w:rPr>
          <w:rFonts w:ascii="Times New Roman" w:eastAsia="Calibri" w:hAnsi="Times New Roman" w:cs="Times New Roman"/>
          <w:sz w:val="27"/>
          <w:szCs w:val="27"/>
        </w:rPr>
        <w:t>о</w:t>
      </w:r>
      <w:r w:rsidR="00AE069E" w:rsidRPr="00E963FA">
        <w:rPr>
          <w:rFonts w:ascii="Times New Roman" w:eastAsia="Calibri" w:hAnsi="Times New Roman" w:cs="Times New Roman"/>
          <w:sz w:val="27"/>
          <w:szCs w:val="27"/>
        </w:rPr>
        <w:t>ставлены</w:t>
      </w:r>
      <w:r w:rsidR="007B5DF1" w:rsidRPr="00E963FA">
        <w:rPr>
          <w:rFonts w:ascii="Times New Roman" w:eastAsia="Calibri" w:hAnsi="Times New Roman" w:cs="Times New Roman"/>
          <w:sz w:val="27"/>
          <w:szCs w:val="27"/>
        </w:rPr>
        <w:t xml:space="preserve"> </w:t>
      </w:r>
      <w:r w:rsidR="00AE069E" w:rsidRPr="00E963FA">
        <w:rPr>
          <w:rFonts w:ascii="Times New Roman" w:eastAsia="Calibri" w:hAnsi="Times New Roman" w:cs="Times New Roman"/>
          <w:sz w:val="27"/>
          <w:szCs w:val="27"/>
        </w:rPr>
        <w:t xml:space="preserve"> </w:t>
      </w:r>
      <w:r w:rsidR="007B5DF1" w:rsidRPr="00E963FA">
        <w:rPr>
          <w:rFonts w:ascii="Times New Roman" w:eastAsia="Calibri" w:hAnsi="Times New Roman" w:cs="Times New Roman"/>
          <w:sz w:val="27"/>
          <w:szCs w:val="27"/>
        </w:rPr>
        <w:t xml:space="preserve">в отношении ГКУ четыре </w:t>
      </w:r>
      <w:r w:rsidR="00AE069E" w:rsidRPr="00E963FA">
        <w:rPr>
          <w:rFonts w:ascii="Times New Roman" w:eastAsia="Calibri" w:hAnsi="Times New Roman" w:cs="Times New Roman"/>
          <w:sz w:val="27"/>
          <w:szCs w:val="27"/>
        </w:rPr>
        <w:t>протокол</w:t>
      </w:r>
      <w:r w:rsidR="007B5DF1" w:rsidRPr="00E963FA">
        <w:rPr>
          <w:rFonts w:ascii="Times New Roman" w:eastAsia="Calibri" w:hAnsi="Times New Roman" w:cs="Times New Roman"/>
          <w:sz w:val="27"/>
          <w:szCs w:val="27"/>
        </w:rPr>
        <w:t>а</w:t>
      </w:r>
      <w:r w:rsidR="00AE069E" w:rsidRPr="00E963FA">
        <w:rPr>
          <w:rFonts w:ascii="Times New Roman" w:eastAsia="Calibri" w:hAnsi="Times New Roman" w:cs="Times New Roman"/>
          <w:sz w:val="27"/>
          <w:szCs w:val="27"/>
        </w:rPr>
        <w:t xml:space="preserve"> </w:t>
      </w:r>
      <w:r w:rsidR="008D0C4E" w:rsidRPr="00E963FA">
        <w:rPr>
          <w:rFonts w:ascii="Times New Roman" w:eastAsia="Calibri" w:hAnsi="Times New Roman" w:cs="Times New Roman"/>
          <w:sz w:val="27"/>
          <w:szCs w:val="27"/>
        </w:rPr>
        <w:t xml:space="preserve">от 11.12.2018 №31-33 </w:t>
      </w:r>
      <w:r w:rsidR="00AE069E" w:rsidRPr="00E963FA">
        <w:rPr>
          <w:rFonts w:ascii="Times New Roman" w:eastAsia="Calibri" w:hAnsi="Times New Roman" w:cs="Times New Roman"/>
          <w:sz w:val="27"/>
          <w:szCs w:val="27"/>
        </w:rPr>
        <w:t xml:space="preserve">об </w:t>
      </w:r>
      <w:r w:rsidRPr="00E963FA">
        <w:rPr>
          <w:rFonts w:ascii="Times New Roman" w:eastAsia="Calibri" w:hAnsi="Times New Roman" w:cs="Times New Roman"/>
          <w:sz w:val="27"/>
          <w:szCs w:val="27"/>
        </w:rPr>
        <w:t>административно</w:t>
      </w:r>
      <w:r w:rsidR="00AE069E" w:rsidRPr="00E963FA">
        <w:rPr>
          <w:rFonts w:ascii="Times New Roman" w:eastAsia="Calibri" w:hAnsi="Times New Roman" w:cs="Times New Roman"/>
          <w:sz w:val="27"/>
          <w:szCs w:val="27"/>
        </w:rPr>
        <w:t>м правонарушении</w:t>
      </w:r>
      <w:r w:rsidRPr="00E963FA">
        <w:rPr>
          <w:rFonts w:ascii="Times New Roman" w:eastAsia="Calibri" w:hAnsi="Times New Roman" w:cs="Times New Roman"/>
          <w:sz w:val="27"/>
          <w:szCs w:val="27"/>
        </w:rPr>
        <w:t xml:space="preserve">. </w:t>
      </w:r>
    </w:p>
    <w:p w:rsidR="00462985" w:rsidRPr="00E963FA" w:rsidRDefault="00462985"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xml:space="preserve">В целях исполнения представления </w:t>
      </w:r>
      <w:r w:rsidR="002B4694" w:rsidRPr="00E963FA">
        <w:rPr>
          <w:rFonts w:ascii="Times New Roman" w:eastAsia="Calibri" w:hAnsi="Times New Roman" w:cs="Times New Roman"/>
          <w:sz w:val="27"/>
          <w:szCs w:val="27"/>
        </w:rPr>
        <w:t>от 08.10.2018 №01-02/947 ГКУ приняты следующие меры (исх. от 07.11.2018 №2893/08):</w:t>
      </w:r>
    </w:p>
    <w:p w:rsidR="002B4694" w:rsidRPr="00E963FA" w:rsidRDefault="002B4694"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в адрес подрядчиков  ООО «Вилегодская ДПМК» и АО «Котласское ДРСУ» направлены претензии  (исх. от 23.10.2018 №2740/08  и от 23.10.2018 №2739/08, соответственно) для уплаты в областной бюджет средств за фактически невыполненные работы в сумме 0,7 млн.руб. и 0,5</w:t>
      </w:r>
      <w:r w:rsidR="004A01A3" w:rsidRPr="00E963FA">
        <w:rPr>
          <w:rFonts w:ascii="Times New Roman" w:eastAsia="Calibri" w:hAnsi="Times New Roman" w:cs="Times New Roman"/>
          <w:sz w:val="27"/>
          <w:szCs w:val="27"/>
        </w:rPr>
        <w:t xml:space="preserve"> млн.руб.;</w:t>
      </w:r>
    </w:p>
    <w:p w:rsidR="00643E2A" w:rsidRPr="00E963FA" w:rsidRDefault="004A01A3"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xml:space="preserve">повторно направлено в филиалы </w:t>
      </w:r>
      <w:r w:rsidR="00643E2A" w:rsidRPr="00E963FA">
        <w:rPr>
          <w:rFonts w:ascii="Times New Roman" w:eastAsia="Calibri" w:hAnsi="Times New Roman" w:cs="Times New Roman"/>
          <w:sz w:val="27"/>
          <w:szCs w:val="27"/>
        </w:rPr>
        <w:t>Агентства</w:t>
      </w:r>
      <w:r w:rsidR="00DD0448" w:rsidRPr="00E963FA">
        <w:rPr>
          <w:rFonts w:ascii="Times New Roman" w:eastAsia="Calibri" w:hAnsi="Times New Roman" w:cs="Times New Roman"/>
          <w:sz w:val="27"/>
          <w:szCs w:val="27"/>
        </w:rPr>
        <w:t xml:space="preserve"> </w:t>
      </w:r>
      <w:r w:rsidR="00643E2A" w:rsidRPr="00E963FA">
        <w:rPr>
          <w:rFonts w:ascii="Times New Roman" w:eastAsia="Calibri" w:hAnsi="Times New Roman" w:cs="Times New Roman"/>
          <w:sz w:val="27"/>
          <w:szCs w:val="27"/>
        </w:rPr>
        <w:t>-</w:t>
      </w:r>
      <w:r w:rsidR="00DD0448" w:rsidRPr="00E963FA">
        <w:rPr>
          <w:rFonts w:ascii="Times New Roman" w:eastAsia="Calibri" w:hAnsi="Times New Roman" w:cs="Times New Roman"/>
          <w:sz w:val="27"/>
          <w:szCs w:val="27"/>
        </w:rPr>
        <w:t xml:space="preserve"> </w:t>
      </w:r>
      <w:r w:rsidR="00643E2A" w:rsidRPr="00E963FA">
        <w:rPr>
          <w:rFonts w:ascii="Times New Roman" w:eastAsia="Calibri" w:hAnsi="Times New Roman" w:cs="Times New Roman"/>
          <w:sz w:val="27"/>
          <w:szCs w:val="27"/>
        </w:rPr>
        <w:t>районные дорожные отделы информационное письмо с требованиями усиления надлежащего контроля за выполнением работ на объектах подрядными организациями и принятия мер, направленных на устранение и предотвращение нарушений, выявленных КСП АО;</w:t>
      </w:r>
    </w:p>
    <w:p w:rsidR="004A01A3" w:rsidRPr="00E963FA" w:rsidRDefault="00643E2A"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 xml:space="preserve">директором ГКУ проведено совещание с работниками по вопросам неукоснительного соблюдения требований БК РФ, усиления контроля за принципами эффективности использования бюджетных средств при исполнении госконтрактов, за соблюдением Инструкции №157-н при принятии объектов основных средств к бухгалтерскому учету. </w:t>
      </w:r>
      <w:r w:rsidR="004A01A3" w:rsidRPr="00E963FA">
        <w:rPr>
          <w:rFonts w:ascii="Times New Roman" w:eastAsia="Calibri" w:hAnsi="Times New Roman" w:cs="Times New Roman"/>
          <w:sz w:val="27"/>
          <w:szCs w:val="27"/>
        </w:rPr>
        <w:t xml:space="preserve"> </w:t>
      </w:r>
    </w:p>
    <w:p w:rsidR="00643E2A" w:rsidRPr="00E963FA" w:rsidRDefault="00643E2A" w:rsidP="00802DF5">
      <w:pPr>
        <w:spacing w:after="0" w:line="240" w:lineRule="auto"/>
        <w:ind w:firstLine="709"/>
        <w:jc w:val="both"/>
        <w:rPr>
          <w:rFonts w:ascii="Times New Roman" w:eastAsia="Calibri" w:hAnsi="Times New Roman" w:cs="Times New Roman"/>
          <w:sz w:val="27"/>
          <w:szCs w:val="27"/>
        </w:rPr>
      </w:pPr>
      <w:r w:rsidRPr="00E963FA">
        <w:rPr>
          <w:rFonts w:ascii="Times New Roman" w:eastAsia="Calibri" w:hAnsi="Times New Roman" w:cs="Times New Roman"/>
          <w:sz w:val="27"/>
          <w:szCs w:val="27"/>
        </w:rPr>
        <w:t>26 декабря 2018 года ГКУ</w:t>
      </w:r>
      <w:r w:rsidR="00DD0448" w:rsidRPr="00E963FA">
        <w:rPr>
          <w:rFonts w:ascii="Times New Roman" w:eastAsia="Calibri" w:hAnsi="Times New Roman" w:cs="Times New Roman"/>
          <w:sz w:val="27"/>
          <w:szCs w:val="27"/>
        </w:rPr>
        <w:t xml:space="preserve"> подано в Арбитражный суд Архангельской области исковое заявление о признании недействительным представления КСП АО в части нецелевого использования бюджетных средств. Определением Арбитражного суда АО заявление принято к производству, рассмотрение дела А05-17205/2018 назначено на 30.01.2018г.</w:t>
      </w:r>
    </w:p>
    <w:p w:rsidR="008D0C4E" w:rsidRPr="00E963FA" w:rsidRDefault="00802DF5" w:rsidP="00802DF5">
      <w:pPr>
        <w:widowControl w:val="0"/>
        <w:spacing w:after="0" w:line="240" w:lineRule="auto"/>
        <w:ind w:right="-1" w:firstLine="567"/>
        <w:jc w:val="both"/>
        <w:rPr>
          <w:rFonts w:ascii="Times New Roman" w:eastAsia="Courier New" w:hAnsi="Times New Roman" w:cs="Times New Roman"/>
          <w:sz w:val="27"/>
          <w:szCs w:val="27"/>
          <w:lang w:eastAsia="ru-RU" w:bidi="ru-RU"/>
        </w:rPr>
      </w:pPr>
      <w:r w:rsidRPr="00E963FA">
        <w:rPr>
          <w:rFonts w:ascii="Times New Roman" w:eastAsia="Courier New" w:hAnsi="Times New Roman" w:cs="Times New Roman"/>
          <w:sz w:val="27"/>
          <w:szCs w:val="27"/>
          <w:lang w:eastAsia="ru-RU" w:bidi="ru-RU"/>
        </w:rPr>
        <w:t xml:space="preserve">Информация о результатах контрольного мероприятия </w:t>
      </w:r>
      <w:r w:rsidR="008D0C4E" w:rsidRPr="00E963FA">
        <w:rPr>
          <w:rFonts w:ascii="Times New Roman" w:eastAsia="Courier New" w:hAnsi="Times New Roman" w:cs="Times New Roman"/>
          <w:sz w:val="27"/>
          <w:szCs w:val="27"/>
          <w:lang w:eastAsia="ru-RU" w:bidi="ru-RU"/>
        </w:rPr>
        <w:t xml:space="preserve">исх. от 12.10.2018 №01-02/979 </w:t>
      </w:r>
      <w:r w:rsidRPr="00E963FA">
        <w:rPr>
          <w:rFonts w:ascii="Times New Roman" w:eastAsia="Courier New" w:hAnsi="Times New Roman" w:cs="Times New Roman"/>
          <w:sz w:val="27"/>
          <w:szCs w:val="27"/>
          <w:lang w:eastAsia="ru-RU" w:bidi="ru-RU"/>
        </w:rPr>
        <w:t>направлена</w:t>
      </w:r>
      <w:r w:rsidRPr="00E963FA">
        <w:rPr>
          <w:rFonts w:ascii="Courier New" w:eastAsia="Courier New" w:hAnsi="Courier New" w:cs="Courier New"/>
          <w:sz w:val="24"/>
          <w:szCs w:val="24"/>
          <w:lang w:eastAsia="ru-RU" w:bidi="ru-RU"/>
        </w:rPr>
        <w:t xml:space="preserve"> в</w:t>
      </w:r>
      <w:r w:rsidRPr="00E963FA">
        <w:rPr>
          <w:rFonts w:ascii="Times New Roman" w:eastAsia="Courier New" w:hAnsi="Times New Roman" w:cs="Times New Roman"/>
          <w:sz w:val="27"/>
          <w:szCs w:val="27"/>
          <w:lang w:eastAsia="ru-RU" w:bidi="ru-RU"/>
        </w:rPr>
        <w:t xml:space="preserve"> адрес министерства транспорта Архангельской области</w:t>
      </w:r>
      <w:r w:rsidR="008D0C4E" w:rsidRPr="00E963FA">
        <w:rPr>
          <w:rFonts w:ascii="Times New Roman" w:eastAsia="Courier New" w:hAnsi="Times New Roman" w:cs="Times New Roman"/>
          <w:sz w:val="27"/>
          <w:szCs w:val="27"/>
          <w:lang w:eastAsia="ru-RU" w:bidi="ru-RU"/>
        </w:rPr>
        <w:t>.</w:t>
      </w:r>
      <w:r w:rsidR="008D0C4E" w:rsidRPr="00E963FA">
        <w:t xml:space="preserve"> </w:t>
      </w:r>
      <w:r w:rsidR="005C620C" w:rsidRPr="00E963FA">
        <w:t xml:space="preserve"> </w:t>
      </w:r>
      <w:r w:rsidR="008D0C4E" w:rsidRPr="00E963FA">
        <w:rPr>
          <w:rFonts w:ascii="Times New Roman" w:eastAsia="Calibri" w:hAnsi="Times New Roman" w:cs="Times New Roman"/>
          <w:sz w:val="27"/>
          <w:szCs w:val="27"/>
        </w:rPr>
        <w:t xml:space="preserve">В обращении к министерству транспорта КСП АО указано, что </w:t>
      </w:r>
      <w:r w:rsidR="005C620C" w:rsidRPr="00E963FA">
        <w:rPr>
          <w:rFonts w:ascii="Times New Roman" w:eastAsia="Calibri" w:hAnsi="Times New Roman" w:cs="Times New Roman"/>
          <w:sz w:val="27"/>
          <w:szCs w:val="27"/>
        </w:rPr>
        <w:t xml:space="preserve">стоимость  древесины, поступившей  во владение  АО «Котласское  ДРСУ» при  строительстве  автомобильной дороги «Котлас-Коряжма, км 0 – км 41 (I пусковой комплекс)», определена  из ставок платы за единицу объема </w:t>
      </w:r>
      <w:r w:rsidR="005C620C" w:rsidRPr="00E963FA">
        <w:rPr>
          <w:rFonts w:ascii="Times New Roman" w:eastAsia="Calibri" w:hAnsi="Times New Roman" w:cs="Times New Roman"/>
          <w:sz w:val="27"/>
          <w:szCs w:val="27"/>
        </w:rPr>
        <w:lastRenderedPageBreak/>
        <w:t>древесины лесных насаждений, установленных Постановлением Правительства Российской Федерации от 22 мая 2007 года № 310 «О ставках платы за единицу объема лесных ресурсов и ставках платы за единицу площади лесного участка, находящегося в федеральной собственности» (далее – постановление  Правительства РФ № 310) в соответствии с  п. 2.9. «Механизм  реализации  мероприятий подпрограммы №3» госпрограммы «Развитие транспортной системы Архангельской области » и  расчетного объема древесины (903 м3), что составило 0,1 млн.руб.</w:t>
      </w:r>
      <w:r w:rsidR="00E12D19" w:rsidRPr="00E963FA">
        <w:t xml:space="preserve"> </w:t>
      </w:r>
      <w:r w:rsidR="00E12D19" w:rsidRPr="00E963FA">
        <w:rPr>
          <w:rFonts w:ascii="Times New Roman" w:eastAsia="Calibri" w:hAnsi="Times New Roman" w:cs="Times New Roman"/>
          <w:sz w:val="27"/>
          <w:szCs w:val="27"/>
        </w:rPr>
        <w:t>Для сравнения стоимости древесины, поступившей  во владение  АО «Котласское  ДРСУ» и её рыночной стоимостью, на основании  данных сайта Федеральной службы государственной статистики КСП АО произведен расчет средней стоимости древесины, переданной    подрядчику, согласно которому стоимость переданной древесины в объеме 903 м3 составила 1,4 млн.руб.,  что на 1,3 млн. руб. превышает стоимость</w:t>
      </w:r>
      <w:r w:rsidR="009A6DAF" w:rsidRPr="00E963FA">
        <w:rPr>
          <w:rFonts w:ascii="Times New Roman" w:eastAsia="Calibri" w:hAnsi="Times New Roman" w:cs="Times New Roman"/>
          <w:sz w:val="27"/>
          <w:szCs w:val="27"/>
        </w:rPr>
        <w:t xml:space="preserve"> р</w:t>
      </w:r>
      <w:r w:rsidR="00E12D19" w:rsidRPr="00E963FA">
        <w:rPr>
          <w:rFonts w:ascii="Times New Roman" w:eastAsia="Calibri" w:hAnsi="Times New Roman" w:cs="Times New Roman"/>
          <w:sz w:val="27"/>
          <w:szCs w:val="27"/>
        </w:rPr>
        <w:t>ассчитанн</w:t>
      </w:r>
      <w:r w:rsidR="009A6DAF" w:rsidRPr="00E963FA">
        <w:rPr>
          <w:rFonts w:ascii="Times New Roman" w:eastAsia="Calibri" w:hAnsi="Times New Roman" w:cs="Times New Roman"/>
          <w:sz w:val="27"/>
          <w:szCs w:val="27"/>
        </w:rPr>
        <w:t>ую</w:t>
      </w:r>
      <w:r w:rsidR="00E12D19" w:rsidRPr="00E963FA">
        <w:rPr>
          <w:rFonts w:ascii="Times New Roman" w:eastAsia="Calibri" w:hAnsi="Times New Roman" w:cs="Times New Roman"/>
          <w:sz w:val="27"/>
          <w:szCs w:val="27"/>
        </w:rPr>
        <w:t xml:space="preserve"> на основании постановления Правительства РФ № 310, в котором не учитываются затраты заказчика по доведению древесины до состояния деловой древесины и дров.</w:t>
      </w:r>
      <w:r w:rsidR="00485481" w:rsidRPr="00E963FA">
        <w:rPr>
          <w:rFonts w:ascii="Times New Roman" w:eastAsia="Calibri" w:hAnsi="Times New Roman" w:cs="Times New Roman"/>
          <w:sz w:val="27"/>
          <w:szCs w:val="27"/>
        </w:rPr>
        <w:t xml:space="preserve"> Таким образом, </w:t>
      </w:r>
      <w:r w:rsidR="008D0C4E" w:rsidRPr="00E963FA">
        <w:rPr>
          <w:rFonts w:ascii="Times New Roman" w:eastAsia="Calibri" w:hAnsi="Times New Roman" w:cs="Times New Roman"/>
          <w:sz w:val="27"/>
          <w:szCs w:val="27"/>
        </w:rPr>
        <w:t>определение стоимости древесины на основании постановления Правительства РФ от 22.05.2007 № 310 приводит к существенному занижению  стоимости полученной древесины  по сравнению со стоимостью, сложившейся</w:t>
      </w:r>
      <w:r w:rsidR="008D0C4E" w:rsidRPr="00E963FA">
        <w:rPr>
          <w:rFonts w:ascii="Times New Roman" w:eastAsia="Courier New" w:hAnsi="Times New Roman" w:cs="Times New Roman"/>
          <w:sz w:val="27"/>
          <w:szCs w:val="27"/>
          <w:lang w:eastAsia="ru-RU" w:bidi="ru-RU"/>
        </w:rPr>
        <w:t xml:space="preserve"> по рыночным ценам в регионе или себестоимости её заготовки, что приводит к неэффективному расходованию средств областного бюджета.</w:t>
      </w:r>
      <w:r w:rsidR="009A6DAF" w:rsidRPr="00E963FA">
        <w:rPr>
          <w:rFonts w:ascii="Times New Roman" w:eastAsia="Courier New" w:hAnsi="Times New Roman" w:cs="Times New Roman"/>
          <w:sz w:val="27"/>
          <w:szCs w:val="27"/>
          <w:lang w:eastAsia="ru-RU" w:bidi="ru-RU"/>
        </w:rPr>
        <w:t xml:space="preserve"> Министерству предложено рассмотреть выводы КСП АО в указанной части и информацию об итогах рассмотрения направить в контрольный орган.</w:t>
      </w:r>
    </w:p>
    <w:p w:rsidR="00802DF5" w:rsidRPr="00E963FA" w:rsidRDefault="009A6DAF" w:rsidP="00802DF5">
      <w:pPr>
        <w:widowControl w:val="0"/>
        <w:spacing w:after="0" w:line="240" w:lineRule="auto"/>
        <w:ind w:right="-1" w:firstLine="567"/>
        <w:jc w:val="both"/>
        <w:rPr>
          <w:rFonts w:ascii="Times New Roman" w:eastAsia="Courier New" w:hAnsi="Times New Roman" w:cs="Times New Roman"/>
          <w:sz w:val="27"/>
          <w:szCs w:val="27"/>
          <w:lang w:eastAsia="ru-RU" w:bidi="ru-RU"/>
        </w:rPr>
      </w:pPr>
      <w:r w:rsidRPr="00E963FA">
        <w:rPr>
          <w:rFonts w:ascii="Times New Roman" w:eastAsia="Courier New" w:hAnsi="Times New Roman" w:cs="Times New Roman"/>
          <w:sz w:val="27"/>
          <w:szCs w:val="27"/>
          <w:lang w:eastAsia="ru-RU" w:bidi="ru-RU"/>
        </w:rPr>
        <w:t>О</w:t>
      </w:r>
      <w:r w:rsidR="00802DF5" w:rsidRPr="00E963FA">
        <w:rPr>
          <w:rFonts w:ascii="Times New Roman" w:eastAsia="Courier New" w:hAnsi="Times New Roman" w:cs="Times New Roman"/>
          <w:sz w:val="27"/>
          <w:szCs w:val="27"/>
          <w:lang w:eastAsia="ru-RU" w:bidi="ru-RU"/>
        </w:rPr>
        <w:t xml:space="preserve"> выявленных недостатках </w:t>
      </w:r>
      <w:r w:rsidR="004325F9" w:rsidRPr="00E963FA">
        <w:rPr>
          <w:rFonts w:ascii="Times New Roman" w:eastAsia="Courier New" w:hAnsi="Times New Roman" w:cs="Times New Roman"/>
          <w:sz w:val="27"/>
          <w:szCs w:val="27"/>
          <w:lang w:eastAsia="ru-RU" w:bidi="ru-RU"/>
        </w:rPr>
        <w:t xml:space="preserve">порядка </w:t>
      </w:r>
      <w:r w:rsidR="004325F9">
        <w:rPr>
          <w:rFonts w:ascii="Times New Roman" w:eastAsia="Courier New" w:hAnsi="Times New Roman" w:cs="Times New Roman"/>
          <w:color w:val="000000"/>
          <w:sz w:val="27"/>
          <w:szCs w:val="27"/>
          <w:lang w:eastAsia="ru-RU" w:bidi="ru-RU"/>
        </w:rPr>
        <w:t xml:space="preserve">действий по распоряжению древесиной, полученной при осуществлении дорожной деятельности на автомобильных дорогах  регионального значения, находящихся не на землях </w:t>
      </w:r>
      <w:r w:rsidR="004325F9" w:rsidRPr="00E963FA">
        <w:rPr>
          <w:rFonts w:ascii="Times New Roman" w:eastAsia="Courier New" w:hAnsi="Times New Roman" w:cs="Times New Roman"/>
          <w:sz w:val="27"/>
          <w:szCs w:val="27"/>
          <w:lang w:eastAsia="ru-RU" w:bidi="ru-RU"/>
        </w:rPr>
        <w:t xml:space="preserve">лесного фонда, утвержденного </w:t>
      </w:r>
      <w:r w:rsidR="00802DF5" w:rsidRPr="00E963FA">
        <w:rPr>
          <w:rFonts w:ascii="Times New Roman" w:eastAsia="Courier New" w:hAnsi="Times New Roman" w:cs="Times New Roman"/>
          <w:sz w:val="27"/>
          <w:szCs w:val="27"/>
          <w:lang w:eastAsia="ru-RU" w:bidi="ru-RU"/>
        </w:rPr>
        <w:t>государственной программ</w:t>
      </w:r>
      <w:r w:rsidR="004325F9" w:rsidRPr="00E963FA">
        <w:rPr>
          <w:rFonts w:ascii="Times New Roman" w:eastAsia="Courier New" w:hAnsi="Times New Roman" w:cs="Times New Roman"/>
          <w:sz w:val="27"/>
          <w:szCs w:val="27"/>
          <w:lang w:eastAsia="ru-RU" w:bidi="ru-RU"/>
        </w:rPr>
        <w:t>ой</w:t>
      </w:r>
      <w:r w:rsidR="00802DF5" w:rsidRPr="00E963FA">
        <w:rPr>
          <w:rFonts w:ascii="Times New Roman" w:eastAsia="Courier New" w:hAnsi="Times New Roman" w:cs="Times New Roman"/>
          <w:sz w:val="27"/>
          <w:szCs w:val="27"/>
          <w:lang w:eastAsia="ru-RU" w:bidi="ru-RU"/>
        </w:rPr>
        <w:t xml:space="preserve"> «Развитие транспортной системы Архангельской области (2014-2020 годы»</w:t>
      </w:r>
      <w:r w:rsidRPr="00E963FA">
        <w:t xml:space="preserve"> </w:t>
      </w:r>
      <w:r w:rsidRPr="00E963FA">
        <w:rPr>
          <w:rFonts w:ascii="Times New Roman" w:eastAsia="Courier New" w:hAnsi="Times New Roman" w:cs="Times New Roman"/>
          <w:sz w:val="27"/>
          <w:szCs w:val="27"/>
          <w:lang w:eastAsia="ru-RU" w:bidi="ru-RU"/>
        </w:rPr>
        <w:t xml:space="preserve">исх. от 11.10.2018 №01-02/972 проинформировано Правительство Архангельской </w:t>
      </w:r>
      <w:r w:rsidRPr="00E963FA">
        <w:rPr>
          <w:rFonts w:ascii="Times New Roman" w:eastAsia="Calibri" w:hAnsi="Times New Roman" w:cs="Times New Roman"/>
          <w:sz w:val="27"/>
          <w:szCs w:val="27"/>
        </w:rPr>
        <w:t>области.</w:t>
      </w:r>
      <w:r w:rsidR="000B7F09" w:rsidRPr="00E963FA">
        <w:rPr>
          <w:rFonts w:ascii="Times New Roman" w:eastAsia="Calibri" w:hAnsi="Times New Roman" w:cs="Times New Roman"/>
          <w:sz w:val="27"/>
          <w:szCs w:val="27"/>
        </w:rPr>
        <w:t xml:space="preserve"> </w:t>
      </w:r>
      <w:r w:rsidR="00263FAD" w:rsidRPr="00E963FA">
        <w:rPr>
          <w:rFonts w:ascii="Times New Roman" w:eastAsia="Calibri" w:hAnsi="Times New Roman" w:cs="Times New Roman"/>
          <w:sz w:val="27"/>
          <w:szCs w:val="27"/>
        </w:rPr>
        <w:t xml:space="preserve">КСП АО предложено: </w:t>
      </w:r>
      <w:r w:rsidR="000B7F09" w:rsidRPr="00E963FA">
        <w:rPr>
          <w:rFonts w:ascii="Times New Roman" w:eastAsia="Calibri" w:hAnsi="Times New Roman" w:cs="Times New Roman"/>
          <w:sz w:val="27"/>
          <w:szCs w:val="27"/>
        </w:rPr>
        <w:t>в целях эффективного использования средств областного бюджета рассмотреть</w:t>
      </w:r>
      <w:r w:rsidR="000B7F09" w:rsidRPr="00E963FA">
        <w:rPr>
          <w:rFonts w:ascii="Times New Roman" w:eastAsia="Courier New" w:hAnsi="Times New Roman" w:cs="Times New Roman"/>
          <w:sz w:val="27"/>
          <w:szCs w:val="27"/>
          <w:lang w:eastAsia="ru-RU" w:bidi="ru-RU"/>
        </w:rPr>
        <w:t xml:space="preserve"> возможность  проработки  вопроса  по определению стоимости передаваемой подрядным организациям древесины, полученной в ходе реализации строительных контрактов на условиях, учитывающих сложившиеся  в регионе цены  на  древесину</w:t>
      </w:r>
      <w:r w:rsidR="00263FAD" w:rsidRPr="00E963FA">
        <w:rPr>
          <w:rFonts w:ascii="Times New Roman" w:eastAsia="Courier New" w:hAnsi="Times New Roman" w:cs="Times New Roman"/>
          <w:sz w:val="27"/>
          <w:szCs w:val="27"/>
          <w:lang w:eastAsia="ru-RU" w:bidi="ru-RU"/>
        </w:rPr>
        <w:t>.</w:t>
      </w:r>
    </w:p>
    <w:p w:rsidR="00E62D56" w:rsidRPr="00E963FA" w:rsidRDefault="00263FAD" w:rsidP="00E62D56">
      <w:pPr>
        <w:spacing w:after="0" w:line="240" w:lineRule="auto"/>
        <w:jc w:val="both"/>
        <w:rPr>
          <w:rFonts w:ascii="Times New Roman" w:eastAsia="Courier New" w:hAnsi="Times New Roman" w:cs="Times New Roman"/>
          <w:sz w:val="27"/>
          <w:szCs w:val="27"/>
          <w:lang w:eastAsia="ru-RU" w:bidi="ru-RU"/>
        </w:rPr>
      </w:pPr>
      <w:r w:rsidRPr="00E963FA">
        <w:rPr>
          <w:rFonts w:ascii="Times New Roman" w:eastAsia="Times New Roman" w:hAnsi="Times New Roman" w:cs="Times New Roman"/>
          <w:sz w:val="20"/>
          <w:szCs w:val="20"/>
          <w:lang w:eastAsia="ru-RU"/>
        </w:rPr>
        <w:tab/>
      </w:r>
      <w:r w:rsidRPr="00E963FA">
        <w:rPr>
          <w:rFonts w:ascii="Times New Roman" w:eastAsia="Courier New" w:hAnsi="Times New Roman" w:cs="Times New Roman"/>
          <w:sz w:val="27"/>
          <w:szCs w:val="27"/>
          <w:lang w:eastAsia="ru-RU" w:bidi="ru-RU"/>
        </w:rPr>
        <w:t>По информации заместителя председателя Правительства Архангельской области  Е.В. Фоменко от 14.11.2018 №02-30/92</w:t>
      </w:r>
      <w:r w:rsidR="00D5735D" w:rsidRPr="00E963FA">
        <w:rPr>
          <w:rFonts w:ascii="Times New Roman" w:eastAsia="Courier New" w:hAnsi="Times New Roman" w:cs="Times New Roman"/>
          <w:sz w:val="27"/>
          <w:szCs w:val="27"/>
          <w:lang w:eastAsia="ru-RU" w:bidi="ru-RU"/>
        </w:rPr>
        <w:t>:</w:t>
      </w:r>
      <w:r w:rsidRPr="00E963FA">
        <w:rPr>
          <w:rFonts w:ascii="Times New Roman" w:eastAsia="Courier New" w:hAnsi="Times New Roman" w:cs="Times New Roman"/>
          <w:sz w:val="27"/>
          <w:szCs w:val="27"/>
          <w:lang w:eastAsia="ru-RU" w:bidi="ru-RU"/>
        </w:rPr>
        <w:t xml:space="preserve"> </w:t>
      </w:r>
      <w:r w:rsidR="00D5735D" w:rsidRPr="00E963FA">
        <w:rPr>
          <w:rFonts w:ascii="Times New Roman" w:eastAsia="Courier New" w:hAnsi="Times New Roman" w:cs="Times New Roman"/>
          <w:sz w:val="27"/>
          <w:szCs w:val="27"/>
          <w:lang w:eastAsia="ru-RU" w:bidi="ru-RU"/>
        </w:rPr>
        <w:t xml:space="preserve">по итогу совещания от 26.10.2018, проведенного в министерстве транспорта </w:t>
      </w:r>
      <w:r w:rsidR="00403B6E" w:rsidRPr="00E963FA">
        <w:rPr>
          <w:rFonts w:ascii="Times New Roman" w:eastAsia="Courier New" w:hAnsi="Times New Roman" w:cs="Times New Roman"/>
          <w:sz w:val="27"/>
          <w:szCs w:val="27"/>
          <w:lang w:eastAsia="ru-RU" w:bidi="ru-RU"/>
        </w:rPr>
        <w:t>АО</w:t>
      </w:r>
      <w:r w:rsidR="00D5735D" w:rsidRPr="00E963FA">
        <w:rPr>
          <w:rFonts w:ascii="Times New Roman" w:eastAsia="Courier New" w:hAnsi="Times New Roman" w:cs="Times New Roman"/>
          <w:sz w:val="27"/>
          <w:szCs w:val="27"/>
          <w:lang w:eastAsia="ru-RU" w:bidi="ru-RU"/>
        </w:rPr>
        <w:t xml:space="preserve">, министерству </w:t>
      </w:r>
      <w:r w:rsidR="00403B6E" w:rsidRPr="00E963FA">
        <w:rPr>
          <w:rFonts w:ascii="Times New Roman" w:eastAsia="Courier New" w:hAnsi="Times New Roman" w:cs="Times New Roman"/>
          <w:sz w:val="27"/>
          <w:szCs w:val="27"/>
          <w:lang w:eastAsia="ru-RU" w:bidi="ru-RU"/>
        </w:rPr>
        <w:t xml:space="preserve">совместно с Архангельскавтодором рекомендовано </w:t>
      </w:r>
      <w:r w:rsidR="00D5735D" w:rsidRPr="00E963FA">
        <w:rPr>
          <w:rFonts w:ascii="Times New Roman" w:eastAsia="Courier New" w:hAnsi="Times New Roman" w:cs="Times New Roman"/>
          <w:sz w:val="27"/>
          <w:szCs w:val="27"/>
          <w:lang w:eastAsia="ru-RU" w:bidi="ru-RU"/>
        </w:rPr>
        <w:t xml:space="preserve"> </w:t>
      </w:r>
      <w:r w:rsidR="00403B6E" w:rsidRPr="00E963FA">
        <w:rPr>
          <w:rFonts w:ascii="Times New Roman" w:eastAsia="Courier New" w:hAnsi="Times New Roman" w:cs="Times New Roman"/>
          <w:sz w:val="27"/>
          <w:szCs w:val="27"/>
          <w:lang w:eastAsia="ru-RU" w:bidi="ru-RU"/>
        </w:rPr>
        <w:t>внести изменения в механи</w:t>
      </w:r>
      <w:r w:rsidR="000F45A3" w:rsidRPr="00E963FA">
        <w:rPr>
          <w:rFonts w:ascii="Times New Roman" w:eastAsia="Courier New" w:hAnsi="Times New Roman" w:cs="Times New Roman"/>
          <w:sz w:val="27"/>
          <w:szCs w:val="27"/>
          <w:lang w:eastAsia="ru-RU" w:bidi="ru-RU"/>
        </w:rPr>
        <w:t>з</w:t>
      </w:r>
      <w:r w:rsidR="00403B6E" w:rsidRPr="00E963FA">
        <w:rPr>
          <w:rFonts w:ascii="Times New Roman" w:eastAsia="Courier New" w:hAnsi="Times New Roman" w:cs="Times New Roman"/>
          <w:sz w:val="27"/>
          <w:szCs w:val="27"/>
          <w:lang w:eastAsia="ru-RU" w:bidi="ru-RU"/>
        </w:rPr>
        <w:t>м реализации мероприятий подпрограммы №3, утвержденной в составе госпрограммы «Развитие транспортной системы Архангельской области»</w:t>
      </w:r>
      <w:r w:rsidR="00D5735D" w:rsidRPr="00E963FA">
        <w:rPr>
          <w:rFonts w:ascii="Times New Roman" w:eastAsia="Courier New" w:hAnsi="Times New Roman" w:cs="Times New Roman"/>
          <w:sz w:val="27"/>
          <w:szCs w:val="27"/>
          <w:lang w:eastAsia="ru-RU" w:bidi="ru-RU"/>
        </w:rPr>
        <w:t xml:space="preserve"> </w:t>
      </w:r>
      <w:r w:rsidR="00403B6E" w:rsidRPr="00E963FA">
        <w:rPr>
          <w:rFonts w:ascii="Times New Roman" w:eastAsia="Courier New" w:hAnsi="Times New Roman" w:cs="Times New Roman"/>
          <w:sz w:val="27"/>
          <w:szCs w:val="27"/>
          <w:lang w:eastAsia="ru-RU" w:bidi="ru-RU"/>
        </w:rPr>
        <w:t xml:space="preserve"> (от 08.10.2013 №463-пп), определять стоимость передаваемой древесины на основании данных, полученных в территориальном органе Федеральной службы государственной статистики по АО по стоимости «древесины  топливной»» по фактическим объемам вне зависимости от её фактического состава.</w:t>
      </w:r>
    </w:p>
    <w:p w:rsidR="00590135" w:rsidRDefault="007452A1" w:rsidP="00E62D56">
      <w:pPr>
        <w:spacing w:after="0" w:line="240" w:lineRule="auto"/>
        <w:jc w:val="both"/>
        <w:rPr>
          <w:rFonts w:ascii="Times New Roman" w:hAnsi="Times New Roman" w:cs="Times New Roman"/>
          <w:sz w:val="28"/>
          <w:szCs w:val="28"/>
          <w:lang w:eastAsia="ru-RU"/>
        </w:rPr>
      </w:pPr>
      <w:r w:rsidRPr="00E963FA">
        <w:rPr>
          <w:rFonts w:ascii="Times New Roman" w:hAnsi="Times New Roman" w:cs="Times New Roman"/>
          <w:sz w:val="28"/>
          <w:szCs w:val="28"/>
          <w:lang w:eastAsia="ru-RU"/>
        </w:rPr>
        <w:t xml:space="preserve"> </w:t>
      </w:r>
    </w:p>
    <w:p w:rsidR="00E963FA" w:rsidRDefault="00E963FA" w:rsidP="00E62D56">
      <w:pPr>
        <w:spacing w:after="0" w:line="240" w:lineRule="auto"/>
        <w:jc w:val="both"/>
        <w:rPr>
          <w:rFonts w:ascii="Times New Roman" w:hAnsi="Times New Roman" w:cs="Times New Roman"/>
          <w:sz w:val="28"/>
          <w:szCs w:val="28"/>
          <w:lang w:eastAsia="ru-RU"/>
        </w:rPr>
      </w:pPr>
    </w:p>
    <w:p w:rsidR="007452A1" w:rsidRPr="00E963FA" w:rsidRDefault="007452A1" w:rsidP="00590135">
      <w:pPr>
        <w:spacing w:line="240" w:lineRule="auto"/>
        <w:contextualSpacing/>
        <w:jc w:val="both"/>
        <w:rPr>
          <w:rFonts w:ascii="Times New Roman" w:hAnsi="Times New Roman" w:cs="Times New Roman"/>
          <w:sz w:val="20"/>
          <w:szCs w:val="20"/>
          <w:lang w:eastAsia="ru-RU"/>
        </w:rPr>
      </w:pPr>
      <w:r w:rsidRPr="00E963FA">
        <w:rPr>
          <w:rFonts w:ascii="Times New Roman" w:hAnsi="Times New Roman" w:cs="Times New Roman"/>
          <w:sz w:val="28"/>
          <w:szCs w:val="28"/>
          <w:lang w:eastAsia="ru-RU"/>
        </w:rPr>
        <w:lastRenderedPageBreak/>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8"/>
          <w:szCs w:val="28"/>
          <w:lang w:eastAsia="ru-RU"/>
        </w:rPr>
        <w:tab/>
      </w:r>
      <w:r w:rsidRPr="00E963FA">
        <w:rPr>
          <w:rFonts w:ascii="Times New Roman" w:hAnsi="Times New Roman" w:cs="Times New Roman"/>
          <w:sz w:val="20"/>
          <w:szCs w:val="20"/>
          <w:lang w:eastAsia="ru-RU"/>
        </w:rPr>
        <w:t>Приложение №2</w:t>
      </w:r>
    </w:p>
    <w:p w:rsidR="007452A1" w:rsidRPr="00E963FA" w:rsidRDefault="007452A1" w:rsidP="00590135">
      <w:pPr>
        <w:spacing w:line="240" w:lineRule="auto"/>
        <w:contextualSpacing/>
        <w:jc w:val="both"/>
        <w:rPr>
          <w:rFonts w:ascii="Times New Roman" w:hAnsi="Times New Roman" w:cs="Times New Roman"/>
          <w:sz w:val="20"/>
          <w:szCs w:val="20"/>
          <w:lang w:eastAsia="ru-RU"/>
        </w:rPr>
      </w:pPr>
    </w:p>
    <w:p w:rsidR="00590135" w:rsidRPr="00E963FA" w:rsidRDefault="00590135" w:rsidP="00590135">
      <w:pPr>
        <w:spacing w:line="240" w:lineRule="auto"/>
        <w:contextualSpacing/>
        <w:jc w:val="center"/>
        <w:rPr>
          <w:rFonts w:ascii="Times New Roman" w:hAnsi="Times New Roman" w:cs="Times New Roman"/>
          <w:b/>
          <w:sz w:val="28"/>
          <w:szCs w:val="28"/>
          <w:lang w:eastAsia="ru-RU"/>
        </w:rPr>
      </w:pPr>
      <w:r w:rsidRPr="00E963FA">
        <w:rPr>
          <w:rFonts w:ascii="Times New Roman" w:hAnsi="Times New Roman" w:cs="Times New Roman"/>
          <w:b/>
          <w:sz w:val="28"/>
          <w:szCs w:val="28"/>
          <w:lang w:eastAsia="ru-RU"/>
        </w:rPr>
        <w:t>Аналитическая записка о результатах  рассмотрения представлений КСП АО министерством транспорта Архангельской области</w:t>
      </w:r>
    </w:p>
    <w:p w:rsidR="00590135" w:rsidRPr="00E963FA" w:rsidRDefault="00590135" w:rsidP="00590135">
      <w:pPr>
        <w:pStyle w:val="a8"/>
        <w:autoSpaceDE w:val="0"/>
        <w:autoSpaceDN w:val="0"/>
        <w:adjustRightInd w:val="0"/>
        <w:spacing w:after="0" w:line="240" w:lineRule="auto"/>
        <w:ind w:left="0" w:firstLine="709"/>
        <w:jc w:val="both"/>
        <w:rPr>
          <w:rFonts w:ascii="Times New Roman" w:eastAsia="Times New Roman" w:hAnsi="Times New Roman" w:cs="Times New Roman"/>
          <w:bCs/>
          <w:i/>
          <w:sz w:val="28"/>
          <w:szCs w:val="28"/>
          <w:lang w:eastAsia="ru-RU"/>
        </w:rPr>
      </w:pPr>
      <w:r w:rsidRPr="00E963FA">
        <w:rPr>
          <w:rFonts w:ascii="Times New Roman" w:eastAsia="Times New Roman" w:hAnsi="Times New Roman" w:cs="Times New Roman"/>
          <w:bCs/>
          <w:i/>
          <w:sz w:val="28"/>
          <w:szCs w:val="28"/>
          <w:lang w:eastAsia="ru-RU"/>
        </w:rPr>
        <w:t>1. «Проверка исполнения бюджетных полномочий агентством по транспорту Архангельской области в рамках исполнения областного бюджета",</w:t>
      </w:r>
      <w:r w:rsidRPr="00E963FA">
        <w:rPr>
          <w:rFonts w:ascii="Times New Roman" w:hAnsi="Times New Roman" w:cs="Times New Roman"/>
          <w:i/>
          <w:sz w:val="28"/>
          <w:szCs w:val="28"/>
        </w:rPr>
        <w:t xml:space="preserve"> р</w:t>
      </w:r>
      <w:r w:rsidRPr="00E963FA">
        <w:rPr>
          <w:rFonts w:ascii="Times New Roman" w:eastAsia="Times New Roman" w:hAnsi="Times New Roman" w:cs="Times New Roman"/>
          <w:bCs/>
          <w:i/>
          <w:sz w:val="28"/>
          <w:szCs w:val="28"/>
          <w:lang w:eastAsia="ru-RU"/>
        </w:rPr>
        <w:t>аспоряжение председателя КСП АО от 13 октября 2015 г. № 30-р</w:t>
      </w:r>
      <w:r w:rsidR="00EC765C" w:rsidRPr="00E963FA">
        <w:rPr>
          <w:rFonts w:ascii="Times New Roman" w:eastAsia="Times New Roman" w:hAnsi="Times New Roman" w:cs="Times New Roman"/>
          <w:bCs/>
          <w:i/>
          <w:sz w:val="28"/>
          <w:szCs w:val="28"/>
          <w:lang w:eastAsia="ru-RU"/>
        </w:rPr>
        <w:t>:</w:t>
      </w:r>
    </w:p>
    <w:p w:rsidR="00EC765C" w:rsidRPr="00E963FA" w:rsidRDefault="00EC765C" w:rsidP="00EC765C">
      <w:pPr>
        <w:spacing w:after="0" w:line="240" w:lineRule="auto"/>
        <w:ind w:firstLine="709"/>
        <w:jc w:val="both"/>
        <w:rPr>
          <w:rFonts w:ascii="Times New Roman" w:hAnsi="Times New Roman" w:cs="Times New Roman"/>
          <w:sz w:val="28"/>
          <w:szCs w:val="28"/>
          <w:lang w:eastAsia="ru-RU"/>
        </w:rPr>
      </w:pPr>
      <w:r w:rsidRPr="00E963FA">
        <w:rPr>
          <w:rFonts w:ascii="Times New Roman" w:hAnsi="Times New Roman" w:cs="Times New Roman"/>
          <w:sz w:val="28"/>
          <w:szCs w:val="28"/>
        </w:rPr>
        <w:t xml:space="preserve">По результатам проверки </w:t>
      </w:r>
      <w:r w:rsidRPr="00E963FA">
        <w:rPr>
          <w:rFonts w:ascii="Times New Roman" w:hAnsi="Times New Roman" w:cs="Times New Roman"/>
          <w:sz w:val="28"/>
          <w:szCs w:val="28"/>
          <w:lang w:eastAsia="ru-RU"/>
        </w:rPr>
        <w:t>установлены нарушения бюджетного законодательства и нормативных правовых актов, регулирующих бюджетные правоотношения, в частности:</w:t>
      </w:r>
    </w:p>
    <w:p w:rsidR="00EC765C" w:rsidRPr="00E963FA" w:rsidRDefault="00EC765C" w:rsidP="00EC765C">
      <w:pPr>
        <w:spacing w:after="0" w:line="240" w:lineRule="auto"/>
        <w:ind w:firstLine="709"/>
        <w:jc w:val="both"/>
        <w:rPr>
          <w:rFonts w:ascii="Times New Roman" w:hAnsi="Times New Roman" w:cs="Times New Roman"/>
          <w:sz w:val="28"/>
          <w:szCs w:val="28"/>
          <w:lang w:eastAsia="ru-RU"/>
        </w:rPr>
      </w:pPr>
      <w:r w:rsidRPr="00E963FA">
        <w:rPr>
          <w:rFonts w:ascii="Times New Roman" w:hAnsi="Times New Roman" w:cs="Times New Roman"/>
          <w:sz w:val="28"/>
          <w:szCs w:val="28"/>
          <w:lang w:eastAsia="ru-RU"/>
        </w:rPr>
        <w:t>- нарушения ведения бухгалтерского учета, составления и представления бухгалтерской отчетности - нарушение статей 9, 10 Федерального закона от 6 декабря 2011 г. N 402-ФЗ "О бухгалтерском учете", Инструкции по применению Плана счетов бюджетного учета, утвержденной Приказом Министерства финансов Российской Федерации «Об утверждении Плана счетов бюджетного учета и Инструкции по его применению» от 6 декабря 2010 г. № 162н и</w:t>
      </w:r>
      <w:r w:rsidRPr="00E963FA">
        <w:rPr>
          <w:rFonts w:ascii="Times New Roman" w:hAnsi="Times New Roman" w:cs="Times New Roman"/>
          <w:sz w:val="28"/>
          <w:szCs w:val="28"/>
        </w:rPr>
        <w:t xml:space="preserve"> </w:t>
      </w:r>
      <w:r w:rsidRPr="00E963FA">
        <w:rPr>
          <w:rFonts w:ascii="Times New Roman" w:hAnsi="Times New Roman" w:cs="Times New Roman"/>
          <w:sz w:val="28"/>
          <w:szCs w:val="28"/>
          <w:lang w:eastAsia="ru-RU"/>
        </w:rPr>
        <w:t xml:space="preserve">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РФ от 1 декабря 2010 г. N 157н; </w:t>
      </w:r>
    </w:p>
    <w:p w:rsidR="00EC765C" w:rsidRPr="00E963FA" w:rsidRDefault="00EC765C" w:rsidP="00EC765C">
      <w:pPr>
        <w:spacing w:after="0" w:line="240" w:lineRule="auto"/>
        <w:ind w:firstLine="709"/>
        <w:jc w:val="both"/>
        <w:rPr>
          <w:rFonts w:ascii="Times New Roman" w:hAnsi="Times New Roman" w:cs="Times New Roman"/>
          <w:sz w:val="28"/>
          <w:szCs w:val="28"/>
          <w:lang w:eastAsia="ru-RU"/>
        </w:rPr>
      </w:pPr>
      <w:r w:rsidRPr="00E963FA">
        <w:rPr>
          <w:rFonts w:ascii="Times New Roman" w:hAnsi="Times New Roman" w:cs="Times New Roman"/>
          <w:sz w:val="28"/>
          <w:szCs w:val="28"/>
          <w:lang w:eastAsia="ru-RU"/>
        </w:rPr>
        <w:t>- нарушения в ходе исполнения бюджета,  в части нарушения порядка составления, утверждения и ведения бюджетной сметы казенного учреждения на сумму 1,3 млн.руб.; принятия бюджетных обязательств в размерах, превышающих утвержденные бюджетные обязательства - в нарушение статьи 219 БК РФ на сумму 1,2 млн.руб.; нарушения при выполнении или невыполнении государственных задач и функций государственными органами -</w:t>
      </w:r>
      <w:r w:rsidRPr="00E963FA">
        <w:rPr>
          <w:rFonts w:ascii="Calibri" w:hAnsi="Calibri" w:cs="Times New Roman"/>
        </w:rPr>
        <w:t xml:space="preserve"> </w:t>
      </w:r>
      <w:r w:rsidRPr="00E963FA">
        <w:rPr>
          <w:rFonts w:ascii="Times New Roman" w:hAnsi="Times New Roman" w:cs="Times New Roman"/>
          <w:sz w:val="28"/>
          <w:szCs w:val="28"/>
          <w:lang w:eastAsia="ru-RU"/>
        </w:rPr>
        <w:t>как главным распорядителем бюджетных средств в нарушение статьи 158 БК РФ не обеспечена результативность использования бюджетных средств (субсидий на иные цели) на общую в сумму 3,9 млн.руб.;</w:t>
      </w:r>
      <w:r w:rsidRPr="00E963FA">
        <w:rPr>
          <w:rFonts w:ascii="Calibri" w:hAnsi="Calibri" w:cs="Times New Roman"/>
        </w:rPr>
        <w:t xml:space="preserve"> </w:t>
      </w:r>
      <w:r w:rsidRPr="00E963FA">
        <w:rPr>
          <w:rFonts w:ascii="Times New Roman" w:hAnsi="Times New Roman" w:cs="Times New Roman"/>
          <w:sz w:val="28"/>
          <w:szCs w:val="28"/>
          <w:lang w:eastAsia="ru-RU"/>
        </w:rPr>
        <w:t>нарушение порядка определения объема и условий предоставления субсидий бюджетным учреждениям на иные цели.</w:t>
      </w:r>
    </w:p>
    <w:p w:rsidR="00EC765C" w:rsidRPr="00EC765C" w:rsidRDefault="00EC765C"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63FA">
        <w:rPr>
          <w:rFonts w:ascii="Times New Roman" w:eastAsia="Times New Roman" w:hAnsi="Times New Roman" w:cs="Times New Roman"/>
          <w:sz w:val="28"/>
          <w:szCs w:val="28"/>
          <w:lang w:eastAsia="ru-RU"/>
        </w:rPr>
        <w:t>В рамках исполнения областного бюджета, проверены вопросы соблюдения условий, целей и порядка п</w:t>
      </w:r>
      <w:r w:rsidRPr="00EC765C">
        <w:rPr>
          <w:rFonts w:ascii="Times New Roman" w:eastAsia="Times New Roman" w:hAnsi="Times New Roman" w:cs="Times New Roman"/>
          <w:sz w:val="28"/>
          <w:szCs w:val="28"/>
          <w:lang w:eastAsia="ru-RU"/>
        </w:rPr>
        <w:t>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 (далее – субсидия на перевозку пассажиров и багажа), главным распорядителем бюджетных средств – министерством транспорта АО и проведены встречные проверки трех перевозчиков - получателей указанной субсидии.</w:t>
      </w:r>
    </w:p>
    <w:p w:rsidR="00EC765C" w:rsidRPr="00EC765C" w:rsidRDefault="00EC765C"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C765C">
        <w:rPr>
          <w:rFonts w:ascii="Times New Roman" w:eastAsia="Times New Roman" w:hAnsi="Times New Roman" w:cs="Times New Roman"/>
          <w:sz w:val="28"/>
          <w:szCs w:val="28"/>
          <w:lang w:eastAsia="ru-RU"/>
        </w:rPr>
        <w:t>Установлены следующие нарушения.</w:t>
      </w:r>
    </w:p>
    <w:p w:rsidR="00EC765C" w:rsidRPr="00EC765C" w:rsidRDefault="00EC765C" w:rsidP="00EC765C">
      <w:pPr>
        <w:spacing w:line="240" w:lineRule="auto"/>
        <w:contextualSpacing/>
        <w:jc w:val="both"/>
        <w:rPr>
          <w:rFonts w:ascii="Times New Roman" w:eastAsia="Times New Roman" w:hAnsi="Times New Roman" w:cs="Times New Roman"/>
          <w:sz w:val="28"/>
          <w:szCs w:val="28"/>
          <w:lang w:eastAsia="ru-RU"/>
        </w:rPr>
      </w:pPr>
      <w:r w:rsidRPr="00EC765C">
        <w:rPr>
          <w:rFonts w:ascii="Calibri" w:hAnsi="Calibri" w:cs="Times New Roman"/>
        </w:rPr>
        <w:lastRenderedPageBreak/>
        <w:tab/>
      </w:r>
      <w:r w:rsidRPr="00EC765C">
        <w:rPr>
          <w:rFonts w:ascii="Times New Roman" w:eastAsia="Times New Roman" w:hAnsi="Times New Roman" w:cs="Times New Roman"/>
          <w:sz w:val="28"/>
          <w:szCs w:val="28"/>
          <w:lang w:eastAsia="ru-RU"/>
        </w:rPr>
        <w:t xml:space="preserve">В нарушение стать 158 БК РФ министерством не обеспечено соблюдение получателями субсидий на перевозку пассажиров и багажа воздушным транспортом в межмуниципальном сообщении за 2015 год (АО «2-ой Архангельский авиаотряд») условий, целей и порядка, установленных при их предоставлении: не обеспечено соблюдение получателем субсидии обязанности по раздельному учету доходов (расходов), полученных (понесенных) при осуществлении воздушных перевозок пассажиров и багажа от иных видов деятельности). Кроме того, получателем субсидии   не исполнено, а главным распорядителем средств субсидии не обеспечено исполнение обязательств п. 2.19 договора от 29.12.2014 о предоставлении субсидии, в части подтверждения подробным отчетом (получателя) с детальной разбивкой по статьям затрат (и их расшифровкой) обоснованности возмещения недополученных доходов от госрегулирования. </w:t>
      </w:r>
    </w:p>
    <w:p w:rsidR="00EC765C" w:rsidRPr="00EC765C" w:rsidRDefault="00EC765C" w:rsidP="00EC765C">
      <w:pPr>
        <w:spacing w:line="240" w:lineRule="auto"/>
        <w:contextualSpacing/>
        <w:jc w:val="both"/>
        <w:rPr>
          <w:rFonts w:ascii="Times New Roman" w:eastAsia="Times New Roman" w:hAnsi="Times New Roman" w:cs="Times New Roman"/>
          <w:sz w:val="28"/>
          <w:szCs w:val="28"/>
          <w:lang w:eastAsia="ru-RU"/>
        </w:rPr>
      </w:pPr>
      <w:r w:rsidRPr="00EC765C">
        <w:rPr>
          <w:rFonts w:ascii="Times New Roman" w:eastAsia="Times New Roman" w:hAnsi="Times New Roman" w:cs="Times New Roman"/>
          <w:sz w:val="28"/>
          <w:szCs w:val="28"/>
          <w:lang w:eastAsia="ru-RU"/>
        </w:rPr>
        <w:tab/>
        <w:t xml:space="preserve">В нарушение Порядка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 утвержденного Приложением № 18 к областному закону от 16 декабря 2014 года № 220-13-ОЗ «Об областном бюджете на 2015 год и на плановый период 2016 и 2017 годов» (далее Порядок предоставления субсидий) контроль за соблюдением получателем субсидии условий договора на возмещение недополученных доходов, министерством, как главным распорядителем средств субсидий, не обеспечен.  </w:t>
      </w:r>
    </w:p>
    <w:p w:rsidR="00EC765C" w:rsidRPr="00EC765C" w:rsidRDefault="00EC765C" w:rsidP="00EC765C">
      <w:pPr>
        <w:spacing w:line="240" w:lineRule="auto"/>
        <w:contextualSpacing/>
        <w:jc w:val="both"/>
        <w:rPr>
          <w:rFonts w:ascii="Times New Roman" w:eastAsia="Times New Roman" w:hAnsi="Times New Roman" w:cs="Times New Roman"/>
          <w:sz w:val="28"/>
          <w:szCs w:val="28"/>
          <w:lang w:eastAsia="ru-RU"/>
        </w:rPr>
      </w:pPr>
      <w:r w:rsidRPr="00EC765C">
        <w:rPr>
          <w:rFonts w:ascii="Times New Roman" w:eastAsia="Times New Roman" w:hAnsi="Times New Roman" w:cs="Times New Roman"/>
          <w:sz w:val="28"/>
          <w:szCs w:val="28"/>
          <w:lang w:eastAsia="ru-RU"/>
        </w:rPr>
        <w:tab/>
        <w:t xml:space="preserve">Министерством не реализовываются полномочия в сфере своего ведения по внесению Губернатору Архангельской области и в Правительство Архангельской области проектов областных законов, других правовых актов, предусмотренные Положением о министерстве. Необходимость внесения изменений в Порядок предоставления субсидий обусловлена тем, что в действовавшем в 2015, 2016 годах  Порядке не урегулирован вопрос об отнесении тех или иных расходов к экономически обоснованным, не установлена обязанность по ведению раздельного учета доходов (расходов) по субсидируемой деятельности от иных видов деятельности, не предусмотрена возможность увеличения суммы субсидии. Вышеизложенные недостатки Порядка предоставления субсидий затрудняют его практическое применение и позволяют использовать различные подходы при определении размера недополученных доходов. </w:t>
      </w:r>
    </w:p>
    <w:p w:rsidR="00EC765C" w:rsidRPr="00EC765C" w:rsidRDefault="00EC765C" w:rsidP="00EC765C">
      <w:pPr>
        <w:spacing w:line="240" w:lineRule="auto"/>
        <w:contextualSpacing/>
        <w:jc w:val="both"/>
        <w:rPr>
          <w:rFonts w:ascii="Times New Roman" w:eastAsia="Times New Roman" w:hAnsi="Times New Roman" w:cs="Times New Roman"/>
          <w:sz w:val="28"/>
          <w:szCs w:val="28"/>
          <w:lang w:eastAsia="ru-RU"/>
        </w:rPr>
      </w:pPr>
      <w:r w:rsidRPr="00EC765C">
        <w:rPr>
          <w:rFonts w:ascii="Times New Roman" w:eastAsia="Times New Roman" w:hAnsi="Times New Roman" w:cs="Times New Roman"/>
          <w:sz w:val="28"/>
          <w:szCs w:val="28"/>
          <w:lang w:eastAsia="ru-RU"/>
        </w:rPr>
        <w:tab/>
        <w:t>Получателем субсидии  - АО «2-ой Архангельский авиаотряд» не подтверждены недополученные доходы, возникающие в результате государственного регулирования тарифов на перевозку пассажиров и багажа в сумме 4,4 млн.руб., а получателем субсидии - ООО «Судоходная компания «Артикрейд» за 2015 год не подтверждена величина недополученных доходов в сумме 0,3 млн.руб.</w:t>
      </w:r>
    </w:p>
    <w:p w:rsidR="00EC765C" w:rsidRPr="00EC765C" w:rsidRDefault="00EC765C" w:rsidP="00EC765C">
      <w:pPr>
        <w:spacing w:line="240" w:lineRule="auto"/>
        <w:contextualSpacing/>
        <w:jc w:val="both"/>
        <w:rPr>
          <w:rFonts w:ascii="Times New Roman" w:eastAsia="Times New Roman" w:hAnsi="Times New Roman" w:cs="Times New Roman"/>
          <w:sz w:val="28"/>
          <w:szCs w:val="28"/>
          <w:lang w:eastAsia="ru-RU"/>
        </w:rPr>
      </w:pPr>
      <w:r w:rsidRPr="00EC765C">
        <w:rPr>
          <w:rFonts w:ascii="Calibri" w:hAnsi="Calibri" w:cs="Times New Roman"/>
        </w:rPr>
        <w:tab/>
      </w:r>
      <w:r w:rsidRPr="00EC765C">
        <w:rPr>
          <w:rFonts w:ascii="Times New Roman" w:eastAsia="Times New Roman" w:hAnsi="Times New Roman" w:cs="Times New Roman"/>
          <w:sz w:val="28"/>
          <w:szCs w:val="28"/>
          <w:lang w:eastAsia="ru-RU"/>
        </w:rPr>
        <w:t xml:space="preserve">В нарушение Порядка предоставления субсидий при предоставлении субсидии ООО «Судоходная компания «Артикрейд»  в договоре о предоставлении субсидии предусмотрена возможность увеличения суммы </w:t>
      </w:r>
      <w:r w:rsidRPr="00EC765C">
        <w:rPr>
          <w:rFonts w:ascii="Times New Roman" w:eastAsia="Times New Roman" w:hAnsi="Times New Roman" w:cs="Times New Roman"/>
          <w:sz w:val="28"/>
          <w:szCs w:val="28"/>
          <w:lang w:eastAsia="ru-RU"/>
        </w:rPr>
        <w:lastRenderedPageBreak/>
        <w:t>субсидии при наличии у перевозчика непокрытых убытков по итогам навигации 2015 года, что является преимущественным условием по сравнению с аналогичным договором другого перевозчика</w:t>
      </w:r>
      <w:r w:rsidR="00AF7800">
        <w:rPr>
          <w:rFonts w:ascii="Times New Roman" w:eastAsia="Times New Roman" w:hAnsi="Times New Roman" w:cs="Times New Roman"/>
          <w:sz w:val="28"/>
          <w:szCs w:val="28"/>
          <w:lang w:eastAsia="ru-RU"/>
        </w:rPr>
        <w:t>.</w:t>
      </w:r>
      <w:r w:rsidRPr="00EC765C">
        <w:rPr>
          <w:rFonts w:ascii="Times New Roman" w:eastAsia="Times New Roman" w:hAnsi="Times New Roman" w:cs="Times New Roman"/>
          <w:sz w:val="28"/>
          <w:szCs w:val="28"/>
          <w:lang w:eastAsia="ru-RU"/>
        </w:rPr>
        <w:t xml:space="preserve">  </w:t>
      </w:r>
    </w:p>
    <w:p w:rsidR="00EC765C" w:rsidRPr="00EC765C" w:rsidRDefault="00EC765C" w:rsidP="00EC765C">
      <w:pPr>
        <w:spacing w:line="240" w:lineRule="auto"/>
        <w:contextualSpacing/>
        <w:jc w:val="both"/>
        <w:rPr>
          <w:rFonts w:ascii="Times New Roman" w:eastAsia="Times New Roman" w:hAnsi="Times New Roman" w:cs="Times New Roman"/>
          <w:sz w:val="28"/>
          <w:szCs w:val="28"/>
          <w:lang w:eastAsia="ru-RU"/>
        </w:rPr>
      </w:pPr>
      <w:r w:rsidRPr="00EC765C">
        <w:rPr>
          <w:rFonts w:ascii="Times New Roman" w:eastAsia="Times New Roman" w:hAnsi="Times New Roman" w:cs="Times New Roman"/>
          <w:sz w:val="28"/>
          <w:szCs w:val="28"/>
          <w:lang w:eastAsia="ru-RU"/>
        </w:rPr>
        <w:tab/>
        <w:t xml:space="preserve">В нарушение ст. 158, 269.2 БК РФ агентством (министерством) как главным распорядителем средств областного бюджета, финансовый контроль местных бюджетов за использованием субсидий, субвенций и иных межбюджетных трансфертов, имеющих целевое назначение, в 2014-2015 годах не проводился. </w:t>
      </w:r>
    </w:p>
    <w:p w:rsidR="00EC765C" w:rsidRPr="00E963FA" w:rsidRDefault="00EC765C" w:rsidP="00EC765C">
      <w:pPr>
        <w:suppressAutoHyphens/>
        <w:spacing w:after="0" w:line="240" w:lineRule="auto"/>
        <w:jc w:val="both"/>
        <w:rPr>
          <w:rFonts w:ascii="Times New Roman" w:hAnsi="Times New Roman" w:cs="Times New Roman"/>
          <w:sz w:val="28"/>
          <w:szCs w:val="28"/>
        </w:rPr>
      </w:pPr>
      <w:r w:rsidRPr="00EC765C">
        <w:rPr>
          <w:rFonts w:ascii="Times New Roman" w:eastAsia="Times New Roman" w:hAnsi="Times New Roman" w:cs="Times New Roman"/>
          <w:sz w:val="28"/>
          <w:szCs w:val="28"/>
          <w:lang w:eastAsia="ru-RU"/>
        </w:rPr>
        <w:tab/>
      </w:r>
      <w:r w:rsidRPr="00E963FA">
        <w:rPr>
          <w:rFonts w:ascii="Times New Roman" w:hAnsi="Times New Roman" w:cs="Times New Roman"/>
          <w:sz w:val="28"/>
          <w:szCs w:val="28"/>
        </w:rPr>
        <w:t xml:space="preserve">Результаты встречных проверок получателей средств субсидий на возмещение недополученных доходов при госрегулировании тарифов на перевозки пассажиров </w:t>
      </w:r>
      <w:r w:rsidR="00CB11FA" w:rsidRPr="00E963FA">
        <w:rPr>
          <w:rFonts w:ascii="Times New Roman" w:hAnsi="Times New Roman" w:cs="Times New Roman"/>
          <w:sz w:val="28"/>
          <w:szCs w:val="28"/>
        </w:rPr>
        <w:t xml:space="preserve">исх. от 12.05.2016 №01-02/465 </w:t>
      </w:r>
      <w:r w:rsidRPr="00E963FA">
        <w:rPr>
          <w:rFonts w:ascii="Times New Roman" w:hAnsi="Times New Roman" w:cs="Times New Roman"/>
          <w:sz w:val="28"/>
          <w:szCs w:val="28"/>
        </w:rPr>
        <w:t>направлены в агентство по тарифам и ценам Архангельской области, доведены</w:t>
      </w:r>
      <w:r w:rsidR="00CB11FA" w:rsidRPr="00E963FA">
        <w:rPr>
          <w:rFonts w:ascii="Times New Roman" w:hAnsi="Times New Roman" w:cs="Times New Roman"/>
          <w:sz w:val="28"/>
          <w:szCs w:val="28"/>
        </w:rPr>
        <w:t xml:space="preserve"> также</w:t>
      </w:r>
      <w:r w:rsidRPr="00E963FA">
        <w:rPr>
          <w:rFonts w:ascii="Times New Roman" w:hAnsi="Times New Roman" w:cs="Times New Roman"/>
          <w:sz w:val="28"/>
          <w:szCs w:val="28"/>
        </w:rPr>
        <w:t xml:space="preserve"> до министерства транспорта АО. </w:t>
      </w:r>
    </w:p>
    <w:p w:rsidR="00EC765C" w:rsidRPr="00EC765C" w:rsidRDefault="00EC765C"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63FA">
        <w:rPr>
          <w:rFonts w:ascii="Times New Roman" w:eastAsia="Times New Roman" w:hAnsi="Times New Roman" w:cs="Times New Roman"/>
          <w:sz w:val="28"/>
          <w:szCs w:val="28"/>
          <w:lang w:eastAsia="ru-RU"/>
        </w:rPr>
        <w:t xml:space="preserve">В целях устранения вышеуказанных недостатков и учитывая, что в соответствии с п. 3 ст. 5 областного закона от 23 сентября 2008 года № 562-29-ОЗ «О бюджетном процессе Архангельской области» представление Губернатору Архангельской области для внесения в областное Собрание депутатов проектов областных законов о внесении изменений и дополнений в областной закон об областном бюджете относится </w:t>
      </w:r>
      <w:r w:rsidRPr="00EC765C">
        <w:rPr>
          <w:rFonts w:ascii="Times New Roman" w:eastAsia="Times New Roman" w:hAnsi="Times New Roman" w:cs="Times New Roman"/>
          <w:sz w:val="28"/>
          <w:szCs w:val="28"/>
          <w:lang w:eastAsia="ru-RU"/>
        </w:rPr>
        <w:t>к бюджетным полномочиям Правительства Архангельской области в адрес Правительства Архангельской области направленно обращение о рассмотрении вопроса о внесении изменений в областной закон на 2016 год» в части изменения Порядка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 с учетом обозначенных предложений.</w:t>
      </w:r>
    </w:p>
    <w:p w:rsidR="00A22A25" w:rsidRDefault="00EC765C"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C765C">
        <w:rPr>
          <w:rFonts w:ascii="Times New Roman" w:eastAsia="Times New Roman" w:hAnsi="Times New Roman" w:cs="Times New Roman"/>
          <w:sz w:val="28"/>
          <w:szCs w:val="28"/>
          <w:lang w:eastAsia="ru-RU"/>
        </w:rPr>
        <w:t>Министру транспорта АО вынесено представление</w:t>
      </w:r>
      <w:r>
        <w:rPr>
          <w:rFonts w:ascii="Times New Roman" w:eastAsia="Times New Roman" w:hAnsi="Times New Roman" w:cs="Times New Roman"/>
          <w:sz w:val="28"/>
          <w:szCs w:val="28"/>
          <w:lang w:eastAsia="ru-RU"/>
        </w:rPr>
        <w:t xml:space="preserve"> </w:t>
      </w:r>
      <w:r w:rsidR="00A22A25">
        <w:rPr>
          <w:rFonts w:ascii="Times New Roman" w:eastAsia="Times New Roman" w:hAnsi="Times New Roman" w:cs="Times New Roman"/>
          <w:sz w:val="28"/>
          <w:szCs w:val="28"/>
          <w:lang w:eastAsia="ru-RU"/>
        </w:rPr>
        <w:t>от 14.04.2016 №01-02/368, в предписывающей части которого в том числе требовалось:</w:t>
      </w:r>
    </w:p>
    <w:p w:rsidR="00B349D8" w:rsidRDefault="00A22A25"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A22A25">
        <w:rPr>
          <w:rFonts w:ascii="Times New Roman" w:eastAsia="Times New Roman" w:hAnsi="Times New Roman" w:cs="Times New Roman"/>
          <w:sz w:val="28"/>
          <w:szCs w:val="28"/>
          <w:lang w:eastAsia="ru-RU"/>
        </w:rPr>
        <w:t>учитывая недостатки существующего Порядка предоставления субсидий на возмещение недополученных доходов, возникающих в результате государственного регулирования тарифов на перевозку пассажиров и багажа, утвержденного Приложением № 12 к областному закону от 18 декабря 2015 года № 375-22-ОЗ «Об областном бюджете на 2016 год» обеспечить подготовку и внесение Губернатору Архангельской области (в Правительство Архангельской области) проекта нормативного правового акта по изменению порядка предоставления субсидий в части регулирования вопроса об отнесении тех или иных расходов к экономически обоснованным, установлении обязанности получателя субсидии по ведению раздельного учета доходов (расходов) по субсидируемой деятельности от иных видов деятельности</w:t>
      </w:r>
      <w:r>
        <w:rPr>
          <w:rFonts w:ascii="Times New Roman" w:eastAsia="Times New Roman" w:hAnsi="Times New Roman" w:cs="Times New Roman"/>
          <w:sz w:val="28"/>
          <w:szCs w:val="28"/>
          <w:lang w:eastAsia="ru-RU"/>
        </w:rPr>
        <w:t>;</w:t>
      </w:r>
    </w:p>
    <w:p w:rsidR="00A22A25" w:rsidRDefault="00A22A25"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2A25">
        <w:rPr>
          <w:rFonts w:ascii="Times New Roman" w:eastAsia="Times New Roman" w:hAnsi="Times New Roman" w:cs="Times New Roman"/>
          <w:sz w:val="28"/>
          <w:szCs w:val="28"/>
          <w:lang w:eastAsia="ru-RU"/>
        </w:rPr>
        <w:t xml:space="preserve">обеспечить проведение контрольных мероприятий в отношении подведомственных учреждений в соответствии с требованиями Порядка осуществления финансового контроля исполнительными органами государственной власти Архангельской области", утвержденного постановлением Правительства Архангельской области от 18 февраля 2014 </w:t>
      </w:r>
      <w:r w:rsidRPr="00A22A25">
        <w:rPr>
          <w:rFonts w:ascii="Times New Roman" w:eastAsia="Times New Roman" w:hAnsi="Times New Roman" w:cs="Times New Roman"/>
          <w:sz w:val="28"/>
          <w:szCs w:val="28"/>
          <w:lang w:eastAsia="ru-RU"/>
        </w:rPr>
        <w:lastRenderedPageBreak/>
        <w:t>года № 58-пп</w:t>
      </w:r>
      <w:r>
        <w:rPr>
          <w:rFonts w:ascii="Times New Roman" w:eastAsia="Times New Roman" w:hAnsi="Times New Roman" w:cs="Times New Roman"/>
          <w:sz w:val="28"/>
          <w:szCs w:val="28"/>
          <w:lang w:eastAsia="ru-RU"/>
        </w:rPr>
        <w:t>,</w:t>
      </w:r>
      <w:r w:rsidRPr="00A22A25">
        <w:t xml:space="preserve"> </w:t>
      </w:r>
      <w:r w:rsidRPr="00A22A25">
        <w:rPr>
          <w:rFonts w:ascii="Times New Roman" w:eastAsia="Times New Roman" w:hAnsi="Times New Roman" w:cs="Times New Roman"/>
          <w:sz w:val="28"/>
          <w:szCs w:val="28"/>
          <w:lang w:eastAsia="ru-RU"/>
        </w:rPr>
        <w:t>закрепить в учетной политике порядок организации и обеспечения (осуществления) внутреннего</w:t>
      </w:r>
      <w:r>
        <w:rPr>
          <w:rFonts w:ascii="Times New Roman" w:eastAsia="Times New Roman" w:hAnsi="Times New Roman" w:cs="Times New Roman"/>
          <w:sz w:val="28"/>
          <w:szCs w:val="28"/>
          <w:lang w:eastAsia="ru-RU"/>
        </w:rPr>
        <w:t xml:space="preserve"> финансового контроля;</w:t>
      </w:r>
    </w:p>
    <w:p w:rsidR="005C23E6" w:rsidRDefault="005C23E6"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п</w:t>
      </w:r>
      <w:r w:rsidRPr="009F7397">
        <w:rPr>
          <w:rFonts w:ascii="Times New Roman" w:eastAsia="Times New Roman" w:hAnsi="Times New Roman" w:cs="Times New Roman"/>
          <w:sz w:val="28"/>
          <w:szCs w:val="28"/>
        </w:rPr>
        <w:t>ри предоставлении субсидий на иные цели подведомственным учреждениям обеспечить соблюдение требований Порядка определения объема и условий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w:t>
      </w:r>
      <w:r>
        <w:rPr>
          <w:rFonts w:ascii="Times New Roman" w:eastAsia="Times New Roman" w:hAnsi="Times New Roman" w:cs="Times New Roman"/>
          <w:sz w:val="28"/>
          <w:szCs w:val="28"/>
        </w:rPr>
        <w:t>;</w:t>
      </w:r>
    </w:p>
    <w:p w:rsidR="00A22A25" w:rsidRDefault="00A22A25"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A22A25">
        <w:rPr>
          <w:rFonts w:ascii="Times New Roman" w:eastAsia="Times New Roman" w:hAnsi="Times New Roman" w:cs="Times New Roman"/>
          <w:sz w:val="28"/>
          <w:szCs w:val="28"/>
          <w:lang w:eastAsia="ru-RU"/>
        </w:rPr>
        <w:t xml:space="preserve">ринять меры по пресечению, устранению и предупреждению выявленных контрольно-счетной палатой Архангельской области нарушений, в том числе привлечь к ответственности (дисциплинарной и материальной в части нарушений </w:t>
      </w:r>
      <w:r w:rsidR="005C23E6" w:rsidRPr="005C23E6">
        <w:rPr>
          <w:rFonts w:ascii="Times New Roman" w:eastAsia="Times New Roman" w:hAnsi="Times New Roman" w:cs="Times New Roman"/>
          <w:sz w:val="28"/>
          <w:szCs w:val="28"/>
          <w:lang w:eastAsia="ru-RU"/>
        </w:rPr>
        <w:t>Положения о порядке и условиях командирования лиц, замещающих государственные должности Архангельской области</w:t>
      </w:r>
      <w:r w:rsidR="005C23E6">
        <w:rPr>
          <w:rFonts w:ascii="Times New Roman" w:eastAsia="Times New Roman" w:hAnsi="Times New Roman" w:cs="Times New Roman"/>
          <w:sz w:val="28"/>
          <w:szCs w:val="28"/>
          <w:lang w:eastAsia="ru-RU"/>
        </w:rPr>
        <w:t xml:space="preserve"> и </w:t>
      </w:r>
      <w:r w:rsidR="005C23E6" w:rsidRPr="005C23E6">
        <w:rPr>
          <w:rFonts w:ascii="Times New Roman" w:eastAsia="Times New Roman" w:hAnsi="Times New Roman" w:cs="Times New Roman"/>
          <w:sz w:val="28"/>
          <w:szCs w:val="28"/>
          <w:lang w:eastAsia="ru-RU"/>
        </w:rPr>
        <w:t>Порядка компенсации расходов на оплату стоимости проезда и провоза багажа к месту использования отпуска</w:t>
      </w:r>
      <w:r w:rsidRPr="00A22A25">
        <w:rPr>
          <w:rFonts w:ascii="Times New Roman" w:eastAsia="Times New Roman" w:hAnsi="Times New Roman" w:cs="Times New Roman"/>
          <w:sz w:val="28"/>
          <w:szCs w:val="28"/>
          <w:lang w:eastAsia="ru-RU"/>
        </w:rPr>
        <w:t xml:space="preserve"> должностных лиц, виновных в  допущенных нарушениях.</w:t>
      </w:r>
    </w:p>
    <w:p w:rsidR="00EC765C" w:rsidRPr="00E963FA" w:rsidRDefault="005C23E6"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63FA">
        <w:rPr>
          <w:rFonts w:ascii="Times New Roman" w:eastAsia="Times New Roman" w:hAnsi="Times New Roman" w:cs="Times New Roman"/>
          <w:sz w:val="28"/>
          <w:szCs w:val="28"/>
          <w:lang w:eastAsia="ru-RU"/>
        </w:rPr>
        <w:t>Исх. от 17.05.2016 №213/1509 министерство транспорта АО проинформировало КСП АО о</w:t>
      </w:r>
      <w:r w:rsidR="00EC765C" w:rsidRPr="00E963FA">
        <w:rPr>
          <w:rFonts w:ascii="Times New Roman" w:eastAsia="Times New Roman" w:hAnsi="Times New Roman" w:cs="Times New Roman"/>
          <w:sz w:val="28"/>
          <w:szCs w:val="28"/>
          <w:lang w:eastAsia="ru-RU"/>
        </w:rPr>
        <w:t xml:space="preserve"> проведен</w:t>
      </w:r>
      <w:r w:rsidRPr="00E963FA">
        <w:rPr>
          <w:rFonts w:ascii="Times New Roman" w:eastAsia="Times New Roman" w:hAnsi="Times New Roman" w:cs="Times New Roman"/>
          <w:sz w:val="28"/>
          <w:szCs w:val="28"/>
          <w:lang w:eastAsia="ru-RU"/>
        </w:rPr>
        <w:t>ии</w:t>
      </w:r>
      <w:r w:rsidR="00EC765C" w:rsidRPr="00E963FA">
        <w:rPr>
          <w:rFonts w:ascii="Times New Roman" w:eastAsia="Times New Roman" w:hAnsi="Times New Roman" w:cs="Times New Roman"/>
          <w:sz w:val="28"/>
          <w:szCs w:val="28"/>
          <w:lang w:eastAsia="ru-RU"/>
        </w:rPr>
        <w:t xml:space="preserve"> </w:t>
      </w:r>
      <w:r w:rsidRPr="00E963FA">
        <w:rPr>
          <w:rFonts w:ascii="Times New Roman" w:eastAsia="Times New Roman" w:hAnsi="Times New Roman" w:cs="Times New Roman"/>
          <w:sz w:val="28"/>
          <w:szCs w:val="28"/>
          <w:lang w:eastAsia="ru-RU"/>
        </w:rPr>
        <w:t xml:space="preserve">в период с 10-16 мая 2016 г. </w:t>
      </w:r>
      <w:r w:rsidR="00EC765C" w:rsidRPr="00E963FA">
        <w:rPr>
          <w:rFonts w:ascii="Times New Roman" w:eastAsia="Times New Roman" w:hAnsi="Times New Roman" w:cs="Times New Roman"/>
          <w:sz w:val="28"/>
          <w:szCs w:val="28"/>
          <w:lang w:eastAsia="ru-RU"/>
        </w:rPr>
        <w:t>служебн</w:t>
      </w:r>
      <w:r w:rsidRPr="00E963FA">
        <w:rPr>
          <w:rFonts w:ascii="Times New Roman" w:eastAsia="Times New Roman" w:hAnsi="Times New Roman" w:cs="Times New Roman"/>
          <w:sz w:val="28"/>
          <w:szCs w:val="28"/>
          <w:lang w:eastAsia="ru-RU"/>
        </w:rPr>
        <w:t>ой</w:t>
      </w:r>
      <w:r w:rsidR="00EC765C" w:rsidRPr="00E963FA">
        <w:rPr>
          <w:rFonts w:ascii="Times New Roman" w:eastAsia="Times New Roman" w:hAnsi="Times New Roman" w:cs="Times New Roman"/>
          <w:sz w:val="28"/>
          <w:szCs w:val="28"/>
          <w:lang w:eastAsia="ru-RU"/>
        </w:rPr>
        <w:t xml:space="preserve"> проверка по факту выявленных нарушений бюджетного законодательства</w:t>
      </w:r>
      <w:r w:rsidRPr="00E963FA">
        <w:rPr>
          <w:rFonts w:ascii="Times New Roman" w:eastAsia="Times New Roman" w:hAnsi="Times New Roman" w:cs="Times New Roman"/>
          <w:sz w:val="28"/>
          <w:szCs w:val="28"/>
          <w:lang w:eastAsia="ru-RU"/>
        </w:rPr>
        <w:t xml:space="preserve"> и иных нормативных правовых актов, регулирующих бюджетные правоотношения</w:t>
      </w:r>
      <w:r w:rsidR="00EC765C" w:rsidRPr="00E963FA">
        <w:rPr>
          <w:rFonts w:ascii="Times New Roman" w:eastAsia="Times New Roman" w:hAnsi="Times New Roman" w:cs="Times New Roman"/>
          <w:sz w:val="28"/>
          <w:szCs w:val="28"/>
          <w:lang w:eastAsia="ru-RU"/>
        </w:rPr>
        <w:t xml:space="preserve">, в отношении главного бухгалтера министерства применены меры дисциплинарного взыскания.  </w:t>
      </w:r>
    </w:p>
    <w:p w:rsidR="00092CD7" w:rsidRPr="00E963FA" w:rsidRDefault="00092CD7"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963FA">
        <w:rPr>
          <w:rFonts w:ascii="Times New Roman" w:eastAsia="Times New Roman" w:hAnsi="Times New Roman" w:cs="Times New Roman"/>
          <w:sz w:val="28"/>
          <w:szCs w:val="28"/>
          <w:lang w:eastAsia="ru-RU"/>
        </w:rPr>
        <w:t>Информация о принятых мерах в части реализации министерством бюджетных полномочий направлен</w:t>
      </w:r>
      <w:r w:rsidR="00AF7800" w:rsidRPr="00E963FA">
        <w:rPr>
          <w:rFonts w:ascii="Times New Roman" w:eastAsia="Times New Roman" w:hAnsi="Times New Roman" w:cs="Times New Roman"/>
          <w:sz w:val="28"/>
          <w:szCs w:val="28"/>
          <w:lang w:eastAsia="ru-RU"/>
        </w:rPr>
        <w:t>а</w:t>
      </w:r>
      <w:r w:rsidRPr="00E963FA">
        <w:rPr>
          <w:rFonts w:ascii="Times New Roman" w:eastAsia="Times New Roman" w:hAnsi="Times New Roman" w:cs="Times New Roman"/>
          <w:sz w:val="28"/>
          <w:szCs w:val="28"/>
          <w:lang w:eastAsia="ru-RU"/>
        </w:rPr>
        <w:t xml:space="preserve"> в адрес КСП АО исх. от 09.06.2016 №213/1850.</w:t>
      </w:r>
      <w:r w:rsidR="005654FC" w:rsidRPr="00E963FA">
        <w:rPr>
          <w:rFonts w:ascii="Times New Roman" w:eastAsia="Times New Roman" w:hAnsi="Times New Roman" w:cs="Times New Roman"/>
          <w:sz w:val="28"/>
          <w:szCs w:val="28"/>
          <w:lang w:eastAsia="ru-RU"/>
        </w:rPr>
        <w:t xml:space="preserve"> Приказом агентства транспорта и связи от 15.07.2015 №18 установлены ответственные за осуществление внутреннего финансового контроля и внутреннего финансового аудита, проведение проверок осуществляется в соответствии с планом проверок на очередной финансовый год.</w:t>
      </w:r>
    </w:p>
    <w:p w:rsidR="00032DEF" w:rsidRPr="00E963FA" w:rsidRDefault="00032DEF" w:rsidP="00EC765C">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EC765C" w:rsidRPr="00EC765C" w:rsidRDefault="00E93DCA" w:rsidP="00EC765C">
      <w:pPr>
        <w:tabs>
          <w:tab w:val="left" w:pos="709"/>
        </w:tabs>
        <w:spacing w:after="0" w:line="240" w:lineRule="auto"/>
        <w:ind w:firstLine="709"/>
        <w:jc w:val="both"/>
        <w:rPr>
          <w:rFonts w:ascii="Times New Roman" w:eastAsia="Times New Roman" w:hAnsi="Times New Roman" w:cs="Times New Roman"/>
          <w:i/>
          <w:sz w:val="28"/>
          <w:szCs w:val="28"/>
          <w:lang w:eastAsia="ru-RU"/>
        </w:rPr>
      </w:pPr>
      <w:r w:rsidRPr="00E963FA">
        <w:rPr>
          <w:rFonts w:ascii="Times New Roman" w:eastAsia="Times New Roman" w:hAnsi="Times New Roman" w:cs="Times New Roman"/>
          <w:sz w:val="28"/>
          <w:szCs w:val="28"/>
          <w:lang w:eastAsia="ru-RU"/>
        </w:rPr>
        <w:t>2</w:t>
      </w:r>
      <w:r w:rsidRPr="00E963FA">
        <w:rPr>
          <w:rFonts w:ascii="Times New Roman" w:eastAsia="Times New Roman" w:hAnsi="Times New Roman" w:cs="Times New Roman"/>
          <w:i/>
          <w:sz w:val="28"/>
          <w:szCs w:val="28"/>
          <w:lang w:eastAsia="ru-RU"/>
        </w:rPr>
        <w:t>. «Проверки эффективности и целесообразности расходования средств областного бюджета, выделяемых в рамках государственной программы АО "Развитие транспортной системы Архангельской области (2014-2020 годы)", в том числе в виде субсидий организациям водного транспорта на возмещение недополученных доходов, возникающих в результате государственного регулир</w:t>
      </w:r>
      <w:r w:rsidRPr="00E93DCA">
        <w:rPr>
          <w:rFonts w:ascii="Times New Roman" w:eastAsia="Times New Roman" w:hAnsi="Times New Roman" w:cs="Times New Roman"/>
          <w:i/>
          <w:sz w:val="28"/>
          <w:szCs w:val="28"/>
          <w:lang w:eastAsia="ru-RU"/>
        </w:rPr>
        <w:t>ования тарифов на перевозку пассажиров и багажа», назначенной распоряжением председателя КСП АО</w:t>
      </w:r>
    </w:p>
    <w:p w:rsidR="00590135" w:rsidRPr="00AD4D39" w:rsidRDefault="00590135" w:rsidP="00590135">
      <w:pPr>
        <w:spacing w:line="240" w:lineRule="auto"/>
        <w:contextualSpacing/>
        <w:jc w:val="center"/>
        <w:rPr>
          <w:rFonts w:ascii="Times New Roman" w:hAnsi="Times New Roman" w:cs="Times New Roman"/>
          <w:color w:val="FF0000"/>
          <w:sz w:val="28"/>
          <w:szCs w:val="28"/>
          <w:lang w:eastAsia="ru-RU"/>
        </w:rPr>
      </w:pPr>
    </w:p>
    <w:p w:rsidR="00E93DCA" w:rsidRDefault="00E93DCA" w:rsidP="00E93DC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550D72">
        <w:rPr>
          <w:rFonts w:ascii="Times New Roman" w:eastAsia="Times New Roman" w:hAnsi="Times New Roman" w:cs="Times New Roman"/>
          <w:bCs/>
          <w:sz w:val="28"/>
          <w:szCs w:val="28"/>
          <w:lang w:eastAsia="ru-RU"/>
        </w:rPr>
        <w:t>Проверкой у</w:t>
      </w:r>
      <w:r>
        <w:rPr>
          <w:rFonts w:ascii="Times New Roman" w:eastAsia="Times New Roman" w:hAnsi="Times New Roman" w:cs="Times New Roman"/>
          <w:bCs/>
          <w:sz w:val="28"/>
          <w:szCs w:val="28"/>
          <w:lang w:eastAsia="ru-RU"/>
        </w:rPr>
        <w:t>становлено, что м</w:t>
      </w:r>
      <w:r w:rsidRPr="00632EF1">
        <w:rPr>
          <w:rFonts w:ascii="Times New Roman" w:eastAsia="Times New Roman" w:hAnsi="Times New Roman" w:cs="Times New Roman"/>
          <w:bCs/>
          <w:sz w:val="28"/>
          <w:szCs w:val="28"/>
          <w:lang w:eastAsia="ru-RU"/>
        </w:rPr>
        <w:t>ин</w:t>
      </w:r>
      <w:r w:rsidR="00550D72">
        <w:rPr>
          <w:rFonts w:ascii="Times New Roman" w:eastAsia="Times New Roman" w:hAnsi="Times New Roman" w:cs="Times New Roman"/>
          <w:bCs/>
          <w:sz w:val="28"/>
          <w:szCs w:val="28"/>
          <w:lang w:eastAsia="ru-RU"/>
        </w:rPr>
        <w:t>истерством транспорта</w:t>
      </w:r>
      <w:r>
        <w:rPr>
          <w:rFonts w:ascii="Times New Roman" w:eastAsia="Times New Roman" w:hAnsi="Times New Roman" w:cs="Times New Roman"/>
          <w:bCs/>
          <w:sz w:val="28"/>
          <w:szCs w:val="28"/>
          <w:lang w:eastAsia="ru-RU"/>
        </w:rPr>
        <w:t xml:space="preserve"> АО</w:t>
      </w:r>
      <w:r w:rsidRPr="00632EF1">
        <w:rPr>
          <w:rFonts w:ascii="Times New Roman" w:eastAsia="Times New Roman" w:hAnsi="Times New Roman" w:cs="Times New Roman"/>
          <w:bCs/>
          <w:sz w:val="28"/>
          <w:szCs w:val="28"/>
          <w:lang w:eastAsia="ru-RU"/>
        </w:rPr>
        <w:t xml:space="preserve"> ненадлежащим образом осуществлялись проверки отчетов получателей субсидий и контроль за соблюдением получателями субсидии условий, целей и порядка </w:t>
      </w:r>
      <w:r>
        <w:rPr>
          <w:rFonts w:ascii="Times New Roman" w:eastAsia="Times New Roman" w:hAnsi="Times New Roman" w:cs="Times New Roman"/>
          <w:bCs/>
          <w:sz w:val="28"/>
          <w:szCs w:val="28"/>
          <w:lang w:eastAsia="ru-RU"/>
        </w:rPr>
        <w:t xml:space="preserve">её </w:t>
      </w:r>
      <w:r w:rsidRPr="00632EF1">
        <w:rPr>
          <w:rFonts w:ascii="Times New Roman" w:eastAsia="Times New Roman" w:hAnsi="Times New Roman" w:cs="Times New Roman"/>
          <w:bCs/>
          <w:sz w:val="28"/>
          <w:szCs w:val="28"/>
          <w:lang w:eastAsia="ru-RU"/>
        </w:rPr>
        <w:t xml:space="preserve">предоставления, в результате чего, завышение потребности в средствах субсидии на возмещение недополученных доходов, возникающих в результате государственного регулирования тарифов на перевозки </w:t>
      </w:r>
      <w:r w:rsidRPr="00632EF1">
        <w:rPr>
          <w:rFonts w:ascii="Times New Roman" w:eastAsia="Times New Roman" w:hAnsi="Times New Roman" w:cs="Times New Roman"/>
          <w:bCs/>
          <w:sz w:val="28"/>
          <w:szCs w:val="28"/>
          <w:lang w:eastAsia="ru-RU"/>
        </w:rPr>
        <w:lastRenderedPageBreak/>
        <w:t xml:space="preserve">пассажиров и багажа водным транспортом АО «Архангельский речной порт» составило </w:t>
      </w:r>
      <w:r>
        <w:rPr>
          <w:rFonts w:ascii="Times New Roman" w:eastAsia="Times New Roman" w:hAnsi="Times New Roman" w:cs="Times New Roman"/>
          <w:bCs/>
          <w:sz w:val="28"/>
          <w:szCs w:val="28"/>
          <w:lang w:eastAsia="ru-RU"/>
        </w:rPr>
        <w:t xml:space="preserve">0, </w:t>
      </w:r>
      <w:r w:rsidRPr="00632EF1">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млн.</w:t>
      </w:r>
      <w:r w:rsidRPr="00632EF1">
        <w:rPr>
          <w:rFonts w:ascii="Times New Roman" w:eastAsia="Times New Roman" w:hAnsi="Times New Roman" w:cs="Times New Roman"/>
          <w:bCs/>
          <w:sz w:val="28"/>
          <w:szCs w:val="28"/>
          <w:lang w:eastAsia="ru-RU"/>
        </w:rPr>
        <w:t xml:space="preserve"> руб.</w:t>
      </w:r>
    </w:p>
    <w:p w:rsidR="00B448A6" w:rsidRDefault="00550D72" w:rsidP="00E93DC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Выявлены случаи</w:t>
      </w:r>
      <w:r w:rsidR="00B448A6" w:rsidRPr="00B448A6">
        <w:t xml:space="preserve"> </w:t>
      </w:r>
      <w:r w:rsidR="00B448A6" w:rsidRPr="00B448A6">
        <w:rPr>
          <w:rFonts w:ascii="Times New Roman" w:eastAsia="Times New Roman" w:hAnsi="Times New Roman" w:cs="Times New Roman"/>
          <w:bCs/>
          <w:sz w:val="28"/>
          <w:szCs w:val="28"/>
          <w:lang w:eastAsia="ru-RU"/>
        </w:rPr>
        <w:t>нарушени</w:t>
      </w:r>
      <w:r w:rsidR="00B448A6">
        <w:rPr>
          <w:rFonts w:ascii="Times New Roman" w:eastAsia="Times New Roman" w:hAnsi="Times New Roman" w:cs="Times New Roman"/>
          <w:bCs/>
          <w:sz w:val="28"/>
          <w:szCs w:val="28"/>
          <w:lang w:eastAsia="ru-RU"/>
        </w:rPr>
        <w:t>я</w:t>
      </w:r>
      <w:r w:rsidR="00B448A6" w:rsidRPr="00B448A6">
        <w:rPr>
          <w:rFonts w:ascii="Times New Roman" w:eastAsia="Times New Roman" w:hAnsi="Times New Roman" w:cs="Times New Roman"/>
          <w:bCs/>
          <w:sz w:val="28"/>
          <w:szCs w:val="28"/>
          <w:lang w:eastAsia="ru-RU"/>
        </w:rPr>
        <w:t xml:space="preserve"> условий </w:t>
      </w:r>
      <w:r w:rsidR="00002A3C">
        <w:rPr>
          <w:rFonts w:ascii="Times New Roman" w:eastAsia="Times New Roman" w:hAnsi="Times New Roman" w:cs="Times New Roman"/>
          <w:bCs/>
          <w:sz w:val="28"/>
          <w:szCs w:val="28"/>
          <w:lang w:eastAsia="ru-RU"/>
        </w:rPr>
        <w:t>П</w:t>
      </w:r>
      <w:r w:rsidR="00B448A6" w:rsidRPr="00B448A6">
        <w:rPr>
          <w:rFonts w:ascii="Times New Roman" w:eastAsia="Times New Roman" w:hAnsi="Times New Roman" w:cs="Times New Roman"/>
          <w:bCs/>
          <w:sz w:val="28"/>
          <w:szCs w:val="28"/>
          <w:lang w:eastAsia="ru-RU"/>
        </w:rPr>
        <w:t>орядка предоставления субсидии на возмещение недополученных доходов, возникающих в результате государственного регулирования тарифов на перевозку пассажиров и багажа воздушным и водным транспортом</w:t>
      </w:r>
      <w:r w:rsidR="00B448A6">
        <w:rPr>
          <w:rFonts w:ascii="Times New Roman" w:eastAsia="Times New Roman" w:hAnsi="Times New Roman" w:cs="Times New Roman"/>
          <w:bCs/>
          <w:sz w:val="28"/>
          <w:szCs w:val="28"/>
          <w:lang w:eastAsia="ru-RU"/>
        </w:rPr>
        <w:t xml:space="preserve"> </w:t>
      </w:r>
      <w:r w:rsidR="00B448A6" w:rsidRPr="00B448A6">
        <w:rPr>
          <w:rFonts w:ascii="Times New Roman" w:eastAsia="Times New Roman" w:hAnsi="Times New Roman" w:cs="Times New Roman"/>
          <w:bCs/>
          <w:sz w:val="28"/>
          <w:szCs w:val="28"/>
          <w:lang w:eastAsia="ru-RU"/>
        </w:rPr>
        <w:t>и Договор</w:t>
      </w:r>
      <w:r w:rsidR="00B448A6">
        <w:rPr>
          <w:rFonts w:ascii="Times New Roman" w:eastAsia="Times New Roman" w:hAnsi="Times New Roman" w:cs="Times New Roman"/>
          <w:bCs/>
          <w:sz w:val="28"/>
          <w:szCs w:val="28"/>
          <w:lang w:eastAsia="ru-RU"/>
        </w:rPr>
        <w:t>ов</w:t>
      </w:r>
      <w:r w:rsidR="00B448A6" w:rsidRPr="00B448A6">
        <w:rPr>
          <w:rFonts w:ascii="Times New Roman" w:eastAsia="Times New Roman" w:hAnsi="Times New Roman" w:cs="Times New Roman"/>
          <w:bCs/>
          <w:sz w:val="28"/>
          <w:szCs w:val="28"/>
          <w:lang w:eastAsia="ru-RU"/>
        </w:rPr>
        <w:t xml:space="preserve"> на возмещение недополученных доходов, возникающих в результате государственного регулирования тарифов на перевозку пассажиров и багажа воздушным транспортом (заключенн</w:t>
      </w:r>
      <w:r w:rsidR="00B448A6">
        <w:rPr>
          <w:rFonts w:ascii="Times New Roman" w:eastAsia="Times New Roman" w:hAnsi="Times New Roman" w:cs="Times New Roman"/>
          <w:bCs/>
          <w:sz w:val="28"/>
          <w:szCs w:val="28"/>
          <w:lang w:eastAsia="ru-RU"/>
        </w:rPr>
        <w:t>ых с</w:t>
      </w:r>
      <w:r w:rsidR="00B448A6" w:rsidRPr="00B448A6">
        <w:rPr>
          <w:rFonts w:ascii="Times New Roman" w:eastAsia="Times New Roman" w:hAnsi="Times New Roman" w:cs="Times New Roman"/>
          <w:bCs/>
          <w:sz w:val="28"/>
          <w:szCs w:val="28"/>
          <w:lang w:eastAsia="ru-RU"/>
        </w:rPr>
        <w:t xml:space="preserve"> АО «2-й Архангельский ОАО»</w:t>
      </w:r>
      <w:r w:rsidR="00B448A6">
        <w:rPr>
          <w:rFonts w:ascii="Times New Roman" w:eastAsia="Times New Roman" w:hAnsi="Times New Roman" w:cs="Times New Roman"/>
          <w:bCs/>
          <w:sz w:val="28"/>
          <w:szCs w:val="28"/>
          <w:lang w:eastAsia="ru-RU"/>
        </w:rPr>
        <w:t xml:space="preserve"> и</w:t>
      </w:r>
      <w:r w:rsidR="00B448A6" w:rsidRPr="00B448A6">
        <w:rPr>
          <w:rFonts w:ascii="Times New Roman" w:eastAsia="Times New Roman" w:hAnsi="Times New Roman" w:cs="Times New Roman"/>
          <w:bCs/>
          <w:sz w:val="28"/>
          <w:szCs w:val="28"/>
          <w:lang w:eastAsia="ru-RU"/>
        </w:rPr>
        <w:t xml:space="preserve"> АО "Комиавиатранс"</w:t>
      </w:r>
      <w:r w:rsidR="00002A3C">
        <w:rPr>
          <w:rFonts w:ascii="Times New Roman" w:eastAsia="Times New Roman" w:hAnsi="Times New Roman" w:cs="Times New Roman"/>
          <w:bCs/>
          <w:sz w:val="28"/>
          <w:szCs w:val="28"/>
          <w:lang w:eastAsia="ru-RU"/>
        </w:rPr>
        <w:t>)</w:t>
      </w:r>
      <w:r w:rsidR="00B448A6">
        <w:rPr>
          <w:rFonts w:ascii="Times New Roman" w:eastAsia="Times New Roman" w:hAnsi="Times New Roman" w:cs="Times New Roman"/>
          <w:bCs/>
          <w:sz w:val="28"/>
          <w:szCs w:val="28"/>
          <w:lang w:eastAsia="ru-RU"/>
        </w:rPr>
        <w:t xml:space="preserve">. </w:t>
      </w:r>
      <w:r w:rsidR="00B448A6" w:rsidRPr="00B448A6">
        <w:rPr>
          <w:rFonts w:ascii="Times New Roman" w:eastAsia="Times New Roman" w:hAnsi="Times New Roman" w:cs="Times New Roman"/>
          <w:bCs/>
          <w:sz w:val="28"/>
          <w:szCs w:val="28"/>
          <w:lang w:eastAsia="ru-RU"/>
        </w:rPr>
        <w:t>Министерством произведена оплата ожидаемой потребности в средствах субсидии за декабрь 2017 года</w:t>
      </w:r>
      <w:r w:rsidR="00B448A6">
        <w:rPr>
          <w:rFonts w:ascii="Times New Roman" w:eastAsia="Times New Roman" w:hAnsi="Times New Roman" w:cs="Times New Roman"/>
          <w:bCs/>
          <w:sz w:val="28"/>
          <w:szCs w:val="28"/>
          <w:lang w:eastAsia="ru-RU"/>
        </w:rPr>
        <w:t>.</w:t>
      </w:r>
    </w:p>
    <w:p w:rsidR="00B448A6" w:rsidRDefault="00B448A6" w:rsidP="00B448A6">
      <w:pPr>
        <w:autoSpaceDE w:val="0"/>
        <w:autoSpaceDN w:val="0"/>
        <w:adjustRightInd w:val="0"/>
        <w:spacing w:after="0" w:line="240" w:lineRule="auto"/>
        <w:jc w:val="both"/>
      </w:pPr>
      <w:r>
        <w:rPr>
          <w:rFonts w:ascii="Times New Roman" w:eastAsia="Times New Roman" w:hAnsi="Times New Roman" w:cs="Times New Roman"/>
          <w:bCs/>
          <w:sz w:val="28"/>
          <w:szCs w:val="28"/>
          <w:lang w:eastAsia="ru-RU"/>
        </w:rPr>
        <w:tab/>
      </w:r>
      <w:r w:rsidRPr="0046504D">
        <w:rPr>
          <w:rFonts w:ascii="Times New Roman" w:eastAsia="Calibri" w:hAnsi="Times New Roman" w:cs="Times New Roman"/>
          <w:sz w:val="28"/>
          <w:szCs w:val="28"/>
        </w:rPr>
        <w:t>В нарушение Порядка</w:t>
      </w:r>
      <w:r>
        <w:rPr>
          <w:rFonts w:ascii="Times New Roman" w:eastAsia="Calibri" w:hAnsi="Times New Roman" w:cs="Times New Roman"/>
          <w:sz w:val="28"/>
          <w:szCs w:val="28"/>
        </w:rPr>
        <w:t xml:space="preserve">, </w:t>
      </w:r>
      <w:r w:rsidRPr="0046504D">
        <w:rPr>
          <w:rFonts w:ascii="Times New Roman" w:eastAsia="Calibri" w:hAnsi="Times New Roman" w:cs="Times New Roman"/>
          <w:sz w:val="28"/>
          <w:szCs w:val="28"/>
        </w:rPr>
        <w:t>предусматривающего предоставление субсидии на возмещение недополученных доходов, возникающих в результате государственного регулирования тарифов на перевозки пассажиров и багажа</w:t>
      </w:r>
      <w:r>
        <w:rPr>
          <w:rFonts w:ascii="Times New Roman" w:eastAsia="Calibri" w:hAnsi="Times New Roman" w:cs="Times New Roman"/>
          <w:sz w:val="28"/>
          <w:szCs w:val="28"/>
        </w:rPr>
        <w:t xml:space="preserve"> </w:t>
      </w:r>
      <w:r w:rsidRPr="0046504D">
        <w:rPr>
          <w:rFonts w:ascii="Times New Roman" w:eastAsia="Calibri" w:hAnsi="Times New Roman" w:cs="Times New Roman"/>
          <w:sz w:val="28"/>
          <w:szCs w:val="28"/>
        </w:rPr>
        <w:t>в случае превышения экономически обоснованных расходов, возникающих при осуществлении перевозок пассажиров и багажа, над доходами, полученными исходя из утвержденных тарифов на перевозку пассажиров и багажа и количества фактически перевезенных пассажиров</w:t>
      </w:r>
      <w:r>
        <w:rPr>
          <w:rFonts w:ascii="Times New Roman" w:eastAsia="Calibri" w:hAnsi="Times New Roman" w:cs="Times New Roman"/>
          <w:sz w:val="28"/>
          <w:szCs w:val="28"/>
        </w:rPr>
        <w:t xml:space="preserve">, </w:t>
      </w:r>
      <w:r w:rsidRPr="0046504D">
        <w:rPr>
          <w:rFonts w:ascii="Times New Roman" w:eastAsia="Calibri" w:hAnsi="Times New Roman" w:cs="Times New Roman"/>
          <w:sz w:val="28"/>
          <w:szCs w:val="28"/>
        </w:rPr>
        <w:t xml:space="preserve"> </w:t>
      </w:r>
      <w:r>
        <w:rPr>
          <w:rFonts w:ascii="Times New Roman" w:eastAsia="Calibri" w:hAnsi="Times New Roman" w:cs="Times New Roman"/>
          <w:sz w:val="28"/>
          <w:szCs w:val="28"/>
        </w:rPr>
        <w:t>м</w:t>
      </w:r>
      <w:r w:rsidRPr="0046504D">
        <w:rPr>
          <w:rFonts w:ascii="Times New Roman" w:eastAsia="Calibri" w:hAnsi="Times New Roman" w:cs="Times New Roman"/>
          <w:sz w:val="28"/>
          <w:szCs w:val="28"/>
        </w:rPr>
        <w:t xml:space="preserve">инистерством предоставлена субсидия </w:t>
      </w:r>
      <w:r w:rsidRPr="0046504D">
        <w:rPr>
          <w:rFonts w:ascii="Times New Roman" w:eastAsia="Calibri" w:hAnsi="Times New Roman" w:cs="Times New Roman"/>
          <w:sz w:val="28"/>
          <w:szCs w:val="28"/>
          <w:lang w:bidi="ru-RU"/>
        </w:rPr>
        <w:t>предприятиям ООО «СК «АРТИКРЕЙД», АО «Архангельский речной порт», ООО «Устьпинежский ЛПХ»</w:t>
      </w:r>
      <w:r w:rsidRPr="0046504D">
        <w:rPr>
          <w:rFonts w:ascii="Times New Roman" w:eastAsia="Courier New" w:hAnsi="Times New Roman" w:cs="Times New Roman"/>
          <w:color w:val="FF0000"/>
          <w:sz w:val="28"/>
          <w:szCs w:val="28"/>
          <w:lang w:eastAsia="ru-RU" w:bidi="ru-RU"/>
        </w:rPr>
        <w:t xml:space="preserve"> </w:t>
      </w:r>
      <w:r w:rsidRPr="0046504D">
        <w:rPr>
          <w:rFonts w:ascii="Times New Roman" w:eastAsia="Courier New" w:hAnsi="Times New Roman" w:cs="Times New Roman"/>
          <w:sz w:val="28"/>
          <w:szCs w:val="28"/>
          <w:lang w:eastAsia="ru-RU" w:bidi="ru-RU"/>
        </w:rPr>
        <w:t xml:space="preserve">с учетом </w:t>
      </w:r>
      <w:r w:rsidRPr="0046504D">
        <w:rPr>
          <w:rFonts w:ascii="Times New Roman" w:eastAsia="Calibri" w:hAnsi="Times New Roman" w:cs="Times New Roman"/>
          <w:sz w:val="28"/>
          <w:szCs w:val="28"/>
          <w:lang w:bidi="ru-RU"/>
        </w:rPr>
        <w:t xml:space="preserve">рентабельности в размере 5%, в суммовом выражении </w:t>
      </w:r>
      <w:r>
        <w:rPr>
          <w:rFonts w:ascii="Times New Roman" w:eastAsia="Calibri" w:hAnsi="Times New Roman" w:cs="Times New Roman"/>
          <w:sz w:val="28"/>
          <w:szCs w:val="28"/>
          <w:lang w:bidi="ru-RU"/>
        </w:rPr>
        <w:t>0,5 млн.</w:t>
      </w:r>
      <w:r w:rsidRPr="0046504D">
        <w:rPr>
          <w:rFonts w:ascii="Times New Roman" w:eastAsia="Calibri" w:hAnsi="Times New Roman" w:cs="Times New Roman"/>
          <w:sz w:val="28"/>
          <w:szCs w:val="28"/>
          <w:lang w:bidi="ru-RU"/>
        </w:rPr>
        <w:t>руб., 5</w:t>
      </w:r>
      <w:r>
        <w:rPr>
          <w:rFonts w:ascii="Times New Roman" w:eastAsia="Calibri" w:hAnsi="Times New Roman" w:cs="Times New Roman"/>
          <w:sz w:val="28"/>
          <w:szCs w:val="28"/>
          <w:lang w:bidi="ru-RU"/>
        </w:rPr>
        <w:t>,1</w:t>
      </w:r>
      <w:r w:rsidRPr="0046504D">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млн.руб.</w:t>
      </w:r>
      <w:r w:rsidRPr="0046504D">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0,1 млн.</w:t>
      </w:r>
      <w:r w:rsidRPr="0046504D">
        <w:rPr>
          <w:rFonts w:ascii="Times New Roman" w:eastAsia="Calibri" w:hAnsi="Times New Roman" w:cs="Times New Roman"/>
          <w:sz w:val="28"/>
          <w:szCs w:val="28"/>
          <w:lang w:bidi="ru-RU"/>
        </w:rPr>
        <w:t>руб. соответственно.</w:t>
      </w:r>
      <w:r w:rsidRPr="00023E41">
        <w:t xml:space="preserve"> </w:t>
      </w:r>
    </w:p>
    <w:p w:rsidR="00002AFD" w:rsidRDefault="00002AFD" w:rsidP="00002AFD">
      <w:pPr>
        <w:pStyle w:val="a8"/>
        <w:autoSpaceDE w:val="0"/>
        <w:autoSpaceDN w:val="0"/>
        <w:adjustRightInd w:val="0"/>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C1136">
        <w:rPr>
          <w:rFonts w:ascii="Times New Roman" w:eastAsia="Calibri" w:hAnsi="Times New Roman" w:cs="Times New Roman"/>
          <w:sz w:val="28"/>
          <w:szCs w:val="28"/>
        </w:rPr>
        <w:t xml:space="preserve">В нарушение требований подпункта 10 пункта 1 статьи 158 </w:t>
      </w:r>
      <w:r>
        <w:rPr>
          <w:rFonts w:ascii="Times New Roman" w:eastAsia="Calibri" w:hAnsi="Times New Roman" w:cs="Times New Roman"/>
          <w:sz w:val="28"/>
          <w:szCs w:val="28"/>
        </w:rPr>
        <w:t>Бюджетного кодекса Российской Федерации м</w:t>
      </w:r>
      <w:r w:rsidRPr="00CC1136">
        <w:rPr>
          <w:rFonts w:ascii="Times New Roman" w:eastAsia="Calibri" w:hAnsi="Times New Roman" w:cs="Times New Roman"/>
          <w:sz w:val="28"/>
          <w:szCs w:val="28"/>
        </w:rPr>
        <w:t>инистерством не</w:t>
      </w:r>
      <w:r w:rsidRPr="00CC1136">
        <w:t xml:space="preserve"> </w:t>
      </w:r>
      <w:r w:rsidRPr="00CC1136">
        <w:rPr>
          <w:rFonts w:ascii="Times New Roman" w:eastAsia="Calibri" w:hAnsi="Times New Roman" w:cs="Times New Roman"/>
          <w:sz w:val="28"/>
          <w:szCs w:val="28"/>
        </w:rPr>
        <w:t>обеспечено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w:t>
      </w:r>
      <w:r>
        <w:rPr>
          <w:rFonts w:ascii="Times New Roman" w:eastAsia="Calibri" w:hAnsi="Times New Roman" w:cs="Times New Roman"/>
          <w:sz w:val="28"/>
          <w:szCs w:val="28"/>
        </w:rPr>
        <w:t>и: при исполнении соглашений</w:t>
      </w:r>
      <w:r w:rsidRPr="00CC1136">
        <w:rPr>
          <w:rFonts w:ascii="Times New Roman" w:eastAsia="Calibri" w:hAnsi="Times New Roman" w:cs="Times New Roman"/>
          <w:sz w:val="28"/>
          <w:szCs w:val="28"/>
        </w:rPr>
        <w:t xml:space="preserve"> </w:t>
      </w:r>
      <w:r w:rsidRPr="00002AFD">
        <w:rPr>
          <w:rFonts w:ascii="Times New Roman" w:eastAsia="Calibri" w:hAnsi="Times New Roman" w:cs="Times New Roman"/>
          <w:sz w:val="28"/>
          <w:szCs w:val="28"/>
        </w:rPr>
        <w:t>о предоставлении субсидии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w:t>
      </w:r>
      <w:r>
        <w:rPr>
          <w:rFonts w:ascii="Times New Roman" w:eastAsia="Calibri" w:hAnsi="Times New Roman" w:cs="Times New Roman"/>
          <w:sz w:val="28"/>
          <w:szCs w:val="28"/>
        </w:rPr>
        <w:t xml:space="preserve"> выявлены случаи не обеспечения муниципальными образованиями условий софинансирования и (или) не предоставления подтверждающих документов</w:t>
      </w:r>
      <w:r w:rsidR="00002A3C">
        <w:rPr>
          <w:rFonts w:ascii="Times New Roman" w:eastAsia="Calibri" w:hAnsi="Times New Roman" w:cs="Times New Roman"/>
          <w:sz w:val="28"/>
          <w:szCs w:val="28"/>
        </w:rPr>
        <w:t xml:space="preserve">  в части выполнения работ по ремонту дорог</w:t>
      </w:r>
      <w:r>
        <w:rPr>
          <w:rFonts w:ascii="Times New Roman" w:eastAsia="Calibri" w:hAnsi="Times New Roman" w:cs="Times New Roman"/>
          <w:sz w:val="28"/>
          <w:szCs w:val="28"/>
        </w:rPr>
        <w:t>.</w:t>
      </w:r>
    </w:p>
    <w:p w:rsidR="00002AFD" w:rsidRPr="0046504D" w:rsidRDefault="00002AFD" w:rsidP="00B448A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02AFD">
        <w:rPr>
          <w:rFonts w:ascii="Times New Roman" w:eastAsia="Calibri" w:hAnsi="Times New Roman" w:cs="Times New Roman"/>
          <w:sz w:val="28"/>
          <w:szCs w:val="28"/>
        </w:rPr>
        <w:t>При заключении соглашений с муниципальными образованиями Архангельской области на предоставление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нарушена статья 31.1. Бюджетного кодекса Р</w:t>
      </w:r>
      <w:r w:rsidR="00002A3C">
        <w:rPr>
          <w:rFonts w:ascii="Times New Roman" w:eastAsia="Calibri" w:hAnsi="Times New Roman" w:cs="Times New Roman"/>
          <w:sz w:val="28"/>
          <w:szCs w:val="28"/>
        </w:rPr>
        <w:t>Ф</w:t>
      </w:r>
      <w:r w:rsidRPr="00002AFD">
        <w:rPr>
          <w:rFonts w:ascii="Times New Roman" w:eastAsia="Calibri" w:hAnsi="Times New Roman" w:cs="Times New Roman"/>
          <w:sz w:val="28"/>
          <w:szCs w:val="28"/>
        </w:rPr>
        <w:t xml:space="preserve"> или принцип равенства бюджетных прав  муниципальных образований. Установлен</w:t>
      </w:r>
      <w:r w:rsidR="00002A3C">
        <w:rPr>
          <w:rFonts w:ascii="Times New Roman" w:eastAsia="Calibri" w:hAnsi="Times New Roman" w:cs="Times New Roman"/>
          <w:sz w:val="28"/>
          <w:szCs w:val="28"/>
        </w:rPr>
        <w:t>ные</w:t>
      </w:r>
      <w:r w:rsidRPr="00002AFD">
        <w:rPr>
          <w:rFonts w:ascii="Times New Roman" w:eastAsia="Calibri" w:hAnsi="Times New Roman" w:cs="Times New Roman"/>
          <w:sz w:val="28"/>
          <w:szCs w:val="28"/>
        </w:rPr>
        <w:t xml:space="preserve"> требовани</w:t>
      </w:r>
      <w:r w:rsidR="00002A3C">
        <w:rPr>
          <w:rFonts w:ascii="Times New Roman" w:eastAsia="Calibri" w:hAnsi="Times New Roman" w:cs="Times New Roman"/>
          <w:sz w:val="28"/>
          <w:szCs w:val="28"/>
        </w:rPr>
        <w:t>я</w:t>
      </w:r>
      <w:r w:rsidRPr="00002AFD">
        <w:rPr>
          <w:rFonts w:ascii="Times New Roman" w:eastAsia="Calibri" w:hAnsi="Times New Roman" w:cs="Times New Roman"/>
          <w:sz w:val="28"/>
          <w:szCs w:val="28"/>
        </w:rPr>
        <w:t xml:space="preserve"> к объему, формам  и порядку предоставления межбюджетных трансфертов должн</w:t>
      </w:r>
      <w:r w:rsidR="00002A3C">
        <w:rPr>
          <w:rFonts w:ascii="Times New Roman" w:eastAsia="Calibri" w:hAnsi="Times New Roman" w:cs="Times New Roman"/>
          <w:sz w:val="28"/>
          <w:szCs w:val="28"/>
        </w:rPr>
        <w:t>ы</w:t>
      </w:r>
      <w:r w:rsidRPr="00002AFD">
        <w:rPr>
          <w:rFonts w:ascii="Times New Roman" w:eastAsia="Calibri" w:hAnsi="Times New Roman" w:cs="Times New Roman"/>
          <w:sz w:val="28"/>
          <w:szCs w:val="28"/>
        </w:rPr>
        <w:t xml:space="preserve"> быть единым</w:t>
      </w:r>
      <w:r w:rsidR="00002A3C">
        <w:rPr>
          <w:rFonts w:ascii="Times New Roman" w:eastAsia="Calibri" w:hAnsi="Times New Roman" w:cs="Times New Roman"/>
          <w:sz w:val="28"/>
          <w:szCs w:val="28"/>
        </w:rPr>
        <w:t>и</w:t>
      </w:r>
      <w:r w:rsidRPr="00002AFD">
        <w:rPr>
          <w:rFonts w:ascii="Times New Roman" w:eastAsia="Calibri" w:hAnsi="Times New Roman" w:cs="Times New Roman"/>
          <w:sz w:val="28"/>
          <w:szCs w:val="28"/>
        </w:rPr>
        <w:t>, едиными права и обязанности.</w:t>
      </w:r>
    </w:p>
    <w:p w:rsidR="00B448A6" w:rsidRDefault="00002AFD" w:rsidP="00E93DC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ab/>
      </w:r>
      <w:r w:rsidRPr="00002AFD">
        <w:rPr>
          <w:rFonts w:ascii="Times New Roman" w:eastAsia="Times New Roman" w:hAnsi="Times New Roman" w:cs="Times New Roman"/>
          <w:bCs/>
          <w:sz w:val="28"/>
          <w:szCs w:val="28"/>
          <w:lang w:eastAsia="ru-RU"/>
        </w:rPr>
        <w:t xml:space="preserve">Министерством </w:t>
      </w:r>
      <w:r>
        <w:rPr>
          <w:rFonts w:ascii="Times New Roman" w:eastAsia="Times New Roman" w:hAnsi="Times New Roman" w:cs="Times New Roman"/>
          <w:bCs/>
          <w:sz w:val="28"/>
          <w:szCs w:val="28"/>
          <w:lang w:eastAsia="ru-RU"/>
        </w:rPr>
        <w:t xml:space="preserve">транспорта АО </w:t>
      </w:r>
      <w:r w:rsidRPr="00002AFD">
        <w:rPr>
          <w:rFonts w:ascii="Times New Roman" w:eastAsia="Times New Roman" w:hAnsi="Times New Roman" w:cs="Times New Roman"/>
          <w:bCs/>
          <w:sz w:val="28"/>
          <w:szCs w:val="28"/>
          <w:lang w:eastAsia="ru-RU"/>
        </w:rPr>
        <w:t>не обеспечен контроль за своевременным предоставлением</w:t>
      </w:r>
      <w:r w:rsidR="00002A3C">
        <w:rPr>
          <w:rFonts w:ascii="Times New Roman" w:eastAsia="Times New Roman" w:hAnsi="Times New Roman" w:cs="Times New Roman"/>
          <w:bCs/>
          <w:sz w:val="28"/>
          <w:szCs w:val="28"/>
          <w:lang w:eastAsia="ru-RU"/>
        </w:rPr>
        <w:t xml:space="preserve"> муниципальными образованиями</w:t>
      </w:r>
      <w:r w:rsidRPr="00002AFD">
        <w:rPr>
          <w:rFonts w:ascii="Times New Roman" w:eastAsia="Times New Roman" w:hAnsi="Times New Roman" w:cs="Times New Roman"/>
          <w:bCs/>
          <w:sz w:val="28"/>
          <w:szCs w:val="28"/>
          <w:lang w:eastAsia="ru-RU"/>
        </w:rPr>
        <w:t xml:space="preserve"> отчетности о расходовании бюджетных средств, направленных на осуществление капитальных вложений в объекты муниципальной собственности</w:t>
      </w:r>
      <w:r>
        <w:rPr>
          <w:rFonts w:ascii="Times New Roman" w:eastAsia="Times New Roman" w:hAnsi="Times New Roman" w:cs="Times New Roman"/>
          <w:bCs/>
          <w:sz w:val="28"/>
          <w:szCs w:val="28"/>
          <w:lang w:eastAsia="ru-RU"/>
        </w:rPr>
        <w:t>.</w:t>
      </w:r>
    </w:p>
    <w:p w:rsidR="00002AFD" w:rsidRDefault="00002AFD" w:rsidP="00E93DC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002AFD">
        <w:rPr>
          <w:rFonts w:ascii="Times New Roman" w:eastAsia="Times New Roman" w:hAnsi="Times New Roman" w:cs="Times New Roman"/>
          <w:bCs/>
          <w:sz w:val="28"/>
          <w:szCs w:val="28"/>
          <w:lang w:eastAsia="ru-RU"/>
        </w:rPr>
        <w:t xml:space="preserve">Министерством нарушены: пункт 40 постановления Правительства Архангельской области от 18 августа 2015 года № 338-пп "Об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пункт 3 Соглашения №1 от 11.01.2017 г., заключенного между </w:t>
      </w:r>
      <w:r w:rsidR="00340FD4">
        <w:rPr>
          <w:rFonts w:ascii="Times New Roman" w:eastAsia="Times New Roman" w:hAnsi="Times New Roman" w:cs="Times New Roman"/>
          <w:bCs/>
          <w:sz w:val="28"/>
          <w:szCs w:val="28"/>
          <w:lang w:eastAsia="ru-RU"/>
        </w:rPr>
        <w:t>м</w:t>
      </w:r>
      <w:r w:rsidRPr="00002AFD">
        <w:rPr>
          <w:rFonts w:ascii="Times New Roman" w:eastAsia="Times New Roman" w:hAnsi="Times New Roman" w:cs="Times New Roman"/>
          <w:bCs/>
          <w:sz w:val="28"/>
          <w:szCs w:val="28"/>
          <w:lang w:eastAsia="ru-RU"/>
        </w:rPr>
        <w:t>инистерством и ГБУ АО «Региональная транспортная служба» о порядке и условиях предоставления субсидии на финансовое обеспечение выполнения государственного задания для государственного учреждения Архангельской области, в части уменьшения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r w:rsidR="00340FD4" w:rsidRPr="00340FD4">
        <w:rPr>
          <w:rFonts w:ascii="Times New Roman" w:eastAsia="Times New Roman" w:hAnsi="Times New Roman" w:cs="Times New Roman"/>
          <w:bCs/>
          <w:sz w:val="28"/>
          <w:szCs w:val="28"/>
          <w:lang w:eastAsia="ru-RU"/>
        </w:rPr>
        <w:t xml:space="preserve"> Министерством в течение 2017 года трижды нарушены сроки перечисления субсидии.</w:t>
      </w:r>
    </w:p>
    <w:p w:rsidR="00E93DCA" w:rsidRDefault="00E93DCA" w:rsidP="00E93DC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F7091">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Отдельным вопросом контрольного мероприятия, в соответствии с </w:t>
      </w:r>
      <w:r w:rsidRPr="002253EA">
        <w:rPr>
          <w:rFonts w:ascii="Times New Roman" w:eastAsia="Times New Roman" w:hAnsi="Times New Roman" w:cs="Times New Roman"/>
          <w:bCs/>
          <w:sz w:val="28"/>
          <w:szCs w:val="28"/>
          <w:lang w:eastAsia="ru-RU"/>
        </w:rPr>
        <w:t>поручени</w:t>
      </w:r>
      <w:r>
        <w:rPr>
          <w:rFonts w:ascii="Times New Roman" w:eastAsia="Times New Roman" w:hAnsi="Times New Roman" w:cs="Times New Roman"/>
          <w:bCs/>
          <w:sz w:val="28"/>
          <w:szCs w:val="28"/>
          <w:lang w:eastAsia="ru-RU"/>
        </w:rPr>
        <w:t>ем</w:t>
      </w:r>
      <w:r w:rsidRPr="002253EA">
        <w:rPr>
          <w:rFonts w:ascii="Times New Roman" w:eastAsia="Times New Roman" w:hAnsi="Times New Roman" w:cs="Times New Roman"/>
          <w:bCs/>
          <w:sz w:val="28"/>
          <w:szCs w:val="28"/>
          <w:lang w:eastAsia="ru-RU"/>
        </w:rPr>
        <w:t xml:space="preserve"> областного Собрания депутатов </w:t>
      </w:r>
      <w:r>
        <w:rPr>
          <w:rFonts w:ascii="Times New Roman" w:eastAsia="Times New Roman" w:hAnsi="Times New Roman" w:cs="Times New Roman"/>
          <w:bCs/>
          <w:sz w:val="28"/>
          <w:szCs w:val="28"/>
          <w:lang w:eastAsia="ru-RU"/>
        </w:rPr>
        <w:t>Архангельской области (постановление от 13.12.2017 №1798</w:t>
      </w:r>
      <w:r w:rsidRPr="00E8548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E85484">
        <w:rPr>
          <w:rFonts w:ascii="Times New Roman" w:eastAsia="Times New Roman" w:hAnsi="Times New Roman" w:cs="Times New Roman"/>
          <w:bCs/>
          <w:sz w:val="28"/>
          <w:szCs w:val="28"/>
          <w:lang w:eastAsia="ru-RU"/>
        </w:rPr>
        <w:t xml:space="preserve"> проведен</w:t>
      </w:r>
      <w:r>
        <w:rPr>
          <w:rFonts w:ascii="Times New Roman" w:eastAsia="Times New Roman" w:hAnsi="Times New Roman" w:cs="Times New Roman"/>
          <w:bCs/>
          <w:sz w:val="28"/>
          <w:szCs w:val="28"/>
          <w:lang w:eastAsia="ru-RU"/>
        </w:rPr>
        <w:t xml:space="preserve">ы методом обследования анализ и оценка </w:t>
      </w:r>
      <w:r w:rsidRPr="004D1E20">
        <w:rPr>
          <w:rFonts w:ascii="Times New Roman" w:eastAsia="Times New Roman" w:hAnsi="Times New Roman" w:cs="Times New Roman"/>
          <w:bCs/>
          <w:sz w:val="28"/>
          <w:szCs w:val="28"/>
          <w:lang w:eastAsia="ru-RU"/>
        </w:rPr>
        <w:t xml:space="preserve">эффективности и целесообразности расходования средств областного бюджета, выделяемых </w:t>
      </w:r>
      <w:r>
        <w:rPr>
          <w:rFonts w:ascii="Times New Roman" w:eastAsia="Times New Roman" w:hAnsi="Times New Roman" w:cs="Times New Roman"/>
          <w:bCs/>
          <w:sz w:val="28"/>
          <w:szCs w:val="28"/>
          <w:lang w:eastAsia="ru-RU"/>
        </w:rPr>
        <w:t xml:space="preserve">организациям железнодорожного транспорта </w:t>
      </w:r>
      <w:r w:rsidRPr="004D1E20">
        <w:rPr>
          <w:rFonts w:ascii="Times New Roman" w:eastAsia="Times New Roman" w:hAnsi="Times New Roman" w:cs="Times New Roman"/>
          <w:bCs/>
          <w:sz w:val="28"/>
          <w:szCs w:val="28"/>
          <w:lang w:eastAsia="ru-RU"/>
        </w:rPr>
        <w:t xml:space="preserve">на возмещение недополученных доходов, возникающих в результате государственного регулирования тарифов на перевозку пассажиров и багажа </w:t>
      </w:r>
      <w:r>
        <w:rPr>
          <w:rFonts w:ascii="Times New Roman" w:eastAsia="Times New Roman" w:hAnsi="Times New Roman" w:cs="Times New Roman"/>
          <w:bCs/>
          <w:sz w:val="28"/>
          <w:szCs w:val="28"/>
          <w:lang w:eastAsia="ru-RU"/>
        </w:rPr>
        <w:t xml:space="preserve">в пригородном и межмуниципальном сообщении. </w:t>
      </w:r>
    </w:p>
    <w:p w:rsidR="00E93DCA" w:rsidRDefault="00E93DCA" w:rsidP="00E93DC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В ходе обследования выявлены недостатки нормативного правового акта, регулирующего порядок предоставления субсидии, в части отсутствия требования предоставления в министерство одновременно </w:t>
      </w:r>
      <w:r w:rsidRPr="00DD10A8">
        <w:rPr>
          <w:rFonts w:ascii="Times New Roman" w:eastAsia="Times New Roman" w:hAnsi="Times New Roman" w:cs="Times New Roman"/>
          <w:bCs/>
          <w:sz w:val="28"/>
          <w:szCs w:val="28"/>
          <w:lang w:eastAsia="ru-RU"/>
        </w:rPr>
        <w:t>с отчетом о фактически выполненных перевозках пассажиров</w:t>
      </w:r>
      <w:r>
        <w:rPr>
          <w:rFonts w:ascii="Times New Roman" w:eastAsia="Times New Roman" w:hAnsi="Times New Roman" w:cs="Times New Roman"/>
          <w:bCs/>
          <w:sz w:val="28"/>
          <w:szCs w:val="28"/>
          <w:lang w:eastAsia="ru-RU"/>
        </w:rPr>
        <w:t xml:space="preserve"> </w:t>
      </w:r>
      <w:r w:rsidRPr="00DD10A8">
        <w:rPr>
          <w:rFonts w:ascii="Times New Roman" w:eastAsia="Times New Roman" w:hAnsi="Times New Roman" w:cs="Times New Roman"/>
          <w:bCs/>
          <w:sz w:val="28"/>
          <w:szCs w:val="28"/>
          <w:lang w:eastAsia="ru-RU"/>
        </w:rPr>
        <w:t xml:space="preserve">форм внутренней статистической отчетности ОАО «РЖД» ЦО-22 </w:t>
      </w:r>
      <w:r>
        <w:rPr>
          <w:rFonts w:ascii="Times New Roman" w:eastAsia="Times New Roman" w:hAnsi="Times New Roman" w:cs="Times New Roman"/>
          <w:bCs/>
          <w:sz w:val="28"/>
          <w:szCs w:val="28"/>
          <w:lang w:eastAsia="ru-RU"/>
        </w:rPr>
        <w:t xml:space="preserve">и ЦО-22ф </w:t>
      </w:r>
      <w:r w:rsidRPr="00DD10A8">
        <w:rPr>
          <w:rFonts w:ascii="Times New Roman" w:eastAsia="Times New Roman" w:hAnsi="Times New Roman" w:cs="Times New Roman"/>
          <w:bCs/>
          <w:sz w:val="28"/>
          <w:szCs w:val="28"/>
          <w:lang w:eastAsia="ru-RU"/>
        </w:rPr>
        <w:t>пригород</w:t>
      </w:r>
      <w:r>
        <w:rPr>
          <w:rFonts w:ascii="Times New Roman" w:eastAsia="Times New Roman" w:hAnsi="Times New Roman" w:cs="Times New Roman"/>
          <w:bCs/>
          <w:sz w:val="28"/>
          <w:szCs w:val="28"/>
          <w:lang w:eastAsia="ru-RU"/>
        </w:rPr>
        <w:t>, подтверждающих  фактическое количество перевезенных пассажиров железнодорожным транспортом</w:t>
      </w:r>
      <w:r w:rsidRPr="00632EF1">
        <w:t xml:space="preserve"> </w:t>
      </w:r>
      <w:r w:rsidRPr="00632EF1">
        <w:rPr>
          <w:rFonts w:ascii="Times New Roman" w:eastAsia="Times New Roman" w:hAnsi="Times New Roman" w:cs="Times New Roman"/>
          <w:bCs/>
          <w:sz w:val="28"/>
          <w:szCs w:val="28"/>
          <w:lang w:eastAsia="ru-RU"/>
        </w:rPr>
        <w:t>в разрезе дальности перевозки</w:t>
      </w:r>
      <w:r>
        <w:rPr>
          <w:rFonts w:ascii="Times New Roman" w:eastAsia="Times New Roman" w:hAnsi="Times New Roman" w:cs="Times New Roman"/>
          <w:bCs/>
          <w:sz w:val="28"/>
          <w:szCs w:val="28"/>
          <w:lang w:eastAsia="ru-RU"/>
        </w:rPr>
        <w:t xml:space="preserve">, </w:t>
      </w:r>
      <w:r w:rsidRPr="00021128">
        <w:t xml:space="preserve"> </w:t>
      </w:r>
      <w:r w:rsidRPr="00021128">
        <w:rPr>
          <w:rFonts w:ascii="Times New Roman" w:eastAsia="Times New Roman" w:hAnsi="Times New Roman" w:cs="Times New Roman"/>
          <w:bCs/>
          <w:sz w:val="28"/>
          <w:szCs w:val="28"/>
          <w:lang w:eastAsia="ru-RU"/>
        </w:rPr>
        <w:t>установления конкретных сроков предоставления отчетности за отчетный период.</w:t>
      </w:r>
    </w:p>
    <w:p w:rsidR="00590135" w:rsidRDefault="00E93DCA" w:rsidP="00340FD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Выявленные в ходе контрольного мероприятия нарушения и недостатки </w:t>
      </w:r>
      <w:r w:rsidRPr="00BA3110">
        <w:rPr>
          <w:rFonts w:ascii="Times New Roman" w:eastAsia="Times New Roman" w:hAnsi="Times New Roman" w:cs="Times New Roman"/>
          <w:bCs/>
          <w:sz w:val="28"/>
          <w:szCs w:val="28"/>
          <w:lang w:eastAsia="ru-RU"/>
        </w:rPr>
        <w:t xml:space="preserve">законодательства и иных нормативных правовых актов Российской Федерации </w:t>
      </w:r>
      <w:r>
        <w:rPr>
          <w:rFonts w:ascii="Times New Roman" w:eastAsia="Times New Roman" w:hAnsi="Times New Roman" w:cs="Times New Roman"/>
          <w:bCs/>
          <w:sz w:val="28"/>
          <w:szCs w:val="28"/>
          <w:lang w:eastAsia="ru-RU"/>
        </w:rPr>
        <w:t>отражены в представлении контрольно-счетной палаты АО</w:t>
      </w:r>
      <w:r w:rsidR="00550D72">
        <w:rPr>
          <w:rFonts w:ascii="Times New Roman" w:eastAsia="Times New Roman" w:hAnsi="Times New Roman" w:cs="Times New Roman"/>
          <w:bCs/>
          <w:sz w:val="28"/>
          <w:szCs w:val="28"/>
          <w:lang w:eastAsia="ru-RU"/>
        </w:rPr>
        <w:t xml:space="preserve"> от 04.06.2018 №01-02/581</w:t>
      </w:r>
      <w:r>
        <w:rPr>
          <w:rFonts w:ascii="Times New Roman" w:eastAsia="Times New Roman" w:hAnsi="Times New Roman" w:cs="Times New Roman"/>
          <w:bCs/>
          <w:sz w:val="28"/>
          <w:szCs w:val="28"/>
          <w:lang w:eastAsia="ru-RU"/>
        </w:rPr>
        <w:t>, вынесенном в адрес министра транспорта Архангельской области</w:t>
      </w:r>
      <w:r w:rsidR="00550D7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340FD4">
        <w:rPr>
          <w:rFonts w:ascii="Times New Roman" w:eastAsia="Times New Roman" w:hAnsi="Times New Roman" w:cs="Times New Roman"/>
          <w:bCs/>
          <w:sz w:val="28"/>
          <w:szCs w:val="28"/>
          <w:lang w:eastAsia="ru-RU"/>
        </w:rPr>
        <w:t>В предписывающей части представления министерству следовало принять</w:t>
      </w:r>
      <w:r w:rsidR="00340FD4" w:rsidRPr="00340FD4">
        <w:t xml:space="preserve"> </w:t>
      </w:r>
      <w:r w:rsidR="00340FD4" w:rsidRPr="00340FD4">
        <w:rPr>
          <w:rFonts w:ascii="Times New Roman" w:eastAsia="Times New Roman" w:hAnsi="Times New Roman" w:cs="Times New Roman"/>
          <w:bCs/>
          <w:sz w:val="28"/>
          <w:szCs w:val="28"/>
          <w:lang w:eastAsia="ru-RU"/>
        </w:rPr>
        <w:t xml:space="preserve">меры по пресечению, устранению и предупреждению выявленных контрольно-счетной палатой Архангельской области нарушений, в том числе привлечь к ответственности должностных лиц, виновных в допущенных нарушениях, в срок до 01 августа 2018 года </w:t>
      </w:r>
      <w:r w:rsidR="00340FD4" w:rsidRPr="00340FD4">
        <w:rPr>
          <w:rFonts w:ascii="Times New Roman" w:eastAsia="Times New Roman" w:hAnsi="Times New Roman" w:cs="Times New Roman"/>
          <w:bCs/>
          <w:sz w:val="28"/>
          <w:szCs w:val="28"/>
          <w:lang w:eastAsia="ru-RU"/>
        </w:rPr>
        <w:lastRenderedPageBreak/>
        <w:t>принять меры по возврату в областной бюджет субсидии на возмещение недополученных доходов, возникающих в результате государственного регулирования тарифов на перевозки пассажиров и багажа водным транспортом предоставленной АО «Архангельский речной порт» в сумме 0, 2 млн. руб.</w:t>
      </w:r>
    </w:p>
    <w:p w:rsidR="009725EB" w:rsidRDefault="009725EB" w:rsidP="00340FD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За нарушение порядка формирования и финансового обеспечения выполнения государственного задания во исполнение положений 15.15.15 КоАП РФ составлены три протокола об административном правонарушении от 19.11.2018 и 20.11.2018 № 22-24 в отношении главного бухгалтера управления </w:t>
      </w:r>
      <w:r w:rsidR="00375D08">
        <w:rPr>
          <w:rFonts w:ascii="Times New Roman" w:eastAsia="Times New Roman" w:hAnsi="Times New Roman" w:cs="Times New Roman"/>
          <w:bCs/>
          <w:sz w:val="28"/>
          <w:szCs w:val="28"/>
          <w:lang w:eastAsia="ru-RU"/>
        </w:rPr>
        <w:t xml:space="preserve">финансового и кадрового </w:t>
      </w:r>
      <w:r>
        <w:rPr>
          <w:rFonts w:ascii="Times New Roman" w:eastAsia="Times New Roman" w:hAnsi="Times New Roman" w:cs="Times New Roman"/>
          <w:bCs/>
          <w:sz w:val="28"/>
          <w:szCs w:val="28"/>
          <w:lang w:eastAsia="ru-RU"/>
        </w:rPr>
        <w:t xml:space="preserve">обеспечения </w:t>
      </w:r>
      <w:r w:rsidR="00375D08">
        <w:rPr>
          <w:rFonts w:ascii="Times New Roman" w:eastAsia="Times New Roman" w:hAnsi="Times New Roman" w:cs="Times New Roman"/>
          <w:bCs/>
          <w:sz w:val="28"/>
          <w:szCs w:val="28"/>
          <w:lang w:eastAsia="ru-RU"/>
        </w:rPr>
        <w:t>министерства транспорта АО. Постановление</w:t>
      </w:r>
      <w:r w:rsidR="00002A3C">
        <w:rPr>
          <w:rFonts w:ascii="Times New Roman" w:eastAsia="Times New Roman" w:hAnsi="Times New Roman" w:cs="Times New Roman"/>
          <w:bCs/>
          <w:sz w:val="28"/>
          <w:szCs w:val="28"/>
          <w:lang w:eastAsia="ru-RU"/>
        </w:rPr>
        <w:t>м</w:t>
      </w:r>
      <w:r w:rsidR="00375D08">
        <w:rPr>
          <w:rFonts w:ascii="Times New Roman" w:eastAsia="Times New Roman" w:hAnsi="Times New Roman" w:cs="Times New Roman"/>
          <w:bCs/>
          <w:sz w:val="28"/>
          <w:szCs w:val="28"/>
          <w:lang w:eastAsia="ru-RU"/>
        </w:rPr>
        <w:t xml:space="preserve"> мирового судьи от 21.12.2018 г. по делу 5-711/2018 главный бухгалтер признана виновной в совершении административного правонарушения, за что ей назначен штраф в размере 10 000 руб.</w:t>
      </w:r>
    </w:p>
    <w:p w:rsidR="00340FD4" w:rsidRDefault="00340FD4" w:rsidP="00340FD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6A264F">
        <w:rPr>
          <w:rFonts w:ascii="Times New Roman" w:eastAsia="Times New Roman" w:hAnsi="Times New Roman" w:cs="Times New Roman"/>
          <w:bCs/>
          <w:sz w:val="28"/>
          <w:szCs w:val="28"/>
          <w:lang w:eastAsia="ru-RU"/>
        </w:rPr>
        <w:t>Исходящим</w:t>
      </w:r>
      <w:r w:rsidR="00002A3C">
        <w:rPr>
          <w:rFonts w:ascii="Times New Roman" w:eastAsia="Times New Roman" w:hAnsi="Times New Roman" w:cs="Times New Roman"/>
          <w:bCs/>
          <w:sz w:val="28"/>
          <w:szCs w:val="28"/>
          <w:lang w:eastAsia="ru-RU"/>
        </w:rPr>
        <w:t>и</w:t>
      </w:r>
      <w:r w:rsidR="006A264F">
        <w:rPr>
          <w:rFonts w:ascii="Times New Roman" w:eastAsia="Times New Roman" w:hAnsi="Times New Roman" w:cs="Times New Roman"/>
          <w:bCs/>
          <w:sz w:val="28"/>
          <w:szCs w:val="28"/>
          <w:lang w:eastAsia="ru-RU"/>
        </w:rPr>
        <w:t xml:space="preserve"> от 06.0</w:t>
      </w:r>
      <w:r w:rsidR="000D6526">
        <w:rPr>
          <w:rFonts w:ascii="Times New Roman" w:eastAsia="Times New Roman" w:hAnsi="Times New Roman" w:cs="Times New Roman"/>
          <w:bCs/>
          <w:sz w:val="28"/>
          <w:szCs w:val="28"/>
          <w:lang w:eastAsia="ru-RU"/>
        </w:rPr>
        <w:t>7</w:t>
      </w:r>
      <w:r w:rsidR="006A264F">
        <w:rPr>
          <w:rFonts w:ascii="Times New Roman" w:eastAsia="Times New Roman" w:hAnsi="Times New Roman" w:cs="Times New Roman"/>
          <w:bCs/>
          <w:sz w:val="28"/>
          <w:szCs w:val="28"/>
          <w:lang w:eastAsia="ru-RU"/>
        </w:rPr>
        <w:t>.2018 №213/2786</w:t>
      </w:r>
      <w:r w:rsidR="00F62A4C">
        <w:rPr>
          <w:rFonts w:ascii="Times New Roman" w:eastAsia="Times New Roman" w:hAnsi="Times New Roman" w:cs="Times New Roman"/>
          <w:bCs/>
          <w:sz w:val="28"/>
          <w:szCs w:val="28"/>
          <w:lang w:eastAsia="ru-RU"/>
        </w:rPr>
        <w:t xml:space="preserve">, от </w:t>
      </w:r>
      <w:r w:rsidR="00096498">
        <w:rPr>
          <w:rFonts w:ascii="Times New Roman" w:eastAsia="Times New Roman" w:hAnsi="Times New Roman" w:cs="Times New Roman"/>
          <w:bCs/>
          <w:sz w:val="28"/>
          <w:szCs w:val="28"/>
          <w:lang w:eastAsia="ru-RU"/>
        </w:rPr>
        <w:t>11.09.2018 №213/3762</w:t>
      </w:r>
      <w:r w:rsidR="00F62A4C">
        <w:rPr>
          <w:rFonts w:ascii="Times New Roman" w:eastAsia="Times New Roman" w:hAnsi="Times New Roman" w:cs="Times New Roman"/>
          <w:bCs/>
          <w:sz w:val="28"/>
          <w:szCs w:val="28"/>
          <w:lang w:eastAsia="ru-RU"/>
        </w:rPr>
        <w:t xml:space="preserve"> </w:t>
      </w:r>
      <w:r w:rsidR="006A264F">
        <w:rPr>
          <w:rFonts w:ascii="Times New Roman" w:eastAsia="Times New Roman" w:hAnsi="Times New Roman" w:cs="Times New Roman"/>
          <w:bCs/>
          <w:sz w:val="28"/>
          <w:szCs w:val="28"/>
          <w:lang w:eastAsia="ru-RU"/>
        </w:rPr>
        <w:t>министерство транспорта проинформировало КСП АО о резул</w:t>
      </w:r>
      <w:r w:rsidR="009725EB">
        <w:rPr>
          <w:rFonts w:ascii="Times New Roman" w:eastAsia="Times New Roman" w:hAnsi="Times New Roman" w:cs="Times New Roman"/>
          <w:bCs/>
          <w:sz w:val="28"/>
          <w:szCs w:val="28"/>
          <w:lang w:eastAsia="ru-RU"/>
        </w:rPr>
        <w:t>ь</w:t>
      </w:r>
      <w:r w:rsidR="006A264F">
        <w:rPr>
          <w:rFonts w:ascii="Times New Roman" w:eastAsia="Times New Roman" w:hAnsi="Times New Roman" w:cs="Times New Roman"/>
          <w:bCs/>
          <w:sz w:val="28"/>
          <w:szCs w:val="28"/>
          <w:lang w:eastAsia="ru-RU"/>
        </w:rPr>
        <w:t>татах рассмотрения представления</w:t>
      </w:r>
      <w:r w:rsidR="00586859">
        <w:rPr>
          <w:rFonts w:ascii="Times New Roman" w:eastAsia="Times New Roman" w:hAnsi="Times New Roman" w:cs="Times New Roman"/>
          <w:bCs/>
          <w:sz w:val="28"/>
          <w:szCs w:val="28"/>
          <w:lang w:eastAsia="ru-RU"/>
        </w:rPr>
        <w:t>:</w:t>
      </w:r>
    </w:p>
    <w:p w:rsidR="00586859" w:rsidRDefault="00586859" w:rsidP="005868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9E0E4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w:t>
      </w:r>
      <w:r w:rsidRPr="00586859">
        <w:rPr>
          <w:rFonts w:ascii="Times New Roman" w:eastAsia="Times New Roman" w:hAnsi="Times New Roman" w:cs="Times New Roman"/>
          <w:bCs/>
          <w:sz w:val="28"/>
          <w:szCs w:val="28"/>
          <w:lang w:eastAsia="ru-RU"/>
        </w:rPr>
        <w:t>инистерством подготовлен и был направлен на веерное согласование проект Порядка предоставления субсидии на возмещение недополученных доходов, возникающих в результате государственного регулирования тарифов на перевозку пассажиров и багажа воздушным транспортом</w:t>
      </w:r>
      <w:r>
        <w:rPr>
          <w:rFonts w:ascii="Times New Roman" w:eastAsia="Times New Roman" w:hAnsi="Times New Roman" w:cs="Times New Roman"/>
          <w:bCs/>
          <w:sz w:val="28"/>
          <w:szCs w:val="28"/>
          <w:lang w:eastAsia="ru-RU"/>
        </w:rPr>
        <w:t>.</w:t>
      </w:r>
      <w:r w:rsidRPr="00586859">
        <w:rPr>
          <w:rFonts w:ascii="Times New Roman" w:eastAsia="Times New Roman" w:hAnsi="Times New Roman" w:cs="Times New Roman"/>
          <w:bCs/>
          <w:sz w:val="28"/>
          <w:szCs w:val="28"/>
          <w:lang w:eastAsia="ru-RU"/>
        </w:rPr>
        <w:t xml:space="preserve"> Данным Порядком в целях однозначного толкования сроков предоставления отчетов о выполнении фактических перевозок воздушным транспортом предусмотрены конкретные сроки предоставления отчетн</w:t>
      </w:r>
      <w:r>
        <w:rPr>
          <w:rFonts w:ascii="Times New Roman" w:eastAsia="Times New Roman" w:hAnsi="Times New Roman" w:cs="Times New Roman"/>
          <w:bCs/>
          <w:sz w:val="28"/>
          <w:szCs w:val="28"/>
          <w:lang w:eastAsia="ru-RU"/>
        </w:rPr>
        <w:t>ой информации за отчетный период;</w:t>
      </w:r>
    </w:p>
    <w:p w:rsidR="00586859" w:rsidRDefault="009E0E4D" w:rsidP="006A125D">
      <w:pPr>
        <w:pStyle w:val="22"/>
        <w:shd w:val="clear" w:color="auto" w:fill="auto"/>
        <w:spacing w:before="0" w:after="0" w:line="240" w:lineRule="auto"/>
        <w:ind w:firstLine="743"/>
        <w:jc w:val="both"/>
        <w:rPr>
          <w:bCs/>
          <w:sz w:val="28"/>
          <w:szCs w:val="28"/>
          <w:lang w:eastAsia="ru-RU"/>
        </w:rPr>
      </w:pPr>
      <w:r>
        <w:rPr>
          <w:bCs/>
          <w:sz w:val="28"/>
          <w:szCs w:val="28"/>
          <w:lang w:eastAsia="ru-RU"/>
        </w:rPr>
        <w:t>- в</w:t>
      </w:r>
      <w:r w:rsidR="006A125D">
        <w:rPr>
          <w:bCs/>
          <w:sz w:val="28"/>
          <w:szCs w:val="28"/>
          <w:lang w:eastAsia="ru-RU"/>
        </w:rPr>
        <w:t xml:space="preserve"> соответствии с </w:t>
      </w:r>
      <w:r w:rsidR="00586859" w:rsidRPr="00586859">
        <w:rPr>
          <w:bCs/>
          <w:sz w:val="28"/>
          <w:szCs w:val="28"/>
          <w:lang w:eastAsia="ru-RU"/>
        </w:rPr>
        <w:t>областн</w:t>
      </w:r>
      <w:r w:rsidR="006A125D">
        <w:rPr>
          <w:bCs/>
          <w:sz w:val="28"/>
          <w:szCs w:val="28"/>
          <w:lang w:eastAsia="ru-RU"/>
        </w:rPr>
        <w:t>ым</w:t>
      </w:r>
      <w:r w:rsidR="00586859" w:rsidRPr="00586859">
        <w:rPr>
          <w:bCs/>
          <w:sz w:val="28"/>
          <w:szCs w:val="28"/>
          <w:lang w:eastAsia="ru-RU"/>
        </w:rPr>
        <w:t xml:space="preserve"> закон</w:t>
      </w:r>
      <w:r w:rsidR="006A125D">
        <w:rPr>
          <w:bCs/>
          <w:sz w:val="28"/>
          <w:szCs w:val="28"/>
          <w:lang w:eastAsia="ru-RU"/>
        </w:rPr>
        <w:t>ом</w:t>
      </w:r>
      <w:r w:rsidR="000D6526">
        <w:rPr>
          <w:bCs/>
          <w:sz w:val="28"/>
          <w:szCs w:val="28"/>
          <w:lang w:eastAsia="ru-RU"/>
        </w:rPr>
        <w:t xml:space="preserve"> от 02.07.2018</w:t>
      </w:r>
      <w:r w:rsidR="00586859" w:rsidRPr="00586859">
        <w:rPr>
          <w:bCs/>
          <w:sz w:val="28"/>
          <w:szCs w:val="28"/>
          <w:lang w:eastAsia="ru-RU"/>
        </w:rPr>
        <w:t xml:space="preserve"> </w:t>
      </w:r>
      <w:r w:rsidR="000D6526">
        <w:rPr>
          <w:bCs/>
          <w:sz w:val="28"/>
          <w:szCs w:val="28"/>
          <w:lang w:eastAsia="ru-RU"/>
        </w:rPr>
        <w:t xml:space="preserve">№655-45-ОЗ </w:t>
      </w:r>
      <w:r w:rsidR="00586859" w:rsidRPr="00586859">
        <w:rPr>
          <w:bCs/>
          <w:sz w:val="28"/>
          <w:szCs w:val="28"/>
          <w:lang w:eastAsia="ru-RU"/>
        </w:rPr>
        <w:t>«Об организации транспортного обслуживания населения водным транспортом общего пользования в Архангельской области</w:t>
      </w:r>
      <w:r w:rsidR="006A125D">
        <w:rPr>
          <w:bCs/>
          <w:sz w:val="28"/>
          <w:szCs w:val="28"/>
          <w:lang w:eastAsia="ru-RU"/>
        </w:rPr>
        <w:t xml:space="preserve"> </w:t>
      </w:r>
      <w:r w:rsidR="00586859" w:rsidRPr="00586859">
        <w:rPr>
          <w:bCs/>
          <w:sz w:val="28"/>
          <w:szCs w:val="28"/>
          <w:lang w:eastAsia="ru-RU"/>
        </w:rPr>
        <w:t>»</w:t>
      </w:r>
      <w:r w:rsidR="00586859">
        <w:t xml:space="preserve"> предусмотрено установление с 2019 года конкурентных способов отбора перевозчиков, осуществляющих регулярные перевозки водным транспортом.</w:t>
      </w:r>
      <w:r w:rsidR="006A125D">
        <w:t xml:space="preserve"> </w:t>
      </w:r>
      <w:r w:rsidR="00586859" w:rsidRPr="00586859">
        <w:rPr>
          <w:bCs/>
          <w:sz w:val="28"/>
          <w:szCs w:val="28"/>
          <w:lang w:eastAsia="ru-RU"/>
        </w:rPr>
        <w:t>В этой связи существующий Порядок предоставления субсидии на возмещение недополученных доходов, возникающих в результате государственного регулирования тарифов на перевозку пассажиров и багажа водным транспортом, буд</w:t>
      </w:r>
      <w:r w:rsidR="006A125D">
        <w:rPr>
          <w:bCs/>
          <w:sz w:val="28"/>
          <w:szCs w:val="28"/>
          <w:lang w:eastAsia="ru-RU"/>
        </w:rPr>
        <w:t>ет упразднен с начала 2019 года;</w:t>
      </w:r>
    </w:p>
    <w:p w:rsidR="00672759" w:rsidRDefault="006A125D" w:rsidP="00672759">
      <w:pPr>
        <w:pStyle w:val="22"/>
        <w:shd w:val="clear" w:color="auto" w:fill="auto"/>
        <w:spacing w:before="0" w:after="0" w:line="319" w:lineRule="exact"/>
        <w:ind w:firstLine="740"/>
        <w:jc w:val="both"/>
      </w:pPr>
      <w:r>
        <w:rPr>
          <w:bCs/>
          <w:sz w:val="28"/>
          <w:szCs w:val="28"/>
          <w:lang w:eastAsia="ru-RU"/>
        </w:rPr>
        <w:t xml:space="preserve">- </w:t>
      </w:r>
      <w:r w:rsidR="00672759" w:rsidRPr="00672759">
        <w:rPr>
          <w:bCs/>
          <w:sz w:val="28"/>
          <w:szCs w:val="28"/>
          <w:lang w:eastAsia="ru-RU"/>
        </w:rPr>
        <w:t xml:space="preserve">министерством </w:t>
      </w:r>
      <w:r w:rsidR="00096498">
        <w:rPr>
          <w:bCs/>
          <w:sz w:val="28"/>
          <w:szCs w:val="28"/>
          <w:lang w:eastAsia="ru-RU"/>
        </w:rPr>
        <w:t xml:space="preserve">исх. от </w:t>
      </w:r>
      <w:r w:rsidR="00F62A4C">
        <w:rPr>
          <w:bCs/>
          <w:sz w:val="28"/>
          <w:szCs w:val="28"/>
          <w:lang w:eastAsia="ru-RU"/>
        </w:rPr>
        <w:t xml:space="preserve">10.09.2018 </w:t>
      </w:r>
      <w:r w:rsidR="00096498">
        <w:rPr>
          <w:bCs/>
          <w:sz w:val="28"/>
          <w:szCs w:val="28"/>
          <w:lang w:eastAsia="ru-RU"/>
        </w:rPr>
        <w:t xml:space="preserve">№213/3746 </w:t>
      </w:r>
      <w:r w:rsidR="00F62A4C">
        <w:rPr>
          <w:bCs/>
          <w:sz w:val="28"/>
          <w:szCs w:val="28"/>
          <w:lang w:eastAsia="ru-RU"/>
        </w:rPr>
        <w:t>в Арбитражный суд Архангельской области подано</w:t>
      </w:r>
      <w:r w:rsidR="00672759" w:rsidRPr="00672759">
        <w:rPr>
          <w:bCs/>
          <w:sz w:val="28"/>
          <w:szCs w:val="28"/>
          <w:lang w:eastAsia="ru-RU"/>
        </w:rPr>
        <w:t xml:space="preserve"> исковое заявление о взыскании с получателя субсидии АО «Архангельский речной порт» суммы завышенной потребности в средствах субсидии на возмещение недополученных доходов, возникающих в результате государственного регулирования тарифов на перевозки пассажиров и багажа водным транспортом, в размере 203 707,49 руб. В качестве третьей стороны по данному делу заявлена контрольно-счетная палата</w:t>
      </w:r>
      <w:r w:rsidR="00672759">
        <w:t xml:space="preserve"> Архангельской области;</w:t>
      </w:r>
    </w:p>
    <w:p w:rsidR="00F62A4C" w:rsidRPr="00096498" w:rsidRDefault="00672759" w:rsidP="00F62A4C">
      <w:pPr>
        <w:pStyle w:val="22"/>
        <w:shd w:val="clear" w:color="auto" w:fill="auto"/>
        <w:spacing w:before="0" w:after="0" w:line="240" w:lineRule="auto"/>
        <w:ind w:firstLine="743"/>
        <w:jc w:val="both"/>
        <w:rPr>
          <w:sz w:val="28"/>
          <w:szCs w:val="28"/>
        </w:rPr>
      </w:pPr>
      <w:r w:rsidRPr="00096498">
        <w:rPr>
          <w:bCs/>
          <w:sz w:val="28"/>
          <w:szCs w:val="28"/>
          <w:lang w:eastAsia="ru-RU"/>
        </w:rPr>
        <w:t xml:space="preserve">- министерство при заключении договоров о предоставлении из областного бюджета субсидии на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w:t>
      </w:r>
      <w:r w:rsidRPr="00096498">
        <w:rPr>
          <w:bCs/>
          <w:sz w:val="28"/>
          <w:szCs w:val="28"/>
          <w:lang w:eastAsia="ru-RU"/>
        </w:rPr>
        <w:lastRenderedPageBreak/>
        <w:t>пригородном сообщении, с 2019 года предусмот</w:t>
      </w:r>
      <w:r w:rsidR="00C64580" w:rsidRPr="00096498">
        <w:rPr>
          <w:bCs/>
          <w:sz w:val="28"/>
          <w:szCs w:val="28"/>
          <w:lang w:eastAsia="ru-RU"/>
        </w:rPr>
        <w:t>рело</w:t>
      </w:r>
      <w:r w:rsidRPr="00096498">
        <w:rPr>
          <w:bCs/>
          <w:sz w:val="28"/>
          <w:szCs w:val="28"/>
          <w:lang w:eastAsia="ru-RU"/>
        </w:rPr>
        <w:t xml:space="preserve"> правовую норму о том, что фактическая численность перевезенных пассажиров, дифференцированная по дальности поездки (в зонах), должна быть подтверждена формами внутренней статистической отчетности ОАО</w:t>
      </w:r>
      <w:r w:rsidRPr="00096498">
        <w:rPr>
          <w:sz w:val="28"/>
          <w:szCs w:val="28"/>
        </w:rPr>
        <w:t xml:space="preserve"> «РЖД» ЦО-22 пригород «Отчет о перевозке пассажиров предприятиями пригородного комплекса», утвержденной распоряжением вице-президента ОАО «РЖД» от 27 апреля 2004 года N 1964р, и ЦО-22ф пригород «Отчет о доходных поступлениях предприятий пригородного комплекса»</w:t>
      </w:r>
      <w:r w:rsidR="00C64580" w:rsidRPr="00096498">
        <w:rPr>
          <w:sz w:val="28"/>
          <w:szCs w:val="28"/>
        </w:rPr>
        <w:t>.</w:t>
      </w:r>
      <w:r w:rsidRPr="00096498">
        <w:rPr>
          <w:sz w:val="28"/>
          <w:szCs w:val="28"/>
        </w:rPr>
        <w:t xml:space="preserve"> Данная форма будет предоставляться </w:t>
      </w:r>
      <w:r w:rsidR="00C64580" w:rsidRPr="00096498">
        <w:rPr>
          <w:sz w:val="28"/>
          <w:szCs w:val="28"/>
        </w:rPr>
        <w:t>п</w:t>
      </w:r>
      <w:r w:rsidRPr="00096498">
        <w:rPr>
          <w:sz w:val="28"/>
          <w:szCs w:val="28"/>
        </w:rPr>
        <w:t>олучателем субсидии вместе с отчетом о фактически выполненных перевозках пассажиров;</w:t>
      </w:r>
    </w:p>
    <w:p w:rsidR="00672759" w:rsidRPr="00096498" w:rsidRDefault="00672759" w:rsidP="00F62A4C">
      <w:pPr>
        <w:pStyle w:val="22"/>
        <w:shd w:val="clear" w:color="auto" w:fill="auto"/>
        <w:spacing w:before="0" w:after="0" w:line="240" w:lineRule="auto"/>
        <w:ind w:firstLine="743"/>
        <w:jc w:val="both"/>
        <w:rPr>
          <w:sz w:val="28"/>
          <w:szCs w:val="28"/>
        </w:rPr>
      </w:pPr>
      <w:r w:rsidRPr="00096498">
        <w:rPr>
          <w:sz w:val="28"/>
          <w:szCs w:val="28"/>
        </w:rPr>
        <w:t>- постановлением Правительства Архангельской области от 10 апреля 2018 г. № 156-пп внесены изменения в Порядок предоставления субсидии на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в части установления конкретных сроков предоставления отчетности за отчетный период;</w:t>
      </w:r>
    </w:p>
    <w:p w:rsidR="00672759" w:rsidRPr="00096498" w:rsidRDefault="00672759" w:rsidP="00672759">
      <w:pPr>
        <w:pStyle w:val="22"/>
        <w:shd w:val="clear" w:color="auto" w:fill="auto"/>
        <w:spacing w:before="0" w:after="0" w:line="319" w:lineRule="exact"/>
        <w:ind w:firstLine="740"/>
        <w:jc w:val="both"/>
        <w:rPr>
          <w:sz w:val="28"/>
          <w:szCs w:val="28"/>
        </w:rPr>
      </w:pPr>
      <w:r w:rsidRPr="00096498">
        <w:rPr>
          <w:sz w:val="28"/>
          <w:szCs w:val="28"/>
        </w:rPr>
        <w:t>- министерством учтены замечания в части нарушения пункта 121 Инструкции по применению Плана счетов бюджетного учета, утвержденной Приказом Минфина РФ от 06.12.2010 г. № 162н, министерство обязуется не допускать указанное нарушение в дальнейшем;</w:t>
      </w:r>
    </w:p>
    <w:p w:rsidR="00672759" w:rsidRPr="00096498" w:rsidRDefault="00672759" w:rsidP="00672759">
      <w:pPr>
        <w:pStyle w:val="22"/>
        <w:shd w:val="clear" w:color="auto" w:fill="auto"/>
        <w:spacing w:before="0" w:after="0" w:line="319" w:lineRule="exact"/>
        <w:ind w:firstLine="740"/>
        <w:jc w:val="both"/>
        <w:rPr>
          <w:sz w:val="28"/>
          <w:szCs w:val="28"/>
        </w:rPr>
      </w:pPr>
      <w:r w:rsidRPr="00096498">
        <w:rPr>
          <w:sz w:val="28"/>
          <w:szCs w:val="28"/>
        </w:rPr>
        <w:t>- министерством внесены изменения в государственную программу Архангельской области «Развитие транспортной системы Архангельской области (2014- 2020 годы)», предусмотрено дополнение в 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нормой об установлении софинансирования мероприятий за счет средств местного бюджета в размере не менее пяти процентов от стоимости работ, заложенной в проектной документации;</w:t>
      </w:r>
    </w:p>
    <w:p w:rsidR="00672759" w:rsidRPr="00096498" w:rsidRDefault="00672759" w:rsidP="006C6C24">
      <w:pPr>
        <w:pStyle w:val="22"/>
        <w:shd w:val="clear" w:color="auto" w:fill="auto"/>
        <w:spacing w:before="0" w:after="0" w:line="240" w:lineRule="auto"/>
        <w:ind w:firstLine="743"/>
        <w:jc w:val="both"/>
        <w:rPr>
          <w:sz w:val="28"/>
          <w:szCs w:val="28"/>
        </w:rPr>
      </w:pPr>
      <w:r w:rsidRPr="00096498">
        <w:rPr>
          <w:sz w:val="28"/>
          <w:szCs w:val="28"/>
        </w:rPr>
        <w:t>- учтены замечания в части нарушения сроков перечисления субсидии, министерство обязуется не допускать указанное нарушение в дальнейшем</w:t>
      </w:r>
      <w:r w:rsidR="006C6C24" w:rsidRPr="00096498">
        <w:rPr>
          <w:sz w:val="28"/>
          <w:szCs w:val="28"/>
        </w:rPr>
        <w:t>, в части нарушения сроков предоставления отчетов о расходовании бюджетных средств, учтены замечания в части нарушения пункта 80 Инструкции по применению Плана счетов бюджетного учета, утвержденной Приказом Минфина РФ от 06.12.2010 г. № 162н, министерство обязуется не допускать указанн</w:t>
      </w:r>
      <w:r w:rsidR="00960F84" w:rsidRPr="00096498">
        <w:rPr>
          <w:sz w:val="28"/>
          <w:szCs w:val="28"/>
        </w:rPr>
        <w:t>ые</w:t>
      </w:r>
      <w:r w:rsidR="006C6C24" w:rsidRPr="00096498">
        <w:rPr>
          <w:sz w:val="28"/>
          <w:szCs w:val="28"/>
        </w:rPr>
        <w:t xml:space="preserve"> нарушени</w:t>
      </w:r>
      <w:r w:rsidR="00960F84" w:rsidRPr="00096498">
        <w:rPr>
          <w:sz w:val="28"/>
          <w:szCs w:val="28"/>
        </w:rPr>
        <w:t>я</w:t>
      </w:r>
      <w:r w:rsidR="006C6C24" w:rsidRPr="00096498">
        <w:rPr>
          <w:sz w:val="28"/>
          <w:szCs w:val="28"/>
        </w:rPr>
        <w:t xml:space="preserve"> в дальнейшем</w:t>
      </w:r>
      <w:r w:rsidR="00960F84" w:rsidRPr="00096498">
        <w:rPr>
          <w:sz w:val="28"/>
          <w:szCs w:val="28"/>
        </w:rPr>
        <w:t>.</w:t>
      </w:r>
    </w:p>
    <w:p w:rsidR="00672759" w:rsidRPr="00096498" w:rsidRDefault="00672759" w:rsidP="00672759">
      <w:pPr>
        <w:pStyle w:val="22"/>
        <w:shd w:val="clear" w:color="auto" w:fill="auto"/>
        <w:spacing w:before="0" w:after="0" w:line="319" w:lineRule="exact"/>
        <w:ind w:firstLine="740"/>
        <w:jc w:val="both"/>
        <w:rPr>
          <w:sz w:val="28"/>
          <w:szCs w:val="28"/>
        </w:rPr>
      </w:pPr>
    </w:p>
    <w:p w:rsidR="00672759" w:rsidRPr="00FF3C43" w:rsidRDefault="00784C09" w:rsidP="00672759">
      <w:pPr>
        <w:pStyle w:val="22"/>
        <w:spacing w:after="0" w:line="240" w:lineRule="auto"/>
        <w:ind w:firstLine="743"/>
        <w:contextualSpacing/>
        <w:jc w:val="both"/>
        <w:rPr>
          <w:sz w:val="28"/>
          <w:szCs w:val="28"/>
        </w:rPr>
      </w:pPr>
      <w:r w:rsidRPr="00FF3C43">
        <w:rPr>
          <w:sz w:val="28"/>
          <w:szCs w:val="28"/>
        </w:rPr>
        <w:t xml:space="preserve"> В дополнение приводим информацию о выявленных фактах отсутствия должного взаимодействия</w:t>
      </w:r>
      <w:r w:rsidR="00BC07DA" w:rsidRPr="00FF3C43">
        <w:t xml:space="preserve"> (</w:t>
      </w:r>
      <w:r w:rsidR="00BC07DA" w:rsidRPr="00FF3C43">
        <w:rPr>
          <w:sz w:val="28"/>
          <w:szCs w:val="28"/>
        </w:rPr>
        <w:t xml:space="preserve">согласования) </w:t>
      </w:r>
      <w:r w:rsidRPr="00FF3C43">
        <w:rPr>
          <w:sz w:val="28"/>
          <w:szCs w:val="28"/>
        </w:rPr>
        <w:t>ответственн</w:t>
      </w:r>
      <w:r w:rsidR="00EB0553" w:rsidRPr="00FF3C43">
        <w:rPr>
          <w:sz w:val="28"/>
          <w:szCs w:val="28"/>
        </w:rPr>
        <w:t>ого</w:t>
      </w:r>
      <w:r w:rsidRPr="00FF3C43">
        <w:rPr>
          <w:sz w:val="28"/>
          <w:szCs w:val="28"/>
        </w:rPr>
        <w:t xml:space="preserve"> исполнител</w:t>
      </w:r>
      <w:r w:rsidR="00EB0553" w:rsidRPr="00FF3C43">
        <w:rPr>
          <w:sz w:val="28"/>
          <w:szCs w:val="28"/>
        </w:rPr>
        <w:t>я (министерства агропромышленного комплекса и торговли Архангельской области</w:t>
      </w:r>
      <w:r w:rsidRPr="00FF3C43">
        <w:rPr>
          <w:sz w:val="28"/>
          <w:szCs w:val="28"/>
        </w:rPr>
        <w:t xml:space="preserve"> и соисполнител</w:t>
      </w:r>
      <w:r w:rsidR="00EB0553" w:rsidRPr="00FF3C43">
        <w:rPr>
          <w:sz w:val="28"/>
          <w:szCs w:val="28"/>
        </w:rPr>
        <w:t>я (министерства транспорта АО)</w:t>
      </w:r>
      <w:r w:rsidRPr="00FF3C43">
        <w:rPr>
          <w:sz w:val="28"/>
          <w:szCs w:val="28"/>
        </w:rPr>
        <w:t xml:space="preserve"> государственной программы «Устойчивое развитие  сельских территорий </w:t>
      </w:r>
      <w:r w:rsidRPr="00FF3C43">
        <w:rPr>
          <w:sz w:val="28"/>
          <w:szCs w:val="28"/>
        </w:rPr>
        <w:lastRenderedPageBreak/>
        <w:t xml:space="preserve">Архангельской области (2014-2020 годы)» </w:t>
      </w:r>
      <w:r w:rsidR="00BC07DA" w:rsidRPr="00FF3C43">
        <w:rPr>
          <w:sz w:val="28"/>
          <w:szCs w:val="28"/>
        </w:rPr>
        <w:t xml:space="preserve">при отборе объектов строительства автомобильных дорог в сельской местности  </w:t>
      </w:r>
    </w:p>
    <w:p w:rsidR="00EB0553" w:rsidRDefault="00EB0553" w:rsidP="00784C09">
      <w:pPr>
        <w:spacing w:after="0" w:line="240" w:lineRule="auto"/>
        <w:ind w:right="-142"/>
        <w:jc w:val="both"/>
        <w:rPr>
          <w:rFonts w:ascii="Times New Roman" w:eastAsia="Times New Roman" w:hAnsi="Times New Roman" w:cs="Times New Roman"/>
          <w:b/>
          <w:i/>
          <w:sz w:val="28"/>
          <w:szCs w:val="20"/>
          <w:lang w:eastAsia="ru-RU"/>
        </w:rPr>
      </w:pPr>
    </w:p>
    <w:p w:rsidR="00784C09" w:rsidRPr="00784C09" w:rsidRDefault="00EB0553" w:rsidP="00EB0553">
      <w:pPr>
        <w:spacing w:after="0" w:line="240" w:lineRule="auto"/>
        <w:ind w:right="-142"/>
        <w:jc w:val="both"/>
        <w:rPr>
          <w:rFonts w:ascii="Times New Roman" w:eastAsia="Times New Roman" w:hAnsi="Times New Roman" w:cs="Times New Roman"/>
          <w:i/>
          <w:sz w:val="28"/>
          <w:szCs w:val="20"/>
          <w:lang w:eastAsia="ru-RU"/>
        </w:rPr>
      </w:pPr>
      <w:r>
        <w:rPr>
          <w:rFonts w:ascii="Times New Roman" w:eastAsia="Times New Roman" w:hAnsi="Times New Roman" w:cs="Times New Roman"/>
          <w:b/>
          <w:i/>
          <w:sz w:val="28"/>
          <w:szCs w:val="20"/>
          <w:lang w:eastAsia="ru-RU"/>
        </w:rPr>
        <w:tab/>
      </w:r>
      <w:r w:rsidR="00453F89">
        <w:rPr>
          <w:rFonts w:ascii="Times New Roman" w:eastAsia="Times New Roman" w:hAnsi="Times New Roman" w:cs="Times New Roman"/>
          <w:b/>
          <w:i/>
          <w:sz w:val="28"/>
          <w:szCs w:val="20"/>
          <w:lang w:eastAsia="ru-RU"/>
        </w:rPr>
        <w:t>3.</w:t>
      </w:r>
      <w:r>
        <w:rPr>
          <w:rFonts w:ascii="Times New Roman" w:eastAsia="Times New Roman" w:hAnsi="Times New Roman" w:cs="Times New Roman"/>
          <w:b/>
          <w:i/>
          <w:sz w:val="28"/>
          <w:szCs w:val="20"/>
          <w:lang w:eastAsia="ru-RU"/>
        </w:rPr>
        <w:t>«</w:t>
      </w:r>
      <w:r w:rsidR="00784C09" w:rsidRPr="00784C09">
        <w:rPr>
          <w:rFonts w:ascii="Times New Roman" w:eastAsia="Times New Roman" w:hAnsi="Times New Roman" w:cs="Times New Roman"/>
          <w:i/>
          <w:sz w:val="28"/>
          <w:szCs w:val="20"/>
          <w:lang w:eastAsia="ru-RU"/>
        </w:rPr>
        <w:t xml:space="preserve">Проверка исполнения  бюджетного и иного законодательства в части целевого и эффективного  расходования средств областного бюджета, выделенных  на развитие  сети автомобильных дорог, ведущих к общественно-значимым  объектам  сельских  населенных пунктов, объектам производства и  переработки сельскохозяйственной продукции в рамках  государственной программы Архангельской области «Устойчивое развитие  сельских территорий Архангельской области (2014-2020 годы)» </w:t>
      </w:r>
    </w:p>
    <w:p w:rsidR="00784C09" w:rsidRPr="00784C09" w:rsidRDefault="00784C09" w:rsidP="00784C09">
      <w:pPr>
        <w:spacing w:line="240" w:lineRule="auto"/>
        <w:ind w:right="-142" w:firstLine="680"/>
        <w:contextualSpacing/>
        <w:jc w:val="both"/>
        <w:rPr>
          <w:rFonts w:ascii="Times New Roman" w:eastAsia="Calibri" w:hAnsi="Times New Roman" w:cs="Times New Roman"/>
          <w:sz w:val="28"/>
        </w:rPr>
      </w:pPr>
      <w:r w:rsidRPr="00784C09">
        <w:rPr>
          <w:rFonts w:ascii="Times New Roman" w:eastAsia="Calibri" w:hAnsi="Times New Roman" w:cs="Times New Roman"/>
          <w:sz w:val="28"/>
        </w:rPr>
        <w:t>В рамках государственной программы Архангельской области «Устойчивое развитие  сельских территорий Архангельской области (2014-2020 годы)», утвержденной постановлением Правительства АО  от 08.10.2013 №461-пп (далее – ГП АО № 461-пп, Программа) осуществлена проверка реализации мероприятия по развитию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строительство  подъезда к дер</w:t>
      </w:r>
      <w:r w:rsidR="00C75208">
        <w:rPr>
          <w:rFonts w:ascii="Times New Roman" w:eastAsia="Calibri" w:hAnsi="Times New Roman" w:cs="Times New Roman"/>
          <w:sz w:val="28"/>
        </w:rPr>
        <w:t>ревне</w:t>
      </w:r>
      <w:r w:rsidRPr="00784C09">
        <w:rPr>
          <w:rFonts w:ascii="Times New Roman" w:eastAsia="Calibri" w:hAnsi="Times New Roman" w:cs="Times New Roman"/>
          <w:sz w:val="28"/>
        </w:rPr>
        <w:t xml:space="preserve"> Никифоровская от автомобильной дороги М-8 "Холмогоры" в Шенкурском районе Архангельской области.</w:t>
      </w:r>
    </w:p>
    <w:p w:rsidR="00784C09" w:rsidRPr="00784C09" w:rsidRDefault="00EB0553" w:rsidP="00784C0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84C09" w:rsidRPr="00784C09">
        <w:rPr>
          <w:rFonts w:ascii="Times New Roman" w:eastAsia="Calibri" w:hAnsi="Times New Roman" w:cs="Times New Roman"/>
          <w:sz w:val="28"/>
          <w:szCs w:val="28"/>
        </w:rPr>
        <w:t>роведена оценка эффективности расходования бюджетных средств, направленных на строительство автомобильной дороги Подъезд к д. Никифоровская от автомобильной дороги М-8 «Холмогоры» в Шенкурском районе Архангельской области,</w:t>
      </w:r>
      <w:r w:rsidR="00784C09" w:rsidRPr="00784C09">
        <w:rPr>
          <w:rFonts w:ascii="Times New Roman" w:eastAsia="Calibri" w:hAnsi="Times New Roman" w:cs="Times New Roman"/>
          <w:b/>
          <w:i/>
          <w:sz w:val="28"/>
          <w:szCs w:val="28"/>
        </w:rPr>
        <w:t xml:space="preserve"> </w:t>
      </w:r>
      <w:r w:rsidR="00784C09" w:rsidRPr="00784C09">
        <w:rPr>
          <w:rFonts w:ascii="Times New Roman" w:eastAsia="Calibri" w:hAnsi="Times New Roman" w:cs="Times New Roman"/>
          <w:sz w:val="28"/>
          <w:szCs w:val="28"/>
        </w:rPr>
        <w:t>а также оценка</w:t>
      </w:r>
      <w:r w:rsidR="00784C09" w:rsidRPr="00784C09">
        <w:rPr>
          <w:rFonts w:ascii="Times New Roman" w:eastAsia="Calibri" w:hAnsi="Times New Roman" w:cs="Times New Roman"/>
          <w:b/>
          <w:i/>
          <w:sz w:val="28"/>
          <w:szCs w:val="28"/>
        </w:rPr>
        <w:t xml:space="preserve"> </w:t>
      </w:r>
      <w:r w:rsidR="00784C09" w:rsidRPr="00784C09">
        <w:rPr>
          <w:rFonts w:ascii="Times New Roman" w:eastAsia="Calibri" w:hAnsi="Times New Roman" w:cs="Times New Roman"/>
          <w:sz w:val="28"/>
          <w:szCs w:val="28"/>
        </w:rPr>
        <w:t>соответствия данного мероприятия целям и задачам ГП АО № 461-пп 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РФ от 15 июля 2013 года № 598 (далее – ФЦП №598).  Ответственным исполнителем</w:t>
      </w:r>
      <w:r w:rsidR="00784C09" w:rsidRPr="00784C09">
        <w:rPr>
          <w:rFonts w:eastAsiaTheme="minorEastAsia"/>
        </w:rPr>
        <w:t xml:space="preserve"> </w:t>
      </w:r>
      <w:r w:rsidR="00784C09" w:rsidRPr="00784C09">
        <w:rPr>
          <w:rFonts w:ascii="Times New Roman" w:eastAsia="Calibri" w:hAnsi="Times New Roman" w:cs="Times New Roman"/>
          <w:sz w:val="28"/>
          <w:szCs w:val="28"/>
        </w:rPr>
        <w:t>ГП АО № 461-пп являлось министерство агропромышленного комплекса и торговли Архангельской области (далее – Министерство).</w:t>
      </w:r>
    </w:p>
    <w:p w:rsidR="00784C09" w:rsidRPr="00FF3C43" w:rsidRDefault="00784C09" w:rsidP="00784C09">
      <w:pPr>
        <w:spacing w:after="0" w:line="240" w:lineRule="auto"/>
        <w:ind w:firstLine="851"/>
        <w:jc w:val="both"/>
        <w:rPr>
          <w:rFonts w:ascii="Times New Roman" w:eastAsia="Calibri" w:hAnsi="Times New Roman" w:cs="Times New Roman"/>
          <w:sz w:val="28"/>
        </w:rPr>
      </w:pPr>
      <w:r w:rsidRPr="00784C09">
        <w:rPr>
          <w:rFonts w:ascii="Times New Roman" w:eastAsia="Calibri" w:hAnsi="Times New Roman" w:cs="Times New Roman"/>
          <w:sz w:val="28"/>
          <w:szCs w:val="28"/>
        </w:rPr>
        <w:t xml:space="preserve">Согласно целям и задачам ФЦП № 598 строительство (реконструкция) автомобильных дорог в сельской местности должно способствовать стимулированию инвестиционной активности в агропромышленном </w:t>
      </w:r>
      <w:r w:rsidRPr="00FF3C43">
        <w:rPr>
          <w:rFonts w:ascii="Times New Roman" w:eastAsia="Calibri" w:hAnsi="Times New Roman" w:cs="Times New Roman"/>
          <w:sz w:val="28"/>
          <w:szCs w:val="28"/>
        </w:rPr>
        <w:t xml:space="preserve">комплексе. </w:t>
      </w:r>
      <w:r w:rsidRPr="00FF3C43">
        <w:rPr>
          <w:rFonts w:ascii="Times New Roman" w:eastAsia="Calibri" w:hAnsi="Times New Roman" w:cs="Times New Roman"/>
          <w:sz w:val="28"/>
        </w:rPr>
        <w:t xml:space="preserve">В соответствии с Правилами субсидии предоставляются в целях софинасирования строительства и реконструкции автодорог, ведущих к ближайшим </w:t>
      </w:r>
      <w:r w:rsidRPr="00FF3C43">
        <w:rPr>
          <w:rFonts w:ascii="Times New Roman" w:eastAsia="Calibri" w:hAnsi="Times New Roman" w:cs="Times New Roman"/>
          <w:b/>
          <w:sz w:val="28"/>
        </w:rPr>
        <w:t>общественно значимым объектам сельских населенных пунктов</w:t>
      </w:r>
      <w:r w:rsidRPr="00FF3C43">
        <w:rPr>
          <w:rFonts w:ascii="Times New Roman" w:eastAsia="Calibri" w:hAnsi="Times New Roman" w:cs="Times New Roman"/>
          <w:sz w:val="28"/>
        </w:rPr>
        <w:t xml:space="preserve">, а также </w:t>
      </w:r>
      <w:r w:rsidRPr="00FF3C43">
        <w:rPr>
          <w:rFonts w:ascii="Times New Roman" w:eastAsia="Calibri" w:hAnsi="Times New Roman" w:cs="Times New Roman"/>
          <w:b/>
          <w:sz w:val="28"/>
        </w:rPr>
        <w:t>к объектам производства и переработки сельхозпродукции</w:t>
      </w:r>
      <w:r w:rsidRPr="00FF3C43">
        <w:rPr>
          <w:rFonts w:ascii="Times New Roman" w:eastAsia="Calibri" w:hAnsi="Times New Roman" w:cs="Times New Roman"/>
          <w:sz w:val="28"/>
        </w:rPr>
        <w:t xml:space="preserve">. </w:t>
      </w:r>
    </w:p>
    <w:p w:rsidR="006F3DF2" w:rsidRPr="00784C09" w:rsidRDefault="006F3DF2" w:rsidP="006F3DF2">
      <w:pPr>
        <w:spacing w:after="0" w:line="240" w:lineRule="auto"/>
        <w:jc w:val="both"/>
        <w:rPr>
          <w:rFonts w:ascii="Times New Roman" w:eastAsia="Calibri" w:hAnsi="Times New Roman" w:cs="Times New Roman"/>
          <w:sz w:val="28"/>
        </w:rPr>
      </w:pPr>
      <w:r w:rsidRPr="00FF3C43">
        <w:rPr>
          <w:rFonts w:ascii="Times New Roman" w:eastAsia="Calibri" w:hAnsi="Times New Roman" w:cs="Times New Roman"/>
          <w:sz w:val="28"/>
          <w:szCs w:val="28"/>
        </w:rPr>
        <w:tab/>
      </w:r>
      <w:r w:rsidR="005A3FF1" w:rsidRPr="00FF3C43">
        <w:rPr>
          <w:rFonts w:ascii="Times New Roman" w:eastAsia="Calibri" w:hAnsi="Times New Roman" w:cs="Times New Roman"/>
          <w:sz w:val="28"/>
          <w:szCs w:val="28"/>
        </w:rPr>
        <w:t xml:space="preserve">В соответствии с </w:t>
      </w:r>
      <w:r w:rsidRPr="00FF3C43">
        <w:rPr>
          <w:rFonts w:ascii="Times New Roman" w:eastAsia="Calibri" w:hAnsi="Times New Roman" w:cs="Times New Roman"/>
          <w:sz w:val="28"/>
          <w:szCs w:val="28"/>
        </w:rPr>
        <w:t>механизм</w:t>
      </w:r>
      <w:r w:rsidR="005A3FF1" w:rsidRPr="00FF3C43">
        <w:rPr>
          <w:rFonts w:ascii="Times New Roman" w:eastAsia="Calibri" w:hAnsi="Times New Roman" w:cs="Times New Roman"/>
          <w:sz w:val="28"/>
          <w:szCs w:val="28"/>
        </w:rPr>
        <w:t>о</w:t>
      </w:r>
      <w:r w:rsidRPr="00FF3C43">
        <w:rPr>
          <w:rFonts w:ascii="Times New Roman" w:eastAsia="Calibri" w:hAnsi="Times New Roman" w:cs="Times New Roman"/>
          <w:sz w:val="28"/>
          <w:szCs w:val="28"/>
        </w:rPr>
        <w:t xml:space="preserve"> реализации мероприятий госпрограммы отбор объектов по мероприятию "Развитие сети автомобильных дорог, ведущих к общественно значимым объектам </w:t>
      </w:r>
      <w:r w:rsidRPr="006F3DF2">
        <w:rPr>
          <w:rFonts w:ascii="Times New Roman" w:eastAsia="Calibri" w:hAnsi="Times New Roman" w:cs="Times New Roman"/>
          <w:sz w:val="28"/>
          <w:szCs w:val="28"/>
        </w:rPr>
        <w:t>сельских населенных пунктов, объектам производства и переработки сельскохозяйственной продукции" осуществляется по представлению министерства агропромышленного комплекса и торговли.</w:t>
      </w:r>
    </w:p>
    <w:p w:rsidR="00784C09" w:rsidRDefault="00784C09" w:rsidP="00784C09">
      <w:pPr>
        <w:spacing w:after="0" w:line="240" w:lineRule="auto"/>
        <w:jc w:val="both"/>
        <w:rPr>
          <w:rFonts w:ascii="Times New Roman" w:eastAsia="Calibri" w:hAnsi="Times New Roman" w:cs="Times New Roman"/>
          <w:sz w:val="28"/>
          <w:szCs w:val="28"/>
        </w:rPr>
      </w:pPr>
      <w:r w:rsidRPr="00784C09">
        <w:rPr>
          <w:rFonts w:ascii="Times New Roman" w:eastAsia="Calibri" w:hAnsi="Times New Roman" w:cs="Times New Roman"/>
          <w:sz w:val="28"/>
          <w:szCs w:val="28"/>
        </w:rPr>
        <w:lastRenderedPageBreak/>
        <w:t xml:space="preserve">           Одной из основных проблем, обозначенных в ГП АО № 461-пп,  является отсутствие автотранспортной связи с сетью автомобильных дорог общего пользования по автомобильным дорогам с твердым покрытием у 117 сельских населенных пунктов Архангельской области с численностью населения более 100 человек в каждом.</w:t>
      </w:r>
    </w:p>
    <w:p w:rsidR="00784C09" w:rsidRPr="00784C09" w:rsidRDefault="006F3DF2" w:rsidP="006F3DF2">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szCs w:val="28"/>
        </w:rPr>
        <w:tab/>
      </w:r>
      <w:r w:rsidR="00784C09" w:rsidRPr="00784C09">
        <w:rPr>
          <w:rFonts w:ascii="Times New Roman" w:eastAsia="Calibri" w:hAnsi="Times New Roman" w:cs="Times New Roman"/>
          <w:sz w:val="28"/>
        </w:rPr>
        <w:t xml:space="preserve">Вместе с тем, как показала проверка, в рамках реализации Программы осуществлялось строительство участка (подъезда) автомобильной дороги </w:t>
      </w:r>
      <w:r w:rsidR="00784C09" w:rsidRPr="00784C09">
        <w:rPr>
          <w:rFonts w:ascii="Times New Roman" w:eastAsia="Calibri" w:hAnsi="Times New Roman" w:cs="Times New Roman"/>
          <w:sz w:val="28"/>
          <w:szCs w:val="28"/>
        </w:rPr>
        <w:t xml:space="preserve">от трассы М-8 «Холмогоры» в Шенкурском районе </w:t>
      </w:r>
      <w:r w:rsidR="00784C09" w:rsidRPr="00784C09">
        <w:rPr>
          <w:rFonts w:ascii="Times New Roman" w:eastAsia="Calibri" w:hAnsi="Times New Roman" w:cs="Times New Roman"/>
          <w:sz w:val="28"/>
        </w:rPr>
        <w:t>к д. Никифоровская, в которой имеется лишь один магазин розничной торговли</w:t>
      </w:r>
      <w:r w:rsidR="00502722">
        <w:rPr>
          <w:rFonts w:ascii="Times New Roman" w:eastAsia="Calibri" w:hAnsi="Times New Roman" w:cs="Times New Roman"/>
          <w:sz w:val="28"/>
        </w:rPr>
        <w:t>,</w:t>
      </w:r>
      <w:r w:rsidR="00784C09" w:rsidRPr="00784C09">
        <w:rPr>
          <w:rFonts w:ascii="Times New Roman" w:eastAsia="Calibri" w:hAnsi="Times New Roman" w:cs="Times New Roman"/>
          <w:sz w:val="28"/>
        </w:rPr>
        <w:t xml:space="preserve"> осуществляется продажа продуктов питания с машины (передвижная лавка). Других общественно-значимых объектов либо объектов производства и переработки сельскохозяйственной продукции не имеется, в деревне постоянно проживает 41 человек.  </w:t>
      </w:r>
    </w:p>
    <w:p w:rsidR="00784C09" w:rsidRPr="00784C09" w:rsidRDefault="00784C09" w:rsidP="00784C09">
      <w:pPr>
        <w:spacing w:line="240" w:lineRule="auto"/>
        <w:ind w:right="-142" w:firstLine="680"/>
        <w:contextualSpacing/>
        <w:jc w:val="both"/>
        <w:rPr>
          <w:rFonts w:ascii="Times New Roman" w:eastAsia="Calibri" w:hAnsi="Times New Roman" w:cs="Times New Roman"/>
          <w:sz w:val="28"/>
        </w:rPr>
      </w:pPr>
      <w:r w:rsidRPr="00784C09">
        <w:rPr>
          <w:rFonts w:ascii="Times New Roman" w:eastAsia="Calibri" w:hAnsi="Times New Roman" w:cs="Times New Roman"/>
          <w:sz w:val="28"/>
        </w:rPr>
        <w:t>Кроме того, установлено, что строительство автомобильной дороги Подъезд к д. Никифоровская от автомобильной дороги М-8 осуществлено на существующей дороге</w:t>
      </w:r>
      <w:r w:rsidR="00C75208" w:rsidRPr="00C75208">
        <w:t xml:space="preserve"> </w:t>
      </w:r>
      <w:r w:rsidR="00C75208">
        <w:t>(</w:t>
      </w:r>
      <w:r w:rsidR="00C75208" w:rsidRPr="00C75208">
        <w:rPr>
          <w:rFonts w:ascii="Times New Roman" w:eastAsia="Calibri" w:hAnsi="Times New Roman" w:cs="Times New Roman"/>
          <w:sz w:val="28"/>
        </w:rPr>
        <w:t>грунтовая автомобильная дорога, протяженность – 1,5 км</w:t>
      </w:r>
      <w:r w:rsidR="00C75208">
        <w:rPr>
          <w:rFonts w:ascii="Times New Roman" w:eastAsia="Calibri" w:hAnsi="Times New Roman" w:cs="Times New Roman"/>
          <w:sz w:val="28"/>
        </w:rPr>
        <w:t>)</w:t>
      </w:r>
      <w:r w:rsidR="00C75208" w:rsidRPr="00C75208">
        <w:rPr>
          <w:rFonts w:ascii="Times New Roman" w:eastAsia="Calibri" w:hAnsi="Times New Roman" w:cs="Times New Roman"/>
          <w:sz w:val="28"/>
        </w:rPr>
        <w:t>. То есть, строительство автомобильной дороги Подъезд к д. Никифоровская от автомобильной дороги М-8 осуществлено на существующей дороге.</w:t>
      </w:r>
      <w:r w:rsidRPr="00784C09">
        <w:rPr>
          <w:rFonts w:ascii="Times New Roman" w:eastAsia="Calibri" w:hAnsi="Times New Roman" w:cs="Times New Roman"/>
          <w:sz w:val="28"/>
        </w:rPr>
        <w:t xml:space="preserve"> На момент принятия решения о включении объекта в ГП АО № 461-пп, связь данного населенного пункта с автомобильной дорогой М-8 «Холмогоры» существовала. </w:t>
      </w:r>
    </w:p>
    <w:p w:rsidR="00784C09" w:rsidRPr="00784C09" w:rsidRDefault="00784C09" w:rsidP="00784C09">
      <w:pPr>
        <w:spacing w:line="240" w:lineRule="auto"/>
        <w:ind w:right="-142" w:firstLine="680"/>
        <w:contextualSpacing/>
        <w:jc w:val="both"/>
        <w:rPr>
          <w:rFonts w:ascii="Times New Roman" w:eastAsia="Calibri" w:hAnsi="Times New Roman" w:cs="Times New Roman"/>
          <w:sz w:val="28"/>
        </w:rPr>
      </w:pPr>
      <w:r w:rsidRPr="00784C09">
        <w:rPr>
          <w:rFonts w:ascii="Times New Roman" w:eastAsia="Calibri" w:hAnsi="Times New Roman" w:cs="Times New Roman"/>
          <w:sz w:val="28"/>
        </w:rPr>
        <w:t xml:space="preserve">Согласно проектной документации интенсивность движения автотранспорта составляет 56 </w:t>
      </w:r>
      <w:r w:rsidR="00502722" w:rsidRPr="00784C09">
        <w:rPr>
          <w:rFonts w:ascii="Times New Roman" w:eastAsia="Calibri" w:hAnsi="Times New Roman" w:cs="Times New Roman"/>
          <w:sz w:val="28"/>
        </w:rPr>
        <w:t>авт</w:t>
      </w:r>
      <w:r w:rsidR="00502722">
        <w:rPr>
          <w:rFonts w:ascii="Times New Roman" w:eastAsia="Calibri" w:hAnsi="Times New Roman" w:cs="Times New Roman"/>
          <w:sz w:val="28"/>
        </w:rPr>
        <w:t xml:space="preserve">омобилей в </w:t>
      </w:r>
      <w:r w:rsidR="00502722" w:rsidRPr="00784C09">
        <w:rPr>
          <w:rFonts w:ascii="Times New Roman" w:eastAsia="Calibri" w:hAnsi="Times New Roman" w:cs="Times New Roman"/>
          <w:sz w:val="28"/>
        </w:rPr>
        <w:t>сут</w:t>
      </w:r>
      <w:r w:rsidR="00502722">
        <w:rPr>
          <w:rFonts w:ascii="Times New Roman" w:eastAsia="Calibri" w:hAnsi="Times New Roman" w:cs="Times New Roman"/>
          <w:sz w:val="28"/>
        </w:rPr>
        <w:t>ки</w:t>
      </w:r>
      <w:r w:rsidRPr="00784C09">
        <w:rPr>
          <w:rFonts w:ascii="Times New Roman" w:eastAsia="Calibri" w:hAnsi="Times New Roman" w:cs="Times New Roman"/>
          <w:sz w:val="28"/>
        </w:rPr>
        <w:t>.  В период проведения натурного осмотра вновь построенной дороги в рамках данного контрольного мероприятия (17,18 октября 2017г.) зафиксировано движение всего одного автотранспортного средства.</w:t>
      </w:r>
    </w:p>
    <w:p w:rsidR="00784C09" w:rsidRPr="00784C09" w:rsidRDefault="00784C09" w:rsidP="00784C09">
      <w:pPr>
        <w:spacing w:line="240" w:lineRule="auto"/>
        <w:ind w:right="-142" w:firstLine="680"/>
        <w:contextualSpacing/>
        <w:jc w:val="both"/>
        <w:rPr>
          <w:rFonts w:ascii="Times New Roman" w:eastAsia="Calibri" w:hAnsi="Times New Roman" w:cs="Times New Roman"/>
          <w:sz w:val="28"/>
        </w:rPr>
      </w:pPr>
      <w:r w:rsidRPr="00784C09">
        <w:rPr>
          <w:rFonts w:ascii="Times New Roman" w:eastAsia="Calibri" w:hAnsi="Times New Roman" w:cs="Times New Roman"/>
          <w:sz w:val="28"/>
        </w:rPr>
        <w:t>Объем затрат на строительство дороги (с учетом затрат на проектирование, авторский надзор, работ по межеванию земли) составляет     46,7 млн.руб. (в том числе средства ОБ – 29,</w:t>
      </w:r>
      <w:r w:rsidR="00502722">
        <w:rPr>
          <w:rFonts w:ascii="Times New Roman" w:eastAsia="Calibri" w:hAnsi="Times New Roman" w:cs="Times New Roman"/>
          <w:sz w:val="28"/>
        </w:rPr>
        <w:t>5</w:t>
      </w:r>
      <w:r w:rsidRPr="00784C09">
        <w:rPr>
          <w:rFonts w:ascii="Times New Roman" w:eastAsia="Calibri" w:hAnsi="Times New Roman" w:cs="Times New Roman"/>
          <w:sz w:val="28"/>
        </w:rPr>
        <w:t>6 млн.руб.; ФБ – 17,2 млн.руб.).</w:t>
      </w:r>
    </w:p>
    <w:p w:rsidR="00784C09" w:rsidRDefault="00784C09" w:rsidP="00784C09">
      <w:pPr>
        <w:spacing w:line="240" w:lineRule="auto"/>
        <w:ind w:right="-142" w:firstLine="680"/>
        <w:contextualSpacing/>
        <w:jc w:val="both"/>
        <w:rPr>
          <w:rFonts w:ascii="Times New Roman" w:eastAsia="Calibri" w:hAnsi="Times New Roman" w:cs="Times New Roman"/>
          <w:sz w:val="28"/>
        </w:rPr>
      </w:pPr>
      <w:r w:rsidRPr="00784C09">
        <w:rPr>
          <w:rFonts w:ascii="Times New Roman" w:eastAsia="Calibri" w:hAnsi="Times New Roman" w:cs="Times New Roman"/>
          <w:sz w:val="28"/>
        </w:rPr>
        <w:t>При сопоставлении  объемов  израсходованных  бюджетных  средств и достигнутого результата,  учитывая  малочисленность населенного пункта,  присутствие одной торговой палатки на территории деревни, полное отсутствие объектов  производства и переработки сельскохозяйственной продукции, а также  низкую интенсивность движения автотранспортных средств на построенной автодороге, следует, что мероприятие по строительству указанного объекта не вполне соответствует целям и задачам ГП АО № 461-пп и ФЦП №598 и принципу эффективности использования бюджетных средств установленному статьей 34 Бюджетного кодекса РФ.</w:t>
      </w:r>
    </w:p>
    <w:p w:rsidR="00FF45F4" w:rsidRPr="00784C09" w:rsidRDefault="00FF45F4" w:rsidP="00784C09">
      <w:pPr>
        <w:spacing w:line="240" w:lineRule="auto"/>
        <w:ind w:right="-142" w:firstLine="680"/>
        <w:contextualSpacing/>
        <w:jc w:val="both"/>
        <w:rPr>
          <w:rFonts w:ascii="Times New Roman" w:eastAsia="Calibri" w:hAnsi="Times New Roman" w:cs="Times New Roman"/>
          <w:sz w:val="28"/>
        </w:rPr>
      </w:pPr>
      <w:r>
        <w:rPr>
          <w:rFonts w:ascii="Times New Roman" w:eastAsia="Calibri" w:hAnsi="Times New Roman" w:cs="Times New Roman"/>
          <w:sz w:val="28"/>
        </w:rPr>
        <w:t>В</w:t>
      </w:r>
      <w:r w:rsidRPr="00FF45F4">
        <w:rPr>
          <w:rFonts w:ascii="Times New Roman" w:eastAsia="Calibri" w:hAnsi="Times New Roman" w:cs="Times New Roman"/>
          <w:sz w:val="28"/>
        </w:rPr>
        <w:t xml:space="preserve"> соответствии с пунктом 3.2. Раздела III. «Механизм реализации мероприятий государственной программы» отбор объектов по мероприятию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осуществляется по представлению министерства агропромышленного комплекса и торговли.</w:t>
      </w:r>
    </w:p>
    <w:p w:rsidR="00784C09" w:rsidRPr="00784C09" w:rsidRDefault="00784C09" w:rsidP="00784C09">
      <w:pPr>
        <w:spacing w:line="240" w:lineRule="auto"/>
        <w:ind w:right="-142" w:firstLine="680"/>
        <w:contextualSpacing/>
        <w:jc w:val="both"/>
        <w:rPr>
          <w:rFonts w:ascii="Times New Roman" w:eastAsia="Calibri" w:hAnsi="Times New Roman" w:cs="Times New Roman"/>
          <w:sz w:val="28"/>
        </w:rPr>
      </w:pPr>
      <w:r w:rsidRPr="00784C09">
        <w:rPr>
          <w:rFonts w:ascii="Times New Roman" w:eastAsia="Calibri" w:hAnsi="Times New Roman" w:cs="Times New Roman"/>
          <w:sz w:val="28"/>
        </w:rPr>
        <w:lastRenderedPageBreak/>
        <w:t>Подпунктом 1 пункта 35 Порядка разработки и реализации государственных программ Архангельской области, утвержденного постановлением Правительства Архангельской области от 10.07.2012 N 299-пп (</w:t>
      </w:r>
      <w:r w:rsidRPr="00FF3C43">
        <w:rPr>
          <w:rFonts w:ascii="Times New Roman" w:eastAsia="Calibri" w:hAnsi="Times New Roman" w:cs="Times New Roman"/>
          <w:sz w:val="28"/>
        </w:rPr>
        <w:t xml:space="preserve">далее Постановление № 299-пп), установлено, что ответственный исполнитель обеспечивает разработку государственной программы, ее согласование с соисполнителями и внесение в установленном порядке для рассмотрения на заседании Правительства Архангельской области. Пунктом 36 Постановления № 299-пп предусмотрено, что в процессе реализации государственной программы ответственный исполнитель государственной программы вправе по согласованию с соисполнителями и участниками государственной программы, министерством </w:t>
      </w:r>
      <w:r w:rsidRPr="00784C09">
        <w:rPr>
          <w:rFonts w:ascii="Times New Roman" w:eastAsia="Calibri" w:hAnsi="Times New Roman" w:cs="Times New Roman"/>
          <w:sz w:val="28"/>
        </w:rPr>
        <w:t>экономического развития и министерством финансов вносить на рассмотрение Правительства Архангельской области проекты постановлений Правительства Архангельской области о внесении изменений в государственную программу.</w:t>
      </w:r>
    </w:p>
    <w:p w:rsidR="00784C09" w:rsidRPr="00FF3C43" w:rsidRDefault="00784C09" w:rsidP="00784C09">
      <w:pPr>
        <w:spacing w:line="240" w:lineRule="auto"/>
        <w:ind w:right="-142" w:firstLine="680"/>
        <w:contextualSpacing/>
        <w:jc w:val="both"/>
        <w:rPr>
          <w:rFonts w:ascii="Times New Roman" w:eastAsia="Calibri" w:hAnsi="Times New Roman" w:cs="Times New Roman"/>
          <w:sz w:val="28"/>
        </w:rPr>
      </w:pPr>
      <w:r w:rsidRPr="00784C09">
        <w:rPr>
          <w:rFonts w:ascii="Times New Roman" w:eastAsia="Calibri" w:hAnsi="Times New Roman" w:cs="Times New Roman"/>
          <w:sz w:val="28"/>
        </w:rPr>
        <w:t>В целях повышения эффективности взаимодействия всех исполнителей и соисполнителей государственной программы «Устойчивое развитие  сельских территорий Архангельской области (2014-2020 годы)»  при отборе объектов строительства автомобильных дорог в сельской местности  в полной мере соответствующих целям и задачам как федеральной,  так и государственной программ, направлена информация о результатах контрольного мероприятия Правительству Архангельской области, министерству агропромышленного комплекса и торговли</w:t>
      </w:r>
      <w:r w:rsidR="00257852">
        <w:rPr>
          <w:rFonts w:ascii="Times New Roman" w:eastAsia="Calibri" w:hAnsi="Times New Roman" w:cs="Times New Roman"/>
          <w:sz w:val="28"/>
        </w:rPr>
        <w:t>, министерству транспорта</w:t>
      </w:r>
      <w:r w:rsidRPr="00784C09">
        <w:rPr>
          <w:rFonts w:ascii="Times New Roman" w:eastAsia="Calibri" w:hAnsi="Times New Roman" w:cs="Times New Roman"/>
          <w:sz w:val="28"/>
        </w:rPr>
        <w:t xml:space="preserve">. В случае включения </w:t>
      </w:r>
      <w:r w:rsidRPr="00FF3C43">
        <w:rPr>
          <w:rFonts w:ascii="Times New Roman" w:eastAsia="Calibri" w:hAnsi="Times New Roman" w:cs="Times New Roman"/>
          <w:sz w:val="28"/>
        </w:rPr>
        <w:t xml:space="preserve">объектов в мероприятие по развитию сети автомобильных дорог, ведущих к общественно значимым объектам сельских населенных пунктов, КСП АО предложила разработать конкурсный (комиссионный) порядок отбора объектов на основании заявок (предложений) муниципальных образований. </w:t>
      </w:r>
    </w:p>
    <w:p w:rsidR="00784C09" w:rsidRPr="00784C09" w:rsidRDefault="006F3DF2" w:rsidP="006F3DF2">
      <w:pPr>
        <w:spacing w:line="240" w:lineRule="auto"/>
        <w:ind w:right="-142" w:firstLine="680"/>
        <w:contextualSpacing/>
        <w:jc w:val="both"/>
        <w:rPr>
          <w:rFonts w:ascii="Times New Roman" w:eastAsia="Calibri" w:hAnsi="Times New Roman" w:cs="Times New Roman"/>
          <w:sz w:val="28"/>
        </w:rPr>
      </w:pPr>
      <w:r w:rsidRPr="00FF3C43">
        <w:rPr>
          <w:rFonts w:ascii="Times New Roman" w:eastAsia="Calibri" w:hAnsi="Times New Roman" w:cs="Times New Roman"/>
          <w:sz w:val="28"/>
        </w:rPr>
        <w:tab/>
        <w:t xml:space="preserve">Постановлением Правительства </w:t>
      </w:r>
      <w:r w:rsidRPr="006F3DF2">
        <w:rPr>
          <w:rFonts w:ascii="Times New Roman" w:eastAsia="Calibri" w:hAnsi="Times New Roman" w:cs="Times New Roman"/>
          <w:sz w:val="28"/>
        </w:rPr>
        <w:t>Архангельской области от 24.07.2018 N 325-пп</w:t>
      </w:r>
      <w:r>
        <w:rPr>
          <w:rFonts w:ascii="Times New Roman" w:eastAsia="Calibri" w:hAnsi="Times New Roman" w:cs="Times New Roman"/>
          <w:sz w:val="28"/>
        </w:rPr>
        <w:t xml:space="preserve"> </w:t>
      </w:r>
      <w:r w:rsidRPr="006F3DF2">
        <w:rPr>
          <w:rFonts w:ascii="Times New Roman" w:eastAsia="Calibri" w:hAnsi="Times New Roman" w:cs="Times New Roman"/>
          <w:sz w:val="28"/>
        </w:rPr>
        <w:t xml:space="preserve">"О внесении изменений в </w:t>
      </w:r>
      <w:r>
        <w:rPr>
          <w:rFonts w:ascii="Times New Roman" w:eastAsia="Calibri" w:hAnsi="Times New Roman" w:cs="Times New Roman"/>
          <w:sz w:val="28"/>
        </w:rPr>
        <w:t>ГП АО</w:t>
      </w:r>
      <w:r w:rsidRPr="006F3DF2">
        <w:rPr>
          <w:rFonts w:ascii="Times New Roman" w:eastAsia="Calibri" w:hAnsi="Times New Roman" w:cs="Times New Roman"/>
          <w:sz w:val="28"/>
        </w:rPr>
        <w:t xml:space="preserve"> "Устойчивое развитие сельских территорий Архангельской области (2014 - 2020 годы)"</w:t>
      </w:r>
      <w:r>
        <w:rPr>
          <w:rFonts w:ascii="Times New Roman" w:eastAsia="Calibri" w:hAnsi="Times New Roman" w:cs="Times New Roman"/>
          <w:sz w:val="28"/>
        </w:rPr>
        <w:t xml:space="preserve"> в механизм реализации мероприятий по развитию сети автомобильных дорог в сельской местности внесено следующее изменение: </w:t>
      </w:r>
      <w:r w:rsidRPr="006F3DF2">
        <w:rPr>
          <w:rFonts w:ascii="Times New Roman" w:eastAsia="Calibri" w:hAnsi="Times New Roman" w:cs="Times New Roman"/>
          <w:sz w:val="28"/>
        </w:rPr>
        <w:t>"Отбор объектов по мероприятию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осуществляется рабочей группой, созданной при министерстве транспорта Архангельской области с включением представителей министерства агропромышленного комплекса и торговли и государственного казенного учреждения Архангельской области "Дорожное агентство "Архангельскавтодор".</w:t>
      </w:r>
    </w:p>
    <w:p w:rsidR="00672759" w:rsidRPr="00096498" w:rsidRDefault="00672759" w:rsidP="00672759">
      <w:pPr>
        <w:pStyle w:val="22"/>
        <w:spacing w:after="0" w:line="240" w:lineRule="auto"/>
        <w:ind w:firstLine="743"/>
        <w:jc w:val="both"/>
        <w:rPr>
          <w:sz w:val="28"/>
          <w:szCs w:val="28"/>
        </w:rPr>
      </w:pPr>
    </w:p>
    <w:p w:rsidR="006A125D" w:rsidRPr="00096498" w:rsidRDefault="006A125D" w:rsidP="006A125D">
      <w:pPr>
        <w:pStyle w:val="22"/>
        <w:shd w:val="clear" w:color="auto" w:fill="auto"/>
        <w:spacing w:before="0" w:after="0" w:line="240" w:lineRule="auto"/>
        <w:ind w:firstLine="743"/>
        <w:jc w:val="both"/>
        <w:rPr>
          <w:bCs/>
          <w:sz w:val="28"/>
          <w:szCs w:val="28"/>
          <w:lang w:eastAsia="ru-RU"/>
        </w:rPr>
      </w:pPr>
    </w:p>
    <w:sectPr w:rsidR="006A125D" w:rsidRPr="00096498" w:rsidSect="00A111D1">
      <w:footerReference w:type="default" r:id="rId9"/>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90" w:rsidRDefault="00645390" w:rsidP="00006CAB">
      <w:pPr>
        <w:spacing w:after="0" w:line="240" w:lineRule="auto"/>
      </w:pPr>
      <w:r>
        <w:separator/>
      </w:r>
    </w:p>
  </w:endnote>
  <w:endnote w:type="continuationSeparator" w:id="0">
    <w:p w:rsidR="00645390" w:rsidRDefault="00645390" w:rsidP="00006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87493"/>
      <w:docPartObj>
        <w:docPartGallery w:val="Page Numbers (Bottom of Page)"/>
        <w:docPartUnique/>
      </w:docPartObj>
    </w:sdtPr>
    <w:sdtContent>
      <w:p w:rsidR="00006CAB" w:rsidRDefault="00ED03F8">
        <w:pPr>
          <w:pStyle w:val="ab"/>
          <w:jc w:val="right"/>
        </w:pPr>
        <w:r>
          <w:fldChar w:fldCharType="begin"/>
        </w:r>
        <w:r w:rsidR="00006CAB">
          <w:instrText>PAGE   \* MERGEFORMAT</w:instrText>
        </w:r>
        <w:r>
          <w:fldChar w:fldCharType="separate"/>
        </w:r>
        <w:r w:rsidR="00271E55">
          <w:rPr>
            <w:noProof/>
          </w:rPr>
          <w:t>4</w:t>
        </w:r>
        <w:r>
          <w:fldChar w:fldCharType="end"/>
        </w:r>
      </w:p>
    </w:sdtContent>
  </w:sdt>
  <w:p w:rsidR="00006CAB" w:rsidRDefault="00006C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90" w:rsidRDefault="00645390" w:rsidP="00006CAB">
      <w:pPr>
        <w:spacing w:after="0" w:line="240" w:lineRule="auto"/>
      </w:pPr>
      <w:r>
        <w:separator/>
      </w:r>
    </w:p>
  </w:footnote>
  <w:footnote w:type="continuationSeparator" w:id="0">
    <w:p w:rsidR="00645390" w:rsidRDefault="00645390" w:rsidP="00006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38DF"/>
    <w:multiLevelType w:val="hybridMultilevel"/>
    <w:tmpl w:val="0876EBDA"/>
    <w:lvl w:ilvl="0" w:tplc="B8EEF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518F2"/>
    <w:multiLevelType w:val="hybridMultilevel"/>
    <w:tmpl w:val="D35C0C82"/>
    <w:lvl w:ilvl="0" w:tplc="76BEDF66">
      <w:start w:val="2"/>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20C14B5"/>
    <w:multiLevelType w:val="hybridMultilevel"/>
    <w:tmpl w:val="EA2ADD52"/>
    <w:lvl w:ilvl="0" w:tplc="E2741772">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2E63B2"/>
    <w:multiLevelType w:val="hybridMultilevel"/>
    <w:tmpl w:val="6AC0A972"/>
    <w:lvl w:ilvl="0" w:tplc="FC56187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0F16C2F"/>
    <w:multiLevelType w:val="hybridMultilevel"/>
    <w:tmpl w:val="0798CBF2"/>
    <w:lvl w:ilvl="0" w:tplc="DEA03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D02675"/>
    <w:multiLevelType w:val="hybridMultilevel"/>
    <w:tmpl w:val="020A7220"/>
    <w:lvl w:ilvl="0" w:tplc="0419000D">
      <w:start w:val="1"/>
      <w:numFmt w:val="bullet"/>
      <w:lvlText w:val=""/>
      <w:lvlJc w:val="left"/>
      <w:pPr>
        <w:ind w:left="5889"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721A275E"/>
    <w:multiLevelType w:val="hybridMultilevel"/>
    <w:tmpl w:val="C82AA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D47EA2"/>
    <w:multiLevelType w:val="hybridMultilevel"/>
    <w:tmpl w:val="C374F14C"/>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5"/>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B453C"/>
    <w:rsid w:val="00002A3C"/>
    <w:rsid w:val="00002AFD"/>
    <w:rsid w:val="00006CAB"/>
    <w:rsid w:val="0001228E"/>
    <w:rsid w:val="00012E35"/>
    <w:rsid w:val="00013848"/>
    <w:rsid w:val="00020D72"/>
    <w:rsid w:val="00021128"/>
    <w:rsid w:val="00027A14"/>
    <w:rsid w:val="000313F7"/>
    <w:rsid w:val="00032446"/>
    <w:rsid w:val="00032DEF"/>
    <w:rsid w:val="00083CD8"/>
    <w:rsid w:val="00087D4A"/>
    <w:rsid w:val="000929DC"/>
    <w:rsid w:val="00092CD7"/>
    <w:rsid w:val="000962A5"/>
    <w:rsid w:val="00096498"/>
    <w:rsid w:val="000A2456"/>
    <w:rsid w:val="000B453C"/>
    <w:rsid w:val="000B7F09"/>
    <w:rsid w:val="000C40C6"/>
    <w:rsid w:val="000C500F"/>
    <w:rsid w:val="000D1F71"/>
    <w:rsid w:val="000D6526"/>
    <w:rsid w:val="000F00F7"/>
    <w:rsid w:val="000F4286"/>
    <w:rsid w:val="000F45A3"/>
    <w:rsid w:val="001032BA"/>
    <w:rsid w:val="001101E3"/>
    <w:rsid w:val="00114367"/>
    <w:rsid w:val="00114767"/>
    <w:rsid w:val="00125609"/>
    <w:rsid w:val="00140B4E"/>
    <w:rsid w:val="00146CDF"/>
    <w:rsid w:val="00155440"/>
    <w:rsid w:val="001563E7"/>
    <w:rsid w:val="00180701"/>
    <w:rsid w:val="00182F4D"/>
    <w:rsid w:val="00183D92"/>
    <w:rsid w:val="001A0B10"/>
    <w:rsid w:val="001A6743"/>
    <w:rsid w:val="001C21A0"/>
    <w:rsid w:val="001C7EE8"/>
    <w:rsid w:val="001D60D7"/>
    <w:rsid w:val="001E6148"/>
    <w:rsid w:val="0021321D"/>
    <w:rsid w:val="002174BF"/>
    <w:rsid w:val="002203DF"/>
    <w:rsid w:val="00225093"/>
    <w:rsid w:val="002253EA"/>
    <w:rsid w:val="00234B42"/>
    <w:rsid w:val="00242AF6"/>
    <w:rsid w:val="00244350"/>
    <w:rsid w:val="00251FBB"/>
    <w:rsid w:val="00255814"/>
    <w:rsid w:val="002564BB"/>
    <w:rsid w:val="00257852"/>
    <w:rsid w:val="00261BBC"/>
    <w:rsid w:val="0026218F"/>
    <w:rsid w:val="00263FAD"/>
    <w:rsid w:val="00271E55"/>
    <w:rsid w:val="0028268D"/>
    <w:rsid w:val="00283EDD"/>
    <w:rsid w:val="00296EE1"/>
    <w:rsid w:val="002B4694"/>
    <w:rsid w:val="002B4E7A"/>
    <w:rsid w:val="002B6CAC"/>
    <w:rsid w:val="002C6BA8"/>
    <w:rsid w:val="002E38C0"/>
    <w:rsid w:val="00301114"/>
    <w:rsid w:val="00313761"/>
    <w:rsid w:val="00333B65"/>
    <w:rsid w:val="00340FD4"/>
    <w:rsid w:val="003508C6"/>
    <w:rsid w:val="003519A9"/>
    <w:rsid w:val="00352A0F"/>
    <w:rsid w:val="00352C63"/>
    <w:rsid w:val="00360B25"/>
    <w:rsid w:val="00373A96"/>
    <w:rsid w:val="00375D08"/>
    <w:rsid w:val="003767C9"/>
    <w:rsid w:val="0038260B"/>
    <w:rsid w:val="00384AD8"/>
    <w:rsid w:val="003A1BBB"/>
    <w:rsid w:val="003A219F"/>
    <w:rsid w:val="003A3026"/>
    <w:rsid w:val="003B0188"/>
    <w:rsid w:val="003B2ABB"/>
    <w:rsid w:val="003B384A"/>
    <w:rsid w:val="003C5C24"/>
    <w:rsid w:val="003D3D73"/>
    <w:rsid w:val="003E01B0"/>
    <w:rsid w:val="003E2D42"/>
    <w:rsid w:val="003F2CC4"/>
    <w:rsid w:val="003F54AD"/>
    <w:rsid w:val="003F75D3"/>
    <w:rsid w:val="00403B6E"/>
    <w:rsid w:val="004145D2"/>
    <w:rsid w:val="00430879"/>
    <w:rsid w:val="004325F9"/>
    <w:rsid w:val="004453D4"/>
    <w:rsid w:val="00453F89"/>
    <w:rsid w:val="00462985"/>
    <w:rsid w:val="00466D5D"/>
    <w:rsid w:val="00467A07"/>
    <w:rsid w:val="00485481"/>
    <w:rsid w:val="004904B0"/>
    <w:rsid w:val="00493DB0"/>
    <w:rsid w:val="004A01A3"/>
    <w:rsid w:val="004A4EAD"/>
    <w:rsid w:val="004A7A1C"/>
    <w:rsid w:val="004B0109"/>
    <w:rsid w:val="004B2558"/>
    <w:rsid w:val="004B5A30"/>
    <w:rsid w:val="004B67C3"/>
    <w:rsid w:val="004C5693"/>
    <w:rsid w:val="004D1060"/>
    <w:rsid w:val="004D13EC"/>
    <w:rsid w:val="004D1E20"/>
    <w:rsid w:val="004E1E90"/>
    <w:rsid w:val="004E23EC"/>
    <w:rsid w:val="004F44A6"/>
    <w:rsid w:val="004F545F"/>
    <w:rsid w:val="00502722"/>
    <w:rsid w:val="00503594"/>
    <w:rsid w:val="00511E83"/>
    <w:rsid w:val="00522695"/>
    <w:rsid w:val="00543893"/>
    <w:rsid w:val="00550D72"/>
    <w:rsid w:val="00556AAA"/>
    <w:rsid w:val="0056051D"/>
    <w:rsid w:val="005654FC"/>
    <w:rsid w:val="00586859"/>
    <w:rsid w:val="00590135"/>
    <w:rsid w:val="0059528F"/>
    <w:rsid w:val="005A3FF1"/>
    <w:rsid w:val="005B21FA"/>
    <w:rsid w:val="005C0904"/>
    <w:rsid w:val="005C1245"/>
    <w:rsid w:val="005C23E6"/>
    <w:rsid w:val="005C620C"/>
    <w:rsid w:val="005C6E6D"/>
    <w:rsid w:val="005C768D"/>
    <w:rsid w:val="005D5803"/>
    <w:rsid w:val="005D7F2C"/>
    <w:rsid w:val="005F0E2E"/>
    <w:rsid w:val="005F2CB0"/>
    <w:rsid w:val="00601600"/>
    <w:rsid w:val="00604651"/>
    <w:rsid w:val="00604A18"/>
    <w:rsid w:val="00631DEF"/>
    <w:rsid w:val="00632EF1"/>
    <w:rsid w:val="00637646"/>
    <w:rsid w:val="00643E2A"/>
    <w:rsid w:val="00645390"/>
    <w:rsid w:val="00652707"/>
    <w:rsid w:val="006529C0"/>
    <w:rsid w:val="00672759"/>
    <w:rsid w:val="0069689D"/>
    <w:rsid w:val="006A125D"/>
    <w:rsid w:val="006A264F"/>
    <w:rsid w:val="006C2F54"/>
    <w:rsid w:val="006C6C24"/>
    <w:rsid w:val="006D59CC"/>
    <w:rsid w:val="006E1E57"/>
    <w:rsid w:val="006E60EB"/>
    <w:rsid w:val="006E79EC"/>
    <w:rsid w:val="006E7B7A"/>
    <w:rsid w:val="006F0CA9"/>
    <w:rsid w:val="006F3341"/>
    <w:rsid w:val="006F3DF2"/>
    <w:rsid w:val="006F724C"/>
    <w:rsid w:val="00701245"/>
    <w:rsid w:val="00702E59"/>
    <w:rsid w:val="007057E7"/>
    <w:rsid w:val="007067B4"/>
    <w:rsid w:val="00717DDF"/>
    <w:rsid w:val="00721DEE"/>
    <w:rsid w:val="0073513C"/>
    <w:rsid w:val="00741184"/>
    <w:rsid w:val="007452A1"/>
    <w:rsid w:val="007455C0"/>
    <w:rsid w:val="00753C9F"/>
    <w:rsid w:val="00770DB8"/>
    <w:rsid w:val="0077799A"/>
    <w:rsid w:val="00782BC3"/>
    <w:rsid w:val="00784C09"/>
    <w:rsid w:val="007974BC"/>
    <w:rsid w:val="00797FF4"/>
    <w:rsid w:val="007B3DF8"/>
    <w:rsid w:val="007B5DF1"/>
    <w:rsid w:val="007C6517"/>
    <w:rsid w:val="007E02E7"/>
    <w:rsid w:val="007F617F"/>
    <w:rsid w:val="007F7091"/>
    <w:rsid w:val="00802B00"/>
    <w:rsid w:val="00802DF5"/>
    <w:rsid w:val="008033C6"/>
    <w:rsid w:val="00806818"/>
    <w:rsid w:val="00816111"/>
    <w:rsid w:val="00820BE5"/>
    <w:rsid w:val="008221D4"/>
    <w:rsid w:val="0083118E"/>
    <w:rsid w:val="00832EE8"/>
    <w:rsid w:val="00836D4F"/>
    <w:rsid w:val="008403DD"/>
    <w:rsid w:val="008520CD"/>
    <w:rsid w:val="00897470"/>
    <w:rsid w:val="008A7534"/>
    <w:rsid w:val="008A7705"/>
    <w:rsid w:val="008C19B7"/>
    <w:rsid w:val="008D0C4E"/>
    <w:rsid w:val="008D1648"/>
    <w:rsid w:val="008D54CD"/>
    <w:rsid w:val="008D5752"/>
    <w:rsid w:val="008F60C0"/>
    <w:rsid w:val="009271B2"/>
    <w:rsid w:val="009411D8"/>
    <w:rsid w:val="00960F84"/>
    <w:rsid w:val="0096470D"/>
    <w:rsid w:val="009651DA"/>
    <w:rsid w:val="009725EB"/>
    <w:rsid w:val="0097591C"/>
    <w:rsid w:val="00980485"/>
    <w:rsid w:val="00982860"/>
    <w:rsid w:val="00987B00"/>
    <w:rsid w:val="00991F01"/>
    <w:rsid w:val="00994B90"/>
    <w:rsid w:val="00996B8B"/>
    <w:rsid w:val="009A6DAF"/>
    <w:rsid w:val="009B0B71"/>
    <w:rsid w:val="009B22F5"/>
    <w:rsid w:val="009E0E4D"/>
    <w:rsid w:val="009E2279"/>
    <w:rsid w:val="009E6349"/>
    <w:rsid w:val="00A021F3"/>
    <w:rsid w:val="00A111D1"/>
    <w:rsid w:val="00A11517"/>
    <w:rsid w:val="00A20772"/>
    <w:rsid w:val="00A22A25"/>
    <w:rsid w:val="00A354DC"/>
    <w:rsid w:val="00A36E6F"/>
    <w:rsid w:val="00A41F7C"/>
    <w:rsid w:val="00A437BE"/>
    <w:rsid w:val="00A5757C"/>
    <w:rsid w:val="00A62BC1"/>
    <w:rsid w:val="00A64610"/>
    <w:rsid w:val="00A71835"/>
    <w:rsid w:val="00A76515"/>
    <w:rsid w:val="00AA6811"/>
    <w:rsid w:val="00AC0CBC"/>
    <w:rsid w:val="00AC721D"/>
    <w:rsid w:val="00AD4D39"/>
    <w:rsid w:val="00AE069E"/>
    <w:rsid w:val="00AE0C63"/>
    <w:rsid w:val="00AE0E3C"/>
    <w:rsid w:val="00AE47EF"/>
    <w:rsid w:val="00AF7800"/>
    <w:rsid w:val="00B1380E"/>
    <w:rsid w:val="00B25F68"/>
    <w:rsid w:val="00B349D8"/>
    <w:rsid w:val="00B42B5C"/>
    <w:rsid w:val="00B448A6"/>
    <w:rsid w:val="00B509DC"/>
    <w:rsid w:val="00B52AF7"/>
    <w:rsid w:val="00B52DD0"/>
    <w:rsid w:val="00B54567"/>
    <w:rsid w:val="00B641D1"/>
    <w:rsid w:val="00B778F4"/>
    <w:rsid w:val="00B81416"/>
    <w:rsid w:val="00B83681"/>
    <w:rsid w:val="00B92E3A"/>
    <w:rsid w:val="00B94CFF"/>
    <w:rsid w:val="00B95C6D"/>
    <w:rsid w:val="00B97AAE"/>
    <w:rsid w:val="00BA00CB"/>
    <w:rsid w:val="00BA1BB2"/>
    <w:rsid w:val="00BA2A51"/>
    <w:rsid w:val="00BA3110"/>
    <w:rsid w:val="00BB39ED"/>
    <w:rsid w:val="00BB4F1A"/>
    <w:rsid w:val="00BC07DA"/>
    <w:rsid w:val="00BE030F"/>
    <w:rsid w:val="00BE0E52"/>
    <w:rsid w:val="00BE41C2"/>
    <w:rsid w:val="00BF6B96"/>
    <w:rsid w:val="00C03CFE"/>
    <w:rsid w:val="00C116ED"/>
    <w:rsid w:val="00C17A65"/>
    <w:rsid w:val="00C31432"/>
    <w:rsid w:val="00C61C69"/>
    <w:rsid w:val="00C64580"/>
    <w:rsid w:val="00C75208"/>
    <w:rsid w:val="00C827A9"/>
    <w:rsid w:val="00C96F84"/>
    <w:rsid w:val="00CA54C2"/>
    <w:rsid w:val="00CB11FA"/>
    <w:rsid w:val="00CB4160"/>
    <w:rsid w:val="00CB58CF"/>
    <w:rsid w:val="00CB79C8"/>
    <w:rsid w:val="00CD5811"/>
    <w:rsid w:val="00CF47C0"/>
    <w:rsid w:val="00D03D04"/>
    <w:rsid w:val="00D32E0D"/>
    <w:rsid w:val="00D36CC9"/>
    <w:rsid w:val="00D417F6"/>
    <w:rsid w:val="00D433C1"/>
    <w:rsid w:val="00D52215"/>
    <w:rsid w:val="00D5735D"/>
    <w:rsid w:val="00D602C8"/>
    <w:rsid w:val="00D616DC"/>
    <w:rsid w:val="00D74CB9"/>
    <w:rsid w:val="00D75C6B"/>
    <w:rsid w:val="00D76EE9"/>
    <w:rsid w:val="00DC1DD9"/>
    <w:rsid w:val="00DD0448"/>
    <w:rsid w:val="00DD10A8"/>
    <w:rsid w:val="00DD6E45"/>
    <w:rsid w:val="00DE6952"/>
    <w:rsid w:val="00E00804"/>
    <w:rsid w:val="00E0658C"/>
    <w:rsid w:val="00E12D19"/>
    <w:rsid w:val="00E27FD1"/>
    <w:rsid w:val="00E30686"/>
    <w:rsid w:val="00E3516D"/>
    <w:rsid w:val="00E36341"/>
    <w:rsid w:val="00E4164D"/>
    <w:rsid w:val="00E4286A"/>
    <w:rsid w:val="00E45B77"/>
    <w:rsid w:val="00E62879"/>
    <w:rsid w:val="00E62991"/>
    <w:rsid w:val="00E62D56"/>
    <w:rsid w:val="00E715A2"/>
    <w:rsid w:val="00E83D97"/>
    <w:rsid w:val="00E85484"/>
    <w:rsid w:val="00E93DCA"/>
    <w:rsid w:val="00E963FA"/>
    <w:rsid w:val="00EA56AC"/>
    <w:rsid w:val="00EB0553"/>
    <w:rsid w:val="00EB1DB9"/>
    <w:rsid w:val="00EB1F9A"/>
    <w:rsid w:val="00EB412A"/>
    <w:rsid w:val="00EC197E"/>
    <w:rsid w:val="00EC3106"/>
    <w:rsid w:val="00EC765C"/>
    <w:rsid w:val="00ED03F8"/>
    <w:rsid w:val="00ED2BD7"/>
    <w:rsid w:val="00ED5030"/>
    <w:rsid w:val="00EE56FF"/>
    <w:rsid w:val="00F330E5"/>
    <w:rsid w:val="00F361B2"/>
    <w:rsid w:val="00F60828"/>
    <w:rsid w:val="00F62A4C"/>
    <w:rsid w:val="00F63A32"/>
    <w:rsid w:val="00F77529"/>
    <w:rsid w:val="00F81DBA"/>
    <w:rsid w:val="00F902C1"/>
    <w:rsid w:val="00F94965"/>
    <w:rsid w:val="00F9730B"/>
    <w:rsid w:val="00FA1731"/>
    <w:rsid w:val="00FA1791"/>
    <w:rsid w:val="00FB1764"/>
    <w:rsid w:val="00FC0EF7"/>
    <w:rsid w:val="00FC1050"/>
    <w:rsid w:val="00FD65F8"/>
    <w:rsid w:val="00FE4650"/>
    <w:rsid w:val="00FF06CA"/>
    <w:rsid w:val="00FF28C9"/>
    <w:rsid w:val="00FF29D1"/>
    <w:rsid w:val="00FF357C"/>
    <w:rsid w:val="00FF3879"/>
    <w:rsid w:val="00FF3C43"/>
    <w:rsid w:val="00FF4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5"/>
  </w:style>
  <w:style w:type="paragraph" w:styleId="1">
    <w:name w:val="heading 1"/>
    <w:basedOn w:val="a"/>
    <w:next w:val="a"/>
    <w:link w:val="10"/>
    <w:uiPriority w:val="99"/>
    <w:qFormat/>
    <w:rsid w:val="00DC1DD9"/>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4B2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25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53C"/>
    <w:rPr>
      <w:rFonts w:ascii="Tahoma" w:hAnsi="Tahoma" w:cs="Tahoma"/>
      <w:sz w:val="16"/>
      <w:szCs w:val="16"/>
    </w:rPr>
  </w:style>
  <w:style w:type="character" w:customStyle="1" w:styleId="10">
    <w:name w:val="Заголовок 1 Знак"/>
    <w:basedOn w:val="a0"/>
    <w:link w:val="1"/>
    <w:uiPriority w:val="99"/>
    <w:rsid w:val="00DC1DD9"/>
    <w:rPr>
      <w:rFonts w:ascii="Arial" w:eastAsiaTheme="minorEastAsia" w:hAnsi="Arial" w:cs="Arial"/>
      <w:b/>
      <w:bCs/>
      <w:color w:val="26282F"/>
      <w:sz w:val="24"/>
      <w:szCs w:val="24"/>
      <w:lang w:eastAsia="ru-RU"/>
    </w:rPr>
  </w:style>
  <w:style w:type="character" w:customStyle="1" w:styleId="a5">
    <w:name w:val="Гипертекстовая ссылка"/>
    <w:basedOn w:val="a0"/>
    <w:uiPriority w:val="99"/>
    <w:rsid w:val="00DC1DD9"/>
    <w:rPr>
      <w:color w:val="106BBE"/>
    </w:rPr>
  </w:style>
  <w:style w:type="character" w:customStyle="1" w:styleId="20">
    <w:name w:val="Заголовок 2 Знак"/>
    <w:basedOn w:val="a0"/>
    <w:link w:val="2"/>
    <w:uiPriority w:val="9"/>
    <w:semiHidden/>
    <w:rsid w:val="004B25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B2558"/>
    <w:rPr>
      <w:rFonts w:asciiTheme="majorHAnsi" w:eastAsiaTheme="majorEastAsia" w:hAnsiTheme="majorHAnsi" w:cstheme="majorBidi"/>
      <w:b/>
      <w:bCs/>
      <w:color w:val="4F81BD" w:themeColor="accent1"/>
    </w:rPr>
  </w:style>
  <w:style w:type="table" w:styleId="a6">
    <w:name w:val="Table Grid"/>
    <w:basedOn w:val="a1"/>
    <w:uiPriority w:val="59"/>
    <w:rsid w:val="00E00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A2A51"/>
    <w:rPr>
      <w:color w:val="0000FF" w:themeColor="hyperlink"/>
      <w:u w:val="single"/>
    </w:rPr>
  </w:style>
  <w:style w:type="paragraph" w:styleId="a8">
    <w:name w:val="List Paragraph"/>
    <w:basedOn w:val="a"/>
    <w:uiPriority w:val="34"/>
    <w:qFormat/>
    <w:rsid w:val="006F0CA9"/>
    <w:pPr>
      <w:ind w:left="720"/>
      <w:contextualSpacing/>
    </w:pPr>
  </w:style>
  <w:style w:type="character" w:customStyle="1" w:styleId="21">
    <w:name w:val="Основной текст (2)_"/>
    <w:basedOn w:val="a0"/>
    <w:link w:val="22"/>
    <w:rsid w:val="0058685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86859"/>
    <w:pPr>
      <w:widowControl w:val="0"/>
      <w:shd w:val="clear" w:color="auto" w:fill="FFFFFF"/>
      <w:spacing w:before="860" w:after="360" w:line="288" w:lineRule="exact"/>
      <w:jc w:val="center"/>
    </w:pPr>
    <w:rPr>
      <w:rFonts w:ascii="Times New Roman" w:eastAsia="Times New Roman" w:hAnsi="Times New Roman" w:cs="Times New Roman"/>
      <w:sz w:val="26"/>
      <w:szCs w:val="26"/>
    </w:rPr>
  </w:style>
  <w:style w:type="paragraph" w:styleId="a9">
    <w:name w:val="header"/>
    <w:basedOn w:val="a"/>
    <w:link w:val="aa"/>
    <w:uiPriority w:val="99"/>
    <w:unhideWhenUsed/>
    <w:rsid w:val="00006C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6CAB"/>
  </w:style>
  <w:style w:type="paragraph" w:styleId="ab">
    <w:name w:val="footer"/>
    <w:basedOn w:val="a"/>
    <w:link w:val="ac"/>
    <w:uiPriority w:val="99"/>
    <w:unhideWhenUsed/>
    <w:rsid w:val="00006C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6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5"/>
  </w:style>
  <w:style w:type="paragraph" w:styleId="1">
    <w:name w:val="heading 1"/>
    <w:basedOn w:val="a"/>
    <w:next w:val="a"/>
    <w:link w:val="10"/>
    <w:uiPriority w:val="99"/>
    <w:qFormat/>
    <w:rsid w:val="00DC1DD9"/>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4B2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25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53C"/>
    <w:rPr>
      <w:rFonts w:ascii="Tahoma" w:hAnsi="Tahoma" w:cs="Tahoma"/>
      <w:sz w:val="16"/>
      <w:szCs w:val="16"/>
    </w:rPr>
  </w:style>
  <w:style w:type="character" w:customStyle="1" w:styleId="10">
    <w:name w:val="Заголовок 1 Знак"/>
    <w:basedOn w:val="a0"/>
    <w:link w:val="1"/>
    <w:uiPriority w:val="99"/>
    <w:rsid w:val="00DC1DD9"/>
    <w:rPr>
      <w:rFonts w:ascii="Arial" w:eastAsiaTheme="minorEastAsia" w:hAnsi="Arial" w:cs="Arial"/>
      <w:b/>
      <w:bCs/>
      <w:color w:val="26282F"/>
      <w:sz w:val="24"/>
      <w:szCs w:val="24"/>
      <w:lang w:eastAsia="ru-RU"/>
    </w:rPr>
  </w:style>
  <w:style w:type="character" w:customStyle="1" w:styleId="a5">
    <w:name w:val="Гипертекстовая ссылка"/>
    <w:basedOn w:val="a0"/>
    <w:uiPriority w:val="99"/>
    <w:rsid w:val="00DC1DD9"/>
    <w:rPr>
      <w:color w:val="106BBE"/>
    </w:rPr>
  </w:style>
  <w:style w:type="character" w:customStyle="1" w:styleId="20">
    <w:name w:val="Заголовок 2 Знак"/>
    <w:basedOn w:val="a0"/>
    <w:link w:val="2"/>
    <w:uiPriority w:val="9"/>
    <w:semiHidden/>
    <w:rsid w:val="004B25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B2558"/>
    <w:rPr>
      <w:rFonts w:asciiTheme="majorHAnsi" w:eastAsiaTheme="majorEastAsia" w:hAnsiTheme="majorHAnsi" w:cstheme="majorBidi"/>
      <w:b/>
      <w:bCs/>
      <w:color w:val="4F81BD" w:themeColor="accent1"/>
    </w:rPr>
  </w:style>
  <w:style w:type="table" w:styleId="a6">
    <w:name w:val="Table Grid"/>
    <w:basedOn w:val="a1"/>
    <w:uiPriority w:val="59"/>
    <w:rsid w:val="00E0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A2A51"/>
    <w:rPr>
      <w:color w:val="0000FF" w:themeColor="hyperlink"/>
      <w:u w:val="single"/>
    </w:rPr>
  </w:style>
  <w:style w:type="paragraph" w:styleId="a8">
    <w:name w:val="List Paragraph"/>
    <w:basedOn w:val="a"/>
    <w:uiPriority w:val="34"/>
    <w:qFormat/>
    <w:rsid w:val="006F0CA9"/>
    <w:pPr>
      <w:ind w:left="720"/>
      <w:contextualSpacing/>
    </w:pPr>
  </w:style>
  <w:style w:type="character" w:customStyle="1" w:styleId="21">
    <w:name w:val="Основной текст (2)_"/>
    <w:basedOn w:val="a0"/>
    <w:link w:val="22"/>
    <w:rsid w:val="0058685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86859"/>
    <w:pPr>
      <w:widowControl w:val="0"/>
      <w:shd w:val="clear" w:color="auto" w:fill="FFFFFF"/>
      <w:spacing w:before="860" w:after="360" w:line="288" w:lineRule="exact"/>
      <w:jc w:val="center"/>
    </w:pPr>
    <w:rPr>
      <w:rFonts w:ascii="Times New Roman" w:eastAsia="Times New Roman" w:hAnsi="Times New Roman" w:cs="Times New Roman"/>
      <w:sz w:val="26"/>
      <w:szCs w:val="26"/>
    </w:rPr>
  </w:style>
  <w:style w:type="paragraph" w:styleId="a9">
    <w:name w:val="header"/>
    <w:basedOn w:val="a"/>
    <w:link w:val="aa"/>
    <w:uiPriority w:val="99"/>
    <w:unhideWhenUsed/>
    <w:rsid w:val="00006C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6CAB"/>
  </w:style>
  <w:style w:type="paragraph" w:styleId="ab">
    <w:name w:val="footer"/>
    <w:basedOn w:val="a"/>
    <w:link w:val="ac"/>
    <w:uiPriority w:val="99"/>
    <w:unhideWhenUsed/>
    <w:rsid w:val="00006C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6CAB"/>
  </w:style>
</w:styles>
</file>

<file path=word/webSettings.xml><?xml version="1.0" encoding="utf-8"?>
<w:webSettings xmlns:r="http://schemas.openxmlformats.org/officeDocument/2006/relationships" xmlns:w="http://schemas.openxmlformats.org/wordprocessingml/2006/main">
  <w:divs>
    <w:div w:id="608664047">
      <w:bodyDiv w:val="1"/>
      <w:marLeft w:val="0"/>
      <w:marRight w:val="0"/>
      <w:marTop w:val="0"/>
      <w:marBottom w:val="0"/>
      <w:divBdr>
        <w:top w:val="none" w:sz="0" w:space="0" w:color="auto"/>
        <w:left w:val="none" w:sz="0" w:space="0" w:color="auto"/>
        <w:bottom w:val="none" w:sz="0" w:space="0" w:color="auto"/>
        <w:right w:val="none" w:sz="0" w:space="0" w:color="auto"/>
      </w:divBdr>
    </w:div>
    <w:div w:id="15245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EC87-AEFA-4F0A-AF81-BD808162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8660</Words>
  <Characters>49366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Калитина</dc:creator>
  <cp:lastModifiedBy>bandura</cp:lastModifiedBy>
  <cp:revision>83</cp:revision>
  <cp:lastPrinted>2019-01-25T09:32:00Z</cp:lastPrinted>
  <dcterms:created xsi:type="dcterms:W3CDTF">2019-01-16T14:18:00Z</dcterms:created>
  <dcterms:modified xsi:type="dcterms:W3CDTF">2019-01-25T09:34:00Z</dcterms:modified>
</cp:coreProperties>
</file>