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Ind w:w="0" w:type="dxa"/>
        <w:tblLook w:val="04A0"/>
      </w:tblPr>
      <w:tblGrid>
        <w:gridCol w:w="2943"/>
        <w:gridCol w:w="6237"/>
        <w:gridCol w:w="6237"/>
      </w:tblGrid>
      <w:tr w:rsidR="00267603" w:rsidTr="001F1CC3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Default="002676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созыв</w:t>
            </w:r>
            <w:r w:rsidR="003A59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67603" w:rsidRDefault="0026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603" w:rsidRPr="001F1CC3" w:rsidRDefault="001F1CC3" w:rsidP="001F1CC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на 01.07.2021</w:t>
            </w:r>
          </w:p>
        </w:tc>
      </w:tr>
      <w:tr w:rsidR="00267603" w:rsidTr="001F1C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03" w:rsidRPr="001F1CC3" w:rsidRDefault="0026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закон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03" w:rsidRPr="001F1CC3" w:rsidRDefault="00267603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</w:t>
            </w:r>
          </w:p>
          <w:p w:rsidR="00267603" w:rsidRPr="001F1CC3" w:rsidRDefault="0026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областных законов и иных нормативных правовых актов Архангельской области, отмены или изменения которых потребует принятие областного закона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03" w:rsidRPr="001F1CC3" w:rsidRDefault="00267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67603" w:rsidTr="001F1C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3" w:rsidRDefault="00785A15" w:rsidP="001F1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Закон Архангельской области от 27.04.2020 </w:t>
            </w:r>
          </w:p>
          <w:p w:rsidR="00785A15" w:rsidRPr="001F1CC3" w:rsidRDefault="00785A15" w:rsidP="001F1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№ 236-16-ОЗ</w:t>
            </w:r>
          </w:p>
          <w:p w:rsidR="00267603" w:rsidRPr="001F1CC3" w:rsidRDefault="00267603" w:rsidP="001F1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</w:t>
            </w:r>
            <w:r w:rsidR="001F1C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в статью 4 областного закона «Об организации деятельности в сфере задержания транспортных средств на территории Архангельской области»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03" w:rsidRDefault="00267603" w:rsidP="002676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потребует:</w:t>
            </w:r>
          </w:p>
          <w:p w:rsidR="001F1CC3" w:rsidRPr="001F1CC3" w:rsidRDefault="001F1CC3" w:rsidP="002676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03" w:rsidRDefault="00267603" w:rsidP="002676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1) внесени</w:t>
            </w:r>
            <w:bookmarkStart w:id="0" w:name="_GoBack"/>
            <w:bookmarkEnd w:id="0"/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я изменений в Положение </w:t>
            </w:r>
            <w:r w:rsidR="001F1C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о министерстве транспорта Архангельской области, утвержденное постановлением Правительства Архангельской области от 24 июля 2012 года № 319-пп;</w:t>
            </w:r>
          </w:p>
          <w:p w:rsidR="000502DA" w:rsidRDefault="000502DA" w:rsidP="002676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A" w:rsidRDefault="000502DA" w:rsidP="002676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A" w:rsidRDefault="000502DA" w:rsidP="002676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A" w:rsidRDefault="000502DA" w:rsidP="002676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A" w:rsidRPr="001F1CC3" w:rsidRDefault="000502DA" w:rsidP="002676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03" w:rsidRDefault="00267603" w:rsidP="002676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2) признания </w:t>
            </w:r>
            <w:proofErr w:type="gramStart"/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 силу постановления Правительства Архангельской области от 7 августа 2012 года № 342-пп «О государственной информационной системе Архангельской области «Реестр специализированных организаций, исполняющих решение о задержании транспортного средства»;</w:t>
            </w:r>
          </w:p>
          <w:p w:rsidR="000502DA" w:rsidRDefault="000502DA" w:rsidP="002676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A" w:rsidRPr="001F1CC3" w:rsidRDefault="000502DA" w:rsidP="00050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03" w:rsidRDefault="00267603" w:rsidP="002676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3) принятия постановления министерства транспорта Архангельской области, утверждающего порядок ведения реестра специализированных организаций, исполняющих решение о задержании транспортного средства.</w:t>
            </w:r>
          </w:p>
          <w:p w:rsidR="000502DA" w:rsidRPr="001F1CC3" w:rsidRDefault="000502DA" w:rsidP="00050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03" w:rsidRPr="001F1CC3" w:rsidRDefault="0026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3" w:rsidRDefault="001F1CC3" w:rsidP="001F1CC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502DA"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Правительства Архангельской области от 30.06.2020 № 387-пп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в Положение о министерстве транспорта Архангельской области»</w:t>
            </w:r>
          </w:p>
          <w:p w:rsidR="001F1CC3" w:rsidRPr="001F1CC3" w:rsidRDefault="001F1CC3" w:rsidP="001F1CC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(п. 9.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</w:t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 15 следующего содержания:</w:t>
            </w:r>
            <w:proofErr w:type="gramEnd"/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 «Министерство осуществляет следующие полномочия </w:t>
            </w:r>
            <w:r w:rsidR="00050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в сфере своего ведения:</w:t>
            </w:r>
          </w:p>
          <w:p w:rsidR="001F1CC3" w:rsidRPr="001F1CC3" w:rsidRDefault="001F1CC3" w:rsidP="001F1CC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реестре специализированных организаций</w:t>
            </w:r>
            <w:proofErr w:type="gramStart"/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  <w:p w:rsidR="001F1CC3" w:rsidRPr="001F1CC3" w:rsidRDefault="001F1CC3" w:rsidP="001F1CC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CC3" w:rsidRDefault="001F1CC3" w:rsidP="001F1CC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2) Документ утратил силу в связи с изданием постановления Правительства Архангельской области </w:t>
            </w:r>
            <w:r w:rsidR="00050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от 30.06.2020 № 385-пп «О выводе государственной информационной системы Архангельской области «Реестр специализированных организаций, исполняющих решение о задержании транспортного средства» </w:t>
            </w:r>
            <w:r w:rsidR="00050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из эксплуатации»</w:t>
            </w:r>
          </w:p>
          <w:p w:rsidR="000502DA" w:rsidRPr="001F1CC3" w:rsidRDefault="000502DA" w:rsidP="001F1CC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CC3" w:rsidRPr="001F1CC3" w:rsidRDefault="001F1CC3" w:rsidP="000502D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502DA"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министерства </w:t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транспорта Архангельской обл. от 16.07.2020 № 5-п</w:t>
            </w:r>
            <w:r w:rsidR="00050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реестре специализированных организаций, исполняющих решение о задержании транспортного средства на территории Архангельской области»</w:t>
            </w:r>
          </w:p>
          <w:p w:rsidR="001F1CC3" w:rsidRPr="001F1CC3" w:rsidRDefault="001F1CC3" w:rsidP="001F1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CC3" w:rsidRPr="001F1CC3" w:rsidRDefault="001F1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03" w:rsidTr="001F1C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DA" w:rsidRDefault="00785A15" w:rsidP="0005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Архангельской области от 17.02.2021 </w:t>
            </w:r>
          </w:p>
          <w:p w:rsidR="00785A15" w:rsidRPr="001F1CC3" w:rsidRDefault="00785A15" w:rsidP="0005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№ 376-23-ОЗ</w:t>
            </w:r>
          </w:p>
          <w:p w:rsidR="000502DA" w:rsidRDefault="00267603" w:rsidP="0005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</w:t>
            </w:r>
          </w:p>
          <w:p w:rsidR="000502DA" w:rsidRDefault="00267603" w:rsidP="0005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в областной закон </w:t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промышленной политике </w:t>
            </w:r>
          </w:p>
          <w:p w:rsidR="00267603" w:rsidRPr="001F1CC3" w:rsidRDefault="00267603" w:rsidP="00050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в Архангельской области»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03" w:rsidRPr="001F1CC3" w:rsidRDefault="00267603" w:rsidP="002676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потребует внесения изменений в Положение </w:t>
            </w:r>
            <w:r w:rsidR="00050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о министерстве экономического развития Архангельской области, утвержденное постановлением Правительства Архангельской области от 18 декабря 2009 г</w:t>
            </w:r>
            <w:r w:rsidR="001F1CC3" w:rsidRPr="001F1CC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№ 212-пп.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C3" w:rsidRPr="001F1CC3" w:rsidRDefault="001F1CC3" w:rsidP="001F1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Архангельской области </w:t>
            </w:r>
            <w:r w:rsidR="00050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от 25.05.2021 № 251-пп</w:t>
            </w:r>
            <w:r w:rsidR="00050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</w:t>
            </w:r>
            <w:r w:rsidR="00050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в некоторые постановления Правительства Архангельской области»</w:t>
            </w:r>
          </w:p>
          <w:p w:rsidR="00267603" w:rsidRPr="001F1CC3" w:rsidRDefault="0026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03" w:rsidTr="001F1C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Default="002676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внесении изменений </w:t>
            </w:r>
            <w:r w:rsidR="000502D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областной закон </w:t>
            </w:r>
            <w:r w:rsidR="000502D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t>«Об организации транспортного обслуживания населения автомобильным транспортом общего пользования в Архангельской области»</w:t>
            </w:r>
          </w:p>
          <w:p w:rsidR="000502DA" w:rsidRPr="000502DA" w:rsidRDefault="000502DA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502DA" w:rsidRPr="001F1CC3" w:rsidRDefault="0005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2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Принят</w:t>
            </w:r>
            <w:proofErr w:type="gramEnd"/>
            <w:r w:rsidRPr="000502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во втором чтении на 27 сессии 23 июня 2021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03" w:rsidRPr="001F1CC3" w:rsidRDefault="00267603" w:rsidP="0026760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t>потребует:</w:t>
            </w:r>
          </w:p>
          <w:p w:rsidR="00267603" w:rsidRPr="001F1CC3" w:rsidRDefault="00267603" w:rsidP="0026760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внесения изменений в Положение </w:t>
            </w:r>
            <w:r w:rsidR="000502D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t>о министерстве транспорта Архангельской области, утвержденное постановлением Правительства Архангельской области от 24 июля 2012</w:t>
            </w:r>
            <w:r w:rsidR="00050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319-пп;</w:t>
            </w:r>
          </w:p>
          <w:p w:rsidR="00267603" w:rsidRPr="001F1CC3" w:rsidRDefault="00267603" w:rsidP="0026760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t>2) принятия постановлений Правительства Архангельской области, устанавливающих:</w:t>
            </w:r>
          </w:p>
          <w:p w:rsidR="00267603" w:rsidRPr="001F1CC3" w:rsidRDefault="00267603" w:rsidP="0026760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подтверждения пассажиром оплаты проезда, перевозки детей, следующих вместе с ним, </w:t>
            </w:r>
            <w:r w:rsidR="000502D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случаях, если его проезд или перевозка детей подлежит оплате, в том числе с предоставлением преимуществ по провозной плате, перевозки багажа, провоза ручной клади, а также подтверждения пассажиром права </w:t>
            </w:r>
            <w:r w:rsidR="000502D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бесплатный или льготный проезд при проезде </w:t>
            </w: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по межмуниципальным и муниципальным маршрутам регулярных автобусных перевозок, установленным </w:t>
            </w:r>
            <w:r w:rsidR="000502D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t>в границах Архангельской области;</w:t>
            </w:r>
            <w:proofErr w:type="gramEnd"/>
          </w:p>
          <w:p w:rsidR="00267603" w:rsidRPr="001F1CC3" w:rsidRDefault="00267603" w:rsidP="0026760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осуществления проверки подтверждения оплаты проезда, перевозки багажа, провоза ручной клади при проезде по межмуниципальным и муниципальным маршрутам регулярных автобусных перевозок, установленным в границах Архангельской области;</w:t>
            </w:r>
          </w:p>
          <w:p w:rsidR="00267603" w:rsidRPr="000502DA" w:rsidRDefault="00267603" w:rsidP="000502D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изъятия билета, предназначенного для лица, которому предоставлено право на бесплатный либо льготный проезд по межмуниципальным </w:t>
            </w:r>
            <w:r w:rsidR="000502D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муниципальным маршрутам регулярных автобусных перевозок, установленным в границах Архангельской области, или преимущество по провозной плате, при непредставлении действительного документа, подтверждающего такие право либо преимущество.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1F1CC3" w:rsidRDefault="0026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03" w:rsidTr="001F1C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Default="0026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 w:rsidR="00050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в областной закон </w:t>
            </w:r>
            <w:r w:rsidR="00050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государственных </w:t>
            </w:r>
            <w:r w:rsidR="00050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услугах в Архангельской области </w:t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дополнительных мерах по защите прав человека </w:t>
            </w:r>
            <w:r w:rsidR="00050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и гражданина </w:t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br/>
              <w:t>при их предоставлении»</w:t>
            </w:r>
          </w:p>
          <w:p w:rsidR="000502DA" w:rsidRDefault="0005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2DA" w:rsidRPr="000502DA" w:rsidRDefault="000502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502DA">
              <w:rPr>
                <w:rFonts w:ascii="Times New Roman" w:hAnsi="Times New Roman" w:cs="Times New Roman"/>
                <w:i/>
                <w:sz w:val="24"/>
                <w:szCs w:val="24"/>
              </w:rPr>
              <w:t>Принят</w:t>
            </w:r>
            <w:proofErr w:type="gramEnd"/>
            <w:r w:rsidRPr="00050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первом чтении на 27 сессии 23 июня 2021гогда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603" w:rsidRPr="001F1CC3" w:rsidRDefault="00267603" w:rsidP="002676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потребует:</w:t>
            </w:r>
          </w:p>
          <w:p w:rsidR="00267603" w:rsidRPr="001F1CC3" w:rsidRDefault="00267603" w:rsidP="002676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1) постановлений Правительства Архангельской области, вносящих изменения </w:t>
            </w:r>
            <w:proofErr w:type="gramStart"/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67603" w:rsidRPr="001F1CC3" w:rsidRDefault="00267603" w:rsidP="002676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перечни государственных услуг Архангельской области, утвержденных постановлением Правительства Архангельс</w:t>
            </w:r>
            <w:r w:rsidR="000502DA">
              <w:rPr>
                <w:rFonts w:ascii="Times New Roman" w:hAnsi="Times New Roman" w:cs="Times New Roman"/>
                <w:sz w:val="24"/>
                <w:szCs w:val="24"/>
              </w:rPr>
              <w:t>кой области от 26 апреля 2011 года</w:t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 № 130-пп; </w:t>
            </w:r>
          </w:p>
          <w:p w:rsidR="00267603" w:rsidRPr="001F1CC3" w:rsidRDefault="00267603" w:rsidP="002676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>перечень услуг, которые являются необходимыми и обязательными для предоставления исполнительными органами государственной власти Архангельской области государственных услуг, и порядок определения платы за оказание этих услуг, утвержденные постановлением Правительства Архангельск</w:t>
            </w:r>
            <w:r w:rsidR="000502DA">
              <w:rPr>
                <w:rFonts w:ascii="Times New Roman" w:hAnsi="Times New Roman" w:cs="Times New Roman"/>
                <w:sz w:val="24"/>
                <w:szCs w:val="24"/>
              </w:rPr>
              <w:t>ой области от 27 декабря 2011 года</w:t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 № 531-пп;</w:t>
            </w:r>
          </w:p>
          <w:p w:rsidR="00267603" w:rsidRPr="001F1CC3" w:rsidRDefault="00267603" w:rsidP="0026760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t>2) постановлений Правительства Архангельской области, утверждающих:</w:t>
            </w:r>
          </w:p>
          <w:p w:rsidR="00267603" w:rsidRPr="001F1CC3" w:rsidRDefault="00267603" w:rsidP="00267603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согласования решений об организации предоставления государственных и муниципальных услуг без осуществления личного приема в организациях, предоставляющих государственные и муниципальные услуги, на территории Архангельской области;</w:t>
            </w:r>
          </w:p>
          <w:p w:rsidR="00267603" w:rsidRPr="001F1CC3" w:rsidRDefault="00267603" w:rsidP="0026760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проведения экспертизы, независимой экспертизы проектов административных регламентов</w:t>
            </w:r>
            <w:r w:rsidRPr="001F1CC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государственных услуг Архангельской области;</w:t>
            </w:r>
          </w:p>
          <w:p w:rsidR="00267603" w:rsidRPr="000502DA" w:rsidRDefault="00267603" w:rsidP="000502D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постановления администрации Архангельской области, вносящего изменения в положение о порядке разработки и утверждения административных регламентов осуществления государственного контроля </w:t>
            </w: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(надзора) и предоставления государственных услуг исполнительными органами государственной власти Архангельской области, утвержденное постановлением администрации Архангельской области от 30 января 2007 </w:t>
            </w:r>
            <w:r w:rsidR="000502DA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Pr="001F1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9-па.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03" w:rsidRPr="001F1CC3" w:rsidRDefault="0026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414" w:rsidRDefault="00362414"/>
    <w:sectPr w:rsidR="00362414" w:rsidSect="002676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603"/>
    <w:rsid w:val="000502DA"/>
    <w:rsid w:val="001F1CC3"/>
    <w:rsid w:val="00267603"/>
    <w:rsid w:val="00362414"/>
    <w:rsid w:val="003A599D"/>
    <w:rsid w:val="0078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03"/>
  </w:style>
  <w:style w:type="paragraph" w:styleId="1">
    <w:name w:val="heading 1"/>
    <w:basedOn w:val="a"/>
    <w:next w:val="a"/>
    <w:link w:val="10"/>
    <w:qFormat/>
    <w:rsid w:val="002676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6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6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760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26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bandura</dc:creator>
  <cp:keywords/>
  <dc:description/>
  <cp:lastModifiedBy>bandura</cp:lastModifiedBy>
  <cp:revision>7</cp:revision>
  <dcterms:created xsi:type="dcterms:W3CDTF">2021-06-29T06:07:00Z</dcterms:created>
  <dcterms:modified xsi:type="dcterms:W3CDTF">2021-06-29T06:31:00Z</dcterms:modified>
</cp:coreProperties>
</file>