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AB" w:rsidRDefault="003A0DAB" w:rsidP="00E1433B">
      <w:pPr>
        <w:overflowPunct w:val="0"/>
        <w:autoSpaceDE w:val="0"/>
        <w:autoSpaceDN w:val="0"/>
        <w:adjustRightInd w:val="0"/>
        <w:ind w:right="-1" w:firstLine="709"/>
        <w:jc w:val="center"/>
        <w:textAlignment w:val="baseline"/>
        <w:rPr>
          <w:b/>
          <w:sz w:val="26"/>
          <w:szCs w:val="26"/>
        </w:rPr>
      </w:pPr>
    </w:p>
    <w:p w:rsidR="00332921" w:rsidRDefault="00A52DFE" w:rsidP="00E1433B">
      <w:pPr>
        <w:overflowPunct w:val="0"/>
        <w:autoSpaceDE w:val="0"/>
        <w:autoSpaceDN w:val="0"/>
        <w:adjustRightInd w:val="0"/>
        <w:ind w:right="-1" w:firstLine="709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ходе реализации </w:t>
      </w:r>
      <w:r w:rsidR="00F74D86" w:rsidRPr="00936EB6">
        <w:rPr>
          <w:b/>
          <w:sz w:val="26"/>
          <w:szCs w:val="26"/>
        </w:rPr>
        <w:t>национального проекта</w:t>
      </w:r>
      <w:r w:rsidR="00E1433B" w:rsidRPr="00936EB6">
        <w:rPr>
          <w:b/>
          <w:sz w:val="26"/>
          <w:szCs w:val="26"/>
        </w:rPr>
        <w:t xml:space="preserve"> </w:t>
      </w:r>
    </w:p>
    <w:p w:rsidR="00F74D86" w:rsidRDefault="00E1433B" w:rsidP="00E1433B">
      <w:pPr>
        <w:overflowPunct w:val="0"/>
        <w:autoSpaceDE w:val="0"/>
        <w:autoSpaceDN w:val="0"/>
        <w:adjustRightInd w:val="0"/>
        <w:ind w:right="-1" w:firstLine="709"/>
        <w:jc w:val="center"/>
        <w:textAlignment w:val="baseline"/>
        <w:rPr>
          <w:b/>
          <w:sz w:val="26"/>
          <w:szCs w:val="26"/>
        </w:rPr>
      </w:pPr>
      <w:r w:rsidRPr="00936EB6">
        <w:rPr>
          <w:b/>
          <w:sz w:val="26"/>
          <w:szCs w:val="26"/>
        </w:rPr>
        <w:t>"Безопасные качественные дороги"</w:t>
      </w:r>
      <w:r w:rsidR="00A52DFE">
        <w:rPr>
          <w:b/>
          <w:sz w:val="26"/>
          <w:szCs w:val="26"/>
        </w:rPr>
        <w:t xml:space="preserve"> </w:t>
      </w:r>
      <w:r w:rsidR="00A52DFE" w:rsidRPr="00936EB6">
        <w:rPr>
          <w:b/>
          <w:sz w:val="26"/>
          <w:szCs w:val="26"/>
        </w:rPr>
        <w:t>в 2022 году</w:t>
      </w:r>
    </w:p>
    <w:p w:rsidR="00332921" w:rsidRPr="00332921" w:rsidRDefault="00332921" w:rsidP="00E1433B">
      <w:pPr>
        <w:overflowPunct w:val="0"/>
        <w:autoSpaceDE w:val="0"/>
        <w:autoSpaceDN w:val="0"/>
        <w:adjustRightInd w:val="0"/>
        <w:ind w:right="-1" w:firstLine="709"/>
        <w:jc w:val="center"/>
        <w:textAlignment w:val="baseline"/>
        <w:rPr>
          <w:b/>
          <w:sz w:val="26"/>
          <w:szCs w:val="26"/>
        </w:rPr>
      </w:pPr>
      <w:r w:rsidRPr="00332921">
        <w:rPr>
          <w:rFonts w:eastAsiaTheme="minorHAnsi"/>
          <w:b/>
          <w:sz w:val="26"/>
          <w:szCs w:val="26"/>
          <w:lang w:eastAsia="en-US"/>
        </w:rPr>
        <w:t>(городской округ "Город Архангельск")</w:t>
      </w:r>
    </w:p>
    <w:p w:rsidR="004A3846" w:rsidRDefault="004A3846" w:rsidP="00F74D86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szCs w:val="28"/>
        </w:rPr>
      </w:pPr>
    </w:p>
    <w:p w:rsidR="00F74D86" w:rsidRPr="00F74D86" w:rsidRDefault="00F74D86" w:rsidP="00F74D86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74D86">
        <w:rPr>
          <w:rFonts w:eastAsiaTheme="minorHAnsi"/>
          <w:sz w:val="26"/>
          <w:szCs w:val="26"/>
          <w:lang w:eastAsia="en-US"/>
        </w:rPr>
        <w:t>В 2022 году в рамках национального проекта "Безопасные качественные дороги" планируется выполнить работы</w:t>
      </w:r>
      <w:r w:rsidRPr="00F74D86">
        <w:rPr>
          <w:sz w:val="26"/>
          <w:szCs w:val="26"/>
        </w:rPr>
        <w:t xml:space="preserve"> </w:t>
      </w:r>
      <w:r w:rsidRPr="00F74D86">
        <w:rPr>
          <w:rFonts w:eastAsiaTheme="minorHAnsi"/>
          <w:sz w:val="26"/>
          <w:szCs w:val="26"/>
          <w:lang w:eastAsia="en-US"/>
        </w:rPr>
        <w:t xml:space="preserve">по ремонту асфальтобетонного покрытия </w:t>
      </w:r>
      <w:r w:rsidRPr="00F74D86">
        <w:rPr>
          <w:rFonts w:eastAsiaTheme="minorHAnsi"/>
          <w:sz w:val="26"/>
          <w:szCs w:val="26"/>
          <w:lang w:eastAsia="en-US"/>
        </w:rPr>
        <w:br/>
      </w:r>
      <w:r w:rsidRPr="00CB78AE">
        <w:rPr>
          <w:rFonts w:eastAsiaTheme="minorHAnsi"/>
          <w:b/>
          <w:sz w:val="26"/>
          <w:szCs w:val="26"/>
          <w:lang w:eastAsia="en-US"/>
        </w:rPr>
        <w:t xml:space="preserve">13 </w:t>
      </w:r>
      <w:r w:rsidRPr="00F74D86">
        <w:rPr>
          <w:rFonts w:eastAsiaTheme="minorHAnsi"/>
          <w:sz w:val="26"/>
          <w:szCs w:val="26"/>
          <w:lang w:eastAsia="en-US"/>
        </w:rPr>
        <w:t>объектов дорожной инфраструктуры городского округа "Город Архангельск" общей протяженностью 1</w:t>
      </w:r>
      <w:r w:rsidRPr="00936EB6">
        <w:rPr>
          <w:rFonts w:eastAsiaTheme="minorHAnsi"/>
          <w:sz w:val="26"/>
          <w:szCs w:val="26"/>
          <w:lang w:eastAsia="en-US"/>
        </w:rPr>
        <w:t>3</w:t>
      </w:r>
      <w:r w:rsidRPr="00F74D86">
        <w:rPr>
          <w:rFonts w:eastAsiaTheme="minorHAnsi"/>
          <w:sz w:val="26"/>
          <w:szCs w:val="26"/>
          <w:lang w:eastAsia="en-US"/>
        </w:rPr>
        <w:t>,</w:t>
      </w:r>
      <w:r w:rsidRPr="00936EB6">
        <w:rPr>
          <w:rFonts w:eastAsiaTheme="minorHAnsi"/>
          <w:sz w:val="26"/>
          <w:szCs w:val="26"/>
          <w:lang w:eastAsia="en-US"/>
        </w:rPr>
        <w:t>2</w:t>
      </w:r>
      <w:r w:rsidRPr="00F74D86">
        <w:rPr>
          <w:rFonts w:eastAsiaTheme="minorHAnsi"/>
          <w:sz w:val="26"/>
          <w:szCs w:val="26"/>
          <w:lang w:eastAsia="en-US"/>
        </w:rPr>
        <w:t xml:space="preserve"> км.</w:t>
      </w:r>
    </w:p>
    <w:p w:rsidR="007162AB" w:rsidRPr="00CB78AE" w:rsidRDefault="00F74D86" w:rsidP="00F74D86">
      <w:pPr>
        <w:spacing w:line="20" w:lineRule="atLeast"/>
        <w:ind w:firstLine="709"/>
        <w:contextualSpacing/>
        <w:jc w:val="both"/>
        <w:rPr>
          <w:b/>
          <w:bCs/>
          <w:sz w:val="26"/>
          <w:szCs w:val="26"/>
        </w:rPr>
      </w:pPr>
      <w:r w:rsidRPr="00F74D86">
        <w:rPr>
          <w:bCs/>
          <w:sz w:val="26"/>
          <w:szCs w:val="26"/>
        </w:rPr>
        <w:t xml:space="preserve">Объем финансирования городского округа "Город Архангельск" составил </w:t>
      </w:r>
      <w:r w:rsidRPr="00CB78AE">
        <w:rPr>
          <w:b/>
          <w:bCs/>
          <w:sz w:val="26"/>
          <w:szCs w:val="26"/>
        </w:rPr>
        <w:t xml:space="preserve">452 767 000 руб.: </w:t>
      </w:r>
    </w:p>
    <w:p w:rsidR="007162AB" w:rsidRPr="00936EB6" w:rsidRDefault="00F74D86" w:rsidP="00F74D86">
      <w:pPr>
        <w:spacing w:line="20" w:lineRule="atLeast"/>
        <w:ind w:firstLine="709"/>
        <w:contextualSpacing/>
        <w:jc w:val="both"/>
        <w:rPr>
          <w:bCs/>
          <w:sz w:val="26"/>
          <w:szCs w:val="26"/>
        </w:rPr>
      </w:pPr>
      <w:r w:rsidRPr="00F74D86">
        <w:rPr>
          <w:bCs/>
          <w:sz w:val="26"/>
          <w:szCs w:val="26"/>
        </w:rPr>
        <w:t>из областного бюджета – 409 220 500 руб.;</w:t>
      </w:r>
      <w:r w:rsidRPr="00936EB6">
        <w:rPr>
          <w:bCs/>
          <w:sz w:val="26"/>
          <w:szCs w:val="26"/>
        </w:rPr>
        <w:t xml:space="preserve"> </w:t>
      </w:r>
    </w:p>
    <w:p w:rsidR="007162AB" w:rsidRPr="00936EB6" w:rsidRDefault="00F74D86" w:rsidP="00F74D86">
      <w:pPr>
        <w:spacing w:line="20" w:lineRule="atLeast"/>
        <w:ind w:firstLine="709"/>
        <w:contextualSpacing/>
        <w:jc w:val="both"/>
        <w:rPr>
          <w:bCs/>
          <w:sz w:val="26"/>
          <w:szCs w:val="26"/>
        </w:rPr>
      </w:pPr>
      <w:r w:rsidRPr="00F74D86">
        <w:rPr>
          <w:bCs/>
          <w:sz w:val="26"/>
          <w:szCs w:val="26"/>
        </w:rPr>
        <w:t>из городского бюджета – 43 546 500 руб.</w:t>
      </w:r>
    </w:p>
    <w:p w:rsidR="00F74D86" w:rsidRPr="00936EB6" w:rsidRDefault="00F74D86" w:rsidP="00F74D86">
      <w:pPr>
        <w:spacing w:line="20" w:lineRule="atLeast"/>
        <w:ind w:firstLine="709"/>
        <w:contextualSpacing/>
        <w:jc w:val="both"/>
        <w:rPr>
          <w:bCs/>
          <w:sz w:val="26"/>
          <w:szCs w:val="26"/>
        </w:rPr>
      </w:pPr>
      <w:r w:rsidRPr="00F74D86">
        <w:rPr>
          <w:bCs/>
          <w:sz w:val="26"/>
          <w:szCs w:val="26"/>
        </w:rPr>
        <w:t xml:space="preserve">Финансирование </w:t>
      </w:r>
      <w:r w:rsidRPr="00CB78AE">
        <w:rPr>
          <w:b/>
          <w:bCs/>
          <w:sz w:val="26"/>
          <w:szCs w:val="26"/>
        </w:rPr>
        <w:t>из федерального</w:t>
      </w:r>
      <w:r w:rsidRPr="00F74D86">
        <w:rPr>
          <w:bCs/>
          <w:sz w:val="26"/>
          <w:szCs w:val="26"/>
        </w:rPr>
        <w:t xml:space="preserve"> бюджета </w:t>
      </w:r>
      <w:r w:rsidRPr="00CB78AE">
        <w:rPr>
          <w:b/>
          <w:bCs/>
          <w:sz w:val="26"/>
          <w:szCs w:val="26"/>
        </w:rPr>
        <w:t>не предусмотрено.</w:t>
      </w:r>
    </w:p>
    <w:p w:rsidR="007162AB" w:rsidRPr="00F74D86" w:rsidRDefault="007162AB" w:rsidP="00F74D86">
      <w:pPr>
        <w:spacing w:line="20" w:lineRule="atLeast"/>
        <w:ind w:firstLine="709"/>
        <w:contextualSpacing/>
        <w:jc w:val="both"/>
        <w:rPr>
          <w:bCs/>
          <w:sz w:val="26"/>
          <w:szCs w:val="26"/>
        </w:rPr>
      </w:pPr>
    </w:p>
    <w:p w:rsidR="00CB78AE" w:rsidRPr="00CB78AE" w:rsidRDefault="00CB78AE" w:rsidP="00CB78AE">
      <w:pPr>
        <w:ind w:firstLine="708"/>
        <w:jc w:val="both"/>
        <w:rPr>
          <w:sz w:val="26"/>
          <w:szCs w:val="26"/>
        </w:rPr>
      </w:pPr>
      <w:r w:rsidRPr="00CB78AE">
        <w:rPr>
          <w:sz w:val="26"/>
          <w:szCs w:val="26"/>
        </w:rPr>
        <w:t>Перечень объектов, подлежащих ремонту в рамках БКД в 2022 году:</w:t>
      </w:r>
    </w:p>
    <w:p w:rsidR="00CB78AE" w:rsidRPr="00CB78AE" w:rsidRDefault="00CB78AE" w:rsidP="00CB78AE">
      <w:pPr>
        <w:ind w:firstLine="708"/>
        <w:jc w:val="both"/>
        <w:rPr>
          <w:i/>
          <w:sz w:val="26"/>
          <w:szCs w:val="26"/>
        </w:rPr>
      </w:pPr>
      <w:r w:rsidRPr="00CB78AE">
        <w:rPr>
          <w:i/>
          <w:sz w:val="26"/>
          <w:szCs w:val="26"/>
        </w:rPr>
        <w:t>Ремонт в соответствии с проектно-сметной документацией</w:t>
      </w:r>
    </w:p>
    <w:p w:rsidR="00F74D86" w:rsidRPr="00F74D86" w:rsidRDefault="00F74D86" w:rsidP="00F74D86">
      <w:pPr>
        <w:ind w:firstLine="708"/>
        <w:rPr>
          <w:sz w:val="26"/>
          <w:szCs w:val="26"/>
        </w:rPr>
      </w:pPr>
      <w:r w:rsidRPr="00F74D86">
        <w:rPr>
          <w:sz w:val="26"/>
          <w:szCs w:val="26"/>
        </w:rPr>
        <w:t xml:space="preserve">1. ул. Маяковского от наб. Г.Седова до дома №66 по ул. Маяковского; </w:t>
      </w:r>
    </w:p>
    <w:p w:rsidR="00F74D86" w:rsidRPr="00936EB6" w:rsidRDefault="00F74D86" w:rsidP="00F74D86">
      <w:pPr>
        <w:ind w:left="708"/>
        <w:rPr>
          <w:sz w:val="26"/>
          <w:szCs w:val="26"/>
        </w:rPr>
      </w:pPr>
      <w:r w:rsidRPr="00F74D86">
        <w:rPr>
          <w:sz w:val="26"/>
          <w:szCs w:val="26"/>
        </w:rPr>
        <w:t>2. ул. Вологодская от наб. Северной Д</w:t>
      </w:r>
      <w:r w:rsidRPr="00936EB6">
        <w:rPr>
          <w:sz w:val="26"/>
          <w:szCs w:val="26"/>
        </w:rPr>
        <w:t>вины до просп. Обводный канал;</w:t>
      </w:r>
      <w:r w:rsidRPr="00936EB6">
        <w:rPr>
          <w:sz w:val="26"/>
          <w:szCs w:val="26"/>
        </w:rPr>
        <w:tab/>
      </w:r>
    </w:p>
    <w:p w:rsidR="00F74D86" w:rsidRPr="00F74D86" w:rsidRDefault="00F74D86" w:rsidP="00F74D86">
      <w:pPr>
        <w:ind w:left="708"/>
        <w:rPr>
          <w:sz w:val="26"/>
          <w:szCs w:val="26"/>
        </w:rPr>
      </w:pPr>
      <w:r w:rsidRPr="00F74D86">
        <w:rPr>
          <w:sz w:val="26"/>
          <w:szCs w:val="26"/>
        </w:rPr>
        <w:t>3. ул. Шабалина от просп. Обводный канал до ул. Воскресенская;</w:t>
      </w:r>
    </w:p>
    <w:p w:rsidR="00F74D86" w:rsidRPr="00F74D86" w:rsidRDefault="00F74D86" w:rsidP="00F74D86">
      <w:pPr>
        <w:ind w:firstLine="708"/>
        <w:rPr>
          <w:sz w:val="26"/>
          <w:szCs w:val="26"/>
        </w:rPr>
      </w:pPr>
      <w:r w:rsidRPr="00F74D86">
        <w:rPr>
          <w:sz w:val="26"/>
          <w:szCs w:val="26"/>
        </w:rPr>
        <w:t xml:space="preserve">4. ул. Садовая от просп. Ломоносова до </w:t>
      </w:r>
      <w:proofErr w:type="spellStart"/>
      <w:r w:rsidRPr="00F74D86">
        <w:rPr>
          <w:sz w:val="26"/>
          <w:szCs w:val="26"/>
        </w:rPr>
        <w:t>прзд</w:t>
      </w:r>
      <w:proofErr w:type="spellEnd"/>
      <w:r w:rsidRPr="00F74D86">
        <w:rPr>
          <w:sz w:val="26"/>
          <w:szCs w:val="26"/>
        </w:rPr>
        <w:t xml:space="preserve">. </w:t>
      </w:r>
      <w:proofErr w:type="spellStart"/>
      <w:r w:rsidRPr="00F74D86">
        <w:rPr>
          <w:sz w:val="26"/>
          <w:szCs w:val="26"/>
        </w:rPr>
        <w:t>Приорова</w:t>
      </w:r>
      <w:proofErr w:type="spellEnd"/>
      <w:r w:rsidRPr="00F74D86">
        <w:rPr>
          <w:sz w:val="26"/>
          <w:szCs w:val="26"/>
        </w:rPr>
        <w:t>;</w:t>
      </w:r>
    </w:p>
    <w:p w:rsidR="00F74D86" w:rsidRPr="00F74D86" w:rsidRDefault="00F74D86" w:rsidP="00F74D86">
      <w:pPr>
        <w:ind w:firstLine="708"/>
        <w:rPr>
          <w:sz w:val="26"/>
          <w:szCs w:val="26"/>
        </w:rPr>
      </w:pPr>
      <w:r w:rsidRPr="00F74D86">
        <w:rPr>
          <w:sz w:val="26"/>
          <w:szCs w:val="26"/>
        </w:rPr>
        <w:t xml:space="preserve">5. дорога на пос. </w:t>
      </w:r>
      <w:proofErr w:type="spellStart"/>
      <w:r w:rsidRPr="00F74D86">
        <w:rPr>
          <w:sz w:val="26"/>
          <w:szCs w:val="26"/>
        </w:rPr>
        <w:t>Турдеевск</w:t>
      </w:r>
      <w:proofErr w:type="spellEnd"/>
      <w:r w:rsidRPr="00F74D86">
        <w:rPr>
          <w:sz w:val="26"/>
          <w:szCs w:val="26"/>
        </w:rPr>
        <w:t>;</w:t>
      </w:r>
    </w:p>
    <w:p w:rsidR="00F74D86" w:rsidRPr="00F74D86" w:rsidRDefault="00F74D86" w:rsidP="00F74D86">
      <w:pPr>
        <w:ind w:firstLine="708"/>
        <w:rPr>
          <w:sz w:val="26"/>
          <w:szCs w:val="26"/>
        </w:rPr>
      </w:pPr>
      <w:proofErr w:type="gramStart"/>
      <w:r w:rsidRPr="00F74D86">
        <w:rPr>
          <w:sz w:val="26"/>
          <w:szCs w:val="26"/>
        </w:rPr>
        <w:t xml:space="preserve">6. дороги в посёлке Гидролизного завода (ул. Менделеева, ул. Гидролизная, </w:t>
      </w:r>
      <w:r w:rsidRPr="00F74D86">
        <w:rPr>
          <w:sz w:val="26"/>
          <w:szCs w:val="26"/>
        </w:rPr>
        <w:br/>
        <w:t>ул. Юности, ул. Буденного);</w:t>
      </w:r>
      <w:proofErr w:type="gramEnd"/>
    </w:p>
    <w:p w:rsidR="00F74D86" w:rsidRPr="00F74D86" w:rsidRDefault="00F74D86" w:rsidP="00F74D86">
      <w:pPr>
        <w:ind w:firstLine="708"/>
        <w:rPr>
          <w:sz w:val="26"/>
          <w:szCs w:val="26"/>
        </w:rPr>
      </w:pPr>
      <w:r w:rsidRPr="00F74D86">
        <w:rPr>
          <w:sz w:val="26"/>
          <w:szCs w:val="26"/>
        </w:rPr>
        <w:t>7. ул. Красноармейская;</w:t>
      </w:r>
    </w:p>
    <w:p w:rsidR="00F74D86" w:rsidRPr="00F74D86" w:rsidRDefault="00F74D86" w:rsidP="00F74D86">
      <w:pPr>
        <w:ind w:firstLine="708"/>
        <w:rPr>
          <w:sz w:val="26"/>
          <w:szCs w:val="26"/>
        </w:rPr>
      </w:pPr>
      <w:r w:rsidRPr="00F74D86">
        <w:rPr>
          <w:sz w:val="26"/>
          <w:szCs w:val="26"/>
        </w:rPr>
        <w:t>8. ул. Серафимовича от наб. Северной Двины до просп. Обводный канал;</w:t>
      </w:r>
      <w:r w:rsidRPr="00F74D86">
        <w:rPr>
          <w:sz w:val="26"/>
          <w:szCs w:val="26"/>
        </w:rPr>
        <w:tab/>
      </w:r>
    </w:p>
    <w:p w:rsidR="00F74D86" w:rsidRPr="00F74D86" w:rsidRDefault="00F74D86" w:rsidP="00F74D86">
      <w:pPr>
        <w:ind w:firstLine="708"/>
        <w:rPr>
          <w:sz w:val="26"/>
          <w:szCs w:val="26"/>
        </w:rPr>
      </w:pPr>
      <w:r w:rsidRPr="00F74D86">
        <w:rPr>
          <w:sz w:val="26"/>
          <w:szCs w:val="26"/>
        </w:rPr>
        <w:t xml:space="preserve">9. ул. Смольный Буян от ул. </w:t>
      </w:r>
      <w:proofErr w:type="gramStart"/>
      <w:r w:rsidRPr="00F74D86">
        <w:rPr>
          <w:sz w:val="26"/>
          <w:szCs w:val="26"/>
        </w:rPr>
        <w:t>Стрелковая</w:t>
      </w:r>
      <w:proofErr w:type="gramEnd"/>
      <w:r w:rsidRPr="00F74D86">
        <w:rPr>
          <w:sz w:val="26"/>
          <w:szCs w:val="26"/>
        </w:rPr>
        <w:t xml:space="preserve"> до пр. </w:t>
      </w:r>
      <w:proofErr w:type="gramStart"/>
      <w:r w:rsidRPr="00F74D86">
        <w:rPr>
          <w:sz w:val="26"/>
          <w:szCs w:val="26"/>
        </w:rPr>
        <w:t>Ленинградский</w:t>
      </w:r>
      <w:proofErr w:type="gramEnd"/>
      <w:r w:rsidRPr="00F74D86">
        <w:rPr>
          <w:sz w:val="26"/>
          <w:szCs w:val="26"/>
        </w:rPr>
        <w:t xml:space="preserve"> за исключением от пр. </w:t>
      </w:r>
      <w:proofErr w:type="gramStart"/>
      <w:r w:rsidRPr="00F74D86">
        <w:rPr>
          <w:sz w:val="26"/>
          <w:szCs w:val="26"/>
        </w:rPr>
        <w:t>Московский до ГИБДД.</w:t>
      </w:r>
      <w:proofErr w:type="gramEnd"/>
    </w:p>
    <w:p w:rsidR="00F74D86" w:rsidRPr="00F74D86" w:rsidRDefault="00F74D86" w:rsidP="00C465C1">
      <w:pPr>
        <w:ind w:firstLine="708"/>
        <w:jc w:val="both"/>
        <w:rPr>
          <w:sz w:val="26"/>
          <w:szCs w:val="26"/>
        </w:rPr>
      </w:pPr>
      <w:r w:rsidRPr="00F74D86">
        <w:rPr>
          <w:sz w:val="26"/>
          <w:szCs w:val="26"/>
        </w:rPr>
        <w:tab/>
      </w:r>
      <w:r w:rsidRPr="00F74D86">
        <w:rPr>
          <w:sz w:val="26"/>
          <w:szCs w:val="26"/>
        </w:rPr>
        <w:tab/>
      </w:r>
      <w:r w:rsidRPr="00F74D86">
        <w:rPr>
          <w:sz w:val="26"/>
          <w:szCs w:val="26"/>
        </w:rPr>
        <w:tab/>
      </w:r>
    </w:p>
    <w:p w:rsidR="00CB78AE" w:rsidRPr="00CB78AE" w:rsidRDefault="00CB78AE" w:rsidP="00CB78AE">
      <w:pPr>
        <w:ind w:firstLine="708"/>
        <w:rPr>
          <w:i/>
          <w:sz w:val="26"/>
          <w:szCs w:val="26"/>
        </w:rPr>
      </w:pPr>
      <w:r w:rsidRPr="00CB78AE">
        <w:rPr>
          <w:i/>
          <w:sz w:val="26"/>
          <w:szCs w:val="26"/>
        </w:rPr>
        <w:t>Ремонт картами: двухслойное покрытие проезжей части:</w:t>
      </w:r>
    </w:p>
    <w:p w:rsidR="00F74D86" w:rsidRPr="00F74D86" w:rsidRDefault="00F74D86" w:rsidP="00936EB6">
      <w:pPr>
        <w:ind w:firstLine="708"/>
        <w:jc w:val="both"/>
        <w:rPr>
          <w:sz w:val="26"/>
          <w:szCs w:val="26"/>
        </w:rPr>
      </w:pPr>
      <w:r w:rsidRPr="00F74D86">
        <w:rPr>
          <w:sz w:val="26"/>
          <w:szCs w:val="26"/>
        </w:rPr>
        <w:t>1</w:t>
      </w:r>
      <w:r w:rsidR="00936EB6" w:rsidRPr="00936EB6">
        <w:rPr>
          <w:sz w:val="26"/>
          <w:szCs w:val="26"/>
        </w:rPr>
        <w:t>0</w:t>
      </w:r>
      <w:r w:rsidRPr="00F74D86">
        <w:rPr>
          <w:sz w:val="26"/>
          <w:szCs w:val="26"/>
        </w:rPr>
        <w:t xml:space="preserve">. ул. </w:t>
      </w:r>
      <w:proofErr w:type="gramStart"/>
      <w:r w:rsidRPr="00F74D86">
        <w:rPr>
          <w:sz w:val="26"/>
          <w:szCs w:val="26"/>
        </w:rPr>
        <w:t>Первомайская</w:t>
      </w:r>
      <w:proofErr w:type="gramEnd"/>
      <w:r w:rsidRPr="00F74D86">
        <w:rPr>
          <w:sz w:val="26"/>
          <w:szCs w:val="26"/>
        </w:rPr>
        <w:t xml:space="preserve"> от дома №32 до пр. Ленинградский;</w:t>
      </w:r>
      <w:r w:rsidRPr="00F74D86">
        <w:rPr>
          <w:sz w:val="26"/>
          <w:szCs w:val="26"/>
        </w:rPr>
        <w:tab/>
      </w:r>
    </w:p>
    <w:p w:rsidR="00F74D86" w:rsidRPr="00F74D86" w:rsidRDefault="00F74D86" w:rsidP="00F74D86">
      <w:pPr>
        <w:ind w:firstLine="708"/>
        <w:rPr>
          <w:sz w:val="26"/>
          <w:szCs w:val="26"/>
        </w:rPr>
      </w:pPr>
      <w:r w:rsidRPr="00F74D86">
        <w:rPr>
          <w:sz w:val="26"/>
          <w:szCs w:val="26"/>
        </w:rPr>
        <w:t xml:space="preserve">11. ул. </w:t>
      </w:r>
      <w:proofErr w:type="gramStart"/>
      <w:r w:rsidRPr="00F74D86">
        <w:rPr>
          <w:sz w:val="26"/>
          <w:szCs w:val="26"/>
        </w:rPr>
        <w:t>Рабочая</w:t>
      </w:r>
      <w:proofErr w:type="gramEnd"/>
      <w:r w:rsidRPr="00F74D86">
        <w:rPr>
          <w:sz w:val="26"/>
          <w:szCs w:val="26"/>
        </w:rPr>
        <w:t xml:space="preserve"> от ул. Первомайская до ул. Касаткиной;</w:t>
      </w:r>
      <w:r w:rsidRPr="00F74D86">
        <w:rPr>
          <w:sz w:val="26"/>
          <w:szCs w:val="26"/>
        </w:rPr>
        <w:tab/>
      </w:r>
    </w:p>
    <w:p w:rsidR="00F74D86" w:rsidRPr="00F74D86" w:rsidRDefault="00F74D86" w:rsidP="00F74D86">
      <w:pPr>
        <w:ind w:firstLine="708"/>
        <w:rPr>
          <w:sz w:val="26"/>
          <w:szCs w:val="26"/>
        </w:rPr>
      </w:pPr>
      <w:r w:rsidRPr="00F74D86">
        <w:rPr>
          <w:sz w:val="26"/>
          <w:szCs w:val="26"/>
        </w:rPr>
        <w:t xml:space="preserve">12.  наб. Георгия Седова от ул. </w:t>
      </w:r>
      <w:proofErr w:type="spellStart"/>
      <w:r w:rsidRPr="00F74D86">
        <w:rPr>
          <w:sz w:val="26"/>
          <w:szCs w:val="26"/>
        </w:rPr>
        <w:t>Кедрова</w:t>
      </w:r>
      <w:proofErr w:type="spellEnd"/>
      <w:r w:rsidRPr="00F74D86">
        <w:rPr>
          <w:sz w:val="26"/>
          <w:szCs w:val="26"/>
        </w:rPr>
        <w:t xml:space="preserve"> до ул. Челюскинцев. </w:t>
      </w:r>
    </w:p>
    <w:p w:rsidR="00C465C1" w:rsidRDefault="00C465C1" w:rsidP="00C465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выполнения работ в соответствии с муниципальным контрактом </w:t>
      </w:r>
      <w:r>
        <w:rPr>
          <w:sz w:val="26"/>
          <w:szCs w:val="26"/>
        </w:rPr>
        <w:br/>
        <w:t>с 11 апреля по 30 июля 2022 года.</w:t>
      </w:r>
    </w:p>
    <w:p w:rsidR="00F74D86" w:rsidRPr="00F74D86" w:rsidRDefault="00F74D86" w:rsidP="00F74D86">
      <w:pPr>
        <w:spacing w:line="20" w:lineRule="atLeast"/>
        <w:ind w:firstLine="709"/>
        <w:contextualSpacing/>
        <w:jc w:val="both"/>
        <w:rPr>
          <w:bCs/>
          <w:sz w:val="26"/>
          <w:szCs w:val="26"/>
        </w:rPr>
      </w:pPr>
    </w:p>
    <w:p w:rsidR="00CB78AE" w:rsidRPr="00CB78AE" w:rsidRDefault="00CB78AE" w:rsidP="00CB78AE">
      <w:pPr>
        <w:ind w:firstLine="708"/>
        <w:jc w:val="both"/>
        <w:rPr>
          <w:sz w:val="26"/>
          <w:szCs w:val="26"/>
        </w:rPr>
      </w:pPr>
      <w:r w:rsidRPr="00CB78AE">
        <w:rPr>
          <w:sz w:val="26"/>
          <w:szCs w:val="26"/>
        </w:rPr>
        <w:t xml:space="preserve">По итогам проведения торговых процедур способом электронных аукционов двумя лотами определены подрядные организации на выполнение работ по ремонту асфальтобетонного покрытия объектов дорожной инфраструктуры. </w:t>
      </w:r>
    </w:p>
    <w:p w:rsidR="00CB78AE" w:rsidRPr="00CB78AE" w:rsidRDefault="00CB78AE" w:rsidP="00CB78AE">
      <w:pPr>
        <w:ind w:firstLine="708"/>
        <w:jc w:val="both"/>
        <w:rPr>
          <w:sz w:val="26"/>
          <w:szCs w:val="26"/>
        </w:rPr>
      </w:pPr>
      <w:r w:rsidRPr="00CB78AE">
        <w:rPr>
          <w:b/>
          <w:sz w:val="26"/>
          <w:szCs w:val="26"/>
        </w:rPr>
        <w:t>По итогам 1 лота</w:t>
      </w:r>
      <w:r w:rsidRPr="00CB78AE">
        <w:rPr>
          <w:sz w:val="26"/>
          <w:szCs w:val="26"/>
        </w:rPr>
        <w:t xml:space="preserve"> заключен муниципальный контракт № 21001185 </w:t>
      </w:r>
      <w:r w:rsidRPr="00CB78AE">
        <w:rPr>
          <w:sz w:val="26"/>
          <w:szCs w:val="26"/>
        </w:rPr>
        <w:br/>
        <w:t xml:space="preserve">от 29.12.2021 с ООО "Дорожный сервис" на сумму </w:t>
      </w:r>
      <w:r w:rsidRPr="00CB78AE">
        <w:rPr>
          <w:b/>
          <w:sz w:val="26"/>
          <w:szCs w:val="26"/>
        </w:rPr>
        <w:t>30 836 680,24 рублей</w:t>
      </w:r>
      <w:r w:rsidRPr="00CB78AE">
        <w:rPr>
          <w:sz w:val="26"/>
          <w:szCs w:val="26"/>
        </w:rPr>
        <w:t>. В рамках данного муниципального контракта будет выполнен ремонт «картами» на 3 объектах ремонта. Период выполнения работ с 11 апреля 2022 года по 30 июля 2022 года.</w:t>
      </w:r>
    </w:p>
    <w:p w:rsidR="00CB78AE" w:rsidRPr="00CB78AE" w:rsidRDefault="00CB78AE" w:rsidP="00CB78AE">
      <w:pPr>
        <w:ind w:firstLine="708"/>
        <w:jc w:val="both"/>
        <w:rPr>
          <w:sz w:val="26"/>
          <w:szCs w:val="26"/>
        </w:rPr>
      </w:pPr>
      <w:r w:rsidRPr="00CB78AE">
        <w:rPr>
          <w:b/>
          <w:sz w:val="26"/>
          <w:szCs w:val="26"/>
        </w:rPr>
        <w:t>По итогам 2 лота</w:t>
      </w:r>
      <w:r w:rsidRPr="00CB78AE">
        <w:rPr>
          <w:sz w:val="26"/>
          <w:szCs w:val="26"/>
        </w:rPr>
        <w:t xml:space="preserve"> заключен муниципальный контракт № 21001141 </w:t>
      </w:r>
      <w:r w:rsidRPr="00CB78AE">
        <w:rPr>
          <w:sz w:val="26"/>
          <w:szCs w:val="26"/>
        </w:rPr>
        <w:br/>
        <w:t xml:space="preserve">от 27.01.2022 с ЗАО "АГСУМ" на сумму </w:t>
      </w:r>
      <w:r w:rsidRPr="00CB78AE">
        <w:rPr>
          <w:b/>
          <w:sz w:val="26"/>
          <w:szCs w:val="26"/>
        </w:rPr>
        <w:t>397 864 069,91 рублей</w:t>
      </w:r>
      <w:r w:rsidRPr="00CB78AE">
        <w:rPr>
          <w:sz w:val="26"/>
          <w:szCs w:val="26"/>
        </w:rPr>
        <w:t>. В рамках данного муниципального контракта будет выполнен ремонт на 9 объектах дорожной инфраструктуры. Период выполнения работ с 11 апреля 2022 года по 30 сентября 2022 года.</w:t>
      </w:r>
    </w:p>
    <w:p w:rsidR="00936EB6" w:rsidRPr="00D30B15" w:rsidRDefault="00F74D86" w:rsidP="00D30B15">
      <w:pPr>
        <w:ind w:firstLine="708"/>
        <w:jc w:val="both"/>
        <w:rPr>
          <w:sz w:val="26"/>
          <w:szCs w:val="26"/>
          <w:vertAlign w:val="superscript"/>
        </w:rPr>
      </w:pPr>
      <w:r w:rsidRPr="00F74D86">
        <w:rPr>
          <w:sz w:val="26"/>
          <w:szCs w:val="26"/>
        </w:rPr>
        <w:t xml:space="preserve">В ходе проведения конкурсных процедур образовалась </w:t>
      </w:r>
      <w:r w:rsidRPr="00CB78AE">
        <w:rPr>
          <w:b/>
          <w:sz w:val="26"/>
          <w:szCs w:val="26"/>
        </w:rPr>
        <w:t>экономия де</w:t>
      </w:r>
      <w:r w:rsidR="00CB78AE">
        <w:rPr>
          <w:b/>
          <w:sz w:val="26"/>
          <w:szCs w:val="26"/>
        </w:rPr>
        <w:t>нежных сре</w:t>
      </w:r>
      <w:proofErr w:type="gramStart"/>
      <w:r w:rsidR="00CB78AE">
        <w:rPr>
          <w:b/>
          <w:sz w:val="26"/>
          <w:szCs w:val="26"/>
        </w:rPr>
        <w:t>дств в р</w:t>
      </w:r>
      <w:proofErr w:type="gramEnd"/>
      <w:r w:rsidR="00CB78AE">
        <w:rPr>
          <w:b/>
          <w:sz w:val="26"/>
          <w:szCs w:val="26"/>
        </w:rPr>
        <w:t xml:space="preserve">азмере 24 066 </w:t>
      </w:r>
      <w:r w:rsidRPr="00CB78AE">
        <w:rPr>
          <w:b/>
          <w:sz w:val="26"/>
          <w:szCs w:val="26"/>
        </w:rPr>
        <w:t>249,85 рублей</w:t>
      </w:r>
      <w:r w:rsidRPr="00F74D86">
        <w:rPr>
          <w:sz w:val="26"/>
          <w:szCs w:val="26"/>
        </w:rPr>
        <w:t xml:space="preserve">. </w:t>
      </w:r>
      <w:r w:rsidR="00D30B15">
        <w:rPr>
          <w:sz w:val="26"/>
          <w:szCs w:val="26"/>
        </w:rPr>
        <w:t>Заключен муниципальный контракт на вы</w:t>
      </w:r>
      <w:r w:rsidRPr="00F74D86">
        <w:rPr>
          <w:sz w:val="26"/>
          <w:szCs w:val="26"/>
        </w:rPr>
        <w:t xml:space="preserve">полнение работ по ремонту асфальтобетонного покрытия объектов дорожной </w:t>
      </w:r>
      <w:r w:rsidRPr="00F74D86">
        <w:rPr>
          <w:sz w:val="26"/>
          <w:szCs w:val="26"/>
        </w:rPr>
        <w:lastRenderedPageBreak/>
        <w:t>инфраструктуры городского округа "Город Архангельск"</w:t>
      </w:r>
      <w:r w:rsidR="00936EB6" w:rsidRPr="00936EB6">
        <w:rPr>
          <w:sz w:val="26"/>
          <w:szCs w:val="26"/>
        </w:rPr>
        <w:t xml:space="preserve"> </w:t>
      </w:r>
      <w:r w:rsidR="00D30B15">
        <w:rPr>
          <w:sz w:val="26"/>
          <w:szCs w:val="26"/>
        </w:rPr>
        <w:t>с подрядной организацией ООО "</w:t>
      </w:r>
      <w:proofErr w:type="spellStart"/>
      <w:r w:rsidR="00D30B15">
        <w:rPr>
          <w:sz w:val="26"/>
          <w:szCs w:val="26"/>
        </w:rPr>
        <w:t>Севдорстройсервис</w:t>
      </w:r>
      <w:proofErr w:type="spellEnd"/>
      <w:r w:rsidR="00D30B15">
        <w:rPr>
          <w:sz w:val="26"/>
          <w:szCs w:val="26"/>
        </w:rPr>
        <w:t xml:space="preserve">" </w:t>
      </w:r>
      <w:r w:rsidR="00936EB6" w:rsidRPr="00936EB6">
        <w:rPr>
          <w:sz w:val="26"/>
          <w:szCs w:val="26"/>
        </w:rPr>
        <w:t>площадью 8220 м</w:t>
      </w:r>
      <w:proofErr w:type="gramStart"/>
      <w:r w:rsidR="00936EB6" w:rsidRPr="00936EB6">
        <w:rPr>
          <w:sz w:val="26"/>
          <w:szCs w:val="26"/>
          <w:vertAlign w:val="superscript"/>
        </w:rPr>
        <w:t>2</w:t>
      </w:r>
      <w:proofErr w:type="gramEnd"/>
      <w:r w:rsidR="00CB78AE">
        <w:rPr>
          <w:sz w:val="26"/>
          <w:szCs w:val="26"/>
        </w:rPr>
        <w:t xml:space="preserve">. </w:t>
      </w:r>
      <w:r w:rsidR="00D30B15">
        <w:rPr>
          <w:sz w:val="26"/>
          <w:szCs w:val="26"/>
        </w:rPr>
        <w:t>О</w:t>
      </w:r>
      <w:r w:rsidR="00CB78AE">
        <w:rPr>
          <w:sz w:val="26"/>
          <w:szCs w:val="26"/>
        </w:rPr>
        <w:t xml:space="preserve">бъект </w:t>
      </w:r>
      <w:r w:rsidR="00D30B15">
        <w:rPr>
          <w:sz w:val="26"/>
          <w:szCs w:val="26"/>
        </w:rPr>
        <w:t xml:space="preserve">ремонта </w:t>
      </w:r>
      <w:r w:rsidR="00CB78AE">
        <w:rPr>
          <w:sz w:val="26"/>
          <w:szCs w:val="26"/>
        </w:rPr>
        <w:t>на экономию денежных средств:</w:t>
      </w:r>
    </w:p>
    <w:p w:rsidR="00F74D86" w:rsidRPr="00F74D86" w:rsidRDefault="00936EB6" w:rsidP="00F74D86">
      <w:pPr>
        <w:ind w:firstLine="708"/>
        <w:jc w:val="both"/>
        <w:rPr>
          <w:sz w:val="26"/>
          <w:szCs w:val="26"/>
        </w:rPr>
      </w:pPr>
      <w:r w:rsidRPr="00936EB6">
        <w:rPr>
          <w:sz w:val="26"/>
          <w:szCs w:val="26"/>
        </w:rPr>
        <w:t xml:space="preserve">13. подход к </w:t>
      </w:r>
      <w:proofErr w:type="spellStart"/>
      <w:r w:rsidRPr="00936EB6">
        <w:rPr>
          <w:sz w:val="26"/>
          <w:szCs w:val="26"/>
        </w:rPr>
        <w:t>Кузнечевскому</w:t>
      </w:r>
      <w:proofErr w:type="spellEnd"/>
      <w:r w:rsidRPr="00936EB6">
        <w:rPr>
          <w:sz w:val="26"/>
          <w:szCs w:val="26"/>
        </w:rPr>
        <w:t xml:space="preserve"> мосту.</w:t>
      </w:r>
    </w:p>
    <w:p w:rsidR="00DF54C5" w:rsidRDefault="00562BFF" w:rsidP="00DF54C5">
      <w:pPr>
        <w:ind w:firstLine="708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В настоящее время работы </w:t>
      </w:r>
      <w:r w:rsidRPr="003A0DAB">
        <w:rPr>
          <w:b/>
          <w:snapToGrid w:val="0"/>
          <w:sz w:val="26"/>
          <w:szCs w:val="26"/>
        </w:rPr>
        <w:t>выполнены</w:t>
      </w:r>
      <w:r>
        <w:rPr>
          <w:snapToGrid w:val="0"/>
          <w:sz w:val="26"/>
          <w:szCs w:val="26"/>
        </w:rPr>
        <w:t xml:space="preserve"> на данном объекте.</w:t>
      </w:r>
    </w:p>
    <w:p w:rsidR="00562BFF" w:rsidRDefault="00562BFF" w:rsidP="00DF54C5">
      <w:pPr>
        <w:ind w:firstLine="708"/>
        <w:jc w:val="both"/>
        <w:rPr>
          <w:snapToGrid w:val="0"/>
          <w:sz w:val="26"/>
          <w:szCs w:val="26"/>
        </w:rPr>
      </w:pPr>
    </w:p>
    <w:p w:rsidR="00C465C1" w:rsidRDefault="00C465C1" w:rsidP="00DF54C5">
      <w:pPr>
        <w:ind w:firstLine="708"/>
        <w:jc w:val="both"/>
        <w:rPr>
          <w:snapToGrid w:val="0"/>
          <w:sz w:val="26"/>
          <w:szCs w:val="26"/>
        </w:rPr>
      </w:pPr>
      <w:r w:rsidRPr="00C465C1">
        <w:rPr>
          <w:snapToGrid w:val="0"/>
          <w:sz w:val="26"/>
          <w:szCs w:val="26"/>
        </w:rPr>
        <w:t>Гарантийный срок эксплуатации по объектам ремонта дорожного покрытия проезжей части составляет 5 лет.</w:t>
      </w:r>
    </w:p>
    <w:p w:rsidR="00234479" w:rsidRDefault="00234479" w:rsidP="00DF54C5">
      <w:pPr>
        <w:ind w:firstLine="708"/>
        <w:jc w:val="both"/>
        <w:rPr>
          <w:snapToGrid w:val="0"/>
          <w:sz w:val="26"/>
          <w:szCs w:val="26"/>
        </w:rPr>
      </w:pPr>
    </w:p>
    <w:p w:rsidR="00800AB0" w:rsidRPr="004845C7" w:rsidRDefault="00800AB0" w:rsidP="00800AB0">
      <w:pPr>
        <w:ind w:firstLine="709"/>
        <w:jc w:val="both"/>
        <w:rPr>
          <w:sz w:val="26"/>
          <w:szCs w:val="26"/>
        </w:rPr>
      </w:pPr>
      <w:r w:rsidRPr="004845C7">
        <w:rPr>
          <w:sz w:val="26"/>
          <w:szCs w:val="26"/>
        </w:rPr>
        <w:t xml:space="preserve">На </w:t>
      </w:r>
      <w:r w:rsidRPr="004845C7">
        <w:rPr>
          <w:b/>
          <w:sz w:val="26"/>
          <w:szCs w:val="26"/>
        </w:rPr>
        <w:t>20 мая 2022 года</w:t>
      </w:r>
      <w:r w:rsidRPr="004845C7">
        <w:rPr>
          <w:sz w:val="26"/>
          <w:szCs w:val="26"/>
        </w:rPr>
        <w:t xml:space="preserve"> ремонтные работы ведутся на следующих объектах:</w:t>
      </w:r>
    </w:p>
    <w:p w:rsidR="00800AB0" w:rsidRPr="00800AB0" w:rsidRDefault="00800AB0" w:rsidP="00800AB0">
      <w:pPr>
        <w:ind w:firstLine="709"/>
        <w:jc w:val="both"/>
        <w:rPr>
          <w:szCs w:val="28"/>
        </w:rPr>
      </w:pPr>
    </w:p>
    <w:p w:rsidR="00800AB0" w:rsidRPr="00800AB0" w:rsidRDefault="00800AB0" w:rsidP="00800AB0">
      <w:pPr>
        <w:spacing w:line="20" w:lineRule="atLeast"/>
        <w:ind w:firstLine="709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800AB0">
        <w:rPr>
          <w:rFonts w:eastAsiaTheme="minorHAnsi"/>
          <w:b/>
          <w:sz w:val="26"/>
          <w:szCs w:val="26"/>
          <w:lang w:eastAsia="en-US"/>
        </w:rPr>
        <w:t xml:space="preserve">- ул. Вологодская от наб. Северной Двины до просп. Обводный канал </w:t>
      </w:r>
    </w:p>
    <w:p w:rsidR="00800AB0" w:rsidRPr="00800AB0" w:rsidRDefault="00800AB0" w:rsidP="00800AB0">
      <w:pPr>
        <w:spacing w:line="20" w:lineRule="atLeast"/>
        <w:ind w:firstLine="709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800AB0">
        <w:rPr>
          <w:rFonts w:eastAsiaTheme="minorHAnsi"/>
          <w:b/>
          <w:sz w:val="26"/>
          <w:szCs w:val="26"/>
          <w:lang w:eastAsia="en-US"/>
        </w:rPr>
        <w:t xml:space="preserve">(общее выполнение по объекту </w:t>
      </w:r>
      <w:r>
        <w:rPr>
          <w:rFonts w:eastAsiaTheme="minorHAnsi"/>
          <w:b/>
          <w:sz w:val="26"/>
          <w:szCs w:val="26"/>
          <w:lang w:eastAsia="en-US"/>
        </w:rPr>
        <w:t xml:space="preserve">23 </w:t>
      </w:r>
      <w:r w:rsidRPr="00800AB0">
        <w:rPr>
          <w:rFonts w:eastAsiaTheme="minorHAnsi"/>
          <w:b/>
          <w:sz w:val="26"/>
          <w:szCs w:val="26"/>
          <w:lang w:eastAsia="en-US"/>
        </w:rPr>
        <w:t>%)</w:t>
      </w:r>
    </w:p>
    <w:p w:rsidR="00E9037F" w:rsidRDefault="00E9037F" w:rsidP="00800AB0">
      <w:pPr>
        <w:spacing w:line="20" w:lineRule="atLeast"/>
        <w:ind w:firstLine="709"/>
        <w:contextualSpacing/>
        <w:jc w:val="both"/>
        <w:rPr>
          <w:sz w:val="26"/>
          <w:szCs w:val="26"/>
        </w:rPr>
      </w:pPr>
    </w:p>
    <w:p w:rsidR="00800AB0" w:rsidRPr="00800AB0" w:rsidRDefault="00800AB0" w:rsidP="00800AB0">
      <w:pPr>
        <w:spacing w:line="20" w:lineRule="atLeast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00AB0">
        <w:rPr>
          <w:sz w:val="26"/>
          <w:szCs w:val="26"/>
        </w:rPr>
        <w:t>Фрезерование</w:t>
      </w:r>
      <w:proofErr w:type="gramEnd"/>
      <w:r w:rsidRPr="00800AB0">
        <w:rPr>
          <w:sz w:val="26"/>
          <w:szCs w:val="26"/>
        </w:rPr>
        <w:t xml:space="preserve"> а/б покрытия на основной дороге </w:t>
      </w:r>
      <w:r w:rsidRPr="00800AB0">
        <w:rPr>
          <w:rFonts w:eastAsiaTheme="minorHAnsi"/>
          <w:sz w:val="26"/>
          <w:szCs w:val="26"/>
          <w:lang w:eastAsia="en-US"/>
        </w:rPr>
        <w:t>– 100 %.</w:t>
      </w:r>
    </w:p>
    <w:p w:rsidR="00800AB0" w:rsidRPr="00800AB0" w:rsidRDefault="00800AB0" w:rsidP="00800AB0">
      <w:pPr>
        <w:spacing w:line="20" w:lineRule="atLeast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00AB0">
        <w:rPr>
          <w:sz w:val="26"/>
          <w:szCs w:val="26"/>
        </w:rPr>
        <w:t>Фрезерование</w:t>
      </w:r>
      <w:proofErr w:type="gramEnd"/>
      <w:r w:rsidRPr="00800AB0">
        <w:rPr>
          <w:sz w:val="26"/>
          <w:szCs w:val="26"/>
        </w:rPr>
        <w:t xml:space="preserve"> а/б покрытия на примыканиях </w:t>
      </w:r>
      <w:r w:rsidRPr="00800AB0">
        <w:rPr>
          <w:rFonts w:eastAsiaTheme="minorHAnsi"/>
          <w:sz w:val="26"/>
          <w:szCs w:val="26"/>
          <w:lang w:eastAsia="en-US"/>
        </w:rPr>
        <w:t>– 95 %.</w:t>
      </w:r>
    </w:p>
    <w:p w:rsidR="00800AB0" w:rsidRPr="00057E6E" w:rsidRDefault="00800AB0" w:rsidP="00800AB0">
      <w:pPr>
        <w:spacing w:line="20" w:lineRule="atLeast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800AB0">
        <w:rPr>
          <w:rFonts w:eastAsiaTheme="minorHAnsi"/>
          <w:sz w:val="26"/>
          <w:szCs w:val="26"/>
          <w:lang w:eastAsia="en-US"/>
        </w:rPr>
        <w:t xml:space="preserve">Демонтаж бортового камня БР 100.30.18– </w:t>
      </w:r>
      <w:r w:rsidR="00057E6E" w:rsidRPr="00057E6E">
        <w:rPr>
          <w:rFonts w:eastAsiaTheme="minorHAnsi"/>
          <w:sz w:val="26"/>
          <w:szCs w:val="26"/>
          <w:lang w:eastAsia="en-US"/>
        </w:rPr>
        <w:t>98</w:t>
      </w:r>
      <w:r w:rsidRPr="00800AB0">
        <w:rPr>
          <w:rFonts w:eastAsiaTheme="minorHAnsi"/>
          <w:sz w:val="26"/>
          <w:szCs w:val="26"/>
          <w:lang w:eastAsia="en-US"/>
        </w:rPr>
        <w:t xml:space="preserve"> %.</w:t>
      </w:r>
    </w:p>
    <w:p w:rsidR="00057E6E" w:rsidRPr="00057E6E" w:rsidRDefault="00057E6E" w:rsidP="00057E6E">
      <w:pPr>
        <w:spacing w:line="20" w:lineRule="atLeast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057E6E">
        <w:rPr>
          <w:sz w:val="26"/>
          <w:szCs w:val="26"/>
        </w:rPr>
        <w:t>Устройство основания из ЩПГС – 95%.</w:t>
      </w:r>
    </w:p>
    <w:p w:rsidR="00057E6E" w:rsidRPr="00800AB0" w:rsidRDefault="00057E6E" w:rsidP="00800AB0">
      <w:pPr>
        <w:spacing w:line="20" w:lineRule="atLeast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800AB0" w:rsidRPr="00800AB0" w:rsidRDefault="00800AB0" w:rsidP="00800AB0">
      <w:pPr>
        <w:spacing w:line="20" w:lineRule="atLeast"/>
        <w:ind w:firstLine="708"/>
        <w:contextualSpacing/>
        <w:jc w:val="both"/>
        <w:rPr>
          <w:rFonts w:eastAsiaTheme="minorHAnsi"/>
          <w:i/>
          <w:sz w:val="26"/>
          <w:szCs w:val="26"/>
          <w:lang w:eastAsia="en-US"/>
        </w:rPr>
      </w:pPr>
      <w:r w:rsidRPr="00800AB0">
        <w:rPr>
          <w:rFonts w:eastAsiaTheme="minorHAnsi"/>
          <w:i/>
          <w:sz w:val="26"/>
          <w:szCs w:val="26"/>
          <w:lang w:eastAsia="en-US"/>
        </w:rPr>
        <w:t xml:space="preserve">Планируемые виды работ: </w:t>
      </w:r>
      <w:r w:rsidR="00057E6E">
        <w:rPr>
          <w:sz w:val="24"/>
          <w:szCs w:val="24"/>
        </w:rPr>
        <w:t>Устройство основания под бортовой камень, устройство основание ЩПГС, устройство выравнивающего, установка гранитного борта.</w:t>
      </w:r>
    </w:p>
    <w:p w:rsidR="00800AB0" w:rsidRPr="00800AB0" w:rsidRDefault="00800AB0" w:rsidP="00800AB0">
      <w:pPr>
        <w:spacing w:line="20" w:lineRule="atLeast"/>
        <w:ind w:firstLine="708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</w:p>
    <w:p w:rsidR="00800AB0" w:rsidRPr="00800AB0" w:rsidRDefault="00800AB0" w:rsidP="00800AB0">
      <w:pPr>
        <w:spacing w:line="20" w:lineRule="atLeast"/>
        <w:ind w:firstLine="709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800AB0">
        <w:rPr>
          <w:rFonts w:eastAsiaTheme="minorHAnsi"/>
          <w:b/>
          <w:sz w:val="26"/>
          <w:szCs w:val="26"/>
          <w:lang w:eastAsia="en-US"/>
        </w:rPr>
        <w:t xml:space="preserve">- ул. </w:t>
      </w:r>
      <w:proofErr w:type="gramStart"/>
      <w:r w:rsidRPr="00800AB0">
        <w:rPr>
          <w:rFonts w:eastAsiaTheme="minorHAnsi"/>
          <w:b/>
          <w:sz w:val="26"/>
          <w:szCs w:val="26"/>
          <w:lang w:eastAsia="en-US"/>
        </w:rPr>
        <w:t>Первомайская</w:t>
      </w:r>
      <w:proofErr w:type="gramEnd"/>
      <w:r w:rsidRPr="00800AB0">
        <w:rPr>
          <w:rFonts w:eastAsiaTheme="minorHAnsi"/>
          <w:b/>
          <w:sz w:val="26"/>
          <w:szCs w:val="26"/>
          <w:lang w:eastAsia="en-US"/>
        </w:rPr>
        <w:t xml:space="preserve"> от дома № 32 до просп. Ленинградский</w:t>
      </w:r>
    </w:p>
    <w:p w:rsidR="00800AB0" w:rsidRPr="00800AB0" w:rsidRDefault="00800AB0" w:rsidP="00800AB0">
      <w:pPr>
        <w:spacing w:line="20" w:lineRule="atLeast"/>
        <w:ind w:firstLine="709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800AB0">
        <w:rPr>
          <w:rFonts w:eastAsiaTheme="minorHAnsi"/>
          <w:b/>
          <w:sz w:val="26"/>
          <w:szCs w:val="26"/>
          <w:lang w:eastAsia="en-US"/>
        </w:rPr>
        <w:t xml:space="preserve">(общее выполнение по объекту </w:t>
      </w:r>
      <w:r w:rsidR="00713CBF">
        <w:rPr>
          <w:rFonts w:eastAsiaTheme="minorHAnsi"/>
          <w:b/>
          <w:sz w:val="26"/>
          <w:szCs w:val="26"/>
          <w:lang w:eastAsia="en-US"/>
        </w:rPr>
        <w:t xml:space="preserve">60 </w:t>
      </w:r>
      <w:r w:rsidRPr="00800AB0">
        <w:rPr>
          <w:rFonts w:eastAsiaTheme="minorHAnsi"/>
          <w:b/>
          <w:sz w:val="26"/>
          <w:szCs w:val="26"/>
          <w:lang w:eastAsia="en-US"/>
        </w:rPr>
        <w:t>%)</w:t>
      </w:r>
    </w:p>
    <w:p w:rsidR="00E9037F" w:rsidRDefault="00E9037F" w:rsidP="00800AB0">
      <w:pPr>
        <w:spacing w:line="20" w:lineRule="atLeast"/>
        <w:ind w:firstLine="709"/>
        <w:contextualSpacing/>
        <w:jc w:val="both"/>
        <w:rPr>
          <w:sz w:val="26"/>
          <w:szCs w:val="26"/>
        </w:rPr>
      </w:pPr>
    </w:p>
    <w:p w:rsidR="00800AB0" w:rsidRPr="00800AB0" w:rsidRDefault="00800AB0" w:rsidP="00800AB0">
      <w:pPr>
        <w:spacing w:line="20" w:lineRule="atLeast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00AB0">
        <w:rPr>
          <w:sz w:val="26"/>
          <w:szCs w:val="26"/>
        </w:rPr>
        <w:t>Фрезерование</w:t>
      </w:r>
      <w:proofErr w:type="gramEnd"/>
      <w:r w:rsidRPr="00800AB0">
        <w:rPr>
          <w:sz w:val="26"/>
          <w:szCs w:val="26"/>
        </w:rPr>
        <w:t xml:space="preserve"> а/б покрытия на основной дороге </w:t>
      </w:r>
      <w:r w:rsidRPr="00800AB0">
        <w:rPr>
          <w:rFonts w:eastAsiaTheme="minorHAnsi"/>
          <w:sz w:val="26"/>
          <w:szCs w:val="26"/>
          <w:lang w:eastAsia="en-US"/>
        </w:rPr>
        <w:t>– 100 %.</w:t>
      </w:r>
    </w:p>
    <w:p w:rsidR="00800AB0" w:rsidRPr="00800AB0" w:rsidRDefault="00800AB0" w:rsidP="00800AB0">
      <w:pPr>
        <w:spacing w:line="20" w:lineRule="atLeast"/>
        <w:ind w:firstLine="709"/>
        <w:contextualSpacing/>
        <w:jc w:val="both"/>
        <w:rPr>
          <w:sz w:val="26"/>
          <w:szCs w:val="26"/>
        </w:rPr>
      </w:pPr>
      <w:r w:rsidRPr="00800AB0">
        <w:rPr>
          <w:sz w:val="26"/>
          <w:szCs w:val="26"/>
        </w:rPr>
        <w:t>Устройство слоя основания из ЩПГС С</w:t>
      </w:r>
      <w:proofErr w:type="gramStart"/>
      <w:r w:rsidRPr="00800AB0">
        <w:rPr>
          <w:sz w:val="26"/>
          <w:szCs w:val="26"/>
        </w:rPr>
        <w:t>6</w:t>
      </w:r>
      <w:proofErr w:type="gramEnd"/>
      <w:r w:rsidRPr="00800AB0">
        <w:rPr>
          <w:sz w:val="26"/>
          <w:szCs w:val="26"/>
        </w:rPr>
        <w:t xml:space="preserve"> толщиной 20 см – 100 %.</w:t>
      </w:r>
    </w:p>
    <w:p w:rsidR="00800AB0" w:rsidRPr="00800AB0" w:rsidRDefault="00800AB0" w:rsidP="00800AB0">
      <w:pPr>
        <w:spacing w:line="20" w:lineRule="atLeast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800AB0">
        <w:rPr>
          <w:rFonts w:eastAsiaTheme="minorHAnsi"/>
          <w:sz w:val="26"/>
          <w:szCs w:val="26"/>
          <w:lang w:eastAsia="en-US"/>
        </w:rPr>
        <w:t>Демонтаж и установка бортового камня БР 100.30.18 по бетонному основанию – 100 %.</w:t>
      </w:r>
    </w:p>
    <w:p w:rsidR="00800AB0" w:rsidRPr="00800AB0" w:rsidRDefault="00800AB0" w:rsidP="00800AB0">
      <w:pPr>
        <w:spacing w:line="20" w:lineRule="atLeast"/>
        <w:ind w:firstLine="709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</w:p>
    <w:p w:rsidR="00800AB0" w:rsidRPr="00800AB0" w:rsidRDefault="00800AB0" w:rsidP="00800AB0">
      <w:pPr>
        <w:spacing w:line="20" w:lineRule="atLeast"/>
        <w:ind w:firstLine="709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800AB0">
        <w:rPr>
          <w:rFonts w:eastAsiaTheme="minorHAnsi"/>
          <w:b/>
          <w:sz w:val="26"/>
          <w:szCs w:val="26"/>
          <w:lang w:eastAsia="en-US"/>
        </w:rPr>
        <w:t xml:space="preserve">- ул. </w:t>
      </w:r>
      <w:proofErr w:type="gramStart"/>
      <w:r w:rsidRPr="00800AB0">
        <w:rPr>
          <w:rFonts w:eastAsiaTheme="minorHAnsi"/>
          <w:b/>
          <w:sz w:val="26"/>
          <w:szCs w:val="26"/>
          <w:lang w:eastAsia="en-US"/>
        </w:rPr>
        <w:t>Рабочая</w:t>
      </w:r>
      <w:proofErr w:type="gramEnd"/>
      <w:r w:rsidRPr="00800AB0">
        <w:rPr>
          <w:rFonts w:eastAsiaTheme="minorHAnsi"/>
          <w:b/>
          <w:sz w:val="26"/>
          <w:szCs w:val="26"/>
          <w:lang w:eastAsia="en-US"/>
        </w:rPr>
        <w:t xml:space="preserve"> от ул. Первомайская до ул. Касаткиной)</w:t>
      </w:r>
    </w:p>
    <w:p w:rsidR="00800AB0" w:rsidRPr="00800AB0" w:rsidRDefault="00800AB0" w:rsidP="00800AB0">
      <w:pPr>
        <w:spacing w:line="20" w:lineRule="atLeast"/>
        <w:ind w:firstLine="709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800AB0">
        <w:rPr>
          <w:rFonts w:eastAsiaTheme="minorHAnsi"/>
          <w:b/>
          <w:sz w:val="26"/>
          <w:szCs w:val="26"/>
          <w:lang w:eastAsia="en-US"/>
        </w:rPr>
        <w:t xml:space="preserve">(общее выполнение по объекту </w:t>
      </w:r>
      <w:r w:rsidR="009B256A">
        <w:rPr>
          <w:rFonts w:eastAsiaTheme="minorHAnsi"/>
          <w:b/>
          <w:sz w:val="26"/>
          <w:szCs w:val="26"/>
          <w:lang w:eastAsia="en-US"/>
        </w:rPr>
        <w:t>7</w:t>
      </w:r>
      <w:r w:rsidRPr="00800AB0">
        <w:rPr>
          <w:rFonts w:eastAsiaTheme="minorHAnsi"/>
          <w:b/>
          <w:sz w:val="26"/>
          <w:szCs w:val="26"/>
          <w:lang w:eastAsia="en-US"/>
        </w:rPr>
        <w:t>0%)</w:t>
      </w:r>
    </w:p>
    <w:p w:rsidR="00E9037F" w:rsidRDefault="00E9037F" w:rsidP="00800AB0">
      <w:pPr>
        <w:spacing w:line="20" w:lineRule="atLeast"/>
        <w:ind w:firstLine="709"/>
        <w:contextualSpacing/>
        <w:jc w:val="both"/>
        <w:rPr>
          <w:sz w:val="26"/>
          <w:szCs w:val="26"/>
        </w:rPr>
      </w:pPr>
    </w:p>
    <w:p w:rsidR="00800AB0" w:rsidRPr="00800AB0" w:rsidRDefault="00800AB0" w:rsidP="00800AB0">
      <w:pPr>
        <w:spacing w:line="20" w:lineRule="atLeast"/>
        <w:ind w:firstLine="709"/>
        <w:contextualSpacing/>
        <w:jc w:val="both"/>
        <w:rPr>
          <w:sz w:val="26"/>
          <w:szCs w:val="26"/>
        </w:rPr>
      </w:pPr>
      <w:r w:rsidRPr="00800AB0">
        <w:rPr>
          <w:sz w:val="26"/>
          <w:szCs w:val="26"/>
        </w:rPr>
        <w:t>Устройство слоя основания из ЩПГС С</w:t>
      </w:r>
      <w:proofErr w:type="gramStart"/>
      <w:r w:rsidRPr="00800AB0">
        <w:rPr>
          <w:sz w:val="26"/>
          <w:szCs w:val="26"/>
        </w:rPr>
        <w:t>6</w:t>
      </w:r>
      <w:proofErr w:type="gramEnd"/>
      <w:r w:rsidRPr="00800AB0">
        <w:rPr>
          <w:sz w:val="26"/>
          <w:szCs w:val="26"/>
        </w:rPr>
        <w:t xml:space="preserve"> толщиной 20 см – 100 %.</w:t>
      </w:r>
    </w:p>
    <w:p w:rsidR="00800AB0" w:rsidRDefault="00713CBF" w:rsidP="00800AB0">
      <w:pPr>
        <w:spacing w:line="20" w:lineRule="atLeast"/>
        <w:ind w:firstLine="709"/>
        <w:contextualSpacing/>
        <w:jc w:val="both"/>
        <w:rPr>
          <w:sz w:val="26"/>
          <w:szCs w:val="26"/>
        </w:rPr>
      </w:pPr>
      <w:r w:rsidRPr="00713CBF">
        <w:rPr>
          <w:sz w:val="26"/>
          <w:szCs w:val="26"/>
        </w:rPr>
        <w:t>Устройство нижнего слоя покрытия из асфальтобетона А16Нт на БНД 100/130 толщиной 4 см – 100 %.</w:t>
      </w:r>
    </w:p>
    <w:p w:rsidR="00322416" w:rsidRDefault="00322416" w:rsidP="00800AB0">
      <w:pPr>
        <w:spacing w:line="20" w:lineRule="atLeast"/>
        <w:ind w:firstLine="709"/>
        <w:contextualSpacing/>
        <w:jc w:val="both"/>
        <w:rPr>
          <w:sz w:val="26"/>
          <w:szCs w:val="26"/>
        </w:rPr>
      </w:pPr>
    </w:p>
    <w:p w:rsidR="00322416" w:rsidRPr="00322416" w:rsidRDefault="00322416" w:rsidP="00800AB0">
      <w:pPr>
        <w:spacing w:line="20" w:lineRule="atLeast"/>
        <w:ind w:firstLine="709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322416">
        <w:rPr>
          <w:b/>
          <w:sz w:val="26"/>
          <w:szCs w:val="26"/>
        </w:rPr>
        <w:t xml:space="preserve">- наб. Георгия Седова от ул. </w:t>
      </w:r>
      <w:proofErr w:type="spellStart"/>
      <w:r w:rsidRPr="00322416">
        <w:rPr>
          <w:b/>
          <w:sz w:val="26"/>
          <w:szCs w:val="26"/>
        </w:rPr>
        <w:t>Кедрова</w:t>
      </w:r>
      <w:proofErr w:type="spellEnd"/>
      <w:r w:rsidRPr="00322416">
        <w:rPr>
          <w:b/>
          <w:sz w:val="26"/>
          <w:szCs w:val="26"/>
        </w:rPr>
        <w:t xml:space="preserve"> до ул. Челюскинцев</w:t>
      </w:r>
    </w:p>
    <w:p w:rsidR="00322416" w:rsidRPr="00800AB0" w:rsidRDefault="00322416" w:rsidP="00322416">
      <w:pPr>
        <w:spacing w:line="20" w:lineRule="atLeast"/>
        <w:ind w:firstLine="709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800AB0">
        <w:rPr>
          <w:rFonts w:eastAsiaTheme="minorHAnsi"/>
          <w:b/>
          <w:sz w:val="26"/>
          <w:szCs w:val="26"/>
          <w:lang w:eastAsia="en-US"/>
        </w:rPr>
        <w:t xml:space="preserve">(общее выполнение по объекту </w:t>
      </w:r>
      <w:r>
        <w:rPr>
          <w:rFonts w:eastAsiaTheme="minorHAnsi"/>
          <w:b/>
          <w:sz w:val="26"/>
          <w:szCs w:val="26"/>
          <w:lang w:eastAsia="en-US"/>
        </w:rPr>
        <w:t xml:space="preserve">8 </w:t>
      </w:r>
      <w:r w:rsidRPr="00800AB0">
        <w:rPr>
          <w:rFonts w:eastAsiaTheme="minorHAnsi"/>
          <w:b/>
          <w:sz w:val="26"/>
          <w:szCs w:val="26"/>
          <w:lang w:eastAsia="en-US"/>
        </w:rPr>
        <w:t>%)</w:t>
      </w:r>
    </w:p>
    <w:p w:rsidR="00CE3026" w:rsidRPr="00CE3026" w:rsidRDefault="00CE3026" w:rsidP="00CE3026">
      <w:pPr>
        <w:spacing w:line="20" w:lineRule="atLeast"/>
        <w:ind w:firstLine="709"/>
        <w:contextualSpacing/>
        <w:rPr>
          <w:sz w:val="26"/>
          <w:szCs w:val="26"/>
        </w:rPr>
      </w:pPr>
    </w:p>
    <w:p w:rsidR="00CE3026" w:rsidRPr="00CE3026" w:rsidRDefault="00CE3026" w:rsidP="00CE3026">
      <w:pPr>
        <w:spacing w:line="20" w:lineRule="atLeast"/>
        <w:ind w:firstLine="709"/>
        <w:contextualSpacing/>
        <w:rPr>
          <w:rFonts w:eastAsia="Calibri"/>
          <w:sz w:val="26"/>
          <w:szCs w:val="26"/>
          <w:lang w:eastAsia="en-US"/>
        </w:rPr>
      </w:pPr>
      <w:proofErr w:type="gramStart"/>
      <w:r w:rsidRPr="00CE3026">
        <w:rPr>
          <w:sz w:val="26"/>
          <w:szCs w:val="26"/>
        </w:rPr>
        <w:t>Фрезерование</w:t>
      </w:r>
      <w:proofErr w:type="gramEnd"/>
      <w:r w:rsidRPr="00CE3026">
        <w:rPr>
          <w:sz w:val="26"/>
          <w:szCs w:val="26"/>
        </w:rPr>
        <w:t xml:space="preserve"> а/б покрытия </w:t>
      </w:r>
      <w:r w:rsidRPr="00CE3026">
        <w:rPr>
          <w:rFonts w:eastAsia="Calibri"/>
          <w:sz w:val="26"/>
          <w:szCs w:val="26"/>
          <w:lang w:eastAsia="en-US"/>
        </w:rPr>
        <w:t>– 85 %.</w:t>
      </w:r>
    </w:p>
    <w:p w:rsidR="00713CBF" w:rsidRDefault="00713CBF" w:rsidP="00800AB0">
      <w:pPr>
        <w:spacing w:line="20" w:lineRule="atLeast"/>
        <w:ind w:firstLine="709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</w:p>
    <w:p w:rsidR="00800AB0" w:rsidRPr="00800AB0" w:rsidRDefault="00800AB0" w:rsidP="00800AB0">
      <w:pPr>
        <w:spacing w:line="20" w:lineRule="atLeast"/>
        <w:ind w:firstLine="709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800AB0">
        <w:rPr>
          <w:rFonts w:eastAsiaTheme="minorHAnsi"/>
          <w:b/>
          <w:sz w:val="26"/>
          <w:szCs w:val="26"/>
          <w:lang w:eastAsia="en-US"/>
        </w:rPr>
        <w:t xml:space="preserve">- ремонт подъема на </w:t>
      </w:r>
      <w:proofErr w:type="spellStart"/>
      <w:r w:rsidRPr="00800AB0">
        <w:rPr>
          <w:rFonts w:eastAsiaTheme="minorHAnsi"/>
          <w:b/>
          <w:sz w:val="26"/>
          <w:szCs w:val="26"/>
          <w:lang w:eastAsia="en-US"/>
        </w:rPr>
        <w:t>Кузнечевский</w:t>
      </w:r>
      <w:proofErr w:type="spellEnd"/>
      <w:r w:rsidRPr="00800AB0">
        <w:rPr>
          <w:rFonts w:eastAsiaTheme="minorHAnsi"/>
          <w:b/>
          <w:sz w:val="26"/>
          <w:szCs w:val="26"/>
          <w:lang w:eastAsia="en-US"/>
        </w:rPr>
        <w:t xml:space="preserve"> мост</w:t>
      </w:r>
    </w:p>
    <w:p w:rsidR="00800AB0" w:rsidRPr="00800AB0" w:rsidRDefault="00800AB0" w:rsidP="00800AB0">
      <w:pPr>
        <w:spacing w:line="20" w:lineRule="atLeast"/>
        <w:ind w:firstLine="709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800AB0">
        <w:rPr>
          <w:rFonts w:eastAsiaTheme="minorHAnsi"/>
          <w:b/>
          <w:sz w:val="26"/>
          <w:szCs w:val="26"/>
          <w:lang w:eastAsia="en-US"/>
        </w:rPr>
        <w:t xml:space="preserve">(общее выполнение по объекту </w:t>
      </w:r>
      <w:r w:rsidR="006A3EBD">
        <w:rPr>
          <w:rFonts w:eastAsiaTheme="minorHAnsi"/>
          <w:b/>
          <w:sz w:val="26"/>
          <w:szCs w:val="26"/>
          <w:lang w:eastAsia="en-US"/>
        </w:rPr>
        <w:t>10</w:t>
      </w:r>
      <w:r w:rsidRPr="00800AB0">
        <w:rPr>
          <w:rFonts w:eastAsiaTheme="minorHAnsi"/>
          <w:b/>
          <w:sz w:val="26"/>
          <w:szCs w:val="26"/>
          <w:lang w:eastAsia="en-US"/>
        </w:rPr>
        <w:t>0%)</w:t>
      </w:r>
    </w:p>
    <w:p w:rsidR="00E9037F" w:rsidRDefault="00E9037F" w:rsidP="00800AB0">
      <w:pPr>
        <w:spacing w:line="20" w:lineRule="atLeast"/>
        <w:ind w:firstLine="709"/>
        <w:contextualSpacing/>
        <w:jc w:val="both"/>
        <w:rPr>
          <w:sz w:val="26"/>
          <w:szCs w:val="26"/>
        </w:rPr>
      </w:pPr>
    </w:p>
    <w:p w:rsidR="00800AB0" w:rsidRPr="00800AB0" w:rsidRDefault="00800AB0" w:rsidP="00800AB0">
      <w:pPr>
        <w:spacing w:line="20" w:lineRule="atLeast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00AB0">
        <w:rPr>
          <w:sz w:val="26"/>
          <w:szCs w:val="26"/>
        </w:rPr>
        <w:t>Фрезерование</w:t>
      </w:r>
      <w:proofErr w:type="gramEnd"/>
      <w:r w:rsidRPr="00800AB0">
        <w:rPr>
          <w:sz w:val="26"/>
          <w:szCs w:val="26"/>
        </w:rPr>
        <w:t xml:space="preserve"> а/б покрытия на основной дороге </w:t>
      </w:r>
      <w:r w:rsidRPr="00800AB0">
        <w:rPr>
          <w:rFonts w:eastAsiaTheme="minorHAnsi"/>
          <w:sz w:val="26"/>
          <w:szCs w:val="26"/>
          <w:lang w:eastAsia="en-US"/>
        </w:rPr>
        <w:t>– 100 %.</w:t>
      </w:r>
    </w:p>
    <w:p w:rsidR="00800AB0" w:rsidRPr="00800AB0" w:rsidRDefault="00800AB0" w:rsidP="00800AB0">
      <w:pPr>
        <w:spacing w:line="20" w:lineRule="atLeast"/>
        <w:ind w:firstLine="709"/>
        <w:contextualSpacing/>
        <w:jc w:val="both"/>
        <w:rPr>
          <w:sz w:val="26"/>
          <w:szCs w:val="26"/>
        </w:rPr>
      </w:pPr>
      <w:r w:rsidRPr="00800AB0">
        <w:rPr>
          <w:sz w:val="26"/>
          <w:szCs w:val="26"/>
        </w:rPr>
        <w:t>Устройство нижнего слоя покрытия из асфальтобетона А16Нт на БНД 100/130 толщиной 4 см – 100 %.</w:t>
      </w:r>
    </w:p>
    <w:p w:rsidR="00800AB0" w:rsidRPr="00800AB0" w:rsidRDefault="00800AB0" w:rsidP="00800AB0">
      <w:pPr>
        <w:ind w:firstLine="708"/>
        <w:jc w:val="both"/>
        <w:rPr>
          <w:rFonts w:eastAsiaTheme="minorHAnsi"/>
          <w:sz w:val="26"/>
          <w:szCs w:val="26"/>
        </w:rPr>
      </w:pPr>
      <w:r w:rsidRPr="00800AB0">
        <w:rPr>
          <w:rFonts w:eastAsiaTheme="minorHAnsi"/>
          <w:sz w:val="26"/>
          <w:szCs w:val="26"/>
        </w:rPr>
        <w:t xml:space="preserve">Замена люков колодцев с использованием люков плавающей конструкции – </w:t>
      </w:r>
      <w:r w:rsidR="006A3EBD">
        <w:rPr>
          <w:rFonts w:eastAsiaTheme="minorHAnsi"/>
          <w:sz w:val="26"/>
          <w:szCs w:val="26"/>
        </w:rPr>
        <w:t>10</w:t>
      </w:r>
      <w:r w:rsidRPr="00800AB0">
        <w:rPr>
          <w:rFonts w:eastAsiaTheme="minorHAnsi"/>
          <w:sz w:val="26"/>
          <w:szCs w:val="26"/>
        </w:rPr>
        <w:t>0%</w:t>
      </w:r>
    </w:p>
    <w:p w:rsidR="00800AB0" w:rsidRPr="00800AB0" w:rsidRDefault="006A3EBD" w:rsidP="00800AB0">
      <w:pPr>
        <w:ind w:firstLine="708"/>
        <w:contextualSpacing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</w:t>
      </w:r>
      <w:r w:rsidR="00800AB0" w:rsidRPr="00800AB0">
        <w:rPr>
          <w:rFonts w:eastAsiaTheme="minorHAnsi"/>
          <w:sz w:val="26"/>
          <w:szCs w:val="26"/>
          <w:lang w:eastAsia="en-US"/>
        </w:rPr>
        <w:t>стройство покрытия ЩМА-16</w:t>
      </w:r>
      <w:r>
        <w:rPr>
          <w:rFonts w:eastAsiaTheme="minorHAnsi"/>
          <w:sz w:val="26"/>
          <w:szCs w:val="26"/>
          <w:lang w:eastAsia="en-US"/>
        </w:rPr>
        <w:t xml:space="preserve"> – 100 %.</w:t>
      </w:r>
      <w:bookmarkStart w:id="0" w:name="_GoBack"/>
      <w:bookmarkEnd w:id="0"/>
    </w:p>
    <w:sectPr w:rsidR="00800AB0" w:rsidRPr="00800AB0" w:rsidSect="00127334">
      <w:headerReference w:type="even" r:id="rId8"/>
      <w:pgSz w:w="11906" w:h="16838" w:code="9"/>
      <w:pgMar w:top="568" w:right="566" w:bottom="993" w:left="1701" w:header="709" w:footer="709" w:gutter="0"/>
      <w:cols w:space="720"/>
      <w:docGrid w:linePitch="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E1" w:rsidRDefault="001031E1">
      <w:r>
        <w:separator/>
      </w:r>
    </w:p>
  </w:endnote>
  <w:endnote w:type="continuationSeparator" w:id="0">
    <w:p w:rsidR="001031E1" w:rsidRDefault="00103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E1" w:rsidRDefault="001031E1">
      <w:r>
        <w:separator/>
      </w:r>
    </w:p>
  </w:footnote>
  <w:footnote w:type="continuationSeparator" w:id="0">
    <w:p w:rsidR="001031E1" w:rsidRDefault="00103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6D7" w:rsidRDefault="00AB1D93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D16D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16D7" w:rsidRDefault="002D16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0755"/>
    <w:multiLevelType w:val="hybridMultilevel"/>
    <w:tmpl w:val="91C8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84E1F"/>
    <w:multiLevelType w:val="hybridMultilevel"/>
    <w:tmpl w:val="C59A2934"/>
    <w:lvl w:ilvl="0" w:tplc="E7347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886EA5"/>
    <w:multiLevelType w:val="hybridMultilevel"/>
    <w:tmpl w:val="DC809A42"/>
    <w:lvl w:ilvl="0" w:tplc="0756A9B4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E53129F"/>
    <w:multiLevelType w:val="hybridMultilevel"/>
    <w:tmpl w:val="4336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94E"/>
    <w:rsid w:val="00003C3F"/>
    <w:rsid w:val="000159CB"/>
    <w:rsid w:val="0001663A"/>
    <w:rsid w:val="000174B3"/>
    <w:rsid w:val="00020A8A"/>
    <w:rsid w:val="00021153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7C21"/>
    <w:rsid w:val="00053F4E"/>
    <w:rsid w:val="00057E6E"/>
    <w:rsid w:val="00064062"/>
    <w:rsid w:val="00065E9E"/>
    <w:rsid w:val="00066E9F"/>
    <w:rsid w:val="0007075C"/>
    <w:rsid w:val="00071DCB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26CA"/>
    <w:rsid w:val="000962D7"/>
    <w:rsid w:val="000971F0"/>
    <w:rsid w:val="000A0D45"/>
    <w:rsid w:val="000A3E11"/>
    <w:rsid w:val="000A7335"/>
    <w:rsid w:val="000B02D5"/>
    <w:rsid w:val="000B4784"/>
    <w:rsid w:val="000B7B5C"/>
    <w:rsid w:val="000C3124"/>
    <w:rsid w:val="000C3174"/>
    <w:rsid w:val="000C3CCC"/>
    <w:rsid w:val="000C4C83"/>
    <w:rsid w:val="000D0FA6"/>
    <w:rsid w:val="000D152B"/>
    <w:rsid w:val="000D1679"/>
    <w:rsid w:val="000E0490"/>
    <w:rsid w:val="000E23C7"/>
    <w:rsid w:val="000E436A"/>
    <w:rsid w:val="000E5B8B"/>
    <w:rsid w:val="000F5465"/>
    <w:rsid w:val="000F6E09"/>
    <w:rsid w:val="0010118D"/>
    <w:rsid w:val="0010153A"/>
    <w:rsid w:val="00101A54"/>
    <w:rsid w:val="001027CB"/>
    <w:rsid w:val="001031E1"/>
    <w:rsid w:val="001074E3"/>
    <w:rsid w:val="0011079B"/>
    <w:rsid w:val="001119B5"/>
    <w:rsid w:val="00112035"/>
    <w:rsid w:val="001123CC"/>
    <w:rsid w:val="00114BC1"/>
    <w:rsid w:val="00115632"/>
    <w:rsid w:val="00116FE1"/>
    <w:rsid w:val="001177BF"/>
    <w:rsid w:val="0012060E"/>
    <w:rsid w:val="00120AC5"/>
    <w:rsid w:val="001241AF"/>
    <w:rsid w:val="0012619F"/>
    <w:rsid w:val="00127334"/>
    <w:rsid w:val="00133F55"/>
    <w:rsid w:val="0013785B"/>
    <w:rsid w:val="00141F49"/>
    <w:rsid w:val="00145BC0"/>
    <w:rsid w:val="0015155E"/>
    <w:rsid w:val="00152807"/>
    <w:rsid w:val="0015479A"/>
    <w:rsid w:val="00155112"/>
    <w:rsid w:val="00155C82"/>
    <w:rsid w:val="0015784E"/>
    <w:rsid w:val="00162774"/>
    <w:rsid w:val="00164632"/>
    <w:rsid w:val="00165A88"/>
    <w:rsid w:val="001665C9"/>
    <w:rsid w:val="001668B0"/>
    <w:rsid w:val="00170EEC"/>
    <w:rsid w:val="00173D1A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5DA9"/>
    <w:rsid w:val="001B1A16"/>
    <w:rsid w:val="001B1B86"/>
    <w:rsid w:val="001B2B38"/>
    <w:rsid w:val="001C10BE"/>
    <w:rsid w:val="001D265F"/>
    <w:rsid w:val="001D5309"/>
    <w:rsid w:val="001E02CD"/>
    <w:rsid w:val="001E4D89"/>
    <w:rsid w:val="001E7B76"/>
    <w:rsid w:val="001F0F22"/>
    <w:rsid w:val="001F4F0F"/>
    <w:rsid w:val="001F7764"/>
    <w:rsid w:val="00200C12"/>
    <w:rsid w:val="00202034"/>
    <w:rsid w:val="002021F0"/>
    <w:rsid w:val="00202774"/>
    <w:rsid w:val="002040D3"/>
    <w:rsid w:val="00207DBE"/>
    <w:rsid w:val="00214DDC"/>
    <w:rsid w:val="00216291"/>
    <w:rsid w:val="00220CE0"/>
    <w:rsid w:val="00222CA8"/>
    <w:rsid w:val="002254D9"/>
    <w:rsid w:val="00231EF2"/>
    <w:rsid w:val="00232A0B"/>
    <w:rsid w:val="00234479"/>
    <w:rsid w:val="002359A8"/>
    <w:rsid w:val="00236656"/>
    <w:rsid w:val="00237680"/>
    <w:rsid w:val="00241742"/>
    <w:rsid w:val="00244530"/>
    <w:rsid w:val="00245ED1"/>
    <w:rsid w:val="002545B5"/>
    <w:rsid w:val="0025578A"/>
    <w:rsid w:val="002567F6"/>
    <w:rsid w:val="00257EB9"/>
    <w:rsid w:val="00257FDE"/>
    <w:rsid w:val="00263949"/>
    <w:rsid w:val="00263C7D"/>
    <w:rsid w:val="002661F7"/>
    <w:rsid w:val="00266240"/>
    <w:rsid w:val="002712FA"/>
    <w:rsid w:val="00271C9D"/>
    <w:rsid w:val="0027235A"/>
    <w:rsid w:val="00273BCD"/>
    <w:rsid w:val="00276D28"/>
    <w:rsid w:val="00280E4B"/>
    <w:rsid w:val="002831C1"/>
    <w:rsid w:val="00283C2B"/>
    <w:rsid w:val="0028599B"/>
    <w:rsid w:val="0028799B"/>
    <w:rsid w:val="00287EDE"/>
    <w:rsid w:val="0029292B"/>
    <w:rsid w:val="00296715"/>
    <w:rsid w:val="00296FA2"/>
    <w:rsid w:val="002A044A"/>
    <w:rsid w:val="002C02DE"/>
    <w:rsid w:val="002C5832"/>
    <w:rsid w:val="002C76A3"/>
    <w:rsid w:val="002D16D7"/>
    <w:rsid w:val="002D176A"/>
    <w:rsid w:val="002E18E8"/>
    <w:rsid w:val="002E27F4"/>
    <w:rsid w:val="002E705E"/>
    <w:rsid w:val="002F1454"/>
    <w:rsid w:val="00303CCA"/>
    <w:rsid w:val="003040F8"/>
    <w:rsid w:val="0030506D"/>
    <w:rsid w:val="00306D2F"/>
    <w:rsid w:val="00313B26"/>
    <w:rsid w:val="003166AB"/>
    <w:rsid w:val="00322416"/>
    <w:rsid w:val="00323C6A"/>
    <w:rsid w:val="00324B10"/>
    <w:rsid w:val="00332396"/>
    <w:rsid w:val="00332921"/>
    <w:rsid w:val="00333800"/>
    <w:rsid w:val="003536C8"/>
    <w:rsid w:val="00356FC4"/>
    <w:rsid w:val="00361071"/>
    <w:rsid w:val="00361ADF"/>
    <w:rsid w:val="00361B5E"/>
    <w:rsid w:val="00365956"/>
    <w:rsid w:val="003672E2"/>
    <w:rsid w:val="0036787C"/>
    <w:rsid w:val="00375EBF"/>
    <w:rsid w:val="003776A9"/>
    <w:rsid w:val="00381623"/>
    <w:rsid w:val="003848A0"/>
    <w:rsid w:val="00385B82"/>
    <w:rsid w:val="00385BF3"/>
    <w:rsid w:val="00387341"/>
    <w:rsid w:val="00390D87"/>
    <w:rsid w:val="00394312"/>
    <w:rsid w:val="003950A7"/>
    <w:rsid w:val="003A0228"/>
    <w:rsid w:val="003A0DA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2BB7"/>
    <w:rsid w:val="003C57EE"/>
    <w:rsid w:val="003C5A84"/>
    <w:rsid w:val="003C5F87"/>
    <w:rsid w:val="003C60EA"/>
    <w:rsid w:val="003C6DA8"/>
    <w:rsid w:val="003D2672"/>
    <w:rsid w:val="003D5D4B"/>
    <w:rsid w:val="003D7AC8"/>
    <w:rsid w:val="003E0D4A"/>
    <w:rsid w:val="003E32EA"/>
    <w:rsid w:val="003E335B"/>
    <w:rsid w:val="003F0D4B"/>
    <w:rsid w:val="003F262E"/>
    <w:rsid w:val="003F2ED8"/>
    <w:rsid w:val="003F556B"/>
    <w:rsid w:val="004000DD"/>
    <w:rsid w:val="00403276"/>
    <w:rsid w:val="00405F1B"/>
    <w:rsid w:val="00413045"/>
    <w:rsid w:val="004135DD"/>
    <w:rsid w:val="00414516"/>
    <w:rsid w:val="004145BC"/>
    <w:rsid w:val="00417BCE"/>
    <w:rsid w:val="004225FF"/>
    <w:rsid w:val="0042475F"/>
    <w:rsid w:val="00425850"/>
    <w:rsid w:val="0043122F"/>
    <w:rsid w:val="0043248F"/>
    <w:rsid w:val="00433D0A"/>
    <w:rsid w:val="004340A9"/>
    <w:rsid w:val="0043420B"/>
    <w:rsid w:val="00436428"/>
    <w:rsid w:val="00443116"/>
    <w:rsid w:val="00451C14"/>
    <w:rsid w:val="00452F5B"/>
    <w:rsid w:val="0045428E"/>
    <w:rsid w:val="00455C4B"/>
    <w:rsid w:val="004575A2"/>
    <w:rsid w:val="00461459"/>
    <w:rsid w:val="004616F4"/>
    <w:rsid w:val="00462B41"/>
    <w:rsid w:val="00464C55"/>
    <w:rsid w:val="00465F40"/>
    <w:rsid w:val="0046680B"/>
    <w:rsid w:val="0046761B"/>
    <w:rsid w:val="0047096F"/>
    <w:rsid w:val="00474DD2"/>
    <w:rsid w:val="004752B6"/>
    <w:rsid w:val="004764F9"/>
    <w:rsid w:val="00481491"/>
    <w:rsid w:val="00484104"/>
    <w:rsid w:val="004845C7"/>
    <w:rsid w:val="00485EDE"/>
    <w:rsid w:val="00486E8C"/>
    <w:rsid w:val="0049001A"/>
    <w:rsid w:val="00490CB4"/>
    <w:rsid w:val="00490E9A"/>
    <w:rsid w:val="00491B63"/>
    <w:rsid w:val="0049373B"/>
    <w:rsid w:val="00495977"/>
    <w:rsid w:val="004A2F23"/>
    <w:rsid w:val="004A3846"/>
    <w:rsid w:val="004A41F3"/>
    <w:rsid w:val="004A4275"/>
    <w:rsid w:val="004A4887"/>
    <w:rsid w:val="004A7902"/>
    <w:rsid w:val="004B041A"/>
    <w:rsid w:val="004B3078"/>
    <w:rsid w:val="004B3869"/>
    <w:rsid w:val="004B6E57"/>
    <w:rsid w:val="004C0E6C"/>
    <w:rsid w:val="004C2E38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044B"/>
    <w:rsid w:val="005011B4"/>
    <w:rsid w:val="0050243E"/>
    <w:rsid w:val="0050358F"/>
    <w:rsid w:val="005040C2"/>
    <w:rsid w:val="005149A5"/>
    <w:rsid w:val="00514D14"/>
    <w:rsid w:val="00522748"/>
    <w:rsid w:val="0052382D"/>
    <w:rsid w:val="00524557"/>
    <w:rsid w:val="005261A3"/>
    <w:rsid w:val="0052664C"/>
    <w:rsid w:val="00527F3A"/>
    <w:rsid w:val="005323B3"/>
    <w:rsid w:val="00532AE1"/>
    <w:rsid w:val="0053370D"/>
    <w:rsid w:val="00534622"/>
    <w:rsid w:val="00535739"/>
    <w:rsid w:val="00542401"/>
    <w:rsid w:val="00544E40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57523"/>
    <w:rsid w:val="00562BFF"/>
    <w:rsid w:val="00562C56"/>
    <w:rsid w:val="005635B5"/>
    <w:rsid w:val="00563D5E"/>
    <w:rsid w:val="00564668"/>
    <w:rsid w:val="00564950"/>
    <w:rsid w:val="00564F16"/>
    <w:rsid w:val="00573646"/>
    <w:rsid w:val="00573A8A"/>
    <w:rsid w:val="005771F1"/>
    <w:rsid w:val="005773D5"/>
    <w:rsid w:val="00577632"/>
    <w:rsid w:val="00577D22"/>
    <w:rsid w:val="00583F6A"/>
    <w:rsid w:val="00584476"/>
    <w:rsid w:val="005879BE"/>
    <w:rsid w:val="00594084"/>
    <w:rsid w:val="005951B7"/>
    <w:rsid w:val="0059779E"/>
    <w:rsid w:val="005A0AF1"/>
    <w:rsid w:val="005B116F"/>
    <w:rsid w:val="005B2EA9"/>
    <w:rsid w:val="005B331E"/>
    <w:rsid w:val="005B366D"/>
    <w:rsid w:val="005B3E2A"/>
    <w:rsid w:val="005B6126"/>
    <w:rsid w:val="005C0E0D"/>
    <w:rsid w:val="005C489A"/>
    <w:rsid w:val="005C61B9"/>
    <w:rsid w:val="005C785D"/>
    <w:rsid w:val="005D135B"/>
    <w:rsid w:val="005D5F20"/>
    <w:rsid w:val="005D7DF4"/>
    <w:rsid w:val="005E2864"/>
    <w:rsid w:val="005E2E3A"/>
    <w:rsid w:val="005E51FA"/>
    <w:rsid w:val="005F087B"/>
    <w:rsid w:val="005F7440"/>
    <w:rsid w:val="006014C7"/>
    <w:rsid w:val="0060684B"/>
    <w:rsid w:val="0060725B"/>
    <w:rsid w:val="00611EF7"/>
    <w:rsid w:val="00613990"/>
    <w:rsid w:val="00614307"/>
    <w:rsid w:val="00614890"/>
    <w:rsid w:val="00614A01"/>
    <w:rsid w:val="0061794E"/>
    <w:rsid w:val="00620116"/>
    <w:rsid w:val="00620B92"/>
    <w:rsid w:val="006234CD"/>
    <w:rsid w:val="00623D8C"/>
    <w:rsid w:val="0062455C"/>
    <w:rsid w:val="00625A15"/>
    <w:rsid w:val="0062769B"/>
    <w:rsid w:val="00627B22"/>
    <w:rsid w:val="00627E6A"/>
    <w:rsid w:val="00632C61"/>
    <w:rsid w:val="0063483C"/>
    <w:rsid w:val="00636DEB"/>
    <w:rsid w:val="00636E56"/>
    <w:rsid w:val="00637FEC"/>
    <w:rsid w:val="00640209"/>
    <w:rsid w:val="00641D91"/>
    <w:rsid w:val="00642B55"/>
    <w:rsid w:val="006450BA"/>
    <w:rsid w:val="00645745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40F7"/>
    <w:rsid w:val="006761FE"/>
    <w:rsid w:val="00676892"/>
    <w:rsid w:val="00682870"/>
    <w:rsid w:val="00686964"/>
    <w:rsid w:val="00692D36"/>
    <w:rsid w:val="006933D7"/>
    <w:rsid w:val="00694621"/>
    <w:rsid w:val="00695C07"/>
    <w:rsid w:val="006974E2"/>
    <w:rsid w:val="006A25BC"/>
    <w:rsid w:val="006A3EBD"/>
    <w:rsid w:val="006A533F"/>
    <w:rsid w:val="006A6188"/>
    <w:rsid w:val="006B16C5"/>
    <w:rsid w:val="006B3CBD"/>
    <w:rsid w:val="006B5B61"/>
    <w:rsid w:val="006C022B"/>
    <w:rsid w:val="006C2EEA"/>
    <w:rsid w:val="006C59EC"/>
    <w:rsid w:val="006D0453"/>
    <w:rsid w:val="006D6877"/>
    <w:rsid w:val="006E0EC7"/>
    <w:rsid w:val="006E2223"/>
    <w:rsid w:val="006E2745"/>
    <w:rsid w:val="006F0399"/>
    <w:rsid w:val="006F10D6"/>
    <w:rsid w:val="006F2869"/>
    <w:rsid w:val="006F34E3"/>
    <w:rsid w:val="006F351E"/>
    <w:rsid w:val="00702BDC"/>
    <w:rsid w:val="007121EF"/>
    <w:rsid w:val="00713CBF"/>
    <w:rsid w:val="00714311"/>
    <w:rsid w:val="007162AB"/>
    <w:rsid w:val="00717B54"/>
    <w:rsid w:val="007303F1"/>
    <w:rsid w:val="00730846"/>
    <w:rsid w:val="00733829"/>
    <w:rsid w:val="00734E92"/>
    <w:rsid w:val="007366D3"/>
    <w:rsid w:val="00737587"/>
    <w:rsid w:val="00737D43"/>
    <w:rsid w:val="00741146"/>
    <w:rsid w:val="00744376"/>
    <w:rsid w:val="0074529D"/>
    <w:rsid w:val="00746179"/>
    <w:rsid w:val="0076131E"/>
    <w:rsid w:val="00766A7E"/>
    <w:rsid w:val="00773D31"/>
    <w:rsid w:val="00776BC1"/>
    <w:rsid w:val="0078063A"/>
    <w:rsid w:val="00783042"/>
    <w:rsid w:val="00786863"/>
    <w:rsid w:val="007900FF"/>
    <w:rsid w:val="00794A84"/>
    <w:rsid w:val="0079553F"/>
    <w:rsid w:val="007A0BAC"/>
    <w:rsid w:val="007A20BD"/>
    <w:rsid w:val="007A4E7C"/>
    <w:rsid w:val="007A5E1A"/>
    <w:rsid w:val="007B05D9"/>
    <w:rsid w:val="007C0C84"/>
    <w:rsid w:val="007C359F"/>
    <w:rsid w:val="007D6ED3"/>
    <w:rsid w:val="007F2F8D"/>
    <w:rsid w:val="00800AB0"/>
    <w:rsid w:val="008031A1"/>
    <w:rsid w:val="008115D9"/>
    <w:rsid w:val="0082067F"/>
    <w:rsid w:val="00822C80"/>
    <w:rsid w:val="00826794"/>
    <w:rsid w:val="00830D1A"/>
    <w:rsid w:val="00833820"/>
    <w:rsid w:val="00833F2B"/>
    <w:rsid w:val="0083437E"/>
    <w:rsid w:val="00835352"/>
    <w:rsid w:val="008402C8"/>
    <w:rsid w:val="008419D6"/>
    <w:rsid w:val="008419E7"/>
    <w:rsid w:val="00844B40"/>
    <w:rsid w:val="00844F1C"/>
    <w:rsid w:val="008504AE"/>
    <w:rsid w:val="00852045"/>
    <w:rsid w:val="00852B4A"/>
    <w:rsid w:val="008565EC"/>
    <w:rsid w:val="00862740"/>
    <w:rsid w:val="00862D0A"/>
    <w:rsid w:val="008630D6"/>
    <w:rsid w:val="00873F0C"/>
    <w:rsid w:val="00874329"/>
    <w:rsid w:val="00875507"/>
    <w:rsid w:val="00877642"/>
    <w:rsid w:val="008776F2"/>
    <w:rsid w:val="00877E7D"/>
    <w:rsid w:val="008919C5"/>
    <w:rsid w:val="0089216A"/>
    <w:rsid w:val="008A6B71"/>
    <w:rsid w:val="008A7332"/>
    <w:rsid w:val="008C001D"/>
    <w:rsid w:val="008D1297"/>
    <w:rsid w:val="008E0F91"/>
    <w:rsid w:val="008E17CE"/>
    <w:rsid w:val="008E38F2"/>
    <w:rsid w:val="008E7304"/>
    <w:rsid w:val="008F1A27"/>
    <w:rsid w:val="008F45EC"/>
    <w:rsid w:val="00905125"/>
    <w:rsid w:val="00905D89"/>
    <w:rsid w:val="0091010C"/>
    <w:rsid w:val="00911A15"/>
    <w:rsid w:val="00911A6D"/>
    <w:rsid w:val="009135AC"/>
    <w:rsid w:val="00916F0D"/>
    <w:rsid w:val="00921020"/>
    <w:rsid w:val="009267A4"/>
    <w:rsid w:val="00930BDB"/>
    <w:rsid w:val="009313E4"/>
    <w:rsid w:val="00932681"/>
    <w:rsid w:val="0093313B"/>
    <w:rsid w:val="009337AE"/>
    <w:rsid w:val="00933FE1"/>
    <w:rsid w:val="00936EB6"/>
    <w:rsid w:val="00937B89"/>
    <w:rsid w:val="00940FE8"/>
    <w:rsid w:val="009416A5"/>
    <w:rsid w:val="009431EE"/>
    <w:rsid w:val="0094577E"/>
    <w:rsid w:val="009478B6"/>
    <w:rsid w:val="009532B2"/>
    <w:rsid w:val="009537A8"/>
    <w:rsid w:val="009538B9"/>
    <w:rsid w:val="0095539E"/>
    <w:rsid w:val="00955F11"/>
    <w:rsid w:val="00961E9F"/>
    <w:rsid w:val="009632EB"/>
    <w:rsid w:val="0097247B"/>
    <w:rsid w:val="009736A9"/>
    <w:rsid w:val="00974B88"/>
    <w:rsid w:val="00975957"/>
    <w:rsid w:val="00980C5C"/>
    <w:rsid w:val="00981397"/>
    <w:rsid w:val="00985D35"/>
    <w:rsid w:val="009861EF"/>
    <w:rsid w:val="00987D3B"/>
    <w:rsid w:val="00990030"/>
    <w:rsid w:val="00993C10"/>
    <w:rsid w:val="0099456C"/>
    <w:rsid w:val="00996E64"/>
    <w:rsid w:val="00996EF2"/>
    <w:rsid w:val="009A0866"/>
    <w:rsid w:val="009A50B9"/>
    <w:rsid w:val="009B2232"/>
    <w:rsid w:val="009B256A"/>
    <w:rsid w:val="009B63AD"/>
    <w:rsid w:val="009C0587"/>
    <w:rsid w:val="009C2261"/>
    <w:rsid w:val="009C5B9D"/>
    <w:rsid w:val="009C5BC2"/>
    <w:rsid w:val="009D215A"/>
    <w:rsid w:val="009D46BF"/>
    <w:rsid w:val="009D776F"/>
    <w:rsid w:val="009E017E"/>
    <w:rsid w:val="009E0E56"/>
    <w:rsid w:val="009E2A50"/>
    <w:rsid w:val="009E2E5E"/>
    <w:rsid w:val="009F0AB0"/>
    <w:rsid w:val="009F0E27"/>
    <w:rsid w:val="009F10E2"/>
    <w:rsid w:val="009F2C82"/>
    <w:rsid w:val="009F4F5B"/>
    <w:rsid w:val="009F5168"/>
    <w:rsid w:val="009F571A"/>
    <w:rsid w:val="009F5B8B"/>
    <w:rsid w:val="009F76D3"/>
    <w:rsid w:val="00A01117"/>
    <w:rsid w:val="00A06635"/>
    <w:rsid w:val="00A11038"/>
    <w:rsid w:val="00A12D1F"/>
    <w:rsid w:val="00A26D18"/>
    <w:rsid w:val="00A334DD"/>
    <w:rsid w:val="00A3370C"/>
    <w:rsid w:val="00A33742"/>
    <w:rsid w:val="00A35D4E"/>
    <w:rsid w:val="00A362FD"/>
    <w:rsid w:val="00A407F4"/>
    <w:rsid w:val="00A41AC1"/>
    <w:rsid w:val="00A461B6"/>
    <w:rsid w:val="00A47156"/>
    <w:rsid w:val="00A52DFE"/>
    <w:rsid w:val="00A530B1"/>
    <w:rsid w:val="00A5541D"/>
    <w:rsid w:val="00A566C8"/>
    <w:rsid w:val="00A56971"/>
    <w:rsid w:val="00A62EF3"/>
    <w:rsid w:val="00A63D78"/>
    <w:rsid w:val="00A67597"/>
    <w:rsid w:val="00A704C6"/>
    <w:rsid w:val="00A72E7F"/>
    <w:rsid w:val="00A74602"/>
    <w:rsid w:val="00A749DE"/>
    <w:rsid w:val="00A80616"/>
    <w:rsid w:val="00A8371E"/>
    <w:rsid w:val="00A83AE2"/>
    <w:rsid w:val="00A85233"/>
    <w:rsid w:val="00A85E29"/>
    <w:rsid w:val="00A87B51"/>
    <w:rsid w:val="00A907F1"/>
    <w:rsid w:val="00A92EE3"/>
    <w:rsid w:val="00A934E9"/>
    <w:rsid w:val="00A94989"/>
    <w:rsid w:val="00A966D3"/>
    <w:rsid w:val="00AA0BD3"/>
    <w:rsid w:val="00AA3906"/>
    <w:rsid w:val="00AA6B8A"/>
    <w:rsid w:val="00AA7086"/>
    <w:rsid w:val="00AB1D93"/>
    <w:rsid w:val="00AB24B4"/>
    <w:rsid w:val="00AB7A87"/>
    <w:rsid w:val="00AC02A8"/>
    <w:rsid w:val="00AC4C08"/>
    <w:rsid w:val="00AC55CD"/>
    <w:rsid w:val="00AD2ECC"/>
    <w:rsid w:val="00AD37DC"/>
    <w:rsid w:val="00AE213C"/>
    <w:rsid w:val="00AE2B9D"/>
    <w:rsid w:val="00AE2DB8"/>
    <w:rsid w:val="00AE5779"/>
    <w:rsid w:val="00AE6991"/>
    <w:rsid w:val="00AE7085"/>
    <w:rsid w:val="00AF0A11"/>
    <w:rsid w:val="00AF2612"/>
    <w:rsid w:val="00B012FC"/>
    <w:rsid w:val="00B04E57"/>
    <w:rsid w:val="00B07B90"/>
    <w:rsid w:val="00B13283"/>
    <w:rsid w:val="00B20C85"/>
    <w:rsid w:val="00B20D72"/>
    <w:rsid w:val="00B24D1B"/>
    <w:rsid w:val="00B26281"/>
    <w:rsid w:val="00B26371"/>
    <w:rsid w:val="00B271C4"/>
    <w:rsid w:val="00B31CE0"/>
    <w:rsid w:val="00B3247F"/>
    <w:rsid w:val="00B3364A"/>
    <w:rsid w:val="00B341C7"/>
    <w:rsid w:val="00B3444B"/>
    <w:rsid w:val="00B34552"/>
    <w:rsid w:val="00B35B9E"/>
    <w:rsid w:val="00B36F01"/>
    <w:rsid w:val="00B37F71"/>
    <w:rsid w:val="00B41E9E"/>
    <w:rsid w:val="00B42460"/>
    <w:rsid w:val="00B44FF1"/>
    <w:rsid w:val="00B52087"/>
    <w:rsid w:val="00B53B31"/>
    <w:rsid w:val="00B55A67"/>
    <w:rsid w:val="00B572D6"/>
    <w:rsid w:val="00B6218D"/>
    <w:rsid w:val="00B62A93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85CC0"/>
    <w:rsid w:val="00B86A34"/>
    <w:rsid w:val="00B96228"/>
    <w:rsid w:val="00BA3999"/>
    <w:rsid w:val="00BA5B40"/>
    <w:rsid w:val="00BA63A7"/>
    <w:rsid w:val="00BB4C2B"/>
    <w:rsid w:val="00BB4C41"/>
    <w:rsid w:val="00BC00BB"/>
    <w:rsid w:val="00BC1C26"/>
    <w:rsid w:val="00BC2770"/>
    <w:rsid w:val="00BC2AA3"/>
    <w:rsid w:val="00BC2AB2"/>
    <w:rsid w:val="00BC3FCB"/>
    <w:rsid w:val="00BC4050"/>
    <w:rsid w:val="00BD0186"/>
    <w:rsid w:val="00BD5DDB"/>
    <w:rsid w:val="00BD7C11"/>
    <w:rsid w:val="00BE3803"/>
    <w:rsid w:val="00BE3DEE"/>
    <w:rsid w:val="00BE5D47"/>
    <w:rsid w:val="00BE657C"/>
    <w:rsid w:val="00BF3469"/>
    <w:rsid w:val="00BF4F21"/>
    <w:rsid w:val="00BF6DA2"/>
    <w:rsid w:val="00BF7A63"/>
    <w:rsid w:val="00C01B8F"/>
    <w:rsid w:val="00C01BA8"/>
    <w:rsid w:val="00C02548"/>
    <w:rsid w:val="00C03143"/>
    <w:rsid w:val="00C0425D"/>
    <w:rsid w:val="00C05784"/>
    <w:rsid w:val="00C07736"/>
    <w:rsid w:val="00C11699"/>
    <w:rsid w:val="00C11F45"/>
    <w:rsid w:val="00C12C95"/>
    <w:rsid w:val="00C12F3A"/>
    <w:rsid w:val="00C15069"/>
    <w:rsid w:val="00C16756"/>
    <w:rsid w:val="00C174FD"/>
    <w:rsid w:val="00C262FE"/>
    <w:rsid w:val="00C2756D"/>
    <w:rsid w:val="00C33822"/>
    <w:rsid w:val="00C361FA"/>
    <w:rsid w:val="00C465C1"/>
    <w:rsid w:val="00C546F1"/>
    <w:rsid w:val="00C56400"/>
    <w:rsid w:val="00C56665"/>
    <w:rsid w:val="00C57384"/>
    <w:rsid w:val="00C631AF"/>
    <w:rsid w:val="00C6450F"/>
    <w:rsid w:val="00C65B6A"/>
    <w:rsid w:val="00C660B8"/>
    <w:rsid w:val="00C670A3"/>
    <w:rsid w:val="00C67105"/>
    <w:rsid w:val="00C71C3F"/>
    <w:rsid w:val="00C72507"/>
    <w:rsid w:val="00C72B26"/>
    <w:rsid w:val="00C817FD"/>
    <w:rsid w:val="00C837F6"/>
    <w:rsid w:val="00C83DFA"/>
    <w:rsid w:val="00C903A5"/>
    <w:rsid w:val="00C91E49"/>
    <w:rsid w:val="00C91F34"/>
    <w:rsid w:val="00C927B0"/>
    <w:rsid w:val="00C93370"/>
    <w:rsid w:val="00CA3DD0"/>
    <w:rsid w:val="00CA4ED6"/>
    <w:rsid w:val="00CA5222"/>
    <w:rsid w:val="00CA7740"/>
    <w:rsid w:val="00CB0471"/>
    <w:rsid w:val="00CB18C5"/>
    <w:rsid w:val="00CB5D65"/>
    <w:rsid w:val="00CB6113"/>
    <w:rsid w:val="00CB6179"/>
    <w:rsid w:val="00CB78AE"/>
    <w:rsid w:val="00CC1BB6"/>
    <w:rsid w:val="00CC21DD"/>
    <w:rsid w:val="00CC33FD"/>
    <w:rsid w:val="00CC3D12"/>
    <w:rsid w:val="00CC7F94"/>
    <w:rsid w:val="00CD22D4"/>
    <w:rsid w:val="00CD2597"/>
    <w:rsid w:val="00CD570B"/>
    <w:rsid w:val="00CE0D16"/>
    <w:rsid w:val="00CE3026"/>
    <w:rsid w:val="00CE6F20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2040"/>
    <w:rsid w:val="00D26B20"/>
    <w:rsid w:val="00D30B15"/>
    <w:rsid w:val="00D32C62"/>
    <w:rsid w:val="00D432C5"/>
    <w:rsid w:val="00D51863"/>
    <w:rsid w:val="00D51E8B"/>
    <w:rsid w:val="00D52268"/>
    <w:rsid w:val="00D53397"/>
    <w:rsid w:val="00D5388A"/>
    <w:rsid w:val="00D549B7"/>
    <w:rsid w:val="00D5580A"/>
    <w:rsid w:val="00D55945"/>
    <w:rsid w:val="00D574C6"/>
    <w:rsid w:val="00D62963"/>
    <w:rsid w:val="00D63FCE"/>
    <w:rsid w:val="00D74887"/>
    <w:rsid w:val="00D80C22"/>
    <w:rsid w:val="00D81908"/>
    <w:rsid w:val="00D86C19"/>
    <w:rsid w:val="00D9111A"/>
    <w:rsid w:val="00D92148"/>
    <w:rsid w:val="00D92935"/>
    <w:rsid w:val="00D9469E"/>
    <w:rsid w:val="00D966A6"/>
    <w:rsid w:val="00DA0093"/>
    <w:rsid w:val="00DA7434"/>
    <w:rsid w:val="00DB0911"/>
    <w:rsid w:val="00DB0CB9"/>
    <w:rsid w:val="00DB103E"/>
    <w:rsid w:val="00DB1AF3"/>
    <w:rsid w:val="00DB6077"/>
    <w:rsid w:val="00DC1490"/>
    <w:rsid w:val="00DC1A43"/>
    <w:rsid w:val="00DC2981"/>
    <w:rsid w:val="00DC32CC"/>
    <w:rsid w:val="00DC3F69"/>
    <w:rsid w:val="00DC3FB1"/>
    <w:rsid w:val="00DC7113"/>
    <w:rsid w:val="00DC7B34"/>
    <w:rsid w:val="00DD0085"/>
    <w:rsid w:val="00DD11F6"/>
    <w:rsid w:val="00DD2B1E"/>
    <w:rsid w:val="00DD4A05"/>
    <w:rsid w:val="00DD516F"/>
    <w:rsid w:val="00DD5E5B"/>
    <w:rsid w:val="00DE0032"/>
    <w:rsid w:val="00DE1A90"/>
    <w:rsid w:val="00DE2675"/>
    <w:rsid w:val="00DE47F3"/>
    <w:rsid w:val="00DE4DDB"/>
    <w:rsid w:val="00DE523E"/>
    <w:rsid w:val="00DF54C5"/>
    <w:rsid w:val="00DF6238"/>
    <w:rsid w:val="00DF69E7"/>
    <w:rsid w:val="00E00713"/>
    <w:rsid w:val="00E070AB"/>
    <w:rsid w:val="00E10CED"/>
    <w:rsid w:val="00E10F8B"/>
    <w:rsid w:val="00E1433B"/>
    <w:rsid w:val="00E15872"/>
    <w:rsid w:val="00E15DDA"/>
    <w:rsid w:val="00E17FD0"/>
    <w:rsid w:val="00E200CD"/>
    <w:rsid w:val="00E22395"/>
    <w:rsid w:val="00E31FCD"/>
    <w:rsid w:val="00E3254B"/>
    <w:rsid w:val="00E325AF"/>
    <w:rsid w:val="00E332F3"/>
    <w:rsid w:val="00E35014"/>
    <w:rsid w:val="00E427E5"/>
    <w:rsid w:val="00E43AF9"/>
    <w:rsid w:val="00E46148"/>
    <w:rsid w:val="00E52A0E"/>
    <w:rsid w:val="00E56184"/>
    <w:rsid w:val="00E56482"/>
    <w:rsid w:val="00E60E85"/>
    <w:rsid w:val="00E64678"/>
    <w:rsid w:val="00E65CA0"/>
    <w:rsid w:val="00E74A6D"/>
    <w:rsid w:val="00E75FC9"/>
    <w:rsid w:val="00E80066"/>
    <w:rsid w:val="00E80584"/>
    <w:rsid w:val="00E81B73"/>
    <w:rsid w:val="00E828B4"/>
    <w:rsid w:val="00E846F0"/>
    <w:rsid w:val="00E85C4B"/>
    <w:rsid w:val="00E85EC8"/>
    <w:rsid w:val="00E9037F"/>
    <w:rsid w:val="00E905B7"/>
    <w:rsid w:val="00E912DD"/>
    <w:rsid w:val="00E941BA"/>
    <w:rsid w:val="00EA0E0E"/>
    <w:rsid w:val="00EA102B"/>
    <w:rsid w:val="00EA1B06"/>
    <w:rsid w:val="00EA5AA8"/>
    <w:rsid w:val="00EB08A0"/>
    <w:rsid w:val="00EB6007"/>
    <w:rsid w:val="00EB6292"/>
    <w:rsid w:val="00EC7B73"/>
    <w:rsid w:val="00ED05B9"/>
    <w:rsid w:val="00ED201B"/>
    <w:rsid w:val="00EE56F6"/>
    <w:rsid w:val="00EE77C5"/>
    <w:rsid w:val="00EF0706"/>
    <w:rsid w:val="00EF09B3"/>
    <w:rsid w:val="00EF1E27"/>
    <w:rsid w:val="00EF4FE4"/>
    <w:rsid w:val="00EF501E"/>
    <w:rsid w:val="00F002A3"/>
    <w:rsid w:val="00F15CCE"/>
    <w:rsid w:val="00F1643F"/>
    <w:rsid w:val="00F17AD6"/>
    <w:rsid w:val="00F22E98"/>
    <w:rsid w:val="00F24619"/>
    <w:rsid w:val="00F31985"/>
    <w:rsid w:val="00F42120"/>
    <w:rsid w:val="00F4352F"/>
    <w:rsid w:val="00F449AB"/>
    <w:rsid w:val="00F5147F"/>
    <w:rsid w:val="00F5409E"/>
    <w:rsid w:val="00F55DD8"/>
    <w:rsid w:val="00F578F5"/>
    <w:rsid w:val="00F63ED9"/>
    <w:rsid w:val="00F64573"/>
    <w:rsid w:val="00F66F61"/>
    <w:rsid w:val="00F70E54"/>
    <w:rsid w:val="00F74A5F"/>
    <w:rsid w:val="00F74D86"/>
    <w:rsid w:val="00F75FD6"/>
    <w:rsid w:val="00F77014"/>
    <w:rsid w:val="00F77C2C"/>
    <w:rsid w:val="00F800C0"/>
    <w:rsid w:val="00F802CA"/>
    <w:rsid w:val="00F87444"/>
    <w:rsid w:val="00F87685"/>
    <w:rsid w:val="00F8777E"/>
    <w:rsid w:val="00F931CD"/>
    <w:rsid w:val="00F9412E"/>
    <w:rsid w:val="00F96858"/>
    <w:rsid w:val="00FA06E2"/>
    <w:rsid w:val="00FA1D30"/>
    <w:rsid w:val="00FA733C"/>
    <w:rsid w:val="00FB0853"/>
    <w:rsid w:val="00FB3B78"/>
    <w:rsid w:val="00FB769E"/>
    <w:rsid w:val="00FB7C45"/>
    <w:rsid w:val="00FC096C"/>
    <w:rsid w:val="00FC471B"/>
    <w:rsid w:val="00FC526C"/>
    <w:rsid w:val="00FC7675"/>
    <w:rsid w:val="00FD0BA7"/>
    <w:rsid w:val="00FD12F2"/>
    <w:rsid w:val="00FD4B8F"/>
    <w:rsid w:val="00FD6A01"/>
    <w:rsid w:val="00FE0DC8"/>
    <w:rsid w:val="00FE108E"/>
    <w:rsid w:val="00FE4E38"/>
    <w:rsid w:val="00FE54AA"/>
    <w:rsid w:val="00FE7D6F"/>
    <w:rsid w:val="00FF1B4C"/>
    <w:rsid w:val="00FF47ED"/>
    <w:rsid w:val="00FF6732"/>
    <w:rsid w:val="00FF79F7"/>
    <w:rsid w:val="00FF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93"/>
    <w:rPr>
      <w:sz w:val="28"/>
    </w:rPr>
  </w:style>
  <w:style w:type="paragraph" w:styleId="1">
    <w:name w:val="heading 1"/>
    <w:basedOn w:val="a"/>
    <w:next w:val="a"/>
    <w:link w:val="10"/>
    <w:qFormat/>
    <w:rsid w:val="00AB1D9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B1D9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rsid w:val="00AB1D93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AB1D9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rsid w:val="00AB1D93"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AB1D93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rsid w:val="00AB1D93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AB1D93"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AB1D93"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1D9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sid w:val="00AB1D93"/>
    <w:rPr>
      <w:color w:val="0000FF"/>
      <w:u w:val="single"/>
    </w:rPr>
  </w:style>
  <w:style w:type="paragraph" w:styleId="a6">
    <w:name w:val="Body Text"/>
    <w:basedOn w:val="a"/>
    <w:rsid w:val="00AB1D93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rsid w:val="00AB1D93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rsid w:val="00AB1D93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rsid w:val="00AB1D93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sid w:val="00AB1D93"/>
    <w:rPr>
      <w:color w:val="800080"/>
      <w:u w:val="single"/>
    </w:rPr>
  </w:style>
  <w:style w:type="paragraph" w:styleId="a9">
    <w:name w:val="footer"/>
    <w:basedOn w:val="a"/>
    <w:rsid w:val="00AB1D93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21">
    <w:name w:val="Body Text Indent 2"/>
    <w:basedOn w:val="a"/>
    <w:link w:val="22"/>
    <w:unhideWhenUsed/>
    <w:rsid w:val="00B3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64A"/>
    <w:rPr>
      <w:sz w:val="28"/>
    </w:rPr>
  </w:style>
  <w:style w:type="paragraph" w:customStyle="1" w:styleId="ConsPlusNonformat">
    <w:name w:val="ConsPlusNonformat"/>
    <w:rsid w:val="00CB047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141F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41F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uiPriority w:val="34"/>
    <w:qFormat/>
    <w:rsid w:val="00996E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g-binding">
    <w:name w:val="ng-binding"/>
    <w:basedOn w:val="a0"/>
    <w:rsid w:val="00996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21">
    <w:name w:val="Body Text Indent 2"/>
    <w:basedOn w:val="a"/>
    <w:link w:val="22"/>
    <w:unhideWhenUsed/>
    <w:rsid w:val="00B3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64A"/>
    <w:rPr>
      <w:sz w:val="28"/>
    </w:rPr>
  </w:style>
  <w:style w:type="paragraph" w:customStyle="1" w:styleId="ConsPlusNonformat">
    <w:name w:val="ConsPlusNonformat"/>
    <w:rsid w:val="00CB047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141F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41F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uiPriority w:val="34"/>
    <w:qFormat/>
    <w:rsid w:val="00996E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g-binding">
    <w:name w:val="ng-binding"/>
    <w:basedOn w:val="a0"/>
    <w:rsid w:val="00996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BA9B-62ED-49F7-8E3D-36843EFF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4501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bandura</cp:lastModifiedBy>
  <cp:revision>8</cp:revision>
  <cp:lastPrinted>2022-05-23T05:43:00Z</cp:lastPrinted>
  <dcterms:created xsi:type="dcterms:W3CDTF">2022-05-20T07:24:00Z</dcterms:created>
  <dcterms:modified xsi:type="dcterms:W3CDTF">2022-05-23T05:43:00Z</dcterms:modified>
</cp:coreProperties>
</file>