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E2" w:rsidRDefault="00B03AE0" w:rsidP="00640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к заседанию комитета по промышленности, коммуникациям и инфраструктуре</w:t>
      </w:r>
      <w:r w:rsidR="00104A1A">
        <w:rPr>
          <w:b/>
          <w:sz w:val="28"/>
          <w:szCs w:val="28"/>
        </w:rPr>
        <w:t xml:space="preserve"> </w:t>
      </w:r>
    </w:p>
    <w:p w:rsidR="00B03AE0" w:rsidRPr="00A0219A" w:rsidRDefault="00B03AE0" w:rsidP="00640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обоснованию потребности средств областного бюджета на 2019 год </w:t>
      </w:r>
      <w:r>
        <w:rPr>
          <w:b/>
          <w:sz w:val="28"/>
          <w:szCs w:val="28"/>
        </w:rPr>
        <w:br/>
        <w:t xml:space="preserve">и плановый период 2020 и 2021 годов на реализацию </w:t>
      </w:r>
      <w:r w:rsidR="00104A1A">
        <w:rPr>
          <w:b/>
          <w:sz w:val="28"/>
          <w:szCs w:val="28"/>
        </w:rPr>
        <w:br/>
      </w:r>
      <w:r>
        <w:rPr>
          <w:b/>
          <w:sz w:val="28"/>
          <w:szCs w:val="28"/>
        </w:rPr>
        <w:t>подпрограммы № 6 «</w:t>
      </w:r>
      <w:r w:rsidR="00104A1A">
        <w:rPr>
          <w:b/>
          <w:sz w:val="28"/>
          <w:szCs w:val="28"/>
        </w:rPr>
        <w:t xml:space="preserve">Развитие промышленности </w:t>
      </w:r>
      <w:r w:rsidR="00104A1A">
        <w:rPr>
          <w:b/>
          <w:sz w:val="28"/>
          <w:szCs w:val="28"/>
        </w:rPr>
        <w:br/>
        <w:t>в Архангельской области»</w:t>
      </w:r>
    </w:p>
    <w:p w:rsidR="009D293E" w:rsidRPr="008B13D5" w:rsidRDefault="009D293E" w:rsidP="008B13D5">
      <w:pPr>
        <w:tabs>
          <w:tab w:val="left" w:pos="1134"/>
        </w:tabs>
        <w:jc w:val="both"/>
        <w:rPr>
          <w:szCs w:val="28"/>
        </w:rPr>
      </w:pPr>
    </w:p>
    <w:p w:rsidR="009D293E" w:rsidRDefault="005A1993" w:rsidP="005A1993">
      <w:pPr>
        <w:tabs>
          <w:tab w:val="left" w:pos="709"/>
        </w:tabs>
        <w:spacing w:line="264" w:lineRule="auto"/>
        <w:ind w:right="-1"/>
        <w:jc w:val="both"/>
        <w:rPr>
          <w:sz w:val="28"/>
          <w:szCs w:val="28"/>
        </w:rPr>
      </w:pPr>
      <w:r>
        <w:rPr>
          <w:szCs w:val="28"/>
        </w:rPr>
        <w:tab/>
      </w:r>
      <w:r w:rsidR="009D293E" w:rsidRPr="005A1993">
        <w:rPr>
          <w:sz w:val="28"/>
          <w:szCs w:val="28"/>
        </w:rPr>
        <w:t>Подпрограмма № 6 «Развитие промышленности в Архангельской области»</w:t>
      </w:r>
      <w:r w:rsidR="00B03AE0">
        <w:rPr>
          <w:sz w:val="28"/>
          <w:szCs w:val="28"/>
        </w:rPr>
        <w:t xml:space="preserve"> (далее – подпрограмма)</w:t>
      </w:r>
      <w:r>
        <w:rPr>
          <w:sz w:val="28"/>
          <w:szCs w:val="28"/>
        </w:rPr>
        <w:t xml:space="preserve"> реализуется в рамках государственной программы Архангельской области «Экономическое развитие </w:t>
      </w:r>
      <w:r w:rsidR="00B03AE0">
        <w:rPr>
          <w:sz w:val="28"/>
          <w:szCs w:val="28"/>
        </w:rPr>
        <w:br/>
      </w:r>
      <w:r>
        <w:rPr>
          <w:sz w:val="28"/>
          <w:szCs w:val="28"/>
        </w:rPr>
        <w:t>и инвестиционная деятельность в Архангельской области (2014-2024 годы)»</w:t>
      </w:r>
      <w:r w:rsidR="009D293E" w:rsidRPr="005A1993">
        <w:rPr>
          <w:sz w:val="28"/>
          <w:szCs w:val="28"/>
        </w:rPr>
        <w:t>.</w:t>
      </w:r>
    </w:p>
    <w:p w:rsidR="00B03AE0" w:rsidRDefault="00B03AE0" w:rsidP="005A1993">
      <w:pPr>
        <w:tabs>
          <w:tab w:val="left" w:pos="709"/>
        </w:tabs>
        <w:spacing w:line="264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 подпрограммы – </w:t>
      </w:r>
      <w:r w:rsidRPr="00B03AE0">
        <w:rPr>
          <w:sz w:val="28"/>
          <w:szCs w:val="28"/>
        </w:rPr>
        <w:t>обеспечение устойчивых темпов роста промышленного производства и повышение конкурентоспособности промышленности в Архангельской области.</w:t>
      </w:r>
    </w:p>
    <w:p w:rsidR="00B03AE0" w:rsidRDefault="00B03AE0" w:rsidP="005A1993">
      <w:pPr>
        <w:tabs>
          <w:tab w:val="left" w:pos="709"/>
        </w:tabs>
        <w:spacing w:line="264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Задачами подпрограммы являются:</w:t>
      </w:r>
    </w:p>
    <w:p w:rsidR="00B03AE0" w:rsidRPr="00B03AE0" w:rsidRDefault="00B03AE0" w:rsidP="00B03AE0">
      <w:pPr>
        <w:tabs>
          <w:tab w:val="left" w:pos="709"/>
        </w:tabs>
        <w:spacing w:line="264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3AE0">
        <w:rPr>
          <w:sz w:val="28"/>
          <w:szCs w:val="28"/>
        </w:rPr>
        <w:t xml:space="preserve">создание благоприятных условий для технологического развития </w:t>
      </w:r>
      <w:r>
        <w:rPr>
          <w:sz w:val="28"/>
          <w:szCs w:val="28"/>
        </w:rPr>
        <w:br/>
      </w:r>
      <w:r w:rsidRPr="00B03AE0">
        <w:rPr>
          <w:sz w:val="28"/>
          <w:szCs w:val="28"/>
        </w:rPr>
        <w:t>и эффективной хозяйственной деятельности;</w:t>
      </w:r>
    </w:p>
    <w:p w:rsidR="00B03AE0" w:rsidRPr="00B03AE0" w:rsidRDefault="00B03AE0" w:rsidP="00B03AE0">
      <w:pPr>
        <w:tabs>
          <w:tab w:val="left" w:pos="709"/>
        </w:tabs>
        <w:spacing w:line="264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3AE0">
        <w:rPr>
          <w:sz w:val="28"/>
          <w:szCs w:val="28"/>
        </w:rPr>
        <w:t>содействие в развитии научно-технической и производственной кооперации в Архангельской области;</w:t>
      </w:r>
    </w:p>
    <w:p w:rsidR="00B03AE0" w:rsidRPr="005A1993" w:rsidRDefault="00B03AE0" w:rsidP="00B03AE0">
      <w:pPr>
        <w:tabs>
          <w:tab w:val="left" w:pos="709"/>
        </w:tabs>
        <w:spacing w:line="264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3AE0">
        <w:rPr>
          <w:sz w:val="28"/>
          <w:szCs w:val="28"/>
        </w:rPr>
        <w:t>создание условий для замещения импортируемых промышленных товаров, оборудования и компонентов, организации и развития современных производств по выпуску импортозамещающей продукции</w:t>
      </w:r>
      <w:r>
        <w:rPr>
          <w:sz w:val="28"/>
          <w:szCs w:val="28"/>
        </w:rPr>
        <w:t>.</w:t>
      </w:r>
    </w:p>
    <w:p w:rsidR="004B2455" w:rsidRDefault="008B13D5" w:rsidP="004B2455">
      <w:pPr>
        <w:pStyle w:val="a3"/>
        <w:numPr>
          <w:ilvl w:val="1"/>
          <w:numId w:val="10"/>
        </w:numPr>
        <w:spacing w:line="264" w:lineRule="auto"/>
        <w:ind w:left="0" w:firstLine="709"/>
        <w:jc w:val="both"/>
        <w:rPr>
          <w:bCs/>
          <w:snapToGrid w:val="0"/>
          <w:spacing w:val="2"/>
          <w:szCs w:val="28"/>
        </w:rPr>
      </w:pPr>
      <w:r w:rsidRPr="004B2455">
        <w:rPr>
          <w:bCs/>
          <w:snapToGrid w:val="0"/>
          <w:spacing w:val="2"/>
          <w:szCs w:val="28"/>
        </w:rPr>
        <w:t>В рамках мероприятия «Развитие инфраструктуры поддержки промышленности</w:t>
      </w:r>
      <w:r w:rsidR="004B2455">
        <w:rPr>
          <w:bCs/>
          <w:snapToGrid w:val="0"/>
          <w:spacing w:val="2"/>
          <w:szCs w:val="28"/>
        </w:rPr>
        <w:t>»</w:t>
      </w:r>
      <w:r w:rsidRPr="004F3FB6">
        <w:t xml:space="preserve"> </w:t>
      </w:r>
      <w:r w:rsidR="004B2455" w:rsidRPr="004B2455">
        <w:rPr>
          <w:bCs/>
          <w:snapToGrid w:val="0"/>
          <w:spacing w:val="2"/>
          <w:szCs w:val="28"/>
        </w:rPr>
        <w:t>предусмотреть следующее финансирование</w:t>
      </w:r>
      <w:r w:rsidR="004B2455">
        <w:rPr>
          <w:bCs/>
          <w:snapToGrid w:val="0"/>
          <w:spacing w:val="2"/>
          <w:szCs w:val="28"/>
        </w:rPr>
        <w:t>:</w:t>
      </w:r>
    </w:p>
    <w:p w:rsidR="004B2455" w:rsidRPr="00DF7965" w:rsidRDefault="004B2455" w:rsidP="004B2455">
      <w:pPr>
        <w:pStyle w:val="a3"/>
        <w:tabs>
          <w:tab w:val="left" w:pos="709"/>
        </w:tabs>
        <w:spacing w:line="264" w:lineRule="auto"/>
        <w:ind w:left="1069" w:right="-1"/>
        <w:jc w:val="right"/>
        <w:rPr>
          <w:bCs/>
          <w:snapToGrid w:val="0"/>
          <w:spacing w:val="2"/>
          <w:szCs w:val="28"/>
        </w:rPr>
      </w:pPr>
      <w:r w:rsidRPr="00DF7965">
        <w:rPr>
          <w:bCs/>
          <w:snapToGrid w:val="0"/>
          <w:spacing w:val="2"/>
          <w:szCs w:val="28"/>
        </w:rPr>
        <w:t>тыс. руб.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2830"/>
        <w:gridCol w:w="2977"/>
        <w:gridCol w:w="3544"/>
      </w:tblGrid>
      <w:tr w:rsidR="004B2455" w:rsidRPr="00DF7965" w:rsidTr="00652E62">
        <w:tc>
          <w:tcPr>
            <w:tcW w:w="2830" w:type="dxa"/>
          </w:tcPr>
          <w:p w:rsidR="004B2455" w:rsidRPr="00DF7965" w:rsidRDefault="004B2455" w:rsidP="00652E62">
            <w:pPr>
              <w:tabs>
                <w:tab w:val="left" w:pos="709"/>
              </w:tabs>
              <w:spacing w:line="264" w:lineRule="auto"/>
              <w:ind w:right="-1"/>
              <w:jc w:val="center"/>
              <w:rPr>
                <w:bCs/>
                <w:snapToGrid w:val="0"/>
                <w:spacing w:val="2"/>
                <w:sz w:val="24"/>
                <w:szCs w:val="24"/>
              </w:rPr>
            </w:pPr>
            <w:r w:rsidRPr="00DF7965">
              <w:rPr>
                <w:bCs/>
                <w:snapToGrid w:val="0"/>
                <w:spacing w:val="2"/>
                <w:sz w:val="24"/>
                <w:szCs w:val="24"/>
              </w:rPr>
              <w:t>2019 год</w:t>
            </w:r>
          </w:p>
        </w:tc>
        <w:tc>
          <w:tcPr>
            <w:tcW w:w="2977" w:type="dxa"/>
          </w:tcPr>
          <w:p w:rsidR="004B2455" w:rsidRPr="00DF7965" w:rsidRDefault="004B2455" w:rsidP="00652E62">
            <w:pPr>
              <w:tabs>
                <w:tab w:val="left" w:pos="709"/>
              </w:tabs>
              <w:spacing w:line="264" w:lineRule="auto"/>
              <w:ind w:right="-1"/>
              <w:jc w:val="center"/>
              <w:rPr>
                <w:bCs/>
                <w:snapToGrid w:val="0"/>
                <w:spacing w:val="2"/>
                <w:sz w:val="24"/>
                <w:szCs w:val="24"/>
              </w:rPr>
            </w:pPr>
            <w:r w:rsidRPr="00DF7965">
              <w:rPr>
                <w:bCs/>
                <w:snapToGrid w:val="0"/>
                <w:spacing w:val="2"/>
                <w:sz w:val="24"/>
                <w:szCs w:val="24"/>
              </w:rPr>
              <w:t>2020 год</w:t>
            </w:r>
          </w:p>
        </w:tc>
        <w:tc>
          <w:tcPr>
            <w:tcW w:w="3544" w:type="dxa"/>
          </w:tcPr>
          <w:p w:rsidR="004B2455" w:rsidRPr="00DF7965" w:rsidRDefault="004B2455" w:rsidP="00652E62">
            <w:pPr>
              <w:tabs>
                <w:tab w:val="left" w:pos="709"/>
              </w:tabs>
              <w:spacing w:line="264" w:lineRule="auto"/>
              <w:ind w:right="-1"/>
              <w:jc w:val="center"/>
              <w:rPr>
                <w:bCs/>
                <w:snapToGrid w:val="0"/>
                <w:spacing w:val="2"/>
                <w:sz w:val="24"/>
                <w:szCs w:val="24"/>
              </w:rPr>
            </w:pPr>
            <w:r w:rsidRPr="00DF7965">
              <w:rPr>
                <w:bCs/>
                <w:snapToGrid w:val="0"/>
                <w:spacing w:val="2"/>
                <w:sz w:val="24"/>
                <w:szCs w:val="24"/>
              </w:rPr>
              <w:t>2021 год</w:t>
            </w:r>
          </w:p>
        </w:tc>
      </w:tr>
      <w:tr w:rsidR="004B2455" w:rsidRPr="00DF7965" w:rsidTr="00652E62">
        <w:tc>
          <w:tcPr>
            <w:tcW w:w="2830" w:type="dxa"/>
          </w:tcPr>
          <w:p w:rsidR="004B2455" w:rsidRPr="00DF7965" w:rsidRDefault="004B2455" w:rsidP="00652E62">
            <w:pPr>
              <w:tabs>
                <w:tab w:val="left" w:pos="709"/>
              </w:tabs>
              <w:spacing w:line="264" w:lineRule="auto"/>
              <w:ind w:right="-1"/>
              <w:jc w:val="center"/>
              <w:rPr>
                <w:bCs/>
                <w:snapToGrid w:val="0"/>
                <w:spacing w:val="2"/>
                <w:sz w:val="24"/>
                <w:szCs w:val="24"/>
              </w:rPr>
            </w:pPr>
            <w:r>
              <w:rPr>
                <w:bCs/>
                <w:snapToGrid w:val="0"/>
                <w:spacing w:val="2"/>
                <w:sz w:val="24"/>
                <w:szCs w:val="24"/>
              </w:rPr>
              <w:t>20</w:t>
            </w:r>
            <w:r w:rsidRPr="00DF7965">
              <w:rPr>
                <w:bCs/>
                <w:snapToGrid w:val="0"/>
                <w:spacing w:val="2"/>
                <w:sz w:val="24"/>
                <w:szCs w:val="24"/>
              </w:rPr>
              <w:t> 000,0</w:t>
            </w:r>
          </w:p>
        </w:tc>
        <w:tc>
          <w:tcPr>
            <w:tcW w:w="2977" w:type="dxa"/>
          </w:tcPr>
          <w:p w:rsidR="004B2455" w:rsidRPr="00DF7965" w:rsidRDefault="004B2455" w:rsidP="00652E62">
            <w:pPr>
              <w:tabs>
                <w:tab w:val="left" w:pos="709"/>
              </w:tabs>
              <w:spacing w:line="264" w:lineRule="auto"/>
              <w:ind w:right="-1"/>
              <w:jc w:val="center"/>
              <w:rPr>
                <w:bCs/>
                <w:snapToGrid w:val="0"/>
                <w:spacing w:val="2"/>
                <w:sz w:val="24"/>
                <w:szCs w:val="24"/>
              </w:rPr>
            </w:pPr>
            <w:r>
              <w:rPr>
                <w:bCs/>
                <w:snapToGrid w:val="0"/>
                <w:spacing w:val="2"/>
                <w:sz w:val="24"/>
                <w:szCs w:val="24"/>
              </w:rPr>
              <w:t>20</w:t>
            </w:r>
            <w:r w:rsidRPr="00DF7965">
              <w:rPr>
                <w:bCs/>
                <w:snapToGrid w:val="0"/>
                <w:spacing w:val="2"/>
                <w:sz w:val="24"/>
                <w:szCs w:val="24"/>
              </w:rPr>
              <w:t> 000,0</w:t>
            </w:r>
          </w:p>
        </w:tc>
        <w:tc>
          <w:tcPr>
            <w:tcW w:w="3544" w:type="dxa"/>
          </w:tcPr>
          <w:p w:rsidR="004B2455" w:rsidRPr="00DF7965" w:rsidRDefault="004B2455" w:rsidP="00652E62">
            <w:pPr>
              <w:tabs>
                <w:tab w:val="left" w:pos="709"/>
              </w:tabs>
              <w:spacing w:line="264" w:lineRule="auto"/>
              <w:ind w:right="-1"/>
              <w:jc w:val="center"/>
              <w:rPr>
                <w:bCs/>
                <w:snapToGrid w:val="0"/>
                <w:spacing w:val="2"/>
                <w:sz w:val="24"/>
                <w:szCs w:val="24"/>
              </w:rPr>
            </w:pPr>
            <w:r>
              <w:rPr>
                <w:bCs/>
                <w:snapToGrid w:val="0"/>
                <w:spacing w:val="2"/>
                <w:sz w:val="24"/>
                <w:szCs w:val="24"/>
              </w:rPr>
              <w:t>20</w:t>
            </w:r>
            <w:r w:rsidRPr="00DF7965">
              <w:rPr>
                <w:bCs/>
                <w:snapToGrid w:val="0"/>
                <w:spacing w:val="2"/>
                <w:sz w:val="24"/>
                <w:szCs w:val="24"/>
              </w:rPr>
              <w:t> 000,0</w:t>
            </w:r>
          </w:p>
        </w:tc>
      </w:tr>
    </w:tbl>
    <w:p w:rsidR="004B2455" w:rsidRPr="004B2455" w:rsidRDefault="004B2455" w:rsidP="004B2455">
      <w:pPr>
        <w:pStyle w:val="a3"/>
        <w:tabs>
          <w:tab w:val="num" w:pos="0"/>
        </w:tabs>
        <w:spacing w:line="264" w:lineRule="auto"/>
        <w:ind w:left="709"/>
        <w:jc w:val="both"/>
        <w:rPr>
          <w:bCs/>
          <w:snapToGrid w:val="0"/>
          <w:spacing w:val="2"/>
          <w:szCs w:val="28"/>
        </w:rPr>
      </w:pPr>
    </w:p>
    <w:p w:rsidR="008B13D5" w:rsidRPr="004B2455" w:rsidRDefault="004B2455" w:rsidP="004B2455">
      <w:pPr>
        <w:tabs>
          <w:tab w:val="num" w:pos="0"/>
        </w:tabs>
        <w:spacing w:line="264" w:lineRule="auto"/>
        <w:jc w:val="both"/>
        <w:rPr>
          <w:bCs/>
          <w:snapToGrid w:val="0"/>
          <w:spacing w:val="2"/>
          <w:sz w:val="28"/>
          <w:szCs w:val="28"/>
        </w:rPr>
      </w:pPr>
      <w:r>
        <w:rPr>
          <w:bCs/>
          <w:snapToGrid w:val="0"/>
          <w:spacing w:val="2"/>
          <w:szCs w:val="28"/>
        </w:rPr>
        <w:tab/>
      </w:r>
      <w:r w:rsidRPr="004B2455">
        <w:rPr>
          <w:bCs/>
          <w:snapToGrid w:val="0"/>
          <w:spacing w:val="2"/>
          <w:sz w:val="28"/>
          <w:szCs w:val="28"/>
        </w:rPr>
        <w:t xml:space="preserve">Средства </w:t>
      </w:r>
      <w:r w:rsidR="008B13D5" w:rsidRPr="004B2455">
        <w:rPr>
          <w:bCs/>
          <w:snapToGrid w:val="0"/>
          <w:spacing w:val="2"/>
          <w:sz w:val="28"/>
          <w:szCs w:val="28"/>
        </w:rPr>
        <w:t>необходимы для предоставления Фондом развития промы</w:t>
      </w:r>
      <w:r w:rsidR="00104A1A">
        <w:rPr>
          <w:bCs/>
          <w:snapToGrid w:val="0"/>
          <w:spacing w:val="2"/>
          <w:sz w:val="28"/>
          <w:szCs w:val="28"/>
        </w:rPr>
        <w:t>шленности Архангельской области</w:t>
      </w:r>
      <w:r w:rsidR="008B13D5" w:rsidRPr="004B2455">
        <w:rPr>
          <w:bCs/>
          <w:snapToGrid w:val="0"/>
          <w:spacing w:val="2"/>
          <w:sz w:val="28"/>
          <w:szCs w:val="28"/>
        </w:rPr>
        <w:t xml:space="preserve"> займов региональным промышленным предприятиям. </w:t>
      </w:r>
    </w:p>
    <w:p w:rsidR="008B13D5" w:rsidRPr="004F3FB6" w:rsidRDefault="008209B1" w:rsidP="00BD0FDD">
      <w:pPr>
        <w:tabs>
          <w:tab w:val="num" w:pos="0"/>
        </w:tabs>
        <w:spacing w:line="264" w:lineRule="auto"/>
        <w:ind w:firstLine="709"/>
        <w:jc w:val="both"/>
        <w:rPr>
          <w:bCs/>
          <w:snapToGrid w:val="0"/>
          <w:spacing w:val="2"/>
          <w:sz w:val="28"/>
          <w:szCs w:val="28"/>
        </w:rPr>
      </w:pPr>
      <w:r w:rsidRPr="008209B1">
        <w:rPr>
          <w:bCs/>
          <w:snapToGrid w:val="0"/>
          <w:spacing w:val="2"/>
          <w:sz w:val="28"/>
          <w:szCs w:val="28"/>
        </w:rPr>
        <w:t>Практика работы с предприятиями и итоги мониторинга системообразующих организаций Архангельской области показали, что промышленность региона испытывает нехватку доступных инвестиционных ресурсов, которые можно было бы направить на техническое перевооружение и модернизацию производства</w:t>
      </w:r>
      <w:r w:rsidR="00BD0FDD">
        <w:rPr>
          <w:bCs/>
          <w:snapToGrid w:val="0"/>
          <w:spacing w:val="2"/>
          <w:sz w:val="28"/>
          <w:szCs w:val="28"/>
        </w:rPr>
        <w:t xml:space="preserve">, в связи с чем было принято решение о формировании инфраструктуры поддержки промышленности </w:t>
      </w:r>
      <w:r w:rsidR="00400865">
        <w:rPr>
          <w:bCs/>
          <w:snapToGrid w:val="0"/>
          <w:spacing w:val="2"/>
          <w:sz w:val="28"/>
          <w:szCs w:val="28"/>
        </w:rPr>
        <w:br/>
      </w:r>
      <w:r w:rsidR="00BD0FDD">
        <w:rPr>
          <w:bCs/>
          <w:snapToGrid w:val="0"/>
          <w:spacing w:val="2"/>
          <w:sz w:val="28"/>
          <w:szCs w:val="28"/>
        </w:rPr>
        <w:t>в Архангельской области</w:t>
      </w:r>
      <w:r w:rsidRPr="008209B1">
        <w:rPr>
          <w:bCs/>
          <w:snapToGrid w:val="0"/>
          <w:spacing w:val="2"/>
          <w:sz w:val="28"/>
          <w:szCs w:val="28"/>
        </w:rPr>
        <w:t>.</w:t>
      </w:r>
      <w:r>
        <w:rPr>
          <w:bCs/>
          <w:snapToGrid w:val="0"/>
          <w:spacing w:val="2"/>
          <w:sz w:val="28"/>
          <w:szCs w:val="28"/>
        </w:rPr>
        <w:t xml:space="preserve"> </w:t>
      </w:r>
      <w:r w:rsidR="00D031EA" w:rsidRPr="00D031EA">
        <w:rPr>
          <w:bCs/>
          <w:snapToGrid w:val="0"/>
          <w:spacing w:val="2"/>
          <w:sz w:val="28"/>
          <w:szCs w:val="28"/>
        </w:rPr>
        <w:t xml:space="preserve">В соответствии с пунктом </w:t>
      </w:r>
      <w:r w:rsidR="00BD0FDD">
        <w:rPr>
          <w:bCs/>
          <w:snapToGrid w:val="0"/>
          <w:spacing w:val="2"/>
          <w:sz w:val="28"/>
          <w:szCs w:val="28"/>
        </w:rPr>
        <w:br/>
      </w:r>
      <w:r w:rsidR="00D031EA" w:rsidRPr="00D031EA">
        <w:rPr>
          <w:bCs/>
          <w:snapToGrid w:val="0"/>
          <w:spacing w:val="2"/>
          <w:sz w:val="28"/>
          <w:szCs w:val="28"/>
        </w:rPr>
        <w:t>1</w:t>
      </w:r>
      <w:r w:rsidR="00D031EA">
        <w:rPr>
          <w:bCs/>
          <w:snapToGrid w:val="0"/>
          <w:spacing w:val="2"/>
          <w:sz w:val="28"/>
          <w:szCs w:val="28"/>
        </w:rPr>
        <w:t xml:space="preserve"> статьи 11 Федерального закона </w:t>
      </w:r>
      <w:r w:rsidR="00D031EA" w:rsidRPr="00D031EA">
        <w:rPr>
          <w:bCs/>
          <w:snapToGrid w:val="0"/>
          <w:spacing w:val="2"/>
          <w:sz w:val="28"/>
          <w:szCs w:val="28"/>
        </w:rPr>
        <w:t xml:space="preserve">от 31 декабря 2014 года № 488-ФЗ </w:t>
      </w:r>
      <w:r w:rsidR="00BD0FDD">
        <w:rPr>
          <w:bCs/>
          <w:snapToGrid w:val="0"/>
          <w:spacing w:val="2"/>
          <w:sz w:val="28"/>
          <w:szCs w:val="28"/>
        </w:rPr>
        <w:br/>
      </w:r>
      <w:r w:rsidR="00D031EA" w:rsidRPr="00D031EA">
        <w:rPr>
          <w:bCs/>
          <w:snapToGrid w:val="0"/>
          <w:spacing w:val="2"/>
          <w:sz w:val="28"/>
          <w:szCs w:val="28"/>
        </w:rPr>
        <w:t>«О промышленной политике в Российской Федерации» финансовая поддержка предприятиям промышленности может предоставляться фондом развития промышленности, создаваемым субъектом Российской Федерации</w:t>
      </w:r>
      <w:r w:rsidR="00400865">
        <w:rPr>
          <w:bCs/>
          <w:snapToGrid w:val="0"/>
          <w:spacing w:val="2"/>
          <w:sz w:val="28"/>
          <w:szCs w:val="28"/>
        </w:rPr>
        <w:t xml:space="preserve">, </w:t>
      </w:r>
      <w:r w:rsidR="00033791">
        <w:rPr>
          <w:bCs/>
          <w:snapToGrid w:val="0"/>
          <w:spacing w:val="2"/>
          <w:sz w:val="28"/>
          <w:szCs w:val="28"/>
        </w:rPr>
        <w:t>в связи с чем</w:t>
      </w:r>
      <w:r w:rsidR="00BD0FDD">
        <w:rPr>
          <w:bCs/>
          <w:snapToGrid w:val="0"/>
          <w:spacing w:val="2"/>
          <w:sz w:val="28"/>
          <w:szCs w:val="28"/>
        </w:rPr>
        <w:t xml:space="preserve"> </w:t>
      </w:r>
      <w:r w:rsidR="009A4A17">
        <w:rPr>
          <w:bCs/>
          <w:snapToGrid w:val="0"/>
          <w:spacing w:val="2"/>
          <w:sz w:val="28"/>
          <w:szCs w:val="28"/>
        </w:rPr>
        <w:t>р</w:t>
      </w:r>
      <w:r w:rsidR="008B13D5" w:rsidRPr="004F3FB6">
        <w:rPr>
          <w:bCs/>
          <w:snapToGrid w:val="0"/>
          <w:spacing w:val="2"/>
          <w:sz w:val="28"/>
          <w:szCs w:val="28"/>
        </w:rPr>
        <w:t xml:space="preserve">аспоряжением Правительства Архангельской области </w:t>
      </w:r>
      <w:r w:rsidR="00400865">
        <w:rPr>
          <w:bCs/>
          <w:snapToGrid w:val="0"/>
          <w:spacing w:val="2"/>
          <w:sz w:val="28"/>
          <w:szCs w:val="28"/>
        </w:rPr>
        <w:br/>
      </w:r>
      <w:r w:rsidR="008B13D5" w:rsidRPr="004F3FB6">
        <w:rPr>
          <w:bCs/>
          <w:snapToGrid w:val="0"/>
          <w:spacing w:val="2"/>
          <w:sz w:val="28"/>
          <w:szCs w:val="28"/>
        </w:rPr>
        <w:t>от 22 декабря 2017 года № 566-рп</w:t>
      </w:r>
      <w:r w:rsidR="00033791">
        <w:rPr>
          <w:bCs/>
          <w:snapToGrid w:val="0"/>
          <w:spacing w:val="2"/>
          <w:sz w:val="28"/>
          <w:szCs w:val="28"/>
        </w:rPr>
        <w:t xml:space="preserve"> создан Фонд развития промышленности Архангельской области (далее – Фонд)</w:t>
      </w:r>
      <w:r w:rsidR="008B13D5" w:rsidRPr="004F3FB6">
        <w:rPr>
          <w:bCs/>
          <w:snapToGrid w:val="0"/>
          <w:spacing w:val="2"/>
          <w:sz w:val="28"/>
          <w:szCs w:val="28"/>
        </w:rPr>
        <w:t xml:space="preserve">. </w:t>
      </w:r>
    </w:p>
    <w:p w:rsidR="008B13D5" w:rsidRDefault="008B13D5" w:rsidP="001D1164">
      <w:pPr>
        <w:tabs>
          <w:tab w:val="num" w:pos="0"/>
        </w:tabs>
        <w:spacing w:line="264" w:lineRule="auto"/>
        <w:ind w:firstLine="709"/>
        <w:jc w:val="both"/>
        <w:rPr>
          <w:bCs/>
          <w:snapToGrid w:val="0"/>
          <w:spacing w:val="2"/>
          <w:sz w:val="28"/>
          <w:szCs w:val="28"/>
        </w:rPr>
      </w:pPr>
      <w:r w:rsidRPr="004F3FB6">
        <w:rPr>
          <w:bCs/>
          <w:snapToGrid w:val="0"/>
          <w:spacing w:val="2"/>
          <w:sz w:val="28"/>
          <w:szCs w:val="28"/>
        </w:rPr>
        <w:t>Займы из регионального бюджета будут предоставляется</w:t>
      </w:r>
      <w:r>
        <w:rPr>
          <w:bCs/>
          <w:snapToGrid w:val="0"/>
          <w:spacing w:val="2"/>
          <w:sz w:val="28"/>
          <w:szCs w:val="28"/>
        </w:rPr>
        <w:br/>
      </w:r>
      <w:r w:rsidRPr="004F3FB6">
        <w:rPr>
          <w:bCs/>
          <w:snapToGrid w:val="0"/>
          <w:spacing w:val="2"/>
          <w:sz w:val="28"/>
          <w:szCs w:val="28"/>
        </w:rPr>
        <w:t xml:space="preserve">с </w:t>
      </w:r>
      <w:proofErr w:type="spellStart"/>
      <w:r w:rsidRPr="004F3FB6">
        <w:rPr>
          <w:bCs/>
          <w:snapToGrid w:val="0"/>
          <w:spacing w:val="2"/>
          <w:sz w:val="28"/>
          <w:szCs w:val="28"/>
        </w:rPr>
        <w:t>соф</w:t>
      </w:r>
      <w:r>
        <w:rPr>
          <w:bCs/>
          <w:snapToGrid w:val="0"/>
          <w:spacing w:val="2"/>
          <w:sz w:val="28"/>
          <w:szCs w:val="28"/>
        </w:rPr>
        <w:t>инансированием</w:t>
      </w:r>
      <w:proofErr w:type="spellEnd"/>
      <w:r>
        <w:rPr>
          <w:bCs/>
          <w:snapToGrid w:val="0"/>
          <w:spacing w:val="2"/>
          <w:sz w:val="28"/>
          <w:szCs w:val="28"/>
        </w:rPr>
        <w:t xml:space="preserve"> из федерального фонда развития промышленности (далее – федеральный ФРП) </w:t>
      </w:r>
      <w:r w:rsidRPr="004F3FB6">
        <w:rPr>
          <w:bCs/>
          <w:snapToGrid w:val="0"/>
          <w:spacing w:val="2"/>
          <w:sz w:val="28"/>
          <w:szCs w:val="28"/>
        </w:rPr>
        <w:t>на текущие программы совместного финансирования</w:t>
      </w:r>
      <w:r w:rsidR="009A4A17">
        <w:rPr>
          <w:bCs/>
          <w:snapToGrid w:val="0"/>
          <w:spacing w:val="2"/>
          <w:sz w:val="28"/>
          <w:szCs w:val="28"/>
        </w:rPr>
        <w:t xml:space="preserve"> </w:t>
      </w:r>
      <w:r w:rsidR="009A4A17" w:rsidRPr="009A4A17">
        <w:rPr>
          <w:bCs/>
          <w:snapToGrid w:val="0"/>
          <w:spacing w:val="2"/>
          <w:sz w:val="28"/>
          <w:szCs w:val="28"/>
        </w:rPr>
        <w:t>(«Проекты развития» и «Комплектующие»)</w:t>
      </w:r>
      <w:r w:rsidRPr="004F3FB6">
        <w:rPr>
          <w:bCs/>
          <w:snapToGrid w:val="0"/>
          <w:spacing w:val="2"/>
          <w:sz w:val="28"/>
          <w:szCs w:val="28"/>
        </w:rPr>
        <w:t xml:space="preserve">. С учетом запланированного объема финансовых средств </w:t>
      </w:r>
      <w:r>
        <w:rPr>
          <w:bCs/>
          <w:snapToGrid w:val="0"/>
          <w:spacing w:val="2"/>
          <w:sz w:val="28"/>
          <w:szCs w:val="28"/>
        </w:rPr>
        <w:t xml:space="preserve">из областного бюджета </w:t>
      </w:r>
      <w:r w:rsidR="009A4A17">
        <w:rPr>
          <w:bCs/>
          <w:snapToGrid w:val="0"/>
          <w:spacing w:val="2"/>
          <w:sz w:val="28"/>
          <w:szCs w:val="28"/>
        </w:rPr>
        <w:br/>
      </w:r>
      <w:r w:rsidRPr="004F3FB6">
        <w:rPr>
          <w:bCs/>
          <w:snapToGrid w:val="0"/>
          <w:spacing w:val="2"/>
          <w:sz w:val="28"/>
          <w:szCs w:val="28"/>
        </w:rPr>
        <w:t>для реализации полномочий Ф</w:t>
      </w:r>
      <w:r>
        <w:rPr>
          <w:bCs/>
          <w:snapToGrid w:val="0"/>
          <w:spacing w:val="2"/>
          <w:sz w:val="28"/>
          <w:szCs w:val="28"/>
        </w:rPr>
        <w:t>онда</w:t>
      </w:r>
      <w:r w:rsidRPr="004F3FB6">
        <w:rPr>
          <w:bCs/>
          <w:snapToGrid w:val="0"/>
          <w:spacing w:val="2"/>
          <w:sz w:val="28"/>
          <w:szCs w:val="28"/>
        </w:rPr>
        <w:t xml:space="preserve">, а также возможности привлечения </w:t>
      </w:r>
      <w:r w:rsidR="009A4A17">
        <w:rPr>
          <w:bCs/>
          <w:snapToGrid w:val="0"/>
          <w:spacing w:val="2"/>
          <w:sz w:val="28"/>
          <w:szCs w:val="28"/>
        </w:rPr>
        <w:br/>
      </w:r>
      <w:r w:rsidRPr="004F3FB6">
        <w:rPr>
          <w:bCs/>
          <w:snapToGrid w:val="0"/>
          <w:spacing w:val="2"/>
          <w:sz w:val="28"/>
          <w:szCs w:val="28"/>
        </w:rPr>
        <w:t xml:space="preserve">под проекты производственного бизнеса </w:t>
      </w:r>
      <w:proofErr w:type="spellStart"/>
      <w:r w:rsidRPr="004F3FB6">
        <w:rPr>
          <w:bCs/>
          <w:snapToGrid w:val="0"/>
          <w:spacing w:val="2"/>
          <w:sz w:val="28"/>
          <w:szCs w:val="28"/>
        </w:rPr>
        <w:t>софинансирования</w:t>
      </w:r>
      <w:proofErr w:type="spellEnd"/>
      <w:r w:rsidRPr="004F3FB6">
        <w:rPr>
          <w:bCs/>
          <w:snapToGrid w:val="0"/>
          <w:spacing w:val="2"/>
          <w:sz w:val="28"/>
          <w:szCs w:val="28"/>
        </w:rPr>
        <w:t xml:space="preserve"> из федерального ФРП, объем инвестиций</w:t>
      </w:r>
      <w:r w:rsidR="009A4A17">
        <w:rPr>
          <w:bCs/>
          <w:snapToGrid w:val="0"/>
          <w:spacing w:val="2"/>
          <w:sz w:val="28"/>
          <w:szCs w:val="28"/>
        </w:rPr>
        <w:t xml:space="preserve"> </w:t>
      </w:r>
      <w:r w:rsidRPr="004F3FB6">
        <w:rPr>
          <w:bCs/>
          <w:snapToGrid w:val="0"/>
          <w:spacing w:val="2"/>
          <w:sz w:val="28"/>
          <w:szCs w:val="28"/>
        </w:rPr>
        <w:t xml:space="preserve">в основной капитал при осуществлении деятельности регионального фонда может составить более </w:t>
      </w:r>
      <w:r w:rsidR="004B2455">
        <w:rPr>
          <w:bCs/>
          <w:snapToGrid w:val="0"/>
          <w:spacing w:val="2"/>
          <w:sz w:val="28"/>
          <w:szCs w:val="28"/>
        </w:rPr>
        <w:t>399,6</w:t>
      </w:r>
      <w:r w:rsidRPr="004F3FB6">
        <w:rPr>
          <w:bCs/>
          <w:snapToGrid w:val="0"/>
          <w:spacing w:val="2"/>
          <w:sz w:val="28"/>
          <w:szCs w:val="28"/>
        </w:rPr>
        <w:t xml:space="preserve"> млн. руб.</w:t>
      </w:r>
      <w:r>
        <w:rPr>
          <w:bCs/>
          <w:snapToGrid w:val="0"/>
          <w:spacing w:val="2"/>
          <w:sz w:val="28"/>
          <w:szCs w:val="28"/>
        </w:rPr>
        <w:t xml:space="preserve">, в том числе </w:t>
      </w:r>
      <w:r w:rsidR="004B2455">
        <w:rPr>
          <w:bCs/>
          <w:snapToGrid w:val="0"/>
          <w:spacing w:val="2"/>
          <w:sz w:val="28"/>
          <w:szCs w:val="28"/>
        </w:rPr>
        <w:t>6</w:t>
      </w:r>
      <w:r>
        <w:rPr>
          <w:bCs/>
          <w:snapToGrid w:val="0"/>
          <w:spacing w:val="2"/>
          <w:sz w:val="28"/>
          <w:szCs w:val="28"/>
        </w:rPr>
        <w:t xml:space="preserve">0,0 млн. рублей средства областного бюджета, </w:t>
      </w:r>
      <w:r w:rsidR="004B2455">
        <w:rPr>
          <w:bCs/>
          <w:snapToGrid w:val="0"/>
          <w:spacing w:val="2"/>
          <w:sz w:val="28"/>
          <w:szCs w:val="28"/>
        </w:rPr>
        <w:t>139,8</w:t>
      </w:r>
      <w:r>
        <w:rPr>
          <w:bCs/>
          <w:snapToGrid w:val="0"/>
          <w:spacing w:val="2"/>
          <w:sz w:val="28"/>
          <w:szCs w:val="28"/>
        </w:rPr>
        <w:t xml:space="preserve"> млн. рублей средства федерального бюджета и </w:t>
      </w:r>
      <w:r w:rsidR="004B2455">
        <w:rPr>
          <w:bCs/>
          <w:snapToGrid w:val="0"/>
          <w:spacing w:val="2"/>
          <w:sz w:val="28"/>
          <w:szCs w:val="28"/>
        </w:rPr>
        <w:t>199,8</w:t>
      </w:r>
      <w:r>
        <w:rPr>
          <w:bCs/>
          <w:snapToGrid w:val="0"/>
          <w:spacing w:val="2"/>
          <w:sz w:val="28"/>
          <w:szCs w:val="28"/>
        </w:rPr>
        <w:t xml:space="preserve"> млн. рублей внебюджетные источники.</w:t>
      </w:r>
      <w:r w:rsidRPr="004F3FB6">
        <w:rPr>
          <w:bCs/>
          <w:snapToGrid w:val="0"/>
          <w:spacing w:val="2"/>
          <w:sz w:val="28"/>
          <w:szCs w:val="28"/>
        </w:rPr>
        <w:t xml:space="preserve"> Все средства, направляемые в Фонд, являются возвратными, оказание безвозвратной поддержки предприятиям не предусмотрено.</w:t>
      </w:r>
    </w:p>
    <w:p w:rsidR="009C1445" w:rsidRPr="004F3FB6" w:rsidRDefault="009C1445" w:rsidP="009C1445">
      <w:pPr>
        <w:tabs>
          <w:tab w:val="num" w:pos="0"/>
        </w:tabs>
        <w:spacing w:line="264" w:lineRule="auto"/>
        <w:ind w:firstLine="709"/>
        <w:jc w:val="both"/>
        <w:rPr>
          <w:bCs/>
          <w:snapToGrid w:val="0"/>
          <w:spacing w:val="2"/>
          <w:sz w:val="28"/>
          <w:szCs w:val="28"/>
        </w:rPr>
      </w:pPr>
      <w:r w:rsidRPr="009C1445">
        <w:rPr>
          <w:bCs/>
          <w:snapToGrid w:val="0"/>
          <w:spacing w:val="2"/>
          <w:sz w:val="28"/>
          <w:szCs w:val="28"/>
        </w:rPr>
        <w:t>Здесь важно отметить, что деятельность регионального Фонда развития промышленности не будет сводится к привлечению льготных займов. Новый институт развития промышленности будет выполнять такую же миссию, как и федеральный Фонд, станет единым окном по всем инструментам поддержки промышленности. Если проекты не будут попадать под требования Фонда или по каким-либо причинам не могут быть профинансированы по программе льготного займа, для них будут подобраны наиболее эффективные отраслевые инструменты поддержки и развития. Региональный фонд выступит в роли связки между федеральным Фондом и региональными предприятиями, которым зачастую не хватает именно знаний о</w:t>
      </w:r>
      <w:r>
        <w:rPr>
          <w:bCs/>
          <w:snapToGrid w:val="0"/>
          <w:spacing w:val="2"/>
          <w:sz w:val="28"/>
          <w:szCs w:val="28"/>
        </w:rPr>
        <w:t xml:space="preserve"> доступных механизмах развития. Таким образом д</w:t>
      </w:r>
      <w:r w:rsidRPr="009C1445">
        <w:rPr>
          <w:bCs/>
          <w:snapToGrid w:val="0"/>
          <w:spacing w:val="2"/>
          <w:sz w:val="28"/>
          <w:szCs w:val="28"/>
        </w:rPr>
        <w:t xml:space="preserve">еятельность </w:t>
      </w:r>
      <w:r>
        <w:rPr>
          <w:bCs/>
          <w:snapToGrid w:val="0"/>
          <w:spacing w:val="2"/>
          <w:sz w:val="28"/>
          <w:szCs w:val="28"/>
        </w:rPr>
        <w:t>Фонда</w:t>
      </w:r>
      <w:r w:rsidRPr="009C1445">
        <w:rPr>
          <w:bCs/>
          <w:snapToGrid w:val="0"/>
          <w:spacing w:val="2"/>
          <w:sz w:val="28"/>
          <w:szCs w:val="28"/>
        </w:rPr>
        <w:t xml:space="preserve"> обеспечивает создание новых инструментов, направленных на поддержку конкурентоспособности наших </w:t>
      </w:r>
      <w:r>
        <w:rPr>
          <w:bCs/>
          <w:snapToGrid w:val="0"/>
          <w:spacing w:val="2"/>
          <w:sz w:val="28"/>
          <w:szCs w:val="28"/>
        </w:rPr>
        <w:t xml:space="preserve">предприятий как на внутреннем, </w:t>
      </w:r>
      <w:r>
        <w:rPr>
          <w:bCs/>
          <w:snapToGrid w:val="0"/>
          <w:spacing w:val="2"/>
          <w:sz w:val="28"/>
          <w:szCs w:val="28"/>
        </w:rPr>
        <w:br/>
      </w:r>
      <w:r w:rsidRPr="009C1445">
        <w:rPr>
          <w:bCs/>
          <w:snapToGrid w:val="0"/>
          <w:spacing w:val="2"/>
          <w:sz w:val="28"/>
          <w:szCs w:val="28"/>
        </w:rPr>
        <w:t>так и на внешних рынках.</w:t>
      </w:r>
    </w:p>
    <w:p w:rsidR="008B13D5" w:rsidRPr="008B13D5" w:rsidRDefault="008B13D5" w:rsidP="001D1164">
      <w:pPr>
        <w:tabs>
          <w:tab w:val="left" w:pos="709"/>
        </w:tabs>
        <w:spacing w:line="264" w:lineRule="auto"/>
        <w:ind w:right="-1"/>
        <w:jc w:val="both"/>
        <w:rPr>
          <w:sz w:val="28"/>
          <w:szCs w:val="28"/>
        </w:rPr>
      </w:pPr>
      <w:r>
        <w:rPr>
          <w:bCs/>
          <w:snapToGrid w:val="0"/>
          <w:spacing w:val="2"/>
          <w:szCs w:val="28"/>
        </w:rPr>
        <w:tab/>
      </w:r>
      <w:r w:rsidRPr="008B13D5">
        <w:rPr>
          <w:bCs/>
          <w:snapToGrid w:val="0"/>
          <w:spacing w:val="2"/>
          <w:sz w:val="28"/>
          <w:szCs w:val="28"/>
        </w:rPr>
        <w:t xml:space="preserve">Целевой группой Фонда являются малые и средние промышленные предприятия Архангельской области. Основные сферы, в которых </w:t>
      </w:r>
      <w:r w:rsidRPr="008B13D5">
        <w:rPr>
          <w:bCs/>
          <w:snapToGrid w:val="0"/>
          <w:spacing w:val="2"/>
          <w:sz w:val="28"/>
          <w:szCs w:val="28"/>
        </w:rPr>
        <w:lastRenderedPageBreak/>
        <w:t>планируется реализация проектов: химическая промышленность, производство прочих сельскохозяйственных машин и оборудования, производство строительных материалов, судоремонт</w:t>
      </w:r>
      <w:r w:rsidR="00033791">
        <w:rPr>
          <w:bCs/>
          <w:snapToGrid w:val="0"/>
          <w:spacing w:val="2"/>
          <w:sz w:val="28"/>
          <w:szCs w:val="28"/>
        </w:rPr>
        <w:t>, переработка</w:t>
      </w:r>
      <w:r w:rsidR="00B03AE0">
        <w:rPr>
          <w:bCs/>
          <w:snapToGrid w:val="0"/>
          <w:spacing w:val="2"/>
          <w:sz w:val="28"/>
          <w:szCs w:val="28"/>
        </w:rPr>
        <w:t xml:space="preserve"> водных ресурсов</w:t>
      </w:r>
      <w:r w:rsidRPr="008B13D5">
        <w:rPr>
          <w:bCs/>
          <w:snapToGrid w:val="0"/>
          <w:spacing w:val="2"/>
          <w:sz w:val="28"/>
          <w:szCs w:val="28"/>
        </w:rPr>
        <w:t xml:space="preserve"> и другие.</w:t>
      </w:r>
    </w:p>
    <w:p w:rsidR="004B2455" w:rsidRPr="00033791" w:rsidRDefault="008B13D5" w:rsidP="004B2455">
      <w:pPr>
        <w:pStyle w:val="a3"/>
        <w:numPr>
          <w:ilvl w:val="1"/>
          <w:numId w:val="11"/>
        </w:numPr>
        <w:tabs>
          <w:tab w:val="left" w:pos="709"/>
        </w:tabs>
        <w:spacing w:line="264" w:lineRule="auto"/>
        <w:ind w:left="0" w:right="-1"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 </w:t>
      </w:r>
      <w:r w:rsidR="009D293E" w:rsidRPr="008B13D5">
        <w:rPr>
          <w:szCs w:val="28"/>
        </w:rPr>
        <w:t>В рамках реализации мероприятия «Подготовка, организация</w:t>
      </w:r>
      <w:r w:rsidR="009D293E" w:rsidRPr="008B13D5">
        <w:rPr>
          <w:szCs w:val="28"/>
        </w:rPr>
        <w:br/>
        <w:t>и проведение конференций, семинаров, круглых столов, форумов</w:t>
      </w:r>
      <w:r w:rsidR="009D293E" w:rsidRPr="008B13D5">
        <w:rPr>
          <w:szCs w:val="28"/>
        </w:rPr>
        <w:br/>
        <w:t xml:space="preserve">и </w:t>
      </w:r>
      <w:proofErr w:type="spellStart"/>
      <w:r w:rsidR="009D293E" w:rsidRPr="008B13D5">
        <w:rPr>
          <w:szCs w:val="28"/>
        </w:rPr>
        <w:t>конгрессных</w:t>
      </w:r>
      <w:proofErr w:type="spellEnd"/>
      <w:r w:rsidR="009D293E" w:rsidRPr="008B13D5">
        <w:rPr>
          <w:szCs w:val="28"/>
        </w:rPr>
        <w:t xml:space="preserve"> мероприятий по вопросам развития промышленности Архангельской области» </w:t>
      </w:r>
      <w:r w:rsidR="004B2455" w:rsidRPr="004B2455">
        <w:rPr>
          <w:szCs w:val="28"/>
        </w:rPr>
        <w:t>предусмотреть следующее финансирование</w:t>
      </w:r>
      <w:r w:rsidR="009D293E" w:rsidRPr="008B13D5">
        <w:rPr>
          <w:szCs w:val="28"/>
        </w:rPr>
        <w:t xml:space="preserve">: </w:t>
      </w:r>
    </w:p>
    <w:p w:rsidR="00033791" w:rsidRPr="004B2455" w:rsidRDefault="00033791" w:rsidP="00033791">
      <w:pPr>
        <w:pStyle w:val="a3"/>
        <w:tabs>
          <w:tab w:val="left" w:pos="709"/>
        </w:tabs>
        <w:spacing w:line="264" w:lineRule="auto"/>
        <w:ind w:left="709" w:right="-1"/>
        <w:jc w:val="both"/>
        <w:rPr>
          <w:rFonts w:eastAsia="Calibri"/>
          <w:szCs w:val="28"/>
        </w:rPr>
      </w:pPr>
      <w:bookmarkStart w:id="0" w:name="_GoBack"/>
      <w:bookmarkEnd w:id="0"/>
    </w:p>
    <w:p w:rsidR="004B2455" w:rsidRPr="00DF7965" w:rsidRDefault="004B2455" w:rsidP="004B2455">
      <w:pPr>
        <w:pStyle w:val="a3"/>
        <w:tabs>
          <w:tab w:val="left" w:pos="709"/>
        </w:tabs>
        <w:spacing w:line="264" w:lineRule="auto"/>
        <w:ind w:left="1069" w:right="-1"/>
        <w:jc w:val="right"/>
        <w:rPr>
          <w:bCs/>
          <w:snapToGrid w:val="0"/>
          <w:spacing w:val="2"/>
          <w:szCs w:val="28"/>
        </w:rPr>
      </w:pPr>
      <w:r w:rsidRPr="00DF7965">
        <w:rPr>
          <w:bCs/>
          <w:snapToGrid w:val="0"/>
          <w:spacing w:val="2"/>
          <w:szCs w:val="28"/>
        </w:rPr>
        <w:t>тыс. руб.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2830"/>
        <w:gridCol w:w="2977"/>
        <w:gridCol w:w="3544"/>
      </w:tblGrid>
      <w:tr w:rsidR="004B2455" w:rsidRPr="00DF7965" w:rsidTr="00652E62">
        <w:tc>
          <w:tcPr>
            <w:tcW w:w="2830" w:type="dxa"/>
          </w:tcPr>
          <w:p w:rsidR="004B2455" w:rsidRPr="00DF7965" w:rsidRDefault="004B2455" w:rsidP="004B2455">
            <w:pPr>
              <w:tabs>
                <w:tab w:val="left" w:pos="709"/>
              </w:tabs>
              <w:spacing w:line="264" w:lineRule="auto"/>
              <w:ind w:right="-1"/>
              <w:jc w:val="center"/>
              <w:rPr>
                <w:bCs/>
                <w:snapToGrid w:val="0"/>
                <w:spacing w:val="2"/>
                <w:sz w:val="24"/>
                <w:szCs w:val="24"/>
              </w:rPr>
            </w:pPr>
            <w:r w:rsidRPr="00DF7965">
              <w:rPr>
                <w:bCs/>
                <w:snapToGrid w:val="0"/>
                <w:spacing w:val="2"/>
                <w:sz w:val="24"/>
                <w:szCs w:val="24"/>
              </w:rPr>
              <w:t>2019 год</w:t>
            </w:r>
          </w:p>
        </w:tc>
        <w:tc>
          <w:tcPr>
            <w:tcW w:w="2977" w:type="dxa"/>
          </w:tcPr>
          <w:p w:rsidR="004B2455" w:rsidRPr="00DF7965" w:rsidRDefault="004B2455" w:rsidP="004B2455">
            <w:pPr>
              <w:tabs>
                <w:tab w:val="left" w:pos="709"/>
              </w:tabs>
              <w:spacing w:line="264" w:lineRule="auto"/>
              <w:ind w:right="-1"/>
              <w:jc w:val="center"/>
              <w:rPr>
                <w:bCs/>
                <w:snapToGrid w:val="0"/>
                <w:spacing w:val="2"/>
                <w:sz w:val="24"/>
                <w:szCs w:val="24"/>
              </w:rPr>
            </w:pPr>
            <w:r w:rsidRPr="00DF7965">
              <w:rPr>
                <w:bCs/>
                <w:snapToGrid w:val="0"/>
                <w:spacing w:val="2"/>
                <w:sz w:val="24"/>
                <w:szCs w:val="24"/>
              </w:rPr>
              <w:t>2020 год</w:t>
            </w:r>
          </w:p>
        </w:tc>
        <w:tc>
          <w:tcPr>
            <w:tcW w:w="3544" w:type="dxa"/>
          </w:tcPr>
          <w:p w:rsidR="004B2455" w:rsidRPr="00DF7965" w:rsidRDefault="004B2455" w:rsidP="004B2455">
            <w:pPr>
              <w:tabs>
                <w:tab w:val="left" w:pos="709"/>
              </w:tabs>
              <w:spacing w:line="264" w:lineRule="auto"/>
              <w:ind w:right="-1"/>
              <w:jc w:val="center"/>
              <w:rPr>
                <w:bCs/>
                <w:snapToGrid w:val="0"/>
                <w:spacing w:val="2"/>
                <w:sz w:val="24"/>
                <w:szCs w:val="24"/>
              </w:rPr>
            </w:pPr>
            <w:r w:rsidRPr="00DF7965">
              <w:rPr>
                <w:bCs/>
                <w:snapToGrid w:val="0"/>
                <w:spacing w:val="2"/>
                <w:sz w:val="24"/>
                <w:szCs w:val="24"/>
              </w:rPr>
              <w:t>2021 год</w:t>
            </w:r>
          </w:p>
        </w:tc>
      </w:tr>
      <w:tr w:rsidR="004B2455" w:rsidRPr="00DF7965" w:rsidTr="00652E62">
        <w:tc>
          <w:tcPr>
            <w:tcW w:w="2830" w:type="dxa"/>
          </w:tcPr>
          <w:p w:rsidR="004B2455" w:rsidRPr="00DF7965" w:rsidRDefault="004B2455" w:rsidP="004B2455">
            <w:pPr>
              <w:tabs>
                <w:tab w:val="left" w:pos="709"/>
              </w:tabs>
              <w:spacing w:line="264" w:lineRule="auto"/>
              <w:ind w:right="-1"/>
              <w:jc w:val="center"/>
              <w:rPr>
                <w:bCs/>
                <w:snapToGrid w:val="0"/>
                <w:spacing w:val="2"/>
                <w:sz w:val="24"/>
                <w:szCs w:val="24"/>
              </w:rPr>
            </w:pPr>
            <w:r>
              <w:rPr>
                <w:bCs/>
                <w:snapToGrid w:val="0"/>
                <w:spacing w:val="2"/>
                <w:sz w:val="24"/>
                <w:szCs w:val="24"/>
              </w:rPr>
              <w:t>1 5</w:t>
            </w:r>
            <w:r w:rsidRPr="00DF7965">
              <w:rPr>
                <w:bCs/>
                <w:snapToGrid w:val="0"/>
                <w:spacing w:val="2"/>
                <w:sz w:val="24"/>
                <w:szCs w:val="24"/>
              </w:rPr>
              <w:t>00,0</w:t>
            </w:r>
          </w:p>
        </w:tc>
        <w:tc>
          <w:tcPr>
            <w:tcW w:w="2977" w:type="dxa"/>
          </w:tcPr>
          <w:p w:rsidR="004B2455" w:rsidRPr="00DF7965" w:rsidRDefault="004B2455" w:rsidP="004B2455">
            <w:pPr>
              <w:tabs>
                <w:tab w:val="left" w:pos="709"/>
              </w:tabs>
              <w:spacing w:line="264" w:lineRule="auto"/>
              <w:ind w:right="-1"/>
              <w:jc w:val="center"/>
              <w:rPr>
                <w:bCs/>
                <w:snapToGrid w:val="0"/>
                <w:spacing w:val="2"/>
                <w:sz w:val="24"/>
                <w:szCs w:val="24"/>
              </w:rPr>
            </w:pPr>
            <w:r>
              <w:rPr>
                <w:bCs/>
                <w:snapToGrid w:val="0"/>
                <w:spacing w:val="2"/>
                <w:sz w:val="24"/>
                <w:szCs w:val="24"/>
              </w:rPr>
              <w:t>1 7</w:t>
            </w:r>
            <w:r w:rsidRPr="00DF7965">
              <w:rPr>
                <w:bCs/>
                <w:snapToGrid w:val="0"/>
                <w:spacing w:val="2"/>
                <w:sz w:val="24"/>
                <w:szCs w:val="24"/>
              </w:rPr>
              <w:t>00,0</w:t>
            </w:r>
          </w:p>
        </w:tc>
        <w:tc>
          <w:tcPr>
            <w:tcW w:w="3544" w:type="dxa"/>
          </w:tcPr>
          <w:p w:rsidR="004B2455" w:rsidRPr="00DF7965" w:rsidRDefault="004B2455" w:rsidP="004B2455">
            <w:pPr>
              <w:tabs>
                <w:tab w:val="left" w:pos="709"/>
              </w:tabs>
              <w:spacing w:line="264" w:lineRule="auto"/>
              <w:ind w:right="-1"/>
              <w:jc w:val="center"/>
              <w:rPr>
                <w:bCs/>
                <w:snapToGrid w:val="0"/>
                <w:spacing w:val="2"/>
                <w:sz w:val="24"/>
                <w:szCs w:val="24"/>
              </w:rPr>
            </w:pPr>
            <w:r>
              <w:rPr>
                <w:bCs/>
                <w:snapToGrid w:val="0"/>
                <w:spacing w:val="2"/>
                <w:sz w:val="24"/>
                <w:szCs w:val="24"/>
              </w:rPr>
              <w:t>2</w:t>
            </w:r>
            <w:r w:rsidRPr="00DF7965">
              <w:rPr>
                <w:bCs/>
                <w:snapToGrid w:val="0"/>
                <w:spacing w:val="2"/>
                <w:sz w:val="24"/>
                <w:szCs w:val="24"/>
              </w:rPr>
              <w:t> 000,0</w:t>
            </w:r>
          </w:p>
        </w:tc>
      </w:tr>
    </w:tbl>
    <w:p w:rsidR="004B2455" w:rsidRDefault="004B2455" w:rsidP="004B2455">
      <w:pPr>
        <w:tabs>
          <w:tab w:val="left" w:pos="709"/>
        </w:tabs>
        <w:spacing w:line="264" w:lineRule="auto"/>
        <w:ind w:right="-1"/>
        <w:jc w:val="both"/>
        <w:rPr>
          <w:rFonts w:eastAsia="Calibri"/>
          <w:szCs w:val="28"/>
        </w:rPr>
      </w:pPr>
    </w:p>
    <w:p w:rsidR="009D293E" w:rsidRPr="004B2455" w:rsidRDefault="004B2455" w:rsidP="004B2455">
      <w:pPr>
        <w:tabs>
          <w:tab w:val="left" w:pos="709"/>
        </w:tabs>
        <w:spacing w:line="264" w:lineRule="auto"/>
        <w:ind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С</w:t>
      </w:r>
      <w:r w:rsidRPr="004B2455">
        <w:rPr>
          <w:rFonts w:eastAsia="Calibri"/>
          <w:sz w:val="28"/>
          <w:szCs w:val="28"/>
        </w:rPr>
        <w:t>редства</w:t>
      </w:r>
      <w:r>
        <w:rPr>
          <w:rFonts w:eastAsia="Calibri"/>
          <w:sz w:val="28"/>
          <w:szCs w:val="28"/>
        </w:rPr>
        <w:t xml:space="preserve"> областного бюджета</w:t>
      </w:r>
      <w:r w:rsidRPr="004B2455">
        <w:rPr>
          <w:rFonts w:eastAsia="Calibri"/>
          <w:sz w:val="28"/>
          <w:szCs w:val="28"/>
        </w:rPr>
        <w:t xml:space="preserve"> запланированы </w:t>
      </w:r>
      <w:r w:rsidR="009D293E" w:rsidRPr="004B2455">
        <w:rPr>
          <w:rFonts w:eastAsia="Calibri"/>
          <w:sz w:val="28"/>
          <w:szCs w:val="28"/>
        </w:rPr>
        <w:t xml:space="preserve">на проведение </w:t>
      </w:r>
      <w:r>
        <w:rPr>
          <w:rFonts w:eastAsia="Calibri"/>
          <w:sz w:val="28"/>
          <w:szCs w:val="28"/>
        </w:rPr>
        <w:br/>
      </w:r>
      <w:r w:rsidR="009D293E" w:rsidRPr="004B2455">
        <w:rPr>
          <w:rFonts w:eastAsia="Calibri"/>
          <w:sz w:val="28"/>
          <w:szCs w:val="28"/>
        </w:rPr>
        <w:t xml:space="preserve">на территории Архангельской области международного мероприятия </w:t>
      </w:r>
      <w:r>
        <w:rPr>
          <w:rFonts w:eastAsia="Calibri"/>
          <w:sz w:val="28"/>
          <w:szCs w:val="28"/>
        </w:rPr>
        <w:br/>
      </w:r>
      <w:r w:rsidR="009D293E" w:rsidRPr="004B2455">
        <w:rPr>
          <w:rFonts w:eastAsia="Calibri"/>
          <w:sz w:val="28"/>
          <w:szCs w:val="28"/>
        </w:rPr>
        <w:t>по вопросам развития промышленности.</w:t>
      </w:r>
    </w:p>
    <w:p w:rsidR="009D293E" w:rsidRDefault="009D293E" w:rsidP="001D1164">
      <w:pPr>
        <w:spacing w:line="264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D3796">
        <w:rPr>
          <w:rFonts w:eastAsiaTheme="minorHAnsi"/>
          <w:sz w:val="28"/>
          <w:szCs w:val="28"/>
          <w:lang w:eastAsia="en-US"/>
        </w:rPr>
        <w:t>14–15 июня 2018 года в Архангельске состоялся первый международный форум «Судостроение в Арктике»</w:t>
      </w:r>
      <w:r>
        <w:rPr>
          <w:rFonts w:eastAsiaTheme="minorHAnsi"/>
          <w:sz w:val="28"/>
          <w:szCs w:val="28"/>
          <w:lang w:eastAsia="en-US"/>
        </w:rPr>
        <w:t>, в котором</w:t>
      </w:r>
      <w:r w:rsidRPr="00ED3796">
        <w:rPr>
          <w:rFonts w:eastAsiaTheme="minorHAnsi"/>
          <w:sz w:val="28"/>
          <w:szCs w:val="28"/>
          <w:lang w:eastAsia="en-US"/>
        </w:rPr>
        <w:t xml:space="preserve"> приняли участие около </w:t>
      </w:r>
      <w:r>
        <w:rPr>
          <w:rFonts w:eastAsiaTheme="minorHAnsi"/>
          <w:sz w:val="28"/>
          <w:szCs w:val="28"/>
          <w:lang w:eastAsia="en-US"/>
        </w:rPr>
        <w:br/>
      </w:r>
      <w:r w:rsidRPr="00ED3796">
        <w:rPr>
          <w:rFonts w:eastAsiaTheme="minorHAnsi"/>
          <w:sz w:val="28"/>
          <w:szCs w:val="28"/>
          <w:lang w:eastAsia="en-US"/>
        </w:rPr>
        <w:t xml:space="preserve">120 человек: представители российских и иностранных верфей, судоходных компаний, проектно-конструкторских бюро, органов федеральной </w:t>
      </w:r>
      <w:r>
        <w:rPr>
          <w:rFonts w:eastAsiaTheme="minorHAnsi"/>
          <w:sz w:val="28"/>
          <w:szCs w:val="28"/>
          <w:lang w:eastAsia="en-US"/>
        </w:rPr>
        <w:br/>
      </w:r>
      <w:r w:rsidRPr="00ED3796">
        <w:rPr>
          <w:rFonts w:eastAsiaTheme="minorHAnsi"/>
          <w:sz w:val="28"/>
          <w:szCs w:val="28"/>
          <w:lang w:eastAsia="en-US"/>
        </w:rPr>
        <w:t>и региональной власти. В ходе пленарных сессий и «круглых столов» участники обсудили вызовы, стоящие перед отечественной судостроительной отраслью, и пути их преодоления.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D3796">
        <w:rPr>
          <w:rFonts w:eastAsiaTheme="minorHAnsi"/>
          <w:sz w:val="28"/>
          <w:szCs w:val="28"/>
          <w:lang w:eastAsia="en-US"/>
        </w:rPr>
        <w:t>По итогам форума отмечен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Pr="00ED3796">
        <w:rPr>
          <w:rFonts w:eastAsiaTheme="minorHAnsi"/>
          <w:sz w:val="28"/>
          <w:szCs w:val="28"/>
          <w:lang w:eastAsia="en-US"/>
        </w:rPr>
        <w:t>необходимо</w:t>
      </w:r>
      <w:r>
        <w:rPr>
          <w:rFonts w:eastAsiaTheme="minorHAnsi"/>
          <w:sz w:val="28"/>
          <w:szCs w:val="28"/>
          <w:lang w:eastAsia="en-US"/>
        </w:rPr>
        <w:t>сть</w:t>
      </w:r>
      <w:r w:rsidRPr="00ED3796">
        <w:rPr>
          <w:rFonts w:eastAsiaTheme="minorHAnsi"/>
          <w:sz w:val="28"/>
          <w:szCs w:val="28"/>
          <w:lang w:eastAsia="en-US"/>
        </w:rPr>
        <w:t xml:space="preserve"> в дальнейшем </w:t>
      </w:r>
      <w:r>
        <w:rPr>
          <w:rFonts w:eastAsiaTheme="minorHAnsi"/>
          <w:sz w:val="28"/>
          <w:szCs w:val="28"/>
          <w:lang w:eastAsia="en-US"/>
        </w:rPr>
        <w:t>развитии</w:t>
      </w:r>
      <w:r w:rsidRPr="00ED3796">
        <w:rPr>
          <w:rFonts w:eastAsiaTheme="minorHAnsi"/>
          <w:sz w:val="28"/>
          <w:szCs w:val="28"/>
          <w:lang w:eastAsia="en-US"/>
        </w:rPr>
        <w:t xml:space="preserve"> диалог</w:t>
      </w:r>
      <w:r>
        <w:rPr>
          <w:rFonts w:eastAsiaTheme="minorHAnsi"/>
          <w:sz w:val="28"/>
          <w:szCs w:val="28"/>
          <w:lang w:eastAsia="en-US"/>
        </w:rPr>
        <w:t>а</w:t>
      </w:r>
      <w:r w:rsidRPr="00ED3796">
        <w:rPr>
          <w:rFonts w:eastAsiaTheme="minorHAnsi"/>
          <w:sz w:val="28"/>
          <w:szCs w:val="28"/>
          <w:lang w:eastAsia="en-US"/>
        </w:rPr>
        <w:t xml:space="preserve"> между заказчиками и исполнителями</w:t>
      </w:r>
      <w:r>
        <w:rPr>
          <w:rFonts w:eastAsiaTheme="minorHAnsi"/>
          <w:sz w:val="28"/>
          <w:szCs w:val="28"/>
          <w:lang w:eastAsia="en-US"/>
        </w:rPr>
        <w:br/>
        <w:t xml:space="preserve">и </w:t>
      </w:r>
      <w:r w:rsidRPr="00ED3796">
        <w:rPr>
          <w:rFonts w:eastAsiaTheme="minorHAnsi"/>
          <w:sz w:val="28"/>
          <w:szCs w:val="28"/>
          <w:lang w:eastAsia="en-US"/>
        </w:rPr>
        <w:t>взаимодействи</w:t>
      </w:r>
      <w:r>
        <w:rPr>
          <w:rFonts w:eastAsiaTheme="minorHAnsi"/>
          <w:sz w:val="28"/>
          <w:szCs w:val="28"/>
          <w:lang w:eastAsia="en-US"/>
        </w:rPr>
        <w:t>и</w:t>
      </w:r>
      <w:r w:rsidRPr="00ED3796">
        <w:rPr>
          <w:rFonts w:eastAsiaTheme="minorHAnsi"/>
          <w:sz w:val="28"/>
          <w:szCs w:val="28"/>
          <w:lang w:eastAsia="en-US"/>
        </w:rPr>
        <w:t xml:space="preserve"> между государством и бизнесом.</w:t>
      </w:r>
    </w:p>
    <w:p w:rsidR="004B2455" w:rsidRDefault="009D293E" w:rsidP="004B2455">
      <w:pPr>
        <w:pStyle w:val="a3"/>
        <w:numPr>
          <w:ilvl w:val="1"/>
          <w:numId w:val="11"/>
        </w:numPr>
        <w:spacing w:line="264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8B13D5">
        <w:rPr>
          <w:rFonts w:eastAsiaTheme="minorHAnsi"/>
          <w:szCs w:val="28"/>
          <w:lang w:eastAsia="en-US"/>
        </w:rPr>
        <w:t xml:space="preserve">В рамках реализации мероприятия «Содействие развитию кластерной политики на территории Архангельской области» </w:t>
      </w:r>
      <w:r w:rsidR="009C1445">
        <w:rPr>
          <w:rFonts w:eastAsiaTheme="minorHAnsi"/>
          <w:szCs w:val="28"/>
          <w:lang w:eastAsia="en-US"/>
        </w:rPr>
        <w:t xml:space="preserve">предлагается </w:t>
      </w:r>
      <w:r w:rsidR="004B2455" w:rsidRPr="004B2455">
        <w:rPr>
          <w:rFonts w:eastAsiaTheme="minorHAnsi"/>
          <w:szCs w:val="28"/>
          <w:lang w:eastAsia="en-US"/>
        </w:rPr>
        <w:t xml:space="preserve">предусмотреть следующее финансирование: </w:t>
      </w:r>
      <w:r w:rsidR="004B2455">
        <w:rPr>
          <w:rFonts w:eastAsiaTheme="minorHAnsi"/>
          <w:szCs w:val="28"/>
          <w:lang w:eastAsia="en-US"/>
        </w:rPr>
        <w:t xml:space="preserve"> </w:t>
      </w:r>
    </w:p>
    <w:p w:rsidR="004B2455" w:rsidRPr="00DF7965" w:rsidRDefault="004B2455" w:rsidP="004B2455">
      <w:pPr>
        <w:pStyle w:val="a3"/>
        <w:tabs>
          <w:tab w:val="left" w:pos="709"/>
        </w:tabs>
        <w:spacing w:line="264" w:lineRule="auto"/>
        <w:ind w:left="1069" w:right="-1"/>
        <w:jc w:val="right"/>
        <w:rPr>
          <w:bCs/>
          <w:snapToGrid w:val="0"/>
          <w:spacing w:val="2"/>
          <w:szCs w:val="28"/>
        </w:rPr>
      </w:pPr>
      <w:r w:rsidRPr="00DF7965">
        <w:rPr>
          <w:bCs/>
          <w:snapToGrid w:val="0"/>
          <w:spacing w:val="2"/>
          <w:szCs w:val="28"/>
        </w:rPr>
        <w:t>тыс. руб.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2830"/>
        <w:gridCol w:w="2977"/>
        <w:gridCol w:w="3544"/>
      </w:tblGrid>
      <w:tr w:rsidR="004B2455" w:rsidRPr="00DF7965" w:rsidTr="00652E62">
        <w:tc>
          <w:tcPr>
            <w:tcW w:w="2830" w:type="dxa"/>
          </w:tcPr>
          <w:p w:rsidR="004B2455" w:rsidRPr="00DF7965" w:rsidRDefault="004B2455" w:rsidP="00652E62">
            <w:pPr>
              <w:tabs>
                <w:tab w:val="left" w:pos="709"/>
              </w:tabs>
              <w:spacing w:line="264" w:lineRule="auto"/>
              <w:ind w:right="-1"/>
              <w:jc w:val="center"/>
              <w:rPr>
                <w:bCs/>
                <w:snapToGrid w:val="0"/>
                <w:spacing w:val="2"/>
                <w:sz w:val="24"/>
                <w:szCs w:val="24"/>
              </w:rPr>
            </w:pPr>
            <w:r w:rsidRPr="00DF7965">
              <w:rPr>
                <w:bCs/>
                <w:snapToGrid w:val="0"/>
                <w:spacing w:val="2"/>
                <w:sz w:val="24"/>
                <w:szCs w:val="24"/>
              </w:rPr>
              <w:t>2019 год</w:t>
            </w:r>
          </w:p>
        </w:tc>
        <w:tc>
          <w:tcPr>
            <w:tcW w:w="2977" w:type="dxa"/>
          </w:tcPr>
          <w:p w:rsidR="004B2455" w:rsidRPr="00DF7965" w:rsidRDefault="004B2455" w:rsidP="00652E62">
            <w:pPr>
              <w:tabs>
                <w:tab w:val="left" w:pos="709"/>
              </w:tabs>
              <w:spacing w:line="264" w:lineRule="auto"/>
              <w:ind w:right="-1"/>
              <w:jc w:val="center"/>
              <w:rPr>
                <w:bCs/>
                <w:snapToGrid w:val="0"/>
                <w:spacing w:val="2"/>
                <w:sz w:val="24"/>
                <w:szCs w:val="24"/>
              </w:rPr>
            </w:pPr>
            <w:r w:rsidRPr="00DF7965">
              <w:rPr>
                <w:bCs/>
                <w:snapToGrid w:val="0"/>
                <w:spacing w:val="2"/>
                <w:sz w:val="24"/>
                <w:szCs w:val="24"/>
              </w:rPr>
              <w:t>2020 год</w:t>
            </w:r>
          </w:p>
        </w:tc>
        <w:tc>
          <w:tcPr>
            <w:tcW w:w="3544" w:type="dxa"/>
          </w:tcPr>
          <w:p w:rsidR="004B2455" w:rsidRPr="00DF7965" w:rsidRDefault="004B2455" w:rsidP="00652E62">
            <w:pPr>
              <w:tabs>
                <w:tab w:val="left" w:pos="709"/>
              </w:tabs>
              <w:spacing w:line="264" w:lineRule="auto"/>
              <w:ind w:right="-1"/>
              <w:jc w:val="center"/>
              <w:rPr>
                <w:bCs/>
                <w:snapToGrid w:val="0"/>
                <w:spacing w:val="2"/>
                <w:sz w:val="24"/>
                <w:szCs w:val="24"/>
              </w:rPr>
            </w:pPr>
            <w:r w:rsidRPr="00DF7965">
              <w:rPr>
                <w:bCs/>
                <w:snapToGrid w:val="0"/>
                <w:spacing w:val="2"/>
                <w:sz w:val="24"/>
                <w:szCs w:val="24"/>
              </w:rPr>
              <w:t>2021 год</w:t>
            </w:r>
          </w:p>
        </w:tc>
      </w:tr>
      <w:tr w:rsidR="004B2455" w:rsidRPr="00DF7965" w:rsidTr="00652E62">
        <w:tc>
          <w:tcPr>
            <w:tcW w:w="2830" w:type="dxa"/>
          </w:tcPr>
          <w:p w:rsidR="004B2455" w:rsidRPr="00DF7965" w:rsidRDefault="004B2455" w:rsidP="00652E62">
            <w:pPr>
              <w:tabs>
                <w:tab w:val="left" w:pos="709"/>
              </w:tabs>
              <w:spacing w:line="264" w:lineRule="auto"/>
              <w:ind w:right="-1"/>
              <w:jc w:val="center"/>
              <w:rPr>
                <w:bCs/>
                <w:snapToGrid w:val="0"/>
                <w:spacing w:val="2"/>
                <w:sz w:val="24"/>
                <w:szCs w:val="24"/>
              </w:rPr>
            </w:pPr>
            <w:r>
              <w:rPr>
                <w:bCs/>
                <w:snapToGrid w:val="0"/>
                <w:spacing w:val="2"/>
                <w:sz w:val="24"/>
                <w:szCs w:val="24"/>
              </w:rPr>
              <w:t>2 0</w:t>
            </w:r>
            <w:r w:rsidRPr="00DF7965">
              <w:rPr>
                <w:bCs/>
                <w:snapToGrid w:val="0"/>
                <w:spacing w:val="2"/>
                <w:sz w:val="24"/>
                <w:szCs w:val="24"/>
              </w:rPr>
              <w:t>00,0</w:t>
            </w:r>
          </w:p>
        </w:tc>
        <w:tc>
          <w:tcPr>
            <w:tcW w:w="2977" w:type="dxa"/>
          </w:tcPr>
          <w:p w:rsidR="004B2455" w:rsidRPr="00DF7965" w:rsidRDefault="004B2455" w:rsidP="00652E62">
            <w:pPr>
              <w:tabs>
                <w:tab w:val="left" w:pos="709"/>
              </w:tabs>
              <w:spacing w:line="264" w:lineRule="auto"/>
              <w:ind w:right="-1"/>
              <w:jc w:val="center"/>
              <w:rPr>
                <w:bCs/>
                <w:snapToGrid w:val="0"/>
                <w:spacing w:val="2"/>
                <w:sz w:val="24"/>
                <w:szCs w:val="24"/>
              </w:rPr>
            </w:pPr>
            <w:r>
              <w:rPr>
                <w:bCs/>
                <w:snapToGrid w:val="0"/>
                <w:spacing w:val="2"/>
                <w:sz w:val="24"/>
                <w:szCs w:val="24"/>
              </w:rPr>
              <w:t>2 5</w:t>
            </w:r>
            <w:r w:rsidRPr="00DF7965">
              <w:rPr>
                <w:bCs/>
                <w:snapToGrid w:val="0"/>
                <w:spacing w:val="2"/>
                <w:sz w:val="24"/>
                <w:szCs w:val="24"/>
              </w:rPr>
              <w:t>00,0</w:t>
            </w:r>
          </w:p>
        </w:tc>
        <w:tc>
          <w:tcPr>
            <w:tcW w:w="3544" w:type="dxa"/>
          </w:tcPr>
          <w:p w:rsidR="004B2455" w:rsidRPr="00DF7965" w:rsidRDefault="004B2455" w:rsidP="00652E62">
            <w:pPr>
              <w:tabs>
                <w:tab w:val="left" w:pos="709"/>
              </w:tabs>
              <w:spacing w:line="264" w:lineRule="auto"/>
              <w:ind w:right="-1"/>
              <w:jc w:val="center"/>
              <w:rPr>
                <w:bCs/>
                <w:snapToGrid w:val="0"/>
                <w:spacing w:val="2"/>
                <w:sz w:val="24"/>
                <w:szCs w:val="24"/>
              </w:rPr>
            </w:pPr>
            <w:r>
              <w:rPr>
                <w:bCs/>
                <w:snapToGrid w:val="0"/>
                <w:spacing w:val="2"/>
                <w:sz w:val="24"/>
                <w:szCs w:val="24"/>
              </w:rPr>
              <w:t>3</w:t>
            </w:r>
            <w:r w:rsidRPr="00DF7965">
              <w:rPr>
                <w:bCs/>
                <w:snapToGrid w:val="0"/>
                <w:spacing w:val="2"/>
                <w:sz w:val="24"/>
                <w:szCs w:val="24"/>
              </w:rPr>
              <w:t> 000,0</w:t>
            </w:r>
          </w:p>
        </w:tc>
      </w:tr>
    </w:tbl>
    <w:p w:rsidR="004B2455" w:rsidRDefault="004B2455" w:rsidP="004B2455">
      <w:pPr>
        <w:pStyle w:val="a3"/>
        <w:spacing w:line="264" w:lineRule="auto"/>
        <w:ind w:left="709"/>
        <w:jc w:val="both"/>
        <w:rPr>
          <w:rFonts w:eastAsiaTheme="minorHAnsi"/>
          <w:szCs w:val="28"/>
          <w:lang w:eastAsia="en-US"/>
        </w:rPr>
      </w:pPr>
    </w:p>
    <w:p w:rsidR="007D07B1" w:rsidRPr="009B4B69" w:rsidRDefault="007D07B1" w:rsidP="009B4B69">
      <w:pPr>
        <w:spacing w:line="276" w:lineRule="auto"/>
        <w:ind w:firstLine="709"/>
        <w:jc w:val="both"/>
        <w:rPr>
          <w:sz w:val="28"/>
          <w:szCs w:val="28"/>
        </w:rPr>
      </w:pPr>
      <w:r w:rsidRPr="009B4B69">
        <w:rPr>
          <w:sz w:val="28"/>
          <w:szCs w:val="28"/>
        </w:rPr>
        <w:t xml:space="preserve">Работа судостроительного кластера Архангельской области выходит </w:t>
      </w:r>
      <w:r w:rsidR="00D47A1E">
        <w:rPr>
          <w:sz w:val="28"/>
          <w:szCs w:val="28"/>
        </w:rPr>
        <w:br/>
      </w:r>
      <w:r w:rsidRPr="009B4B69">
        <w:rPr>
          <w:sz w:val="28"/>
          <w:szCs w:val="28"/>
        </w:rPr>
        <w:t xml:space="preserve">на новый уровень. Изменения обеспечивают не только повышение эффективности работы кластера, но и гарантируют существенное расширение доступных мер поддержки, предусмотренных на федеральном уровне. </w:t>
      </w:r>
    </w:p>
    <w:p w:rsidR="007D07B1" w:rsidRPr="009B4B69" w:rsidRDefault="007D07B1" w:rsidP="009B4B69">
      <w:pPr>
        <w:spacing w:line="276" w:lineRule="auto"/>
        <w:ind w:firstLine="709"/>
        <w:jc w:val="both"/>
        <w:rPr>
          <w:sz w:val="28"/>
          <w:szCs w:val="28"/>
        </w:rPr>
      </w:pPr>
      <w:r w:rsidRPr="009B4B69">
        <w:rPr>
          <w:sz w:val="28"/>
          <w:szCs w:val="28"/>
        </w:rPr>
        <w:t xml:space="preserve">Одним из наиболее значимых шагов по развитию кластера стало создание управляющей компании – Ассоциации «Кластер судостроения </w:t>
      </w:r>
      <w:r w:rsidR="00D47A1E">
        <w:rPr>
          <w:sz w:val="28"/>
          <w:szCs w:val="28"/>
        </w:rPr>
        <w:br/>
      </w:r>
      <w:r w:rsidRPr="009B4B69">
        <w:rPr>
          <w:sz w:val="28"/>
          <w:szCs w:val="28"/>
        </w:rPr>
        <w:t>и производства морской техники Архангельской области»</w:t>
      </w:r>
      <w:r w:rsidR="009B4B69">
        <w:rPr>
          <w:sz w:val="28"/>
          <w:szCs w:val="28"/>
        </w:rPr>
        <w:t xml:space="preserve"> (далее – Ассоциация)</w:t>
      </w:r>
      <w:r w:rsidRPr="009B4B69">
        <w:rPr>
          <w:sz w:val="28"/>
          <w:szCs w:val="28"/>
        </w:rPr>
        <w:t xml:space="preserve">. Специализированная некоммерческая организация была учреждена по поручению Губернатора </w:t>
      </w:r>
      <w:r w:rsidR="009B4B69">
        <w:rPr>
          <w:sz w:val="28"/>
          <w:szCs w:val="28"/>
        </w:rPr>
        <w:t>Архангельской области И.А.</w:t>
      </w:r>
      <w:r w:rsidRPr="009B4B69">
        <w:rPr>
          <w:sz w:val="28"/>
          <w:szCs w:val="28"/>
        </w:rPr>
        <w:t xml:space="preserve"> Орлова, её главной задачей станет координация деятельности судостроительного кластера, усиление кооперации между предприятиями региона, а также работа, направленная на вовлечение региональных компаний в крупнейшие федеральные и международные проекты. </w:t>
      </w:r>
      <w:r w:rsidRPr="009B4B69">
        <w:rPr>
          <w:sz w:val="28"/>
          <w:szCs w:val="28"/>
        </w:rPr>
        <w:t>П</w:t>
      </w:r>
      <w:r w:rsidRPr="009B4B69">
        <w:rPr>
          <w:sz w:val="28"/>
          <w:szCs w:val="28"/>
        </w:rPr>
        <w:t xml:space="preserve">оявление управляющего органа гарантирует более широкое вовлечение регионального кластера </w:t>
      </w:r>
      <w:r w:rsidR="00D47A1E">
        <w:rPr>
          <w:sz w:val="28"/>
          <w:szCs w:val="28"/>
        </w:rPr>
        <w:br/>
      </w:r>
      <w:r w:rsidRPr="009B4B69">
        <w:rPr>
          <w:sz w:val="28"/>
          <w:szCs w:val="28"/>
        </w:rPr>
        <w:t>в федеральную повестку, обеспечит привлечение всего комплекса доступных механизмов поддержки.</w:t>
      </w:r>
    </w:p>
    <w:p w:rsidR="007D07B1" w:rsidRPr="009B4B69" w:rsidRDefault="009B4B69" w:rsidP="009B4B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отметим, что</w:t>
      </w:r>
      <w:r w:rsidR="007D07B1" w:rsidRPr="009B4B69">
        <w:rPr>
          <w:sz w:val="28"/>
          <w:szCs w:val="28"/>
        </w:rPr>
        <w:t xml:space="preserve"> многие задачи, поставленные Президентом</w:t>
      </w:r>
      <w:r>
        <w:rPr>
          <w:sz w:val="28"/>
          <w:szCs w:val="28"/>
        </w:rPr>
        <w:t xml:space="preserve"> Российской Федерации</w:t>
      </w:r>
      <w:r w:rsidR="007D07B1" w:rsidRPr="009B4B69">
        <w:rPr>
          <w:sz w:val="28"/>
          <w:szCs w:val="28"/>
        </w:rPr>
        <w:t xml:space="preserve">, совпадают с задачами, стоящими перед кластером – </w:t>
      </w:r>
      <w:r>
        <w:rPr>
          <w:sz w:val="28"/>
          <w:szCs w:val="28"/>
        </w:rPr>
        <w:br/>
      </w:r>
      <w:r w:rsidR="007D07B1" w:rsidRPr="009B4B69">
        <w:rPr>
          <w:sz w:val="28"/>
          <w:szCs w:val="28"/>
        </w:rPr>
        <w:t>это и повышение производительности труда, и создание новых рабочих мест, международная кооперация и экспорт, развитие бизнеса</w:t>
      </w:r>
      <w:r>
        <w:rPr>
          <w:sz w:val="28"/>
          <w:szCs w:val="28"/>
        </w:rPr>
        <w:t>.</w:t>
      </w:r>
      <w:r w:rsidR="007D07B1" w:rsidRPr="009B4B69">
        <w:rPr>
          <w:sz w:val="28"/>
          <w:szCs w:val="28"/>
        </w:rPr>
        <w:t xml:space="preserve"> </w:t>
      </w:r>
    </w:p>
    <w:p w:rsidR="007D07B1" w:rsidRDefault="009B4B69" w:rsidP="009B4B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D07B1" w:rsidRPr="009B4B69">
        <w:rPr>
          <w:sz w:val="28"/>
          <w:szCs w:val="28"/>
        </w:rPr>
        <w:t xml:space="preserve"> настоящее время кластерное направление активно поддерживается </w:t>
      </w:r>
      <w:r w:rsidR="00D47A1E">
        <w:rPr>
          <w:sz w:val="28"/>
          <w:szCs w:val="28"/>
        </w:rPr>
        <w:br/>
      </w:r>
      <w:r w:rsidR="007D07B1" w:rsidRPr="009B4B69">
        <w:rPr>
          <w:sz w:val="28"/>
          <w:szCs w:val="28"/>
        </w:rPr>
        <w:t xml:space="preserve">на государственном уровне. Например, </w:t>
      </w:r>
      <w:proofErr w:type="spellStart"/>
      <w:r w:rsidR="007D07B1" w:rsidRPr="009B4B69">
        <w:rPr>
          <w:sz w:val="28"/>
          <w:szCs w:val="28"/>
        </w:rPr>
        <w:t>Минпромторг</w:t>
      </w:r>
      <w:proofErr w:type="spellEnd"/>
      <w:r w:rsidR="007D07B1" w:rsidRPr="009B4B69">
        <w:rPr>
          <w:sz w:val="28"/>
          <w:szCs w:val="28"/>
        </w:rPr>
        <w:t xml:space="preserve"> России готов субсидировать до 50 процентов затрат на реализацию совместных проектов. Но не менее важ</w:t>
      </w:r>
      <w:r>
        <w:rPr>
          <w:sz w:val="28"/>
          <w:szCs w:val="28"/>
        </w:rPr>
        <w:t>ным является внутренний ресурс –</w:t>
      </w:r>
      <w:r w:rsidR="007D07B1" w:rsidRPr="009B4B69">
        <w:rPr>
          <w:sz w:val="28"/>
          <w:szCs w:val="28"/>
        </w:rPr>
        <w:t xml:space="preserve"> объединение возможностей всех участников кластера позволит повысить уровень кооперации и конкурировать уже на мировом уровне, причем с сильными компаниями. </w:t>
      </w:r>
    </w:p>
    <w:p w:rsidR="009B4B69" w:rsidRPr="009B4B69" w:rsidRDefault="009B4B69" w:rsidP="009B4B69">
      <w:pPr>
        <w:spacing w:line="276" w:lineRule="auto"/>
        <w:ind w:firstLine="709"/>
        <w:jc w:val="both"/>
        <w:rPr>
          <w:sz w:val="28"/>
          <w:szCs w:val="28"/>
        </w:rPr>
      </w:pPr>
      <w:r w:rsidRPr="009B4B69">
        <w:rPr>
          <w:sz w:val="28"/>
          <w:szCs w:val="28"/>
        </w:rPr>
        <w:t xml:space="preserve">Средства областного бюджета </w:t>
      </w:r>
      <w:r>
        <w:rPr>
          <w:sz w:val="28"/>
          <w:szCs w:val="28"/>
        </w:rPr>
        <w:t xml:space="preserve">запланированные в рамках мероприятия </w:t>
      </w:r>
      <w:r w:rsidRPr="009B4B69">
        <w:rPr>
          <w:sz w:val="28"/>
          <w:szCs w:val="28"/>
        </w:rPr>
        <w:t>«Содействие развитию кластерной политики на территории Архангельской области»</w:t>
      </w:r>
      <w:r>
        <w:rPr>
          <w:sz w:val="28"/>
          <w:szCs w:val="28"/>
        </w:rPr>
        <w:t xml:space="preserve"> </w:t>
      </w:r>
      <w:r w:rsidRPr="009B4B69">
        <w:rPr>
          <w:sz w:val="28"/>
          <w:szCs w:val="28"/>
        </w:rPr>
        <w:t>будут направлены на функционирование деятельности Ассоциации</w:t>
      </w:r>
      <w:r>
        <w:rPr>
          <w:sz w:val="28"/>
          <w:szCs w:val="28"/>
        </w:rPr>
        <w:t>.</w:t>
      </w:r>
    </w:p>
    <w:p w:rsidR="007D07B1" w:rsidRPr="008B13D5" w:rsidRDefault="007D07B1" w:rsidP="00E22C4B">
      <w:pPr>
        <w:pStyle w:val="a3"/>
        <w:tabs>
          <w:tab w:val="left" w:pos="1134"/>
        </w:tabs>
        <w:ind w:left="0" w:firstLine="851"/>
        <w:jc w:val="both"/>
        <w:rPr>
          <w:szCs w:val="28"/>
        </w:rPr>
      </w:pPr>
    </w:p>
    <w:p w:rsidR="00171376" w:rsidRPr="003A1C7C" w:rsidRDefault="00171376" w:rsidP="00E22C4B">
      <w:pPr>
        <w:pStyle w:val="a3"/>
        <w:tabs>
          <w:tab w:val="left" w:pos="1134"/>
        </w:tabs>
        <w:ind w:left="0" w:firstLine="851"/>
        <w:jc w:val="both"/>
        <w:rPr>
          <w:szCs w:val="28"/>
          <w:highlight w:val="lightGray"/>
        </w:rPr>
      </w:pPr>
    </w:p>
    <w:p w:rsidR="00171376" w:rsidRPr="00171376" w:rsidRDefault="00171376" w:rsidP="00171376">
      <w:pPr>
        <w:pStyle w:val="a3"/>
        <w:tabs>
          <w:tab w:val="left" w:pos="1134"/>
        </w:tabs>
        <w:ind w:left="851"/>
        <w:jc w:val="center"/>
        <w:rPr>
          <w:szCs w:val="28"/>
        </w:rPr>
      </w:pPr>
      <w:r w:rsidRPr="00171376">
        <w:rPr>
          <w:szCs w:val="28"/>
        </w:rPr>
        <w:lastRenderedPageBreak/>
        <w:t>_____</w:t>
      </w:r>
      <w:r>
        <w:rPr>
          <w:szCs w:val="28"/>
        </w:rPr>
        <w:t>__</w:t>
      </w:r>
      <w:r w:rsidRPr="00171376">
        <w:rPr>
          <w:szCs w:val="28"/>
        </w:rPr>
        <w:t>____</w:t>
      </w:r>
    </w:p>
    <w:p w:rsidR="002120B5" w:rsidRPr="00171376" w:rsidRDefault="002120B5" w:rsidP="008A6C9E">
      <w:pPr>
        <w:widowControl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DE42E5" w:rsidRPr="00673E99" w:rsidRDefault="00DE42E5" w:rsidP="00DE42E5">
      <w:pPr>
        <w:widowControl w:val="0"/>
        <w:ind w:firstLine="709"/>
        <w:jc w:val="both"/>
        <w:outlineLvl w:val="0"/>
        <w:rPr>
          <w:color w:val="000000"/>
          <w:sz w:val="28"/>
          <w:szCs w:val="28"/>
        </w:rPr>
      </w:pPr>
    </w:p>
    <w:sectPr w:rsidR="00DE42E5" w:rsidRPr="00673E99" w:rsidSect="00E6174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25C" w:rsidRDefault="0093625C" w:rsidP="00E61741">
      <w:r>
        <w:separator/>
      </w:r>
    </w:p>
  </w:endnote>
  <w:endnote w:type="continuationSeparator" w:id="0">
    <w:p w:rsidR="0093625C" w:rsidRDefault="0093625C" w:rsidP="00E6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25C" w:rsidRDefault="0093625C" w:rsidP="00E61741">
      <w:r>
        <w:separator/>
      </w:r>
    </w:p>
  </w:footnote>
  <w:footnote w:type="continuationSeparator" w:id="0">
    <w:p w:rsidR="0093625C" w:rsidRDefault="0093625C" w:rsidP="00E61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73796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61741" w:rsidRPr="003A1C7C" w:rsidRDefault="009F3E18">
        <w:pPr>
          <w:pStyle w:val="a6"/>
          <w:jc w:val="center"/>
          <w:rPr>
            <w:sz w:val="24"/>
            <w:szCs w:val="24"/>
          </w:rPr>
        </w:pPr>
        <w:r w:rsidRPr="003A1C7C">
          <w:rPr>
            <w:sz w:val="24"/>
            <w:szCs w:val="24"/>
          </w:rPr>
          <w:fldChar w:fldCharType="begin"/>
        </w:r>
        <w:r w:rsidR="00E61741" w:rsidRPr="003A1C7C">
          <w:rPr>
            <w:sz w:val="24"/>
            <w:szCs w:val="24"/>
          </w:rPr>
          <w:instrText>PAGE   \* MERGEFORMAT</w:instrText>
        </w:r>
        <w:r w:rsidRPr="003A1C7C">
          <w:rPr>
            <w:sz w:val="24"/>
            <w:szCs w:val="24"/>
          </w:rPr>
          <w:fldChar w:fldCharType="separate"/>
        </w:r>
        <w:r w:rsidR="00033791">
          <w:rPr>
            <w:noProof/>
            <w:sz w:val="24"/>
            <w:szCs w:val="24"/>
          </w:rPr>
          <w:t>4</w:t>
        </w:r>
        <w:r w:rsidRPr="003A1C7C">
          <w:rPr>
            <w:sz w:val="24"/>
            <w:szCs w:val="24"/>
          </w:rPr>
          <w:fldChar w:fldCharType="end"/>
        </w:r>
      </w:p>
    </w:sdtContent>
  </w:sdt>
  <w:p w:rsidR="00E61741" w:rsidRDefault="00E617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2F1"/>
    <w:multiLevelType w:val="hybridMultilevel"/>
    <w:tmpl w:val="BFC69468"/>
    <w:lvl w:ilvl="0" w:tplc="5FA820B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FD5CC5"/>
    <w:multiLevelType w:val="hybridMultilevel"/>
    <w:tmpl w:val="68B8D5F6"/>
    <w:lvl w:ilvl="0" w:tplc="5FA820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E4F6214"/>
    <w:multiLevelType w:val="hybridMultilevel"/>
    <w:tmpl w:val="A6C66474"/>
    <w:lvl w:ilvl="0" w:tplc="5FA820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C53A13"/>
    <w:multiLevelType w:val="hybridMultilevel"/>
    <w:tmpl w:val="6338AFF6"/>
    <w:lvl w:ilvl="0" w:tplc="5FA820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E373AC"/>
    <w:multiLevelType w:val="multilevel"/>
    <w:tmpl w:val="C72442A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5">
    <w:nsid w:val="43943960"/>
    <w:multiLevelType w:val="hybridMultilevel"/>
    <w:tmpl w:val="F19EDBCA"/>
    <w:lvl w:ilvl="0" w:tplc="5E72BF86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5A5A0C"/>
    <w:multiLevelType w:val="hybridMultilevel"/>
    <w:tmpl w:val="B0B8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32115"/>
    <w:multiLevelType w:val="multilevel"/>
    <w:tmpl w:val="E8F80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AFD49FB"/>
    <w:multiLevelType w:val="hybridMultilevel"/>
    <w:tmpl w:val="D9C265E4"/>
    <w:lvl w:ilvl="0" w:tplc="5FA820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95928F7"/>
    <w:multiLevelType w:val="hybridMultilevel"/>
    <w:tmpl w:val="2A209A24"/>
    <w:lvl w:ilvl="0" w:tplc="95EC0B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DA7FD1"/>
    <w:multiLevelType w:val="hybridMultilevel"/>
    <w:tmpl w:val="6EEE2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CB"/>
    <w:rsid w:val="00026C5B"/>
    <w:rsid w:val="00033791"/>
    <w:rsid w:val="00035225"/>
    <w:rsid w:val="000478BF"/>
    <w:rsid w:val="00066A67"/>
    <w:rsid w:val="00067F83"/>
    <w:rsid w:val="000943FA"/>
    <w:rsid w:val="00102F51"/>
    <w:rsid w:val="00104A1A"/>
    <w:rsid w:val="0016748A"/>
    <w:rsid w:val="00171376"/>
    <w:rsid w:val="0017627D"/>
    <w:rsid w:val="001801BB"/>
    <w:rsid w:val="00190B64"/>
    <w:rsid w:val="00191DA1"/>
    <w:rsid w:val="00194A23"/>
    <w:rsid w:val="001A062E"/>
    <w:rsid w:val="001B2504"/>
    <w:rsid w:val="001B3B49"/>
    <w:rsid w:val="001C60B3"/>
    <w:rsid w:val="001C6EFC"/>
    <w:rsid w:val="001D1164"/>
    <w:rsid w:val="001D2459"/>
    <w:rsid w:val="001E0E9B"/>
    <w:rsid w:val="001E5D86"/>
    <w:rsid w:val="002120B5"/>
    <w:rsid w:val="002275C4"/>
    <w:rsid w:val="00234850"/>
    <w:rsid w:val="00245B26"/>
    <w:rsid w:val="00251F2C"/>
    <w:rsid w:val="002525CB"/>
    <w:rsid w:val="00272CFD"/>
    <w:rsid w:val="00273DE2"/>
    <w:rsid w:val="002908C2"/>
    <w:rsid w:val="002A49E2"/>
    <w:rsid w:val="002B176D"/>
    <w:rsid w:val="002B1A51"/>
    <w:rsid w:val="002B278A"/>
    <w:rsid w:val="002B3E84"/>
    <w:rsid w:val="002C260D"/>
    <w:rsid w:val="002D3A48"/>
    <w:rsid w:val="002D61B4"/>
    <w:rsid w:val="002D6CA9"/>
    <w:rsid w:val="002F37F8"/>
    <w:rsid w:val="00302C86"/>
    <w:rsid w:val="0031723B"/>
    <w:rsid w:val="0032066B"/>
    <w:rsid w:val="00342971"/>
    <w:rsid w:val="00351673"/>
    <w:rsid w:val="0036071C"/>
    <w:rsid w:val="0036408D"/>
    <w:rsid w:val="00370BC5"/>
    <w:rsid w:val="00372BC2"/>
    <w:rsid w:val="003A1C7C"/>
    <w:rsid w:val="003D11C5"/>
    <w:rsid w:val="00400865"/>
    <w:rsid w:val="00401692"/>
    <w:rsid w:val="0040535E"/>
    <w:rsid w:val="00417A9E"/>
    <w:rsid w:val="00461D9A"/>
    <w:rsid w:val="004626F4"/>
    <w:rsid w:val="00467276"/>
    <w:rsid w:val="00484253"/>
    <w:rsid w:val="004B0F88"/>
    <w:rsid w:val="004B2455"/>
    <w:rsid w:val="004B7C74"/>
    <w:rsid w:val="004D0464"/>
    <w:rsid w:val="004D0DA9"/>
    <w:rsid w:val="004D687D"/>
    <w:rsid w:val="004D7755"/>
    <w:rsid w:val="004F65E4"/>
    <w:rsid w:val="005003E5"/>
    <w:rsid w:val="00505AE7"/>
    <w:rsid w:val="005372D0"/>
    <w:rsid w:val="00552F5F"/>
    <w:rsid w:val="00555991"/>
    <w:rsid w:val="0056246B"/>
    <w:rsid w:val="00582F76"/>
    <w:rsid w:val="005A1993"/>
    <w:rsid w:val="005A6E9A"/>
    <w:rsid w:val="005B394D"/>
    <w:rsid w:val="005C1557"/>
    <w:rsid w:val="005D6F2E"/>
    <w:rsid w:val="005E52E0"/>
    <w:rsid w:val="006056B3"/>
    <w:rsid w:val="00615389"/>
    <w:rsid w:val="00616270"/>
    <w:rsid w:val="00625699"/>
    <w:rsid w:val="00636CF3"/>
    <w:rsid w:val="00640073"/>
    <w:rsid w:val="00640A2D"/>
    <w:rsid w:val="00652102"/>
    <w:rsid w:val="00655A35"/>
    <w:rsid w:val="006671B6"/>
    <w:rsid w:val="00671961"/>
    <w:rsid w:val="0068529A"/>
    <w:rsid w:val="00697FF9"/>
    <w:rsid w:val="006A3FAC"/>
    <w:rsid w:val="006B1261"/>
    <w:rsid w:val="006D2FD3"/>
    <w:rsid w:val="006D6F1C"/>
    <w:rsid w:val="006E54F3"/>
    <w:rsid w:val="006F3D1D"/>
    <w:rsid w:val="00704FFE"/>
    <w:rsid w:val="00707F77"/>
    <w:rsid w:val="007116AE"/>
    <w:rsid w:val="007201D2"/>
    <w:rsid w:val="007417CA"/>
    <w:rsid w:val="00764064"/>
    <w:rsid w:val="007641BD"/>
    <w:rsid w:val="00766504"/>
    <w:rsid w:val="007679A3"/>
    <w:rsid w:val="00771681"/>
    <w:rsid w:val="00775979"/>
    <w:rsid w:val="007A05C6"/>
    <w:rsid w:val="007A135D"/>
    <w:rsid w:val="007C5D1B"/>
    <w:rsid w:val="007D07B1"/>
    <w:rsid w:val="007D3B9E"/>
    <w:rsid w:val="007D7460"/>
    <w:rsid w:val="008209B1"/>
    <w:rsid w:val="00821FA7"/>
    <w:rsid w:val="008241A1"/>
    <w:rsid w:val="00830A40"/>
    <w:rsid w:val="00831145"/>
    <w:rsid w:val="008335B8"/>
    <w:rsid w:val="008349D9"/>
    <w:rsid w:val="00834E7C"/>
    <w:rsid w:val="0084025C"/>
    <w:rsid w:val="00842D60"/>
    <w:rsid w:val="00880766"/>
    <w:rsid w:val="008807E0"/>
    <w:rsid w:val="008A54C7"/>
    <w:rsid w:val="008A6C9E"/>
    <w:rsid w:val="008B09C6"/>
    <w:rsid w:val="008B13D5"/>
    <w:rsid w:val="008B397A"/>
    <w:rsid w:val="008B65E8"/>
    <w:rsid w:val="008C6C53"/>
    <w:rsid w:val="008D5B4A"/>
    <w:rsid w:val="008D7BE1"/>
    <w:rsid w:val="00901589"/>
    <w:rsid w:val="00902442"/>
    <w:rsid w:val="00915E6F"/>
    <w:rsid w:val="00916730"/>
    <w:rsid w:val="0093625C"/>
    <w:rsid w:val="00942E8E"/>
    <w:rsid w:val="00944E6E"/>
    <w:rsid w:val="0094575A"/>
    <w:rsid w:val="0095217B"/>
    <w:rsid w:val="00963350"/>
    <w:rsid w:val="00974FB1"/>
    <w:rsid w:val="00986350"/>
    <w:rsid w:val="00991133"/>
    <w:rsid w:val="00995A92"/>
    <w:rsid w:val="009A4A17"/>
    <w:rsid w:val="009B4B69"/>
    <w:rsid w:val="009B7609"/>
    <w:rsid w:val="009C1445"/>
    <w:rsid w:val="009C2824"/>
    <w:rsid w:val="009C40A2"/>
    <w:rsid w:val="009C59EE"/>
    <w:rsid w:val="009D293E"/>
    <w:rsid w:val="009E1F1B"/>
    <w:rsid w:val="009F3E18"/>
    <w:rsid w:val="00A001C5"/>
    <w:rsid w:val="00A0219A"/>
    <w:rsid w:val="00A07E2F"/>
    <w:rsid w:val="00A40B10"/>
    <w:rsid w:val="00A507A1"/>
    <w:rsid w:val="00A55352"/>
    <w:rsid w:val="00A615F5"/>
    <w:rsid w:val="00A625DD"/>
    <w:rsid w:val="00A67796"/>
    <w:rsid w:val="00A959E1"/>
    <w:rsid w:val="00AA2387"/>
    <w:rsid w:val="00AB607D"/>
    <w:rsid w:val="00AB6343"/>
    <w:rsid w:val="00AC1687"/>
    <w:rsid w:val="00AC5F8F"/>
    <w:rsid w:val="00AD464C"/>
    <w:rsid w:val="00AD60A0"/>
    <w:rsid w:val="00AD7B9E"/>
    <w:rsid w:val="00B03AE0"/>
    <w:rsid w:val="00B35167"/>
    <w:rsid w:val="00B42EFF"/>
    <w:rsid w:val="00B51AE2"/>
    <w:rsid w:val="00B91D1F"/>
    <w:rsid w:val="00BA098F"/>
    <w:rsid w:val="00BD0FDD"/>
    <w:rsid w:val="00BF582D"/>
    <w:rsid w:val="00C037B5"/>
    <w:rsid w:val="00C14B6F"/>
    <w:rsid w:val="00C26C69"/>
    <w:rsid w:val="00C34DF2"/>
    <w:rsid w:val="00C4369A"/>
    <w:rsid w:val="00C44B97"/>
    <w:rsid w:val="00C570A5"/>
    <w:rsid w:val="00C60BF7"/>
    <w:rsid w:val="00C633B6"/>
    <w:rsid w:val="00C76319"/>
    <w:rsid w:val="00C87AF3"/>
    <w:rsid w:val="00C950EA"/>
    <w:rsid w:val="00CB32A7"/>
    <w:rsid w:val="00CB350C"/>
    <w:rsid w:val="00CB7227"/>
    <w:rsid w:val="00CC7695"/>
    <w:rsid w:val="00CE7710"/>
    <w:rsid w:val="00D0170E"/>
    <w:rsid w:val="00D022CC"/>
    <w:rsid w:val="00D031EA"/>
    <w:rsid w:val="00D12A5F"/>
    <w:rsid w:val="00D47A1E"/>
    <w:rsid w:val="00D55089"/>
    <w:rsid w:val="00D80150"/>
    <w:rsid w:val="00D87965"/>
    <w:rsid w:val="00D9134D"/>
    <w:rsid w:val="00D93C19"/>
    <w:rsid w:val="00D96000"/>
    <w:rsid w:val="00DA10F9"/>
    <w:rsid w:val="00DA68DC"/>
    <w:rsid w:val="00DC0D96"/>
    <w:rsid w:val="00DD6BF6"/>
    <w:rsid w:val="00DD7785"/>
    <w:rsid w:val="00DE2958"/>
    <w:rsid w:val="00DE42E5"/>
    <w:rsid w:val="00E110A8"/>
    <w:rsid w:val="00E1397F"/>
    <w:rsid w:val="00E22C4B"/>
    <w:rsid w:val="00E31AB2"/>
    <w:rsid w:val="00E43D9A"/>
    <w:rsid w:val="00E61741"/>
    <w:rsid w:val="00E838FD"/>
    <w:rsid w:val="00E95251"/>
    <w:rsid w:val="00EB4A02"/>
    <w:rsid w:val="00EC279E"/>
    <w:rsid w:val="00EC2DF2"/>
    <w:rsid w:val="00EC4C96"/>
    <w:rsid w:val="00ED3B68"/>
    <w:rsid w:val="00EE4CE1"/>
    <w:rsid w:val="00EF05AA"/>
    <w:rsid w:val="00EF18E3"/>
    <w:rsid w:val="00EF535F"/>
    <w:rsid w:val="00F0551B"/>
    <w:rsid w:val="00F062FD"/>
    <w:rsid w:val="00F308A2"/>
    <w:rsid w:val="00F778BE"/>
    <w:rsid w:val="00FA743E"/>
    <w:rsid w:val="00FC38D9"/>
    <w:rsid w:val="00FD7D69"/>
    <w:rsid w:val="00FE2FCF"/>
    <w:rsid w:val="00FF0F39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25BC7-28CB-4C3E-B4C8-63CBECC1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CB"/>
    <w:pPr>
      <w:ind w:left="720"/>
      <w:contextualSpacing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021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1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617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1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61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1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6F3D1D"/>
    <w:pPr>
      <w:spacing w:after="0" w:line="240" w:lineRule="auto"/>
    </w:pPr>
  </w:style>
  <w:style w:type="table" w:styleId="ab">
    <w:name w:val="Table Grid"/>
    <w:basedOn w:val="a1"/>
    <w:uiPriority w:val="39"/>
    <w:rsid w:val="009D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9CC85-1FE2-4037-BDEF-8259D4A0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АО</Company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Людоговская Мария Владимировна</dc:creator>
  <cp:keywords/>
  <dc:description/>
  <cp:lastModifiedBy>Ванинцева Ксения Александровна</cp:lastModifiedBy>
  <cp:revision>3</cp:revision>
  <cp:lastPrinted>2018-10-19T10:04:00Z</cp:lastPrinted>
  <dcterms:created xsi:type="dcterms:W3CDTF">2018-10-19T06:52:00Z</dcterms:created>
  <dcterms:modified xsi:type="dcterms:W3CDTF">2018-10-19T10:24:00Z</dcterms:modified>
</cp:coreProperties>
</file>