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C1" w:rsidRDefault="000D0D68" w:rsidP="002155C1">
      <w:pPr>
        <w:jc w:val="center"/>
      </w:pPr>
      <w:r>
        <w:rPr>
          <w:noProof/>
        </w:rPr>
        <w:drawing>
          <wp:inline distT="0" distB="0" distL="0" distR="0">
            <wp:extent cx="588645" cy="685800"/>
            <wp:effectExtent l="19050" t="0" r="190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C1" w:rsidRDefault="002155C1" w:rsidP="002155C1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155C1" w:rsidRDefault="00AD1745" w:rsidP="002155C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2155C1">
        <w:rPr>
          <w:b/>
        </w:rPr>
        <w:t xml:space="preserve"> созыва</w:t>
      </w:r>
    </w:p>
    <w:p w:rsidR="002155C1" w:rsidRDefault="002155C1" w:rsidP="002155C1">
      <w:pPr>
        <w:pStyle w:val="a3"/>
        <w:ind w:firstLine="0"/>
        <w:jc w:val="center"/>
        <w:rPr>
          <w:b/>
          <w:sz w:val="24"/>
        </w:rPr>
      </w:pPr>
    </w:p>
    <w:p w:rsidR="007E7B0E" w:rsidRDefault="007E7B0E" w:rsidP="007E7B0E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7E7B0E" w:rsidRDefault="007E7B0E" w:rsidP="00343CC3">
      <w:pPr>
        <w:pStyle w:val="a3"/>
        <w:ind w:left="-142"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ЭКОНОМИКЕ, ПРЕДПРИНИМАТЕЛЬСТВУ И ИНВЕСТИЦИОННОЙ ПОЛИТИКЕ</w:t>
      </w:r>
    </w:p>
    <w:p w:rsidR="007E7B0E" w:rsidRDefault="007E7B0E" w:rsidP="007E7B0E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1,  г. Архангельск, 163000,  </w:t>
      </w:r>
      <w:proofErr w:type="spellStart"/>
      <w:r>
        <w:rPr>
          <w:b/>
          <w:sz w:val="20"/>
        </w:rPr>
        <w:t>каб</w:t>
      </w:r>
      <w:proofErr w:type="spellEnd"/>
      <w:r>
        <w:rPr>
          <w:b/>
          <w:sz w:val="20"/>
        </w:rPr>
        <w:t>. 701а,  тел: 28-65-11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28-65-14,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 w:rsidRPr="0077239E">
        <w:rPr>
          <w:b/>
          <w:sz w:val="20"/>
          <w:lang w:val="en-US"/>
        </w:rPr>
        <w:t>econom</w:t>
      </w:r>
      <w:proofErr w:type="spellEnd"/>
      <w:r w:rsidRPr="007A7827">
        <w:rPr>
          <w:b/>
          <w:sz w:val="20"/>
        </w:rPr>
        <w:t>@</w:t>
      </w:r>
      <w:proofErr w:type="spellStart"/>
      <w:r w:rsidRPr="007A7827">
        <w:rPr>
          <w:b/>
          <w:sz w:val="20"/>
        </w:rPr>
        <w:t>aosd.ru</w:t>
      </w:r>
      <w:proofErr w:type="spellEnd"/>
    </w:p>
    <w:p w:rsidR="00ED513C" w:rsidRDefault="00ED513C" w:rsidP="00ED513C">
      <w:pPr>
        <w:pStyle w:val="a3"/>
        <w:ind w:firstLine="0"/>
        <w:rPr>
          <w:b/>
          <w:sz w:val="20"/>
        </w:rPr>
      </w:pPr>
    </w:p>
    <w:p w:rsidR="00ED513C" w:rsidRPr="00FB0D62" w:rsidRDefault="00ED513C" w:rsidP="00ED513C">
      <w:pPr>
        <w:pStyle w:val="a6"/>
        <w:ind w:right="-108" w:firstLine="0"/>
        <w:rPr>
          <w:sz w:val="24"/>
        </w:rPr>
      </w:pPr>
      <w:r w:rsidRPr="00E4452A">
        <w:rPr>
          <w:sz w:val="24"/>
        </w:rPr>
        <w:t xml:space="preserve">от </w:t>
      </w:r>
      <w:r w:rsidR="00ED38A7">
        <w:rPr>
          <w:sz w:val="24"/>
        </w:rPr>
        <w:t xml:space="preserve">10 </w:t>
      </w:r>
      <w:r w:rsidR="0025212B">
        <w:rPr>
          <w:sz w:val="24"/>
        </w:rPr>
        <w:t>июня</w:t>
      </w:r>
      <w:r w:rsidR="0065296C">
        <w:rPr>
          <w:sz w:val="24"/>
        </w:rPr>
        <w:t xml:space="preserve"> 201</w:t>
      </w:r>
      <w:r w:rsidR="00B97396">
        <w:rPr>
          <w:sz w:val="24"/>
        </w:rPr>
        <w:t>9</w:t>
      </w:r>
      <w:r w:rsidR="00ED38A7">
        <w:rPr>
          <w:sz w:val="24"/>
        </w:rPr>
        <w:t xml:space="preserve"> </w:t>
      </w:r>
      <w:r>
        <w:rPr>
          <w:sz w:val="24"/>
        </w:rPr>
        <w:t>№ ________</w:t>
      </w:r>
    </w:p>
    <w:p w:rsidR="00ED513C" w:rsidRPr="00FB0D62" w:rsidRDefault="00ED513C" w:rsidP="00ED513C">
      <w:pPr>
        <w:pStyle w:val="a3"/>
        <w:ind w:firstLine="0"/>
        <w:jc w:val="left"/>
        <w:rPr>
          <w:sz w:val="27"/>
          <w:szCs w:val="27"/>
        </w:rPr>
      </w:pPr>
      <w:r w:rsidRPr="00E4452A">
        <w:rPr>
          <w:sz w:val="24"/>
        </w:rPr>
        <w:t xml:space="preserve">на </w:t>
      </w:r>
      <w:r>
        <w:rPr>
          <w:sz w:val="24"/>
        </w:rPr>
        <w:t xml:space="preserve"> </w:t>
      </w:r>
      <w:r w:rsidR="00802C5B">
        <w:rPr>
          <w:sz w:val="24"/>
        </w:rPr>
        <w:t xml:space="preserve">               </w:t>
      </w:r>
      <w:r w:rsidR="00ED38A7">
        <w:rPr>
          <w:sz w:val="24"/>
        </w:rPr>
        <w:t xml:space="preserve">     </w:t>
      </w:r>
      <w:r w:rsidR="00802C5B">
        <w:rPr>
          <w:sz w:val="24"/>
        </w:rPr>
        <w:t xml:space="preserve"> </w:t>
      </w:r>
      <w:r w:rsidRPr="00E4452A">
        <w:rPr>
          <w:sz w:val="24"/>
        </w:rPr>
        <w:t xml:space="preserve">от </w:t>
      </w:r>
      <w:r w:rsidR="00802C5B">
        <w:rPr>
          <w:sz w:val="24"/>
        </w:rPr>
        <w:t xml:space="preserve">           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330A1A" w:rsidRDefault="00330A1A" w:rsidP="00ED513C">
      <w:pPr>
        <w:pStyle w:val="a3"/>
        <w:ind w:firstLine="0"/>
        <w:jc w:val="center"/>
        <w:rPr>
          <w:b/>
          <w:szCs w:val="28"/>
        </w:rPr>
      </w:pPr>
    </w:p>
    <w:p w:rsidR="006C4FF8" w:rsidRDefault="006C4FF8" w:rsidP="000D0D68">
      <w:pPr>
        <w:pStyle w:val="a3"/>
        <w:ind w:firstLine="0"/>
        <w:jc w:val="center"/>
      </w:pPr>
    </w:p>
    <w:p w:rsidR="000D0D68" w:rsidRDefault="000D0D68" w:rsidP="000D0D68">
      <w:pPr>
        <w:pStyle w:val="a3"/>
        <w:ind w:firstLine="0"/>
        <w:jc w:val="center"/>
      </w:pPr>
      <w:r>
        <w:t>РЕШЕНИЕ КОМИТЕТА.</w:t>
      </w:r>
    </w:p>
    <w:p w:rsidR="000D0D68" w:rsidRDefault="000D0D68" w:rsidP="000D0D68">
      <w:pPr>
        <w:pStyle w:val="a3"/>
        <w:ind w:firstLine="0"/>
        <w:jc w:val="center"/>
      </w:pPr>
    </w:p>
    <w:p w:rsidR="000D0D68" w:rsidRDefault="00B97396" w:rsidP="000D0D6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вопросу</w:t>
      </w:r>
      <w:r w:rsidR="000D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8A7" w:rsidRPr="00ED38A7">
        <w:rPr>
          <w:rFonts w:ascii="Times New Roman" w:hAnsi="Times New Roman" w:cs="Times New Roman"/>
          <w:b w:val="0"/>
          <w:sz w:val="28"/>
          <w:szCs w:val="28"/>
        </w:rPr>
        <w:t>«Улучшение инвестиционного климата в строительной отрасли»</w:t>
      </w:r>
      <w:r w:rsidRPr="00B973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733D" w:rsidRPr="0020733D" w:rsidRDefault="006C4FF8" w:rsidP="0020733D">
      <w:pPr>
        <w:pStyle w:val="a7"/>
        <w:ind w:firstLine="720"/>
        <w:jc w:val="both"/>
      </w:pPr>
      <w:r>
        <w:rPr>
          <w:szCs w:val="28"/>
        </w:rPr>
        <w:t xml:space="preserve">Комитет, рассмотрев вопрос </w:t>
      </w:r>
      <w:r w:rsidR="0020733D">
        <w:t xml:space="preserve">о содержании, обслуживании и дальнейшей судьбе аварийных и опасных для жизни и здоровья объектов капитального строительства находящихся в государственной и муниципальной собственности, а так же в частной собственности, </w:t>
      </w:r>
      <w:r w:rsidR="0020733D">
        <w:rPr>
          <w:szCs w:val="28"/>
        </w:rPr>
        <w:t xml:space="preserve">предложил рекомендовать: </w:t>
      </w:r>
    </w:p>
    <w:p w:rsidR="0020733D" w:rsidRDefault="0020733D" w:rsidP="0020733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733D" w:rsidRPr="00695925" w:rsidRDefault="0020733D" w:rsidP="0020733D">
      <w:pPr>
        <w:pStyle w:val="ConsPlusTitle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95925">
        <w:rPr>
          <w:rFonts w:ascii="Times New Roman" w:hAnsi="Times New Roman" w:cs="Times New Roman"/>
          <w:sz w:val="28"/>
          <w:szCs w:val="28"/>
        </w:rPr>
        <w:t>Министерству строительства и архитектуры Архангельской области:</w:t>
      </w:r>
    </w:p>
    <w:p w:rsidR="0020733D" w:rsidRDefault="0020733D" w:rsidP="0020733D">
      <w:pPr>
        <w:pStyle w:val="ConsPlusTitle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Актуализировать реестр</w:t>
      </w:r>
      <w:r w:rsidRPr="00FE3EBB">
        <w:t xml:space="preserve"> </w:t>
      </w:r>
      <w:r w:rsidRPr="00FE3EBB">
        <w:rPr>
          <w:rFonts w:ascii="Times New Roman" w:hAnsi="Times New Roman" w:cs="Times New Roman"/>
          <w:b w:val="0"/>
          <w:sz w:val="28"/>
          <w:szCs w:val="28"/>
        </w:rPr>
        <w:t xml:space="preserve">объектов </w:t>
      </w:r>
      <w:r w:rsidRPr="00437333">
        <w:rPr>
          <w:rFonts w:ascii="Times New Roman" w:hAnsi="Times New Roman" w:cs="Times New Roman"/>
          <w:b w:val="0"/>
          <w:sz w:val="28"/>
          <w:szCs w:val="28"/>
        </w:rPr>
        <w:t>незавершенного</w:t>
      </w:r>
      <w:r w:rsidRPr="00FE3EBB">
        <w:rPr>
          <w:rFonts w:ascii="Times New Roman" w:hAnsi="Times New Roman" w:cs="Times New Roman"/>
          <w:b w:val="0"/>
          <w:sz w:val="28"/>
          <w:szCs w:val="28"/>
        </w:rPr>
        <w:t xml:space="preserve"> капитального</w:t>
      </w:r>
      <w:r w:rsidRPr="000C7733">
        <w:rPr>
          <w:rFonts w:ascii="Times New Roman" w:hAnsi="Times New Roman" w:cs="Times New Roman"/>
          <w:sz w:val="28"/>
          <w:szCs w:val="28"/>
        </w:rPr>
        <w:t xml:space="preserve"> </w:t>
      </w:r>
      <w:r w:rsidRPr="00FE3EBB">
        <w:rPr>
          <w:rFonts w:ascii="Times New Roman" w:hAnsi="Times New Roman" w:cs="Times New Roman"/>
          <w:b w:val="0"/>
          <w:sz w:val="28"/>
          <w:szCs w:val="28"/>
        </w:rPr>
        <w:t>строительства находящихся в государственной и муниципальной собств</w:t>
      </w:r>
      <w:r>
        <w:rPr>
          <w:rFonts w:ascii="Times New Roman" w:hAnsi="Times New Roman" w:cs="Times New Roman"/>
          <w:b w:val="0"/>
          <w:sz w:val="28"/>
          <w:szCs w:val="28"/>
        </w:rPr>
        <w:t>енности.</w:t>
      </w:r>
    </w:p>
    <w:p w:rsidR="0020733D" w:rsidRPr="00437333" w:rsidRDefault="0020733D" w:rsidP="0020733D">
      <w:pPr>
        <w:pStyle w:val="a8"/>
        <w:numPr>
          <w:ilvl w:val="0"/>
          <w:numId w:val="4"/>
        </w:numPr>
        <w:ind w:left="709" w:hanging="567"/>
        <w:jc w:val="both"/>
        <w:rPr>
          <w:szCs w:val="28"/>
        </w:rPr>
      </w:pPr>
      <w:r w:rsidRPr="00437333">
        <w:rPr>
          <w:szCs w:val="28"/>
        </w:rPr>
        <w:t>Сформировать перечень объектов незавершенного строительства государственной и муниципальной собственности, представляющих опасность для жизни и здоровья граждан.</w:t>
      </w:r>
    </w:p>
    <w:p w:rsidR="0020733D" w:rsidRDefault="0020733D" w:rsidP="0020733D">
      <w:pPr>
        <w:pStyle w:val="ConsPlusTitle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Разработать комплекс мер направленных на обеспечение безопасности объектов </w:t>
      </w:r>
      <w:r w:rsidRPr="00437333">
        <w:rPr>
          <w:rFonts w:ascii="Times New Roman" w:hAnsi="Times New Roman" w:cs="Times New Roman"/>
          <w:b w:val="0"/>
          <w:sz w:val="28"/>
          <w:szCs w:val="28"/>
        </w:rPr>
        <w:t>незавершенного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3EBB">
        <w:rPr>
          <w:rFonts w:ascii="Times New Roman" w:hAnsi="Times New Roman" w:cs="Times New Roman"/>
          <w:b w:val="0"/>
          <w:sz w:val="28"/>
          <w:szCs w:val="28"/>
        </w:rPr>
        <w:t>капитального строительства находящихся в государственной и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733D" w:rsidRPr="00437333" w:rsidRDefault="0020733D" w:rsidP="0020733D">
      <w:pPr>
        <w:pStyle w:val="a8"/>
        <w:numPr>
          <w:ilvl w:val="0"/>
          <w:numId w:val="4"/>
        </w:numPr>
        <w:ind w:left="709" w:hanging="567"/>
        <w:jc w:val="both"/>
        <w:rPr>
          <w:szCs w:val="28"/>
        </w:rPr>
      </w:pPr>
      <w:r w:rsidRPr="00437333">
        <w:rPr>
          <w:szCs w:val="28"/>
        </w:rPr>
        <w:t>Разработать план мероприятий по сокращению количества объектов незавершенного строительства, находящихся в государственной и муниципальной собственности, в первую очередь, по объектам, представляющим опасность для жизни и здоровья граждан.</w:t>
      </w:r>
    </w:p>
    <w:p w:rsidR="0020733D" w:rsidRDefault="0020733D" w:rsidP="0020733D">
      <w:pPr>
        <w:pStyle w:val="a8"/>
        <w:numPr>
          <w:ilvl w:val="0"/>
          <w:numId w:val="4"/>
        </w:numPr>
        <w:ind w:left="709" w:hanging="567"/>
        <w:jc w:val="both"/>
        <w:rPr>
          <w:szCs w:val="28"/>
        </w:rPr>
      </w:pPr>
      <w:r w:rsidRPr="00437333">
        <w:rPr>
          <w:szCs w:val="28"/>
        </w:rPr>
        <w:t>Представить предложения по финансированию мероприятий, направленных на сокращение объектов незавершенного строительства.</w:t>
      </w:r>
    </w:p>
    <w:p w:rsidR="0020733D" w:rsidRPr="00437333" w:rsidRDefault="0020733D" w:rsidP="0020733D">
      <w:pPr>
        <w:pStyle w:val="a8"/>
        <w:ind w:left="709"/>
        <w:jc w:val="both"/>
        <w:rPr>
          <w:szCs w:val="28"/>
        </w:rPr>
      </w:pPr>
    </w:p>
    <w:p w:rsidR="0020733D" w:rsidRPr="00DB1D35" w:rsidRDefault="0020733D" w:rsidP="0020733D">
      <w:pPr>
        <w:pStyle w:val="ConsPlusTitle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1D35">
        <w:rPr>
          <w:rFonts w:ascii="Times New Roman" w:hAnsi="Times New Roman" w:cs="Times New Roman"/>
          <w:sz w:val="28"/>
          <w:szCs w:val="28"/>
        </w:rPr>
        <w:t>Главам муниципальных образований Архангельской области:</w:t>
      </w:r>
    </w:p>
    <w:p w:rsidR="0020733D" w:rsidRDefault="0020733D" w:rsidP="0020733D">
      <w:pPr>
        <w:pStyle w:val="ConsPlusTitle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Составить актуальный реестр </w:t>
      </w:r>
      <w:r w:rsidRPr="00695925">
        <w:rPr>
          <w:rFonts w:ascii="Times New Roman" w:hAnsi="Times New Roman" w:cs="Times New Roman"/>
          <w:b w:val="0"/>
          <w:sz w:val="28"/>
          <w:szCs w:val="28"/>
        </w:rPr>
        <w:t>аварийных и опасных для жизни и здоровья объектов капитального строительства находящихся в государственной и муниципальной собственности, а так же в частной собственности.</w:t>
      </w:r>
    </w:p>
    <w:p w:rsidR="0020733D" w:rsidRDefault="0020733D" w:rsidP="0020733D">
      <w:pPr>
        <w:pStyle w:val="ConsPlusTitle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Разработать комплекс мер направленных на обеспечение безопасности на территории </w:t>
      </w:r>
      <w:r w:rsidRPr="00695925">
        <w:rPr>
          <w:rFonts w:ascii="Times New Roman" w:hAnsi="Times New Roman" w:cs="Times New Roman"/>
          <w:b w:val="0"/>
          <w:sz w:val="28"/>
          <w:szCs w:val="28"/>
        </w:rPr>
        <w:t>аварийных и опасных для жизни и здоровья объектов капитального строительства находящихся в</w:t>
      </w:r>
      <w:r w:rsidRPr="001009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5925">
        <w:rPr>
          <w:rFonts w:ascii="Times New Roman" w:hAnsi="Times New Roman" w:cs="Times New Roman"/>
          <w:b w:val="0"/>
          <w:sz w:val="28"/>
          <w:szCs w:val="28"/>
        </w:rPr>
        <w:t>государственной и муниципальной собственности, а так же в частной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733D" w:rsidRDefault="0020733D" w:rsidP="0020733D">
      <w:pPr>
        <w:pStyle w:val="ConsPlusTitle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период до 1 ноября 2019 года провести совещания с собственниками вышеуказанных объектов с целью принятия решения об их судьбе. </w:t>
      </w:r>
      <w:r w:rsidRPr="00437333">
        <w:rPr>
          <w:rFonts w:ascii="Times New Roman" w:hAnsi="Times New Roman" w:cs="Times New Roman"/>
          <w:b w:val="0"/>
          <w:sz w:val="28"/>
          <w:szCs w:val="28"/>
        </w:rPr>
        <w:t xml:space="preserve">Информацию о результатах направить в адрес комитета по </w:t>
      </w:r>
      <w:proofErr w:type="gramStart"/>
      <w:r w:rsidRPr="00437333">
        <w:rPr>
          <w:rFonts w:ascii="Times New Roman" w:hAnsi="Times New Roman" w:cs="Times New Roman"/>
          <w:b w:val="0"/>
          <w:sz w:val="28"/>
          <w:szCs w:val="28"/>
        </w:rPr>
        <w:t>экономической</w:t>
      </w:r>
      <w:proofErr w:type="gramEnd"/>
      <w:r w:rsidRPr="00437333">
        <w:rPr>
          <w:rFonts w:ascii="Times New Roman" w:hAnsi="Times New Roman" w:cs="Times New Roman"/>
          <w:b w:val="0"/>
          <w:sz w:val="28"/>
          <w:szCs w:val="28"/>
        </w:rPr>
        <w:t xml:space="preserve"> политике, предпринимательству и инвестициям Архангельского областного Собрания депутатов, а также мин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истерство </w:t>
      </w:r>
      <w:r w:rsidRPr="00437333">
        <w:rPr>
          <w:rFonts w:ascii="Times New Roman" w:hAnsi="Times New Roman" w:cs="Times New Roman"/>
          <w:b w:val="0"/>
          <w:sz w:val="28"/>
          <w:szCs w:val="28"/>
        </w:rPr>
        <w:t>стро</w:t>
      </w:r>
      <w:r>
        <w:rPr>
          <w:rFonts w:ascii="Times New Roman" w:hAnsi="Times New Roman" w:cs="Times New Roman"/>
          <w:b w:val="0"/>
          <w:sz w:val="28"/>
          <w:szCs w:val="28"/>
        </w:rPr>
        <w:t>ительства Архангельской области.</w:t>
      </w:r>
    </w:p>
    <w:p w:rsidR="0020733D" w:rsidRDefault="0020733D" w:rsidP="0020733D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733D" w:rsidRDefault="0020733D" w:rsidP="0020733D">
      <w:pPr>
        <w:pStyle w:val="ConsPlusTitle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1D35">
        <w:rPr>
          <w:rFonts w:ascii="Times New Roman" w:hAnsi="Times New Roman" w:cs="Times New Roman"/>
          <w:sz w:val="28"/>
          <w:szCs w:val="28"/>
        </w:rPr>
        <w:t xml:space="preserve">Комитету по </w:t>
      </w:r>
      <w:proofErr w:type="gramStart"/>
      <w:r w:rsidRPr="00DB1D35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политике, </w:t>
      </w:r>
      <w:r w:rsidRPr="00DB1D35">
        <w:rPr>
          <w:rFonts w:ascii="Times New Roman" w:hAnsi="Times New Roman" w:cs="Times New Roman"/>
          <w:sz w:val="28"/>
          <w:szCs w:val="28"/>
        </w:rPr>
        <w:t>предпринимательству</w:t>
      </w:r>
      <w:r>
        <w:rPr>
          <w:rFonts w:ascii="Times New Roman" w:hAnsi="Times New Roman" w:cs="Times New Roman"/>
          <w:sz w:val="28"/>
          <w:szCs w:val="28"/>
        </w:rPr>
        <w:t xml:space="preserve"> и инвестициям Архангельского областного Собрания депутатов:</w:t>
      </w:r>
    </w:p>
    <w:p w:rsidR="0020733D" w:rsidRPr="00DB1D35" w:rsidRDefault="0020733D" w:rsidP="0020733D">
      <w:pPr>
        <w:pStyle w:val="ConsPlusTitle"/>
        <w:numPr>
          <w:ilvl w:val="0"/>
          <w:numId w:val="6"/>
        </w:numPr>
        <w:ind w:left="709"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период до 1 ноября 2019 года провести «круглый стол» по вопросу: «</w:t>
      </w:r>
      <w:r w:rsidRPr="00DB1D35">
        <w:rPr>
          <w:rFonts w:ascii="Times New Roman" w:hAnsi="Times New Roman" w:cs="Times New Roman"/>
          <w:b w:val="0"/>
          <w:sz w:val="28"/>
          <w:szCs w:val="28"/>
        </w:rPr>
        <w:t>О содержании, обслуживании и дальнейшей судьбе аварийных и опасных для жизни и здоровья объектов капитального строительства находящихся в государственно</w:t>
      </w:r>
      <w:r>
        <w:rPr>
          <w:rFonts w:ascii="Times New Roman" w:hAnsi="Times New Roman" w:cs="Times New Roman"/>
          <w:b w:val="0"/>
          <w:sz w:val="28"/>
          <w:szCs w:val="28"/>
        </w:rPr>
        <w:t>й и муниципальной собственности</w:t>
      </w:r>
      <w:r w:rsidRPr="00DB1D3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97396" w:rsidRDefault="00B97396" w:rsidP="0020733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FF8" w:rsidRDefault="006C4FF8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Look w:val="04A0"/>
      </w:tblPr>
      <w:tblGrid>
        <w:gridCol w:w="3190"/>
        <w:gridCol w:w="3190"/>
        <w:gridCol w:w="3191"/>
      </w:tblGrid>
      <w:tr w:rsidR="009E5C9C" w:rsidRPr="004549E7" w:rsidTr="009E5C9C">
        <w:tc>
          <w:tcPr>
            <w:tcW w:w="3190" w:type="dxa"/>
          </w:tcPr>
          <w:p w:rsidR="009E5C9C" w:rsidRPr="004549E7" w:rsidRDefault="00234BD0" w:rsidP="00234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5C9C" w:rsidRPr="004549E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90" w:type="dxa"/>
          </w:tcPr>
          <w:p w:rsidR="009E5C9C" w:rsidRPr="004549E7" w:rsidRDefault="009E5C9C" w:rsidP="009E5C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5C9C" w:rsidRPr="004549E7" w:rsidRDefault="007E7B0E" w:rsidP="007E7B0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Фролов</w:t>
            </w:r>
            <w:r w:rsidR="00234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5C9C" w:rsidRDefault="009E5C9C" w:rsidP="009E5C9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E5C9C" w:rsidSect="006C4FF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07D3"/>
    <w:multiLevelType w:val="hybridMultilevel"/>
    <w:tmpl w:val="DA1C0006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>
    <w:nsid w:val="3DBB6883"/>
    <w:multiLevelType w:val="hybridMultilevel"/>
    <w:tmpl w:val="886C2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237543"/>
    <w:multiLevelType w:val="hybridMultilevel"/>
    <w:tmpl w:val="B1A47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D181D"/>
    <w:multiLevelType w:val="hybridMultilevel"/>
    <w:tmpl w:val="A3DE2134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>
    <w:nsid w:val="575174ED"/>
    <w:multiLevelType w:val="hybridMultilevel"/>
    <w:tmpl w:val="AE72EBBE"/>
    <w:lvl w:ilvl="0" w:tplc="68A4FB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70742EE"/>
    <w:multiLevelType w:val="hybridMultilevel"/>
    <w:tmpl w:val="9E7EF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728CC"/>
    <w:rsid w:val="00012C94"/>
    <w:rsid w:val="00016BBA"/>
    <w:rsid w:val="00025A62"/>
    <w:rsid w:val="00054B8E"/>
    <w:rsid w:val="0006642E"/>
    <w:rsid w:val="00074093"/>
    <w:rsid w:val="0009558C"/>
    <w:rsid w:val="000A712D"/>
    <w:rsid w:val="000D0D68"/>
    <w:rsid w:val="000E2C66"/>
    <w:rsid w:val="000F27A2"/>
    <w:rsid w:val="000F49F5"/>
    <w:rsid w:val="00146820"/>
    <w:rsid w:val="00151946"/>
    <w:rsid w:val="00193AEA"/>
    <w:rsid w:val="001D7890"/>
    <w:rsid w:val="0020733D"/>
    <w:rsid w:val="00207D3C"/>
    <w:rsid w:val="002155C1"/>
    <w:rsid w:val="00220D03"/>
    <w:rsid w:val="00227651"/>
    <w:rsid w:val="00234BD0"/>
    <w:rsid w:val="002430E8"/>
    <w:rsid w:val="00245035"/>
    <w:rsid w:val="0025212B"/>
    <w:rsid w:val="002875DC"/>
    <w:rsid w:val="00297E97"/>
    <w:rsid w:val="002B06A3"/>
    <w:rsid w:val="002B1908"/>
    <w:rsid w:val="002B5079"/>
    <w:rsid w:val="002C3F20"/>
    <w:rsid w:val="002D0038"/>
    <w:rsid w:val="002F49D7"/>
    <w:rsid w:val="00300686"/>
    <w:rsid w:val="00324B67"/>
    <w:rsid w:val="00330A1A"/>
    <w:rsid w:val="00334358"/>
    <w:rsid w:val="00343CC3"/>
    <w:rsid w:val="003733E3"/>
    <w:rsid w:val="00382EC5"/>
    <w:rsid w:val="00387346"/>
    <w:rsid w:val="0039369A"/>
    <w:rsid w:val="003E2A05"/>
    <w:rsid w:val="004054A4"/>
    <w:rsid w:val="004165B3"/>
    <w:rsid w:val="004874D0"/>
    <w:rsid w:val="00496F42"/>
    <w:rsid w:val="004C3F37"/>
    <w:rsid w:val="004F4118"/>
    <w:rsid w:val="004F4635"/>
    <w:rsid w:val="005010D6"/>
    <w:rsid w:val="00573E2C"/>
    <w:rsid w:val="005947E6"/>
    <w:rsid w:val="00595B34"/>
    <w:rsid w:val="00596D55"/>
    <w:rsid w:val="005A1F64"/>
    <w:rsid w:val="005A69B2"/>
    <w:rsid w:val="0065296C"/>
    <w:rsid w:val="00655263"/>
    <w:rsid w:val="006A148A"/>
    <w:rsid w:val="006B081B"/>
    <w:rsid w:val="006B1AB9"/>
    <w:rsid w:val="006C4FF8"/>
    <w:rsid w:val="006F6776"/>
    <w:rsid w:val="007070A2"/>
    <w:rsid w:val="00727A6D"/>
    <w:rsid w:val="00733F72"/>
    <w:rsid w:val="007B7859"/>
    <w:rsid w:val="007D1E35"/>
    <w:rsid w:val="007D3784"/>
    <w:rsid w:val="007E7B0E"/>
    <w:rsid w:val="007F3611"/>
    <w:rsid w:val="00802C5B"/>
    <w:rsid w:val="008053C9"/>
    <w:rsid w:val="00813819"/>
    <w:rsid w:val="00825D91"/>
    <w:rsid w:val="008310B1"/>
    <w:rsid w:val="00843F95"/>
    <w:rsid w:val="00852C6A"/>
    <w:rsid w:val="00857388"/>
    <w:rsid w:val="008B0BCC"/>
    <w:rsid w:val="008E6985"/>
    <w:rsid w:val="008F08FD"/>
    <w:rsid w:val="008F0A91"/>
    <w:rsid w:val="00925579"/>
    <w:rsid w:val="00933666"/>
    <w:rsid w:val="00945A85"/>
    <w:rsid w:val="00951ABA"/>
    <w:rsid w:val="00961FD7"/>
    <w:rsid w:val="009728CC"/>
    <w:rsid w:val="009739CA"/>
    <w:rsid w:val="00995DDF"/>
    <w:rsid w:val="009E5C9C"/>
    <w:rsid w:val="009F651A"/>
    <w:rsid w:val="00A004C2"/>
    <w:rsid w:val="00A13AFF"/>
    <w:rsid w:val="00A6476C"/>
    <w:rsid w:val="00AA07C7"/>
    <w:rsid w:val="00AA5486"/>
    <w:rsid w:val="00AC271E"/>
    <w:rsid w:val="00AD1437"/>
    <w:rsid w:val="00AD1745"/>
    <w:rsid w:val="00AD4400"/>
    <w:rsid w:val="00AE5759"/>
    <w:rsid w:val="00AF1EFD"/>
    <w:rsid w:val="00B214FE"/>
    <w:rsid w:val="00B60F69"/>
    <w:rsid w:val="00B712D6"/>
    <w:rsid w:val="00B92921"/>
    <w:rsid w:val="00B939DD"/>
    <w:rsid w:val="00B97396"/>
    <w:rsid w:val="00BC4248"/>
    <w:rsid w:val="00BC6097"/>
    <w:rsid w:val="00BD6918"/>
    <w:rsid w:val="00BE3425"/>
    <w:rsid w:val="00BF19EB"/>
    <w:rsid w:val="00C55D75"/>
    <w:rsid w:val="00C66705"/>
    <w:rsid w:val="00CC7E2B"/>
    <w:rsid w:val="00D936EE"/>
    <w:rsid w:val="00D94603"/>
    <w:rsid w:val="00DA0025"/>
    <w:rsid w:val="00DA1538"/>
    <w:rsid w:val="00E02F2D"/>
    <w:rsid w:val="00E15DAB"/>
    <w:rsid w:val="00E25501"/>
    <w:rsid w:val="00EA4008"/>
    <w:rsid w:val="00ED38A7"/>
    <w:rsid w:val="00ED513C"/>
    <w:rsid w:val="00EE5F6E"/>
    <w:rsid w:val="00F17AD1"/>
    <w:rsid w:val="00F26DA8"/>
    <w:rsid w:val="00FB0B0E"/>
    <w:rsid w:val="00FB0D62"/>
    <w:rsid w:val="00FE223A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E3425"/>
    <w:pPr>
      <w:keepNext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728CC"/>
    <w:pPr>
      <w:ind w:firstLine="720"/>
      <w:jc w:val="both"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9728CC"/>
    <w:rPr>
      <w:color w:val="0000FF"/>
      <w:u w:val="single"/>
    </w:rPr>
  </w:style>
  <w:style w:type="paragraph" w:customStyle="1" w:styleId="ConsPlusNormal">
    <w:name w:val="ConsPlusNormal"/>
    <w:rsid w:val="009728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28C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5">
    <w:name w:val="Balloon Text"/>
    <w:basedOn w:val="a"/>
    <w:semiHidden/>
    <w:rsid w:val="00995DD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D6918"/>
    <w:pPr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BD6918"/>
    <w:rPr>
      <w:b/>
      <w:sz w:val="28"/>
      <w:szCs w:val="24"/>
      <w:lang w:val="ru-RU" w:eastAsia="ru-RU" w:bidi="ar-SA"/>
    </w:rPr>
  </w:style>
  <w:style w:type="character" w:customStyle="1" w:styleId="FontStyle12">
    <w:name w:val="Font Style12"/>
    <w:rsid w:val="00FE22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E698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">
    <w:name w:val="Font Style11"/>
    <w:rsid w:val="008310B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E3425"/>
    <w:rPr>
      <w:b/>
      <w:bCs/>
      <w:sz w:val="28"/>
      <w:szCs w:val="24"/>
    </w:rPr>
  </w:style>
  <w:style w:type="paragraph" w:customStyle="1" w:styleId="a6">
    <w:name w:val="Мой стиль"/>
    <w:basedOn w:val="a"/>
    <w:rsid w:val="00ED513C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CharChar">
    <w:name w:val="Char Char"/>
    <w:basedOn w:val="a"/>
    <w:autoRedefine/>
    <w:rsid w:val="007E7B0E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E7B0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802C5B"/>
    <w:rPr>
      <w:sz w:val="28"/>
    </w:rPr>
  </w:style>
  <w:style w:type="paragraph" w:styleId="a8">
    <w:name w:val="List Paragraph"/>
    <w:basedOn w:val="a"/>
    <w:uiPriority w:val="34"/>
    <w:qFormat/>
    <w:rsid w:val="0020733D"/>
    <w:pPr>
      <w:ind w:left="720"/>
      <w:contextualSpacing/>
    </w:pPr>
    <w:rPr>
      <w:rFonts w:eastAsia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E3425"/>
    <w:pPr>
      <w:keepNext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728CC"/>
    <w:pPr>
      <w:ind w:firstLine="720"/>
      <w:jc w:val="both"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9728CC"/>
    <w:rPr>
      <w:color w:val="0000FF"/>
      <w:u w:val="single"/>
    </w:rPr>
  </w:style>
  <w:style w:type="paragraph" w:customStyle="1" w:styleId="ConsPlusNormal">
    <w:name w:val="ConsPlusNormal"/>
    <w:rsid w:val="009728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28C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5">
    <w:name w:val="Balloon Text"/>
    <w:basedOn w:val="a"/>
    <w:semiHidden/>
    <w:rsid w:val="00995DD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D6918"/>
    <w:pPr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BD6918"/>
    <w:rPr>
      <w:b/>
      <w:sz w:val="28"/>
      <w:szCs w:val="24"/>
      <w:lang w:val="ru-RU" w:eastAsia="ru-RU" w:bidi="ar-SA"/>
    </w:rPr>
  </w:style>
  <w:style w:type="character" w:customStyle="1" w:styleId="FontStyle12">
    <w:name w:val="Font Style12"/>
    <w:rsid w:val="00FE22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E698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">
    <w:name w:val="Font Style11"/>
    <w:rsid w:val="008310B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E3425"/>
    <w:rPr>
      <w:b/>
      <w:bCs/>
      <w:sz w:val="28"/>
      <w:szCs w:val="24"/>
    </w:rPr>
  </w:style>
  <w:style w:type="paragraph" w:customStyle="1" w:styleId="a6">
    <w:name w:val="Мой стиль"/>
    <w:basedOn w:val="a"/>
    <w:rsid w:val="00ED513C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CharChar">
    <w:name w:val="Char Char"/>
    <w:basedOn w:val="a"/>
    <w:autoRedefine/>
    <w:rsid w:val="007E7B0E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E7B0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802C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2</cp:revision>
  <cp:lastPrinted>2019-07-02T14:46:00Z</cp:lastPrinted>
  <dcterms:created xsi:type="dcterms:W3CDTF">2019-07-02T14:50:00Z</dcterms:created>
  <dcterms:modified xsi:type="dcterms:W3CDTF">2019-07-02T14:50:00Z</dcterms:modified>
</cp:coreProperties>
</file>