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AE" w:rsidRPr="00A905C6" w:rsidRDefault="00DF4C7C" w:rsidP="00A86C64">
      <w:pPr>
        <w:spacing w:after="0" w:line="240" w:lineRule="auto"/>
        <w:jc w:val="center"/>
        <w:rPr>
          <w:rFonts w:ascii="Times New Roman" w:hAnsi="Times New Roman" w:cs="Times New Roman"/>
          <w:b/>
          <w:sz w:val="28"/>
          <w:szCs w:val="28"/>
        </w:rPr>
      </w:pPr>
      <w:r w:rsidRPr="00A905C6">
        <w:rPr>
          <w:rFonts w:ascii="Times New Roman" w:hAnsi="Times New Roman" w:cs="Times New Roman"/>
          <w:b/>
          <w:sz w:val="28"/>
          <w:szCs w:val="28"/>
        </w:rPr>
        <w:t>ВОПРОСЫ</w:t>
      </w:r>
    </w:p>
    <w:p w:rsidR="00DF4C7C" w:rsidRPr="00A905C6" w:rsidRDefault="00DF4C7C" w:rsidP="00DF4C7C">
      <w:pPr>
        <w:spacing w:after="0" w:line="240" w:lineRule="auto"/>
        <w:jc w:val="center"/>
        <w:rPr>
          <w:rFonts w:ascii="Times New Roman" w:hAnsi="Times New Roman" w:cs="Times New Roman"/>
          <w:b/>
          <w:sz w:val="28"/>
          <w:szCs w:val="28"/>
        </w:rPr>
      </w:pPr>
      <w:r w:rsidRPr="00A905C6">
        <w:rPr>
          <w:rFonts w:ascii="Times New Roman" w:hAnsi="Times New Roman" w:cs="Times New Roman"/>
          <w:b/>
          <w:sz w:val="28"/>
          <w:szCs w:val="28"/>
        </w:rPr>
        <w:t xml:space="preserve">к правительственному часу по теме: </w:t>
      </w:r>
    </w:p>
    <w:p w:rsidR="00DF4C7C" w:rsidRPr="00A905C6" w:rsidRDefault="00DF4C7C" w:rsidP="00DF4C7C">
      <w:pPr>
        <w:spacing w:after="0" w:line="240" w:lineRule="auto"/>
        <w:jc w:val="center"/>
        <w:rPr>
          <w:rFonts w:ascii="Times New Roman" w:hAnsi="Times New Roman" w:cs="Times New Roman"/>
          <w:b/>
          <w:sz w:val="28"/>
          <w:szCs w:val="28"/>
        </w:rPr>
      </w:pPr>
      <w:r w:rsidRPr="00A905C6">
        <w:rPr>
          <w:rFonts w:ascii="Times New Roman" w:hAnsi="Times New Roman" w:cs="Times New Roman"/>
          <w:b/>
          <w:sz w:val="28"/>
          <w:szCs w:val="28"/>
        </w:rPr>
        <w:t xml:space="preserve">«Об информации Правительства Архангельской области о результатах государственной кадастровой оценки зданий, помещений, сооружений, объектов незавершенного строительства, </w:t>
      </w:r>
      <w:proofErr w:type="spellStart"/>
      <w:r w:rsidRPr="00A905C6">
        <w:rPr>
          <w:rFonts w:ascii="Times New Roman" w:hAnsi="Times New Roman" w:cs="Times New Roman"/>
          <w:b/>
          <w:sz w:val="28"/>
          <w:szCs w:val="28"/>
        </w:rPr>
        <w:t>машино-мест</w:t>
      </w:r>
      <w:proofErr w:type="spellEnd"/>
      <w:r w:rsidRPr="00A905C6">
        <w:rPr>
          <w:rFonts w:ascii="Times New Roman" w:hAnsi="Times New Roman" w:cs="Times New Roman"/>
          <w:b/>
          <w:sz w:val="28"/>
          <w:szCs w:val="28"/>
        </w:rPr>
        <w:t xml:space="preserve"> на территории Архангельской области»</w:t>
      </w:r>
    </w:p>
    <w:p w:rsidR="00F95955" w:rsidRPr="00A905C6" w:rsidRDefault="00F95955" w:rsidP="00DF4C7C">
      <w:pPr>
        <w:spacing w:after="0" w:line="240" w:lineRule="auto"/>
        <w:jc w:val="center"/>
        <w:rPr>
          <w:rFonts w:ascii="Times New Roman" w:hAnsi="Times New Roman" w:cs="Times New Roman"/>
          <w:b/>
          <w:sz w:val="28"/>
          <w:szCs w:val="28"/>
        </w:rPr>
      </w:pPr>
      <w:r w:rsidRPr="00A905C6">
        <w:rPr>
          <w:rFonts w:ascii="Times New Roman" w:hAnsi="Times New Roman" w:cs="Times New Roman"/>
          <w:b/>
          <w:sz w:val="28"/>
          <w:szCs w:val="28"/>
        </w:rPr>
        <w:t>(тридцать первая сессия)</w:t>
      </w:r>
    </w:p>
    <w:p w:rsidR="003361AE" w:rsidRPr="00A86C64" w:rsidRDefault="003361AE" w:rsidP="00A86C64">
      <w:pPr>
        <w:spacing w:after="0" w:line="240" w:lineRule="auto"/>
        <w:jc w:val="center"/>
        <w:rPr>
          <w:rFonts w:ascii="Times New Roman" w:hAnsi="Times New Roman" w:cs="Times New Roman"/>
          <w:sz w:val="28"/>
          <w:szCs w:val="28"/>
        </w:rPr>
      </w:pPr>
    </w:p>
    <w:p w:rsidR="008D2CE6" w:rsidRDefault="00891809" w:rsidP="00BC0C3E">
      <w:pPr>
        <w:pStyle w:val="aa"/>
        <w:numPr>
          <w:ilvl w:val="0"/>
          <w:numId w:val="1"/>
        </w:numPr>
        <w:tabs>
          <w:tab w:val="left" w:pos="1134"/>
        </w:tabs>
        <w:ind w:left="0" w:firstLine="709"/>
        <w:jc w:val="both"/>
        <w:rPr>
          <w:rFonts w:ascii="Times New Roman" w:hAnsi="Times New Roman" w:cs="Times New Roman"/>
          <w:b/>
          <w:i/>
          <w:sz w:val="28"/>
          <w:szCs w:val="28"/>
        </w:rPr>
      </w:pPr>
      <w:r w:rsidRPr="00BC0C3E">
        <w:rPr>
          <w:rFonts w:ascii="Times New Roman" w:hAnsi="Times New Roman" w:cs="Times New Roman"/>
          <w:b/>
          <w:i/>
          <w:sz w:val="28"/>
          <w:szCs w:val="28"/>
        </w:rPr>
        <w:t xml:space="preserve">Какой объем средств был выделен из областного бюджета </w:t>
      </w:r>
      <w:r w:rsidR="009D7FC8" w:rsidRPr="00BC0C3E">
        <w:rPr>
          <w:rFonts w:ascii="Times New Roman" w:hAnsi="Times New Roman" w:cs="Times New Roman"/>
          <w:b/>
          <w:i/>
          <w:sz w:val="28"/>
          <w:szCs w:val="28"/>
        </w:rPr>
        <w:br/>
      </w:r>
      <w:r w:rsidRPr="00BC0C3E">
        <w:rPr>
          <w:rFonts w:ascii="Times New Roman" w:hAnsi="Times New Roman" w:cs="Times New Roman"/>
          <w:b/>
          <w:i/>
          <w:sz w:val="28"/>
          <w:szCs w:val="28"/>
        </w:rPr>
        <w:t xml:space="preserve">на </w:t>
      </w:r>
      <w:r w:rsidR="00D47A2E" w:rsidRPr="00BC0C3E">
        <w:rPr>
          <w:rFonts w:ascii="Times New Roman" w:hAnsi="Times New Roman" w:cs="Times New Roman"/>
          <w:b/>
          <w:i/>
          <w:sz w:val="28"/>
          <w:szCs w:val="28"/>
        </w:rPr>
        <w:t xml:space="preserve">проведение государственной кадастровой оценки зданий, помещений, сооружений, объектов незавершенного строительства, </w:t>
      </w:r>
      <w:proofErr w:type="spellStart"/>
      <w:r w:rsidR="00D47A2E" w:rsidRPr="00BC0C3E">
        <w:rPr>
          <w:rFonts w:ascii="Times New Roman" w:hAnsi="Times New Roman" w:cs="Times New Roman"/>
          <w:b/>
          <w:i/>
          <w:sz w:val="28"/>
          <w:szCs w:val="28"/>
        </w:rPr>
        <w:t>машино-мест</w:t>
      </w:r>
      <w:proofErr w:type="spellEnd"/>
      <w:r w:rsidR="00D47A2E" w:rsidRPr="00BC0C3E">
        <w:rPr>
          <w:rFonts w:ascii="Times New Roman" w:hAnsi="Times New Roman" w:cs="Times New Roman"/>
          <w:b/>
          <w:i/>
          <w:sz w:val="28"/>
          <w:szCs w:val="28"/>
        </w:rPr>
        <w:t xml:space="preserve"> </w:t>
      </w:r>
      <w:r w:rsidR="009D1F46" w:rsidRPr="00BC0C3E">
        <w:rPr>
          <w:rFonts w:ascii="Times New Roman" w:hAnsi="Times New Roman" w:cs="Times New Roman"/>
          <w:b/>
          <w:i/>
          <w:sz w:val="28"/>
          <w:szCs w:val="28"/>
        </w:rPr>
        <w:br/>
      </w:r>
      <w:r w:rsidR="00D47A2E" w:rsidRPr="00BC0C3E">
        <w:rPr>
          <w:rFonts w:ascii="Times New Roman" w:hAnsi="Times New Roman" w:cs="Times New Roman"/>
          <w:b/>
          <w:i/>
          <w:sz w:val="28"/>
          <w:szCs w:val="28"/>
        </w:rPr>
        <w:t xml:space="preserve">на территории Архангельской области в 2021 году? </w:t>
      </w:r>
      <w:r w:rsidR="00437752" w:rsidRPr="00BC0C3E">
        <w:rPr>
          <w:rFonts w:ascii="Times New Roman" w:hAnsi="Times New Roman" w:cs="Times New Roman"/>
          <w:b/>
          <w:i/>
          <w:sz w:val="28"/>
          <w:szCs w:val="28"/>
        </w:rPr>
        <w:t>К</w:t>
      </w:r>
      <w:r w:rsidR="00D47A2E" w:rsidRPr="00BC0C3E">
        <w:rPr>
          <w:rFonts w:ascii="Times New Roman" w:hAnsi="Times New Roman" w:cs="Times New Roman"/>
          <w:b/>
          <w:i/>
          <w:sz w:val="28"/>
          <w:szCs w:val="28"/>
        </w:rPr>
        <w:t>акой объем средств областного бюджета предусмотрен для актуализации государственной кадастровой оценки земельных участков в 2022 году</w:t>
      </w:r>
      <w:r w:rsidR="009D1F46" w:rsidRPr="00BC0C3E">
        <w:rPr>
          <w:rFonts w:ascii="Times New Roman" w:hAnsi="Times New Roman" w:cs="Times New Roman"/>
          <w:b/>
          <w:i/>
          <w:sz w:val="28"/>
          <w:szCs w:val="28"/>
        </w:rPr>
        <w:t xml:space="preserve"> и объектов недвижимости в 2023 году?</w:t>
      </w:r>
    </w:p>
    <w:p w:rsidR="00E62ED1" w:rsidRPr="00BC0C3E" w:rsidRDefault="00E62ED1" w:rsidP="00E62ED1">
      <w:pPr>
        <w:pStyle w:val="aa"/>
        <w:tabs>
          <w:tab w:val="left" w:pos="1134"/>
        </w:tabs>
        <w:ind w:left="709"/>
        <w:jc w:val="both"/>
        <w:rPr>
          <w:rFonts w:ascii="Times New Roman" w:hAnsi="Times New Roman" w:cs="Times New Roman"/>
          <w:b/>
          <w:i/>
          <w:sz w:val="28"/>
          <w:szCs w:val="28"/>
        </w:rPr>
      </w:pPr>
    </w:p>
    <w:p w:rsidR="00BC0C3E" w:rsidRPr="00BC0C3E" w:rsidRDefault="00BC0C3E" w:rsidP="00BC0C3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BC0C3E">
        <w:rPr>
          <w:rFonts w:ascii="Times New Roman CYR" w:hAnsi="Times New Roman CYR" w:cs="Times New Roman CYR"/>
          <w:color w:val="000000"/>
          <w:sz w:val="28"/>
          <w:szCs w:val="28"/>
        </w:rPr>
        <w:t xml:space="preserve">Согласно постановлению Правительства Архангельской области </w:t>
      </w:r>
      <w:r>
        <w:rPr>
          <w:rFonts w:ascii="Times New Roman CYR" w:hAnsi="Times New Roman CYR" w:cs="Times New Roman CYR"/>
          <w:color w:val="000000"/>
          <w:sz w:val="28"/>
          <w:szCs w:val="28"/>
        </w:rPr>
        <w:br/>
      </w:r>
      <w:r w:rsidRPr="00BC0C3E">
        <w:rPr>
          <w:rFonts w:ascii="Times New Roman CYR" w:hAnsi="Times New Roman CYR" w:cs="Times New Roman CYR"/>
          <w:color w:val="000000"/>
          <w:sz w:val="28"/>
          <w:szCs w:val="28"/>
        </w:rPr>
        <w:t>от 11</w:t>
      </w:r>
      <w:r>
        <w:rPr>
          <w:rFonts w:ascii="Times New Roman CYR" w:hAnsi="Times New Roman CYR" w:cs="Times New Roman CYR"/>
          <w:color w:val="000000"/>
          <w:sz w:val="28"/>
          <w:szCs w:val="28"/>
        </w:rPr>
        <w:t xml:space="preserve"> октября </w:t>
      </w:r>
      <w:r w:rsidRPr="00BC0C3E">
        <w:rPr>
          <w:rFonts w:ascii="Times New Roman CYR" w:hAnsi="Times New Roman CYR" w:cs="Times New Roman CYR"/>
          <w:color w:val="000000"/>
          <w:sz w:val="28"/>
          <w:szCs w:val="28"/>
        </w:rPr>
        <w:t xml:space="preserve">2013 </w:t>
      </w:r>
      <w:r>
        <w:rPr>
          <w:rFonts w:ascii="Times New Roman CYR" w:hAnsi="Times New Roman CYR" w:cs="Times New Roman CYR"/>
          <w:color w:val="000000"/>
          <w:sz w:val="28"/>
          <w:szCs w:val="28"/>
        </w:rPr>
        <w:t xml:space="preserve">года </w:t>
      </w:r>
      <w:r w:rsidRPr="00BC0C3E">
        <w:rPr>
          <w:rFonts w:ascii="Times New Roman" w:hAnsi="Times New Roman" w:cs="Times New Roman"/>
          <w:color w:val="000000"/>
          <w:sz w:val="28"/>
          <w:szCs w:val="28"/>
        </w:rPr>
        <w:t>№ 479-</w:t>
      </w:r>
      <w:r w:rsidRPr="00BC0C3E">
        <w:rPr>
          <w:rFonts w:ascii="Times New Roman CYR" w:hAnsi="Times New Roman CYR" w:cs="Times New Roman CYR"/>
          <w:color w:val="000000"/>
          <w:sz w:val="28"/>
          <w:szCs w:val="28"/>
        </w:rPr>
        <w:t xml:space="preserve">пп </w:t>
      </w:r>
      <w:r w:rsidRPr="00BC0C3E">
        <w:rPr>
          <w:rFonts w:ascii="Times New Roman" w:hAnsi="Times New Roman" w:cs="Times New Roman"/>
          <w:color w:val="000000"/>
          <w:sz w:val="28"/>
          <w:szCs w:val="28"/>
        </w:rPr>
        <w:t>«</w:t>
      </w:r>
      <w:r w:rsidRPr="00BC0C3E">
        <w:rPr>
          <w:rFonts w:ascii="Times New Roman CYR" w:hAnsi="Times New Roman CYR" w:cs="Times New Roman CYR"/>
          <w:color w:val="000000"/>
          <w:sz w:val="28"/>
          <w:szCs w:val="28"/>
        </w:rPr>
        <w:t xml:space="preserve">Об утверждении государственной программы Архангельской области </w:t>
      </w:r>
      <w:r w:rsidRPr="00BC0C3E">
        <w:rPr>
          <w:rFonts w:ascii="Times New Roman" w:hAnsi="Times New Roman" w:cs="Times New Roman"/>
          <w:color w:val="000000"/>
          <w:sz w:val="28"/>
          <w:szCs w:val="28"/>
        </w:rPr>
        <w:t>«</w:t>
      </w:r>
      <w:r w:rsidRPr="00BC0C3E">
        <w:rPr>
          <w:rFonts w:ascii="Times New Roman CYR" w:hAnsi="Times New Roman CYR" w:cs="Times New Roman CYR"/>
          <w:color w:val="000000"/>
          <w:sz w:val="28"/>
          <w:szCs w:val="28"/>
        </w:rPr>
        <w:t xml:space="preserve">Развитие </w:t>
      </w:r>
      <w:proofErr w:type="spellStart"/>
      <w:r w:rsidRPr="00BC0C3E">
        <w:rPr>
          <w:rFonts w:ascii="Times New Roman CYR" w:hAnsi="Times New Roman CYR" w:cs="Times New Roman CYR"/>
          <w:color w:val="000000"/>
          <w:sz w:val="28"/>
          <w:szCs w:val="28"/>
        </w:rPr>
        <w:t>имущественно-земельных</w:t>
      </w:r>
      <w:proofErr w:type="spellEnd"/>
      <w:r w:rsidRPr="00BC0C3E">
        <w:rPr>
          <w:rFonts w:ascii="Times New Roman CYR" w:hAnsi="Times New Roman CYR" w:cs="Times New Roman CYR"/>
          <w:color w:val="000000"/>
          <w:sz w:val="28"/>
          <w:szCs w:val="28"/>
        </w:rPr>
        <w:t xml:space="preserve"> отношений Архангельской области</w:t>
      </w:r>
      <w:r w:rsidRPr="00BC0C3E">
        <w:rPr>
          <w:rFonts w:ascii="Times New Roman" w:hAnsi="Times New Roman" w:cs="Times New Roman"/>
          <w:color w:val="000000"/>
          <w:sz w:val="28"/>
          <w:szCs w:val="28"/>
        </w:rPr>
        <w:t>» (</w:t>
      </w:r>
      <w:r w:rsidRPr="00BC0C3E">
        <w:rPr>
          <w:rFonts w:ascii="Times New Roman CYR" w:hAnsi="Times New Roman CYR" w:cs="Times New Roman CYR"/>
          <w:color w:val="000000"/>
          <w:sz w:val="28"/>
          <w:szCs w:val="28"/>
        </w:rPr>
        <w:t>пункт 3.7) на проведение государственной кадастровой оценки земельных участков и объектов капитального строительства в 2021 году выделено 16 065,2 тыс. руб</w:t>
      </w:r>
      <w:r>
        <w:rPr>
          <w:rFonts w:ascii="Times New Roman CYR" w:hAnsi="Times New Roman CYR" w:cs="Times New Roman CYR"/>
          <w:color w:val="000000"/>
          <w:sz w:val="28"/>
          <w:szCs w:val="28"/>
        </w:rPr>
        <w:t>лей.</w:t>
      </w:r>
    </w:p>
    <w:p w:rsidR="00BC0C3E" w:rsidRPr="00BC0C3E" w:rsidRDefault="00BC0C3E" w:rsidP="00BC0C3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BC0C3E">
        <w:rPr>
          <w:rFonts w:ascii="Times New Roman CYR" w:hAnsi="Times New Roman CYR" w:cs="Times New Roman CYR"/>
          <w:color w:val="000000"/>
          <w:sz w:val="28"/>
          <w:szCs w:val="28"/>
        </w:rPr>
        <w:t>В соответствии с пунктом 5 статьи 6 Федерального закона от 31</w:t>
      </w:r>
      <w:r>
        <w:rPr>
          <w:rFonts w:ascii="Times New Roman CYR" w:hAnsi="Times New Roman CYR" w:cs="Times New Roman CYR"/>
          <w:color w:val="000000"/>
          <w:sz w:val="28"/>
          <w:szCs w:val="28"/>
        </w:rPr>
        <w:t xml:space="preserve"> июля </w:t>
      </w:r>
      <w:r w:rsidRPr="00BC0C3E">
        <w:rPr>
          <w:rFonts w:ascii="Times New Roman CYR" w:hAnsi="Times New Roman CYR" w:cs="Times New Roman CYR"/>
          <w:color w:val="000000"/>
          <w:sz w:val="28"/>
          <w:szCs w:val="28"/>
        </w:rPr>
        <w:t xml:space="preserve">2020 </w:t>
      </w:r>
      <w:r>
        <w:rPr>
          <w:rFonts w:ascii="Times New Roman CYR" w:hAnsi="Times New Roman CYR" w:cs="Times New Roman CYR"/>
          <w:color w:val="000000"/>
          <w:sz w:val="28"/>
          <w:szCs w:val="28"/>
        </w:rPr>
        <w:t xml:space="preserve">года </w:t>
      </w:r>
      <w:r w:rsidRPr="00BC0C3E">
        <w:rPr>
          <w:rFonts w:ascii="Times New Roman" w:hAnsi="Times New Roman" w:cs="Times New Roman"/>
          <w:color w:val="000000"/>
          <w:sz w:val="28"/>
          <w:szCs w:val="28"/>
        </w:rPr>
        <w:t xml:space="preserve">№ 269 </w:t>
      </w:r>
      <w:r w:rsidRPr="00BC0C3E">
        <w:rPr>
          <w:rFonts w:ascii="Times New Roman CYR" w:hAnsi="Times New Roman CYR" w:cs="Times New Roman CYR"/>
          <w:color w:val="000000"/>
          <w:sz w:val="28"/>
          <w:szCs w:val="28"/>
        </w:rPr>
        <w:t xml:space="preserve">ФЗ </w:t>
      </w:r>
      <w:r w:rsidRPr="00BC0C3E">
        <w:rPr>
          <w:rFonts w:ascii="Times New Roman" w:hAnsi="Times New Roman" w:cs="Times New Roman"/>
          <w:color w:val="000000"/>
          <w:sz w:val="28"/>
          <w:szCs w:val="28"/>
        </w:rPr>
        <w:t>«</w:t>
      </w:r>
      <w:r w:rsidRPr="00BC0C3E">
        <w:rPr>
          <w:rFonts w:ascii="Times New Roman CYR" w:hAnsi="Times New Roman CYR" w:cs="Times New Roman CYR"/>
          <w:color w:val="000000"/>
          <w:sz w:val="28"/>
          <w:szCs w:val="28"/>
        </w:rPr>
        <w:t>О внесении изменений в отдельные законодательные акты Российской Федерации</w:t>
      </w:r>
      <w:r w:rsidRPr="00BC0C3E">
        <w:rPr>
          <w:rFonts w:ascii="Times New Roman" w:hAnsi="Times New Roman" w:cs="Times New Roman"/>
          <w:color w:val="000000"/>
          <w:sz w:val="28"/>
          <w:szCs w:val="28"/>
        </w:rPr>
        <w:t xml:space="preserve">» </w:t>
      </w:r>
      <w:r w:rsidRPr="00BC0C3E">
        <w:rPr>
          <w:rFonts w:ascii="Times New Roman CYR" w:hAnsi="Times New Roman CYR" w:cs="Times New Roman CYR"/>
          <w:color w:val="000000"/>
          <w:sz w:val="28"/>
          <w:szCs w:val="28"/>
        </w:rPr>
        <w:t>в 2022 году во всех субъектах Российской Федерации должна быть проведена государственная кадастровая оценка земельных участков без учета ограничений по периодичности проведения государственной кадастровой оценки.</w:t>
      </w:r>
    </w:p>
    <w:p w:rsidR="00BC0C3E" w:rsidRPr="00BC0C3E" w:rsidRDefault="00BC0C3E" w:rsidP="00BC0C3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BC0C3E">
        <w:rPr>
          <w:rFonts w:ascii="Times New Roman CYR" w:hAnsi="Times New Roman CYR" w:cs="Times New Roman CYR"/>
          <w:color w:val="000000"/>
          <w:sz w:val="28"/>
          <w:szCs w:val="28"/>
        </w:rPr>
        <w:t xml:space="preserve">В соответствии с пунктом 6 указанной статьи в 2023 году во всех субъектах Российской Федерации должна быть проведена государственная кадастровая оценка зданий, помещений, сооружений, объектов незавершенного строительства, </w:t>
      </w:r>
      <w:proofErr w:type="spellStart"/>
      <w:r w:rsidRPr="00BC0C3E">
        <w:rPr>
          <w:rFonts w:ascii="Times New Roman CYR" w:hAnsi="Times New Roman CYR" w:cs="Times New Roman CYR"/>
          <w:color w:val="000000"/>
          <w:sz w:val="28"/>
          <w:szCs w:val="28"/>
        </w:rPr>
        <w:t>машино-мест</w:t>
      </w:r>
      <w:proofErr w:type="spellEnd"/>
      <w:r w:rsidRPr="00BC0C3E">
        <w:rPr>
          <w:rFonts w:ascii="Times New Roman CYR" w:hAnsi="Times New Roman CYR" w:cs="Times New Roman CYR"/>
          <w:color w:val="000000"/>
          <w:sz w:val="28"/>
          <w:szCs w:val="28"/>
        </w:rPr>
        <w:t xml:space="preserve"> без учета ограничений по периодичности проведения государственной кадастровой оценки.</w:t>
      </w:r>
    </w:p>
    <w:p w:rsidR="00BC0C3E" w:rsidRPr="00BC0C3E" w:rsidRDefault="00BC0C3E" w:rsidP="00BC0C3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0C3E">
        <w:rPr>
          <w:rFonts w:ascii="Times New Roman" w:hAnsi="Times New Roman" w:cs="Times New Roman"/>
          <w:color w:val="000000"/>
          <w:sz w:val="28"/>
          <w:szCs w:val="28"/>
        </w:rPr>
        <w:t xml:space="preserve">Согласно пункту 3.5 постановления Правительства Архангельской области от 26.10.2021 № 595-пп «Об утверждении государственной программы </w:t>
      </w:r>
      <w:r w:rsidRPr="00BC0C3E">
        <w:rPr>
          <w:rFonts w:ascii="Times New Roman" w:hAnsi="Times New Roman" w:cs="Times New Roman"/>
          <w:color w:val="000000"/>
          <w:sz w:val="28"/>
          <w:szCs w:val="28"/>
        </w:rPr>
        <w:t xml:space="preserve">Архангельской области «Управление государственным имуществом </w:t>
      </w:r>
      <w:r w:rsidR="006B6E33">
        <w:rPr>
          <w:rFonts w:ascii="Times New Roman" w:hAnsi="Times New Roman" w:cs="Times New Roman"/>
          <w:color w:val="000000"/>
          <w:sz w:val="28"/>
          <w:szCs w:val="28"/>
        </w:rPr>
        <w:br/>
      </w:r>
      <w:r w:rsidRPr="00BC0C3E">
        <w:rPr>
          <w:rFonts w:ascii="Times New Roman" w:hAnsi="Times New Roman" w:cs="Times New Roman"/>
          <w:color w:val="000000"/>
          <w:sz w:val="28"/>
          <w:szCs w:val="28"/>
        </w:rPr>
        <w:t>и земельными ресурсами Архангельской области» (вступает в силу с 1 января 2022 года) на проведение в 2022 году государственной кадастровой оценки земельных участков всех категорий предусмотрено 5 873,3 тыс. руб</w:t>
      </w:r>
      <w:r w:rsidR="006B6E33">
        <w:rPr>
          <w:rFonts w:ascii="Times New Roman" w:hAnsi="Times New Roman" w:cs="Times New Roman"/>
          <w:color w:val="000000"/>
          <w:sz w:val="28"/>
          <w:szCs w:val="28"/>
        </w:rPr>
        <w:t>лей.</w:t>
      </w:r>
    </w:p>
    <w:p w:rsidR="00BC0C3E" w:rsidRDefault="00BC0C3E" w:rsidP="00BC0C3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0C3E">
        <w:rPr>
          <w:rFonts w:ascii="Times New Roman" w:hAnsi="Times New Roman" w:cs="Times New Roman"/>
          <w:color w:val="000000"/>
          <w:sz w:val="28"/>
          <w:szCs w:val="28"/>
        </w:rPr>
        <w:t xml:space="preserve">Согласно данному пункту на проведение в 2023 году государственной кадастровой оценки зданий, помещений, сооружений, объектов незавершенного строительства, </w:t>
      </w:r>
      <w:proofErr w:type="spellStart"/>
      <w:r w:rsidRPr="00BC0C3E">
        <w:rPr>
          <w:rFonts w:ascii="Times New Roman" w:hAnsi="Times New Roman" w:cs="Times New Roman"/>
          <w:color w:val="000000"/>
          <w:sz w:val="28"/>
          <w:szCs w:val="28"/>
        </w:rPr>
        <w:t>машино-мест</w:t>
      </w:r>
      <w:proofErr w:type="spellEnd"/>
      <w:r w:rsidRPr="00BC0C3E">
        <w:rPr>
          <w:rFonts w:ascii="Times New Roman" w:hAnsi="Times New Roman" w:cs="Times New Roman"/>
          <w:color w:val="000000"/>
          <w:sz w:val="28"/>
          <w:szCs w:val="28"/>
        </w:rPr>
        <w:t xml:space="preserve"> предусмотрено 6 680,6 тыс. руб</w:t>
      </w:r>
      <w:r w:rsidR="006B6E33">
        <w:rPr>
          <w:rFonts w:ascii="Times New Roman" w:hAnsi="Times New Roman" w:cs="Times New Roman"/>
          <w:color w:val="000000"/>
          <w:sz w:val="28"/>
          <w:szCs w:val="28"/>
        </w:rPr>
        <w:t>лей.</w:t>
      </w:r>
    </w:p>
    <w:p w:rsidR="00E62ED1" w:rsidRDefault="00E62ED1" w:rsidP="00BC0C3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77DF5" w:rsidRPr="00BC0C3E" w:rsidRDefault="00C77DF5" w:rsidP="00BC0C3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D1F46" w:rsidRDefault="00147867" w:rsidP="00405FC4">
      <w:pPr>
        <w:pStyle w:val="aa"/>
        <w:numPr>
          <w:ilvl w:val="0"/>
          <w:numId w:val="1"/>
        </w:numPr>
        <w:tabs>
          <w:tab w:val="left" w:pos="1134"/>
        </w:tabs>
        <w:ind w:left="0" w:firstLine="709"/>
        <w:jc w:val="both"/>
        <w:rPr>
          <w:rFonts w:ascii="Times New Roman" w:hAnsi="Times New Roman" w:cs="Times New Roman"/>
          <w:b/>
          <w:i/>
          <w:sz w:val="28"/>
          <w:szCs w:val="28"/>
        </w:rPr>
      </w:pPr>
      <w:r w:rsidRPr="00E62ED1">
        <w:rPr>
          <w:rFonts w:ascii="Times New Roman" w:hAnsi="Times New Roman" w:cs="Times New Roman"/>
          <w:b/>
          <w:i/>
          <w:sz w:val="28"/>
          <w:szCs w:val="28"/>
        </w:rPr>
        <w:lastRenderedPageBreak/>
        <w:t xml:space="preserve">С чем была связана необходимость проведения государственной кадастровой оценки зданий, помещений, сооружений, объектов незавершенного строительства, </w:t>
      </w:r>
      <w:proofErr w:type="spellStart"/>
      <w:r w:rsidRPr="00E62ED1">
        <w:rPr>
          <w:rFonts w:ascii="Times New Roman" w:hAnsi="Times New Roman" w:cs="Times New Roman"/>
          <w:b/>
          <w:i/>
          <w:sz w:val="28"/>
          <w:szCs w:val="28"/>
        </w:rPr>
        <w:t>машино-мест</w:t>
      </w:r>
      <w:proofErr w:type="spellEnd"/>
      <w:r w:rsidRPr="00E62ED1">
        <w:rPr>
          <w:rFonts w:ascii="Times New Roman" w:hAnsi="Times New Roman" w:cs="Times New Roman"/>
          <w:b/>
          <w:i/>
          <w:sz w:val="28"/>
          <w:szCs w:val="28"/>
        </w:rPr>
        <w:t xml:space="preserve"> на территории Архангельской области в 2021 году </w:t>
      </w:r>
      <w:proofErr w:type="gramStart"/>
      <w:r w:rsidRPr="00E62ED1">
        <w:rPr>
          <w:rFonts w:ascii="Times New Roman" w:hAnsi="Times New Roman" w:cs="Times New Roman"/>
          <w:b/>
          <w:i/>
          <w:sz w:val="28"/>
          <w:szCs w:val="28"/>
        </w:rPr>
        <w:t>и</w:t>
      </w:r>
      <w:proofErr w:type="gramEnd"/>
      <w:r w:rsidRPr="00E62ED1">
        <w:rPr>
          <w:rFonts w:ascii="Times New Roman" w:hAnsi="Times New Roman" w:cs="Times New Roman"/>
          <w:b/>
          <w:i/>
          <w:sz w:val="28"/>
          <w:szCs w:val="28"/>
        </w:rPr>
        <w:t xml:space="preserve"> зачем </w:t>
      </w:r>
      <w:r w:rsidR="00301717" w:rsidRPr="00E62ED1">
        <w:rPr>
          <w:rFonts w:ascii="Times New Roman" w:hAnsi="Times New Roman" w:cs="Times New Roman"/>
          <w:b/>
          <w:i/>
          <w:sz w:val="28"/>
          <w:szCs w:val="28"/>
        </w:rPr>
        <w:t xml:space="preserve">её актуализировать </w:t>
      </w:r>
      <w:r w:rsidR="00880701" w:rsidRPr="00E62ED1">
        <w:rPr>
          <w:rFonts w:ascii="Times New Roman" w:hAnsi="Times New Roman" w:cs="Times New Roman"/>
          <w:b/>
          <w:i/>
          <w:sz w:val="28"/>
          <w:szCs w:val="28"/>
        </w:rPr>
        <w:t>в 2023 году?</w:t>
      </w:r>
    </w:p>
    <w:p w:rsidR="00E62ED1" w:rsidRDefault="00E62ED1" w:rsidP="00E62ED1">
      <w:pPr>
        <w:autoSpaceDE w:val="0"/>
        <w:autoSpaceDN w:val="0"/>
        <w:adjustRightInd w:val="0"/>
        <w:spacing w:after="0" w:line="240" w:lineRule="auto"/>
        <w:ind w:firstLine="709"/>
        <w:jc w:val="both"/>
        <w:rPr>
          <w:rFonts w:ascii="Times New Roman" w:hAnsi="Times New Roman" w:cs="Times New Roman"/>
          <w:sz w:val="28"/>
          <w:szCs w:val="28"/>
        </w:rPr>
      </w:pPr>
    </w:p>
    <w:p w:rsidR="00D87362" w:rsidRPr="00D87362" w:rsidRDefault="00D87362" w:rsidP="00D873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7362">
        <w:rPr>
          <w:rFonts w:ascii="Times New Roman" w:hAnsi="Times New Roman" w:cs="Times New Roman"/>
          <w:sz w:val="28"/>
          <w:szCs w:val="28"/>
        </w:rPr>
        <w:t>В соответствии с пунктом 6 статьи 6 Федерального закона от 31</w:t>
      </w:r>
      <w:r w:rsidR="008F5221">
        <w:rPr>
          <w:rFonts w:ascii="Times New Roman" w:hAnsi="Times New Roman" w:cs="Times New Roman"/>
          <w:sz w:val="28"/>
          <w:szCs w:val="28"/>
        </w:rPr>
        <w:t xml:space="preserve"> июля </w:t>
      </w:r>
      <w:r w:rsidRPr="00D87362">
        <w:rPr>
          <w:rFonts w:ascii="Times New Roman" w:hAnsi="Times New Roman" w:cs="Times New Roman"/>
          <w:sz w:val="28"/>
          <w:szCs w:val="28"/>
        </w:rPr>
        <w:t xml:space="preserve">2020 </w:t>
      </w:r>
      <w:r w:rsidR="008F5221">
        <w:rPr>
          <w:rFonts w:ascii="Times New Roman" w:hAnsi="Times New Roman" w:cs="Times New Roman"/>
          <w:sz w:val="28"/>
          <w:szCs w:val="28"/>
        </w:rPr>
        <w:t xml:space="preserve">года </w:t>
      </w:r>
      <w:r w:rsidRPr="00D87362">
        <w:rPr>
          <w:rFonts w:ascii="Times New Roman" w:hAnsi="Times New Roman" w:cs="Times New Roman"/>
          <w:sz w:val="28"/>
          <w:szCs w:val="28"/>
        </w:rPr>
        <w:t xml:space="preserve">№ 269-ФЗ «О внесении изменений в отдельные законодательные акты Российской Федерации» в 2023 году во всех субъектах Российской Федерации должна быть проведена государственная кадастровая оценка </w:t>
      </w:r>
      <w:r w:rsidR="003B480A">
        <w:rPr>
          <w:rFonts w:ascii="Times New Roman" w:hAnsi="Times New Roman" w:cs="Times New Roman"/>
          <w:sz w:val="28"/>
          <w:szCs w:val="28"/>
        </w:rPr>
        <w:t xml:space="preserve">(далее – ГКО) </w:t>
      </w:r>
      <w:r w:rsidRPr="00D87362">
        <w:rPr>
          <w:rFonts w:ascii="Times New Roman" w:hAnsi="Times New Roman" w:cs="Times New Roman"/>
          <w:sz w:val="28"/>
          <w:szCs w:val="28"/>
        </w:rPr>
        <w:t>зданий, помещений, сооружений, объектов незавершенного</w:t>
      </w:r>
      <w:r w:rsidR="008F5221">
        <w:rPr>
          <w:rFonts w:ascii="Times New Roman" w:hAnsi="Times New Roman" w:cs="Times New Roman"/>
          <w:sz w:val="28"/>
          <w:szCs w:val="28"/>
        </w:rPr>
        <w:t xml:space="preserve"> строительства, </w:t>
      </w:r>
      <w:proofErr w:type="spellStart"/>
      <w:r w:rsidR="008F5221">
        <w:rPr>
          <w:rFonts w:ascii="Times New Roman" w:hAnsi="Times New Roman" w:cs="Times New Roman"/>
          <w:sz w:val="28"/>
          <w:szCs w:val="28"/>
        </w:rPr>
        <w:t>машино­</w:t>
      </w:r>
      <w:r w:rsidRPr="00D87362">
        <w:rPr>
          <w:rFonts w:ascii="Times New Roman" w:hAnsi="Times New Roman" w:cs="Times New Roman"/>
          <w:sz w:val="28"/>
          <w:szCs w:val="28"/>
        </w:rPr>
        <w:t>мест</w:t>
      </w:r>
      <w:proofErr w:type="spellEnd"/>
      <w:r w:rsidRPr="00D87362">
        <w:rPr>
          <w:rFonts w:ascii="Times New Roman" w:hAnsi="Times New Roman" w:cs="Times New Roman"/>
          <w:sz w:val="28"/>
          <w:szCs w:val="28"/>
        </w:rPr>
        <w:t xml:space="preserve"> без учета ограничений по периодичности проведения государственной кадастровой оценки.</w:t>
      </w:r>
      <w:proofErr w:type="gramEnd"/>
    </w:p>
    <w:p w:rsidR="00D87362" w:rsidRPr="00D87362" w:rsidRDefault="00D87362" w:rsidP="00D87362">
      <w:pPr>
        <w:autoSpaceDE w:val="0"/>
        <w:autoSpaceDN w:val="0"/>
        <w:adjustRightInd w:val="0"/>
        <w:spacing w:after="0" w:line="240" w:lineRule="auto"/>
        <w:ind w:firstLine="709"/>
        <w:jc w:val="both"/>
        <w:rPr>
          <w:rFonts w:ascii="Times New Roman" w:hAnsi="Times New Roman" w:cs="Times New Roman"/>
          <w:sz w:val="28"/>
          <w:szCs w:val="28"/>
        </w:rPr>
      </w:pPr>
      <w:r w:rsidRPr="00D87362">
        <w:rPr>
          <w:rFonts w:ascii="Times New Roman" w:hAnsi="Times New Roman" w:cs="Times New Roman"/>
          <w:sz w:val="28"/>
          <w:szCs w:val="28"/>
        </w:rPr>
        <w:t>В соответствии с частью 4 ст</w:t>
      </w:r>
      <w:r w:rsidR="003B480A">
        <w:rPr>
          <w:rFonts w:ascii="Times New Roman" w:hAnsi="Times New Roman" w:cs="Times New Roman"/>
          <w:sz w:val="28"/>
          <w:szCs w:val="28"/>
        </w:rPr>
        <w:t xml:space="preserve">атьи 11 Федерального закона от </w:t>
      </w:r>
      <w:r w:rsidRPr="00D87362">
        <w:rPr>
          <w:rFonts w:ascii="Times New Roman" w:hAnsi="Times New Roman" w:cs="Times New Roman"/>
          <w:sz w:val="28"/>
          <w:szCs w:val="28"/>
        </w:rPr>
        <w:t>3</w:t>
      </w:r>
      <w:r w:rsidR="008F5221">
        <w:rPr>
          <w:rFonts w:ascii="Times New Roman" w:hAnsi="Times New Roman" w:cs="Times New Roman"/>
          <w:sz w:val="28"/>
          <w:szCs w:val="28"/>
        </w:rPr>
        <w:t xml:space="preserve"> июля</w:t>
      </w:r>
      <w:r w:rsidR="008F5221" w:rsidRPr="00D87362">
        <w:rPr>
          <w:rFonts w:ascii="Times New Roman" w:hAnsi="Times New Roman" w:cs="Times New Roman"/>
          <w:sz w:val="28"/>
          <w:szCs w:val="28"/>
        </w:rPr>
        <w:t xml:space="preserve"> </w:t>
      </w:r>
      <w:r w:rsidR="003B480A">
        <w:rPr>
          <w:rFonts w:ascii="Times New Roman" w:hAnsi="Times New Roman" w:cs="Times New Roman"/>
          <w:sz w:val="28"/>
          <w:szCs w:val="28"/>
        </w:rPr>
        <w:br/>
      </w:r>
      <w:r w:rsidRPr="00D87362">
        <w:rPr>
          <w:rFonts w:ascii="Times New Roman" w:hAnsi="Times New Roman" w:cs="Times New Roman"/>
          <w:sz w:val="28"/>
          <w:szCs w:val="28"/>
        </w:rPr>
        <w:t xml:space="preserve">2016 </w:t>
      </w:r>
      <w:r w:rsidR="008F5221">
        <w:rPr>
          <w:rFonts w:ascii="Times New Roman" w:hAnsi="Times New Roman" w:cs="Times New Roman"/>
          <w:sz w:val="28"/>
          <w:szCs w:val="28"/>
        </w:rPr>
        <w:t xml:space="preserve">года </w:t>
      </w:r>
      <w:r w:rsidRPr="00D87362">
        <w:rPr>
          <w:rFonts w:ascii="Times New Roman" w:hAnsi="Times New Roman" w:cs="Times New Roman"/>
          <w:sz w:val="28"/>
          <w:szCs w:val="28"/>
        </w:rPr>
        <w:t xml:space="preserve">№ 237-ФЗ «О государственной кадастровой оценке» (далее - Федеральный закон № 237-ФЗ) очередная ГКО проводится через четыре года </w:t>
      </w:r>
      <w:r w:rsidR="003B480A">
        <w:rPr>
          <w:rFonts w:ascii="Times New Roman" w:hAnsi="Times New Roman" w:cs="Times New Roman"/>
          <w:sz w:val="28"/>
          <w:szCs w:val="28"/>
        </w:rPr>
        <w:br/>
      </w:r>
      <w:r w:rsidRPr="00D87362">
        <w:rPr>
          <w:rFonts w:ascii="Times New Roman" w:hAnsi="Times New Roman" w:cs="Times New Roman"/>
          <w:sz w:val="28"/>
          <w:szCs w:val="28"/>
        </w:rPr>
        <w:t xml:space="preserve">с года </w:t>
      </w:r>
      <w:proofErr w:type="gramStart"/>
      <w:r w:rsidRPr="00D87362">
        <w:rPr>
          <w:rFonts w:ascii="Times New Roman" w:hAnsi="Times New Roman" w:cs="Times New Roman"/>
          <w:sz w:val="28"/>
          <w:szCs w:val="28"/>
        </w:rPr>
        <w:t>проведения последней государственной кадастровой оценки соответствующих видов объектов недвижимости</w:t>
      </w:r>
      <w:proofErr w:type="gramEnd"/>
      <w:r w:rsidRPr="00D87362">
        <w:rPr>
          <w:rFonts w:ascii="Times New Roman" w:hAnsi="Times New Roman" w:cs="Times New Roman"/>
          <w:sz w:val="28"/>
          <w:szCs w:val="28"/>
        </w:rPr>
        <w:t>.</w:t>
      </w:r>
    </w:p>
    <w:p w:rsidR="00D87362" w:rsidRDefault="00D87362" w:rsidP="00D873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7362">
        <w:rPr>
          <w:rFonts w:ascii="Times New Roman" w:hAnsi="Times New Roman" w:cs="Times New Roman"/>
          <w:sz w:val="28"/>
          <w:szCs w:val="28"/>
        </w:rPr>
        <w:t>На основании постановления министерства имущественных отношений Архангельской области от 10</w:t>
      </w:r>
      <w:r w:rsidR="00BB43B2">
        <w:rPr>
          <w:rFonts w:ascii="Times New Roman" w:hAnsi="Times New Roman" w:cs="Times New Roman"/>
          <w:sz w:val="28"/>
          <w:szCs w:val="28"/>
        </w:rPr>
        <w:t xml:space="preserve"> февраля </w:t>
      </w:r>
      <w:r w:rsidRPr="00D87362">
        <w:rPr>
          <w:rFonts w:ascii="Times New Roman" w:hAnsi="Times New Roman" w:cs="Times New Roman"/>
          <w:sz w:val="28"/>
          <w:szCs w:val="28"/>
        </w:rPr>
        <w:t xml:space="preserve">2020 </w:t>
      </w:r>
      <w:r w:rsidR="00BB43B2">
        <w:rPr>
          <w:rFonts w:ascii="Times New Roman" w:hAnsi="Times New Roman" w:cs="Times New Roman"/>
          <w:sz w:val="28"/>
          <w:szCs w:val="28"/>
        </w:rPr>
        <w:t xml:space="preserve">года </w:t>
      </w:r>
      <w:r w:rsidRPr="00D87362">
        <w:rPr>
          <w:rFonts w:ascii="Times New Roman" w:hAnsi="Times New Roman" w:cs="Times New Roman"/>
          <w:sz w:val="28"/>
          <w:szCs w:val="28"/>
        </w:rPr>
        <w:t xml:space="preserve">№ 3-п (в ред. постановления </w:t>
      </w:r>
      <w:r w:rsidR="00BB43B2">
        <w:rPr>
          <w:rFonts w:ascii="Times New Roman" w:hAnsi="Times New Roman" w:cs="Times New Roman"/>
          <w:sz w:val="28"/>
          <w:szCs w:val="28"/>
        </w:rPr>
        <w:br/>
      </w:r>
      <w:r w:rsidRPr="00D87362">
        <w:rPr>
          <w:rFonts w:ascii="Times New Roman" w:hAnsi="Times New Roman" w:cs="Times New Roman"/>
          <w:sz w:val="28"/>
          <w:szCs w:val="28"/>
        </w:rPr>
        <w:t>от 26</w:t>
      </w:r>
      <w:r w:rsidR="00BB43B2">
        <w:rPr>
          <w:rFonts w:ascii="Times New Roman" w:hAnsi="Times New Roman" w:cs="Times New Roman"/>
          <w:sz w:val="28"/>
          <w:szCs w:val="28"/>
        </w:rPr>
        <w:t xml:space="preserve"> ноября </w:t>
      </w:r>
      <w:r w:rsidRPr="00D87362">
        <w:rPr>
          <w:rFonts w:ascii="Times New Roman" w:hAnsi="Times New Roman" w:cs="Times New Roman"/>
          <w:sz w:val="28"/>
          <w:szCs w:val="28"/>
        </w:rPr>
        <w:t xml:space="preserve">2020 </w:t>
      </w:r>
      <w:r w:rsidR="00BB43B2">
        <w:rPr>
          <w:rFonts w:ascii="Times New Roman" w:hAnsi="Times New Roman" w:cs="Times New Roman"/>
          <w:sz w:val="28"/>
          <w:szCs w:val="28"/>
        </w:rPr>
        <w:t xml:space="preserve">года </w:t>
      </w:r>
      <w:r w:rsidRPr="00D87362">
        <w:rPr>
          <w:rFonts w:ascii="Times New Roman" w:hAnsi="Times New Roman" w:cs="Times New Roman"/>
          <w:sz w:val="28"/>
          <w:szCs w:val="28"/>
        </w:rPr>
        <w:t xml:space="preserve">№ 27-п) в 2021 году были проведены работы по ГКО объектов капитального строительства на территории Архангельской области, поскольку последний тур ГКО объектов капитального строительства </w:t>
      </w:r>
      <w:r w:rsidR="00BB43B2">
        <w:rPr>
          <w:rFonts w:ascii="Times New Roman" w:hAnsi="Times New Roman" w:cs="Times New Roman"/>
          <w:sz w:val="28"/>
          <w:szCs w:val="28"/>
        </w:rPr>
        <w:br/>
      </w:r>
      <w:r w:rsidRPr="00D87362">
        <w:rPr>
          <w:rFonts w:ascii="Times New Roman" w:hAnsi="Times New Roman" w:cs="Times New Roman"/>
          <w:sz w:val="28"/>
          <w:szCs w:val="28"/>
        </w:rPr>
        <w:t>на территории региона был проведен в 2012 году.</w:t>
      </w:r>
      <w:proofErr w:type="gramEnd"/>
    </w:p>
    <w:p w:rsidR="00D87362" w:rsidRPr="00E62ED1" w:rsidRDefault="00D87362" w:rsidP="00D87362">
      <w:pPr>
        <w:autoSpaceDE w:val="0"/>
        <w:autoSpaceDN w:val="0"/>
        <w:adjustRightInd w:val="0"/>
        <w:spacing w:after="0" w:line="240" w:lineRule="auto"/>
        <w:ind w:firstLine="709"/>
        <w:jc w:val="both"/>
        <w:rPr>
          <w:rFonts w:ascii="Times New Roman" w:hAnsi="Times New Roman" w:cs="Times New Roman"/>
          <w:sz w:val="28"/>
          <w:szCs w:val="28"/>
        </w:rPr>
      </w:pPr>
    </w:p>
    <w:p w:rsidR="00880701" w:rsidRDefault="00E47709" w:rsidP="00405FC4">
      <w:pPr>
        <w:pStyle w:val="aa"/>
        <w:numPr>
          <w:ilvl w:val="0"/>
          <w:numId w:val="1"/>
        </w:numPr>
        <w:tabs>
          <w:tab w:val="left" w:pos="1134"/>
        </w:tabs>
        <w:ind w:left="0" w:firstLine="709"/>
        <w:jc w:val="both"/>
        <w:rPr>
          <w:rFonts w:ascii="Times New Roman" w:hAnsi="Times New Roman" w:cs="Times New Roman"/>
          <w:b/>
          <w:i/>
          <w:sz w:val="28"/>
          <w:szCs w:val="28"/>
        </w:rPr>
      </w:pPr>
      <w:r w:rsidRPr="0093672B">
        <w:rPr>
          <w:rFonts w:ascii="Times New Roman" w:hAnsi="Times New Roman" w:cs="Times New Roman"/>
          <w:b/>
          <w:i/>
          <w:sz w:val="28"/>
          <w:szCs w:val="28"/>
        </w:rPr>
        <w:t xml:space="preserve">Кто занимается оценкой кадастровой стоимости </w:t>
      </w:r>
      <w:r w:rsidR="004D10D7" w:rsidRPr="0093672B">
        <w:rPr>
          <w:rFonts w:ascii="Times New Roman" w:hAnsi="Times New Roman" w:cs="Times New Roman"/>
          <w:b/>
          <w:i/>
          <w:sz w:val="28"/>
          <w:szCs w:val="28"/>
        </w:rPr>
        <w:t xml:space="preserve">объектов </w:t>
      </w:r>
      <w:r w:rsidRPr="0093672B">
        <w:rPr>
          <w:rFonts w:ascii="Times New Roman" w:hAnsi="Times New Roman" w:cs="Times New Roman"/>
          <w:b/>
          <w:i/>
          <w:sz w:val="28"/>
          <w:szCs w:val="28"/>
        </w:rPr>
        <w:t>недвижимости?</w:t>
      </w:r>
    </w:p>
    <w:p w:rsidR="0093672B" w:rsidRDefault="0093672B" w:rsidP="0093672B">
      <w:pPr>
        <w:pStyle w:val="aa"/>
        <w:tabs>
          <w:tab w:val="left" w:pos="1134"/>
        </w:tabs>
        <w:ind w:left="709"/>
        <w:jc w:val="both"/>
        <w:rPr>
          <w:rFonts w:ascii="Times New Roman" w:hAnsi="Times New Roman" w:cs="Times New Roman"/>
          <w:b/>
          <w:i/>
          <w:sz w:val="28"/>
          <w:szCs w:val="28"/>
        </w:rPr>
      </w:pPr>
    </w:p>
    <w:p w:rsidR="009D2B21" w:rsidRPr="009D2B21" w:rsidRDefault="009D2B21" w:rsidP="009D2B21">
      <w:pPr>
        <w:pStyle w:val="aa"/>
        <w:tabs>
          <w:tab w:val="left" w:pos="1134"/>
        </w:tabs>
        <w:ind w:firstLine="709"/>
        <w:jc w:val="both"/>
        <w:rPr>
          <w:rFonts w:ascii="Times New Roman" w:hAnsi="Times New Roman" w:cs="Times New Roman"/>
          <w:sz w:val="28"/>
          <w:szCs w:val="28"/>
        </w:rPr>
      </w:pPr>
      <w:r w:rsidRPr="009D2B21">
        <w:rPr>
          <w:rFonts w:ascii="Times New Roman" w:hAnsi="Times New Roman" w:cs="Times New Roman"/>
          <w:sz w:val="28"/>
          <w:szCs w:val="28"/>
        </w:rPr>
        <w:t>1 января 2017 года вступил в силу Федеральный закон от 03</w:t>
      </w:r>
      <w:r>
        <w:rPr>
          <w:rFonts w:ascii="Times New Roman" w:hAnsi="Times New Roman" w:cs="Times New Roman"/>
          <w:sz w:val="28"/>
          <w:szCs w:val="28"/>
        </w:rPr>
        <w:t xml:space="preserve"> июля </w:t>
      </w:r>
      <w:r>
        <w:rPr>
          <w:rFonts w:ascii="Times New Roman" w:hAnsi="Times New Roman" w:cs="Times New Roman"/>
          <w:sz w:val="28"/>
          <w:szCs w:val="28"/>
        </w:rPr>
        <w:br/>
      </w:r>
      <w:r w:rsidRPr="009D2B21">
        <w:rPr>
          <w:rFonts w:ascii="Times New Roman" w:hAnsi="Times New Roman" w:cs="Times New Roman"/>
          <w:sz w:val="28"/>
          <w:szCs w:val="28"/>
        </w:rPr>
        <w:t xml:space="preserve">2016 года № 237-ФЗ «О государственной кадастровой оценке» (далее </w:t>
      </w:r>
      <w:r>
        <w:rPr>
          <w:rFonts w:ascii="Times New Roman" w:hAnsi="Times New Roman" w:cs="Times New Roman"/>
          <w:sz w:val="28"/>
          <w:szCs w:val="28"/>
        </w:rPr>
        <w:t>–</w:t>
      </w:r>
      <w:r w:rsidRPr="009D2B21">
        <w:rPr>
          <w:rFonts w:ascii="Times New Roman" w:hAnsi="Times New Roman" w:cs="Times New Roman"/>
          <w:sz w:val="28"/>
          <w:szCs w:val="28"/>
        </w:rPr>
        <w:t xml:space="preserve"> Федеральный закон № 237-ФЗ), изменивший систему определения кадастровой стоимости объектов недвижимости.</w:t>
      </w:r>
    </w:p>
    <w:p w:rsidR="009D2B21" w:rsidRPr="009D2B21" w:rsidRDefault="009D2B21" w:rsidP="009D2B21">
      <w:pPr>
        <w:pStyle w:val="aa"/>
        <w:tabs>
          <w:tab w:val="left" w:pos="1134"/>
        </w:tabs>
        <w:ind w:firstLine="709"/>
        <w:jc w:val="both"/>
        <w:rPr>
          <w:rFonts w:ascii="Times New Roman" w:hAnsi="Times New Roman" w:cs="Times New Roman"/>
          <w:sz w:val="28"/>
          <w:szCs w:val="28"/>
        </w:rPr>
      </w:pPr>
      <w:r w:rsidRPr="009D2B21">
        <w:rPr>
          <w:rFonts w:ascii="Times New Roman" w:hAnsi="Times New Roman" w:cs="Times New Roman"/>
          <w:sz w:val="28"/>
          <w:szCs w:val="28"/>
        </w:rPr>
        <w:t>В настоящее время государственная кадастровая оценка проводится по решению исполнительного органа государственной власти субъекта Российской Федерации, который в свою очередь наделяет полномочиями, связанными с определением кадастровой стоимости, созданное субъектом Российской Федерации бюджетное учреждение.</w:t>
      </w:r>
    </w:p>
    <w:p w:rsidR="009D2B21" w:rsidRPr="009D2B21" w:rsidRDefault="009D2B21" w:rsidP="009D2B21">
      <w:pPr>
        <w:pStyle w:val="aa"/>
        <w:tabs>
          <w:tab w:val="left" w:pos="1134"/>
        </w:tabs>
        <w:ind w:firstLine="709"/>
        <w:jc w:val="both"/>
        <w:rPr>
          <w:rFonts w:ascii="Times New Roman" w:hAnsi="Times New Roman" w:cs="Times New Roman"/>
          <w:sz w:val="28"/>
          <w:szCs w:val="28"/>
        </w:rPr>
      </w:pPr>
      <w:r w:rsidRPr="009D2B21">
        <w:rPr>
          <w:rFonts w:ascii="Times New Roman" w:hAnsi="Times New Roman" w:cs="Times New Roman"/>
          <w:sz w:val="28"/>
          <w:szCs w:val="28"/>
        </w:rPr>
        <w:t>Исполнительным органом государственной власти, принимающим решения о проведении государственной кадастровой оценки, является министерство имущественных отношений Архангельской области.</w:t>
      </w:r>
    </w:p>
    <w:p w:rsidR="0093672B" w:rsidRPr="007F4048" w:rsidRDefault="009D2B21" w:rsidP="009D2B21">
      <w:pPr>
        <w:pStyle w:val="aa"/>
        <w:tabs>
          <w:tab w:val="left" w:pos="1134"/>
        </w:tabs>
        <w:ind w:firstLine="709"/>
        <w:jc w:val="both"/>
        <w:rPr>
          <w:rFonts w:ascii="Times New Roman" w:hAnsi="Times New Roman" w:cs="Times New Roman"/>
          <w:sz w:val="28"/>
          <w:szCs w:val="28"/>
        </w:rPr>
      </w:pPr>
      <w:r w:rsidRPr="009D2B21">
        <w:rPr>
          <w:rFonts w:ascii="Times New Roman" w:hAnsi="Times New Roman" w:cs="Times New Roman"/>
          <w:sz w:val="28"/>
          <w:szCs w:val="28"/>
        </w:rPr>
        <w:t>Полномочиями по определению кадастровой стоимости наделено государственное бюджетное учреждение Архангельской области «Центр кадастровой оценки и технической инвентаризации» (ГБУ АО «</w:t>
      </w:r>
      <w:proofErr w:type="spellStart"/>
      <w:r w:rsidRPr="009D2B21">
        <w:rPr>
          <w:rFonts w:ascii="Times New Roman" w:hAnsi="Times New Roman" w:cs="Times New Roman"/>
          <w:sz w:val="28"/>
          <w:szCs w:val="28"/>
        </w:rPr>
        <w:t>АрхОблКадастр</w:t>
      </w:r>
      <w:proofErr w:type="spellEnd"/>
      <w:r w:rsidRPr="009D2B21">
        <w:rPr>
          <w:rFonts w:ascii="Times New Roman" w:hAnsi="Times New Roman" w:cs="Times New Roman"/>
          <w:sz w:val="28"/>
          <w:szCs w:val="28"/>
        </w:rPr>
        <w:t>»).</w:t>
      </w:r>
    </w:p>
    <w:p w:rsidR="00E47709" w:rsidRDefault="00D36BD7" w:rsidP="00405FC4">
      <w:pPr>
        <w:pStyle w:val="aa"/>
        <w:numPr>
          <w:ilvl w:val="0"/>
          <w:numId w:val="1"/>
        </w:numPr>
        <w:tabs>
          <w:tab w:val="left" w:pos="1134"/>
        </w:tabs>
        <w:ind w:left="0" w:firstLine="709"/>
        <w:jc w:val="both"/>
        <w:rPr>
          <w:rFonts w:ascii="Times New Roman" w:hAnsi="Times New Roman" w:cs="Times New Roman"/>
          <w:b/>
          <w:i/>
          <w:sz w:val="28"/>
          <w:szCs w:val="28"/>
        </w:rPr>
      </w:pPr>
      <w:r w:rsidRPr="004D0E03">
        <w:rPr>
          <w:rFonts w:ascii="Times New Roman" w:hAnsi="Times New Roman" w:cs="Times New Roman"/>
          <w:b/>
          <w:i/>
          <w:sz w:val="28"/>
          <w:szCs w:val="28"/>
        </w:rPr>
        <w:lastRenderedPageBreak/>
        <w:t>Какими нормативно-правовыми документами регулируется порядок проведения государственной кадастровой оценки, кто принимает решение о её проведении?</w:t>
      </w:r>
    </w:p>
    <w:p w:rsidR="004D0E03" w:rsidRDefault="004D0E03" w:rsidP="004D0E03">
      <w:pPr>
        <w:pStyle w:val="aa"/>
        <w:tabs>
          <w:tab w:val="left" w:pos="1134"/>
        </w:tabs>
        <w:jc w:val="both"/>
        <w:rPr>
          <w:rFonts w:ascii="Times New Roman" w:hAnsi="Times New Roman" w:cs="Times New Roman"/>
          <w:b/>
          <w:i/>
          <w:sz w:val="28"/>
          <w:szCs w:val="28"/>
        </w:rPr>
      </w:pPr>
    </w:p>
    <w:p w:rsidR="004D0E03" w:rsidRDefault="00504241" w:rsidP="004D0E03">
      <w:pPr>
        <w:pStyle w:val="aa"/>
        <w:tabs>
          <w:tab w:val="left" w:pos="1134"/>
        </w:tabs>
        <w:ind w:firstLine="709"/>
        <w:jc w:val="both"/>
        <w:rPr>
          <w:rFonts w:ascii="Times New Roman" w:hAnsi="Times New Roman" w:cs="Times New Roman"/>
          <w:sz w:val="28"/>
          <w:szCs w:val="28"/>
        </w:rPr>
      </w:pPr>
      <w:r w:rsidRPr="00504241">
        <w:rPr>
          <w:rFonts w:ascii="Times New Roman" w:hAnsi="Times New Roman" w:cs="Times New Roman"/>
          <w:sz w:val="28"/>
          <w:szCs w:val="28"/>
        </w:rPr>
        <w:t xml:space="preserve">Государственная кадастровая оценка проводится в соответствии </w:t>
      </w:r>
      <w:r>
        <w:rPr>
          <w:rFonts w:ascii="Times New Roman" w:hAnsi="Times New Roman" w:cs="Times New Roman"/>
          <w:sz w:val="28"/>
          <w:szCs w:val="28"/>
        </w:rPr>
        <w:br/>
      </w:r>
      <w:r w:rsidRPr="00504241">
        <w:rPr>
          <w:rFonts w:ascii="Times New Roman" w:hAnsi="Times New Roman" w:cs="Times New Roman"/>
          <w:sz w:val="28"/>
          <w:szCs w:val="28"/>
        </w:rPr>
        <w:t xml:space="preserve">с Федеральным законом «О государственной кадастровой оценке» </w:t>
      </w:r>
      <w:r>
        <w:rPr>
          <w:rFonts w:ascii="Times New Roman" w:hAnsi="Times New Roman" w:cs="Times New Roman"/>
          <w:sz w:val="28"/>
          <w:szCs w:val="28"/>
        </w:rPr>
        <w:br/>
      </w:r>
      <w:r w:rsidRPr="00504241">
        <w:rPr>
          <w:rFonts w:ascii="Times New Roman" w:hAnsi="Times New Roman" w:cs="Times New Roman"/>
          <w:sz w:val="28"/>
          <w:szCs w:val="28"/>
        </w:rPr>
        <w:t>и Методическими указаниями, утвержденными приказом Минэкономразвития России от 12</w:t>
      </w:r>
      <w:r w:rsidR="002C4199">
        <w:rPr>
          <w:rFonts w:ascii="Times New Roman" w:hAnsi="Times New Roman" w:cs="Times New Roman"/>
          <w:sz w:val="28"/>
          <w:szCs w:val="28"/>
        </w:rPr>
        <w:t xml:space="preserve"> мая </w:t>
      </w:r>
      <w:r w:rsidRPr="00504241">
        <w:rPr>
          <w:rFonts w:ascii="Times New Roman" w:hAnsi="Times New Roman" w:cs="Times New Roman"/>
          <w:sz w:val="28"/>
          <w:szCs w:val="28"/>
        </w:rPr>
        <w:t xml:space="preserve">2017 </w:t>
      </w:r>
      <w:r w:rsidR="002C4199">
        <w:rPr>
          <w:rFonts w:ascii="Times New Roman" w:hAnsi="Times New Roman" w:cs="Times New Roman"/>
          <w:sz w:val="28"/>
          <w:szCs w:val="28"/>
        </w:rPr>
        <w:t xml:space="preserve">года </w:t>
      </w:r>
      <w:r w:rsidRPr="00504241">
        <w:rPr>
          <w:rFonts w:ascii="Times New Roman" w:hAnsi="Times New Roman" w:cs="Times New Roman"/>
          <w:sz w:val="28"/>
          <w:szCs w:val="28"/>
        </w:rPr>
        <w:t>№ 226.</w:t>
      </w:r>
    </w:p>
    <w:p w:rsidR="00504241" w:rsidRDefault="00504241" w:rsidP="004D0E03">
      <w:pPr>
        <w:pStyle w:val="aa"/>
        <w:tabs>
          <w:tab w:val="left" w:pos="1134"/>
        </w:tabs>
        <w:ind w:firstLine="709"/>
        <w:jc w:val="both"/>
        <w:rPr>
          <w:rFonts w:ascii="Times New Roman" w:hAnsi="Times New Roman" w:cs="Times New Roman"/>
          <w:sz w:val="28"/>
          <w:szCs w:val="28"/>
        </w:rPr>
      </w:pPr>
      <w:r w:rsidRPr="00504241">
        <w:rPr>
          <w:rFonts w:ascii="Times New Roman" w:hAnsi="Times New Roman" w:cs="Times New Roman"/>
          <w:sz w:val="28"/>
          <w:szCs w:val="28"/>
        </w:rPr>
        <w:t>Исполнительным органом государственной власти, принимающим решение о проведении государственной кадастровой оценки на территории архангельской области, является министерство имущественных отношений Архангельской области.</w:t>
      </w:r>
    </w:p>
    <w:p w:rsidR="00504241" w:rsidRPr="00504241" w:rsidRDefault="00504241" w:rsidP="004D0E03">
      <w:pPr>
        <w:pStyle w:val="aa"/>
        <w:tabs>
          <w:tab w:val="left" w:pos="1134"/>
        </w:tabs>
        <w:ind w:firstLine="709"/>
        <w:jc w:val="both"/>
        <w:rPr>
          <w:rFonts w:ascii="Times New Roman" w:hAnsi="Times New Roman" w:cs="Times New Roman"/>
          <w:sz w:val="28"/>
          <w:szCs w:val="28"/>
        </w:rPr>
      </w:pPr>
    </w:p>
    <w:p w:rsidR="00D36BD7" w:rsidRDefault="000F203C" w:rsidP="00405FC4">
      <w:pPr>
        <w:pStyle w:val="aa"/>
        <w:numPr>
          <w:ilvl w:val="0"/>
          <w:numId w:val="1"/>
        </w:numPr>
        <w:tabs>
          <w:tab w:val="left" w:pos="1134"/>
        </w:tabs>
        <w:ind w:left="0" w:firstLine="709"/>
        <w:jc w:val="both"/>
        <w:rPr>
          <w:rFonts w:ascii="Times New Roman" w:hAnsi="Times New Roman" w:cs="Times New Roman"/>
          <w:b/>
          <w:i/>
          <w:sz w:val="28"/>
          <w:szCs w:val="28"/>
        </w:rPr>
      </w:pPr>
      <w:r w:rsidRPr="0077770A">
        <w:rPr>
          <w:rFonts w:ascii="Times New Roman" w:hAnsi="Times New Roman" w:cs="Times New Roman"/>
          <w:b/>
          <w:i/>
          <w:sz w:val="28"/>
          <w:szCs w:val="28"/>
        </w:rPr>
        <w:t xml:space="preserve">Какие основные этапы включает в себя государственная кадастровая оценка зданий, помещений, сооружений, объектов незавершенного строительства, </w:t>
      </w:r>
      <w:proofErr w:type="spellStart"/>
      <w:r w:rsidRPr="0077770A">
        <w:rPr>
          <w:rFonts w:ascii="Times New Roman" w:hAnsi="Times New Roman" w:cs="Times New Roman"/>
          <w:b/>
          <w:i/>
          <w:sz w:val="28"/>
          <w:szCs w:val="28"/>
        </w:rPr>
        <w:t>машино-мест</w:t>
      </w:r>
      <w:proofErr w:type="spellEnd"/>
      <w:r w:rsidRPr="0077770A">
        <w:rPr>
          <w:rFonts w:ascii="Times New Roman" w:hAnsi="Times New Roman" w:cs="Times New Roman"/>
          <w:b/>
          <w:i/>
          <w:sz w:val="28"/>
          <w:szCs w:val="28"/>
        </w:rPr>
        <w:t>?</w:t>
      </w:r>
    </w:p>
    <w:p w:rsidR="0077770A" w:rsidRDefault="0077770A" w:rsidP="0077770A">
      <w:pPr>
        <w:pStyle w:val="aa"/>
        <w:tabs>
          <w:tab w:val="left" w:pos="1134"/>
        </w:tabs>
        <w:jc w:val="both"/>
        <w:rPr>
          <w:rFonts w:ascii="Times New Roman" w:hAnsi="Times New Roman" w:cs="Times New Roman"/>
          <w:b/>
          <w:i/>
          <w:sz w:val="28"/>
          <w:szCs w:val="28"/>
        </w:rPr>
      </w:pP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В соответствии со статьей 6 Федерального закона № 237-ФЗ государственная кадастровая оценка включает в себя следующие этапы:</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1) принятие решения о проведении государственной кадастровой оценки;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2)</w:t>
      </w:r>
      <w:r w:rsidR="00756C3A">
        <w:rPr>
          <w:rFonts w:ascii="Times New Roman" w:hAnsi="Times New Roman" w:cs="Times New Roman"/>
          <w:sz w:val="28"/>
          <w:szCs w:val="28"/>
        </w:rPr>
        <w:t> </w:t>
      </w:r>
      <w:r w:rsidRPr="00EC4B48">
        <w:rPr>
          <w:rFonts w:ascii="Times New Roman" w:hAnsi="Times New Roman" w:cs="Times New Roman"/>
          <w:sz w:val="28"/>
          <w:szCs w:val="28"/>
        </w:rPr>
        <w:t>определение кадастровой стоимости и составление отчета об итогах государственной кадастровой оценки;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3) утверждение результатов определения кадастровой стоимости.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 xml:space="preserve">В соответствии с пунктом 1.19 Методических указаний непосредственно определение кадастровой стоимости включает в себя следующие мероприятия: определение </w:t>
      </w:r>
      <w:proofErr w:type="spellStart"/>
      <w:r w:rsidRPr="00EC4B48">
        <w:rPr>
          <w:rFonts w:ascii="Times New Roman" w:hAnsi="Times New Roman" w:cs="Times New Roman"/>
          <w:sz w:val="28"/>
          <w:szCs w:val="28"/>
        </w:rPr>
        <w:t>ценообразующих</w:t>
      </w:r>
      <w:proofErr w:type="spellEnd"/>
      <w:r w:rsidRPr="00EC4B48">
        <w:rPr>
          <w:rFonts w:ascii="Times New Roman" w:hAnsi="Times New Roman" w:cs="Times New Roman"/>
          <w:sz w:val="28"/>
          <w:szCs w:val="28"/>
        </w:rPr>
        <w:t xml:space="preserve"> факторов объектов недвижимости;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первичная группировка объектов недвижимости на основе сегментации объектов недвижимости, предусмотренной Методическими указаниями;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 xml:space="preserve">сбор сведений о значениях </w:t>
      </w:r>
      <w:proofErr w:type="spellStart"/>
      <w:r w:rsidRPr="00EC4B48">
        <w:rPr>
          <w:rFonts w:ascii="Times New Roman" w:hAnsi="Times New Roman" w:cs="Times New Roman"/>
          <w:sz w:val="28"/>
          <w:szCs w:val="28"/>
        </w:rPr>
        <w:t>ценообразующих</w:t>
      </w:r>
      <w:proofErr w:type="spellEnd"/>
      <w:r w:rsidRPr="00EC4B48">
        <w:rPr>
          <w:rFonts w:ascii="Times New Roman" w:hAnsi="Times New Roman" w:cs="Times New Roman"/>
          <w:sz w:val="28"/>
          <w:szCs w:val="28"/>
        </w:rPr>
        <w:t xml:space="preserve"> факторов;</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сбор рыночной информации;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группировка объектов недвижимости;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 xml:space="preserve">построение модели оценки кадастровой стоимости и обоснование </w:t>
      </w:r>
      <w:proofErr w:type="gramStart"/>
      <w:r w:rsidRPr="00EC4B48">
        <w:rPr>
          <w:rFonts w:ascii="Times New Roman" w:hAnsi="Times New Roman" w:cs="Times New Roman"/>
          <w:sz w:val="28"/>
          <w:szCs w:val="28"/>
        </w:rPr>
        <w:t>выбора вида модели оценки кадастровой стоимости</w:t>
      </w:r>
      <w:proofErr w:type="gramEnd"/>
      <w:r w:rsidRPr="00EC4B48">
        <w:rPr>
          <w:rFonts w:ascii="Times New Roman" w:hAnsi="Times New Roman" w:cs="Times New Roman"/>
          <w:sz w:val="28"/>
          <w:szCs w:val="28"/>
        </w:rPr>
        <w:t>;</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анализ качества модели оценки кадастровой стоимости;</w:t>
      </w:r>
    </w:p>
    <w:p w:rsidR="00EC4B48" w:rsidRPr="00EC4B48"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расчет кадастровой стоимости, включая индивидуальные расчеты для объектов недвижимости, по которым невозможно выполнить определение кадастровой стоимости методами массовой оценки, а также в случаях, указанных в пункте 8.1 Методических указаний;</w:t>
      </w:r>
    </w:p>
    <w:p w:rsidR="0077770A" w:rsidRDefault="00EC4B48" w:rsidP="00EC4B48">
      <w:pPr>
        <w:pStyle w:val="aa"/>
        <w:tabs>
          <w:tab w:val="left" w:pos="1134"/>
        </w:tabs>
        <w:ind w:firstLine="709"/>
        <w:jc w:val="both"/>
        <w:rPr>
          <w:rFonts w:ascii="Times New Roman" w:hAnsi="Times New Roman" w:cs="Times New Roman"/>
          <w:sz w:val="28"/>
          <w:szCs w:val="28"/>
        </w:rPr>
      </w:pPr>
      <w:r w:rsidRPr="00EC4B48">
        <w:rPr>
          <w:rFonts w:ascii="Times New Roman" w:hAnsi="Times New Roman" w:cs="Times New Roman"/>
          <w:sz w:val="28"/>
          <w:szCs w:val="28"/>
        </w:rPr>
        <w:t>анализ результатов определения кадастровой стоимости.</w:t>
      </w:r>
    </w:p>
    <w:p w:rsidR="00EC4B48" w:rsidRPr="00E80A7F" w:rsidRDefault="00EC4B48" w:rsidP="00EC4B48">
      <w:pPr>
        <w:pStyle w:val="aa"/>
        <w:tabs>
          <w:tab w:val="left" w:pos="1134"/>
        </w:tabs>
        <w:ind w:firstLine="709"/>
        <w:jc w:val="both"/>
        <w:rPr>
          <w:rFonts w:ascii="Times New Roman" w:hAnsi="Times New Roman" w:cs="Times New Roman"/>
          <w:sz w:val="28"/>
          <w:szCs w:val="28"/>
        </w:rPr>
      </w:pPr>
    </w:p>
    <w:p w:rsidR="00571DD3" w:rsidRDefault="00571DD3" w:rsidP="00405FC4">
      <w:pPr>
        <w:pStyle w:val="aa"/>
        <w:numPr>
          <w:ilvl w:val="0"/>
          <w:numId w:val="1"/>
        </w:numPr>
        <w:tabs>
          <w:tab w:val="left" w:pos="1134"/>
        </w:tabs>
        <w:ind w:left="0" w:firstLine="709"/>
        <w:jc w:val="both"/>
        <w:rPr>
          <w:rFonts w:ascii="Times New Roman" w:hAnsi="Times New Roman" w:cs="Times New Roman"/>
          <w:b/>
          <w:i/>
          <w:sz w:val="28"/>
          <w:szCs w:val="28"/>
        </w:rPr>
      </w:pPr>
      <w:r w:rsidRPr="00FC384F">
        <w:rPr>
          <w:rFonts w:ascii="Times New Roman" w:hAnsi="Times New Roman" w:cs="Times New Roman"/>
          <w:b/>
          <w:i/>
          <w:sz w:val="28"/>
          <w:szCs w:val="28"/>
        </w:rPr>
        <w:t>Каким образом осуществляется подготовка к проведению государственной кадастровой оценки</w:t>
      </w:r>
      <w:r w:rsidR="00B0476C" w:rsidRPr="00FC384F">
        <w:rPr>
          <w:rFonts w:ascii="Times New Roman" w:hAnsi="Times New Roman" w:cs="Times New Roman"/>
          <w:b/>
          <w:i/>
          <w:sz w:val="28"/>
          <w:szCs w:val="28"/>
        </w:rPr>
        <w:t xml:space="preserve"> объектов недвижимости?</w:t>
      </w:r>
    </w:p>
    <w:p w:rsidR="00FC384F" w:rsidRDefault="00FC384F" w:rsidP="00FC384F">
      <w:pPr>
        <w:pStyle w:val="aa"/>
        <w:tabs>
          <w:tab w:val="left" w:pos="1134"/>
        </w:tabs>
        <w:jc w:val="both"/>
        <w:rPr>
          <w:rFonts w:ascii="Times New Roman" w:hAnsi="Times New Roman" w:cs="Times New Roman"/>
          <w:b/>
          <w:i/>
          <w:sz w:val="28"/>
          <w:szCs w:val="28"/>
        </w:rPr>
      </w:pPr>
    </w:p>
    <w:p w:rsidR="005644F1" w:rsidRPr="005644F1" w:rsidRDefault="005644F1" w:rsidP="005644F1">
      <w:pPr>
        <w:pStyle w:val="aa"/>
        <w:tabs>
          <w:tab w:val="left" w:pos="1134"/>
        </w:tabs>
        <w:ind w:firstLine="709"/>
        <w:jc w:val="both"/>
        <w:rPr>
          <w:rFonts w:ascii="Times New Roman" w:hAnsi="Times New Roman" w:cs="Times New Roman"/>
          <w:sz w:val="28"/>
          <w:szCs w:val="28"/>
        </w:rPr>
      </w:pPr>
      <w:r w:rsidRPr="005644F1">
        <w:rPr>
          <w:rFonts w:ascii="Times New Roman" w:hAnsi="Times New Roman" w:cs="Times New Roman"/>
          <w:sz w:val="28"/>
          <w:szCs w:val="28"/>
        </w:rPr>
        <w:lastRenderedPageBreak/>
        <w:t>В соответствии с разделом II Методических указаний и статьей 12 Федерального закона № 237-ФЗ в рамках подготовки к проведению государственной кадастровой оценки ГБУ АО «</w:t>
      </w:r>
      <w:proofErr w:type="spellStart"/>
      <w:r w:rsidRPr="005644F1">
        <w:rPr>
          <w:rFonts w:ascii="Times New Roman" w:hAnsi="Times New Roman" w:cs="Times New Roman"/>
          <w:sz w:val="28"/>
          <w:szCs w:val="28"/>
        </w:rPr>
        <w:t>АрхОблКадастр</w:t>
      </w:r>
      <w:proofErr w:type="spellEnd"/>
      <w:r w:rsidRPr="005644F1">
        <w:rPr>
          <w:rFonts w:ascii="Times New Roman" w:hAnsi="Times New Roman" w:cs="Times New Roman"/>
          <w:sz w:val="28"/>
          <w:szCs w:val="28"/>
        </w:rPr>
        <w:t>» проводит сбор, накопление и анализ исходной рыночной и иной информации, необходимой при определении кадастровой стоимости.</w:t>
      </w:r>
    </w:p>
    <w:p w:rsidR="005644F1" w:rsidRPr="005644F1" w:rsidRDefault="005644F1" w:rsidP="005644F1">
      <w:pPr>
        <w:pStyle w:val="aa"/>
        <w:tabs>
          <w:tab w:val="left" w:pos="1134"/>
        </w:tabs>
        <w:ind w:firstLine="709"/>
        <w:jc w:val="both"/>
        <w:rPr>
          <w:rFonts w:ascii="Times New Roman" w:hAnsi="Times New Roman" w:cs="Times New Roman"/>
          <w:sz w:val="28"/>
          <w:szCs w:val="28"/>
        </w:rPr>
      </w:pPr>
      <w:r w:rsidRPr="005644F1">
        <w:rPr>
          <w:rFonts w:ascii="Times New Roman" w:hAnsi="Times New Roman" w:cs="Times New Roman"/>
          <w:sz w:val="28"/>
          <w:szCs w:val="28"/>
        </w:rPr>
        <w:t>Проводятся работы по уточнению информации на основе материалов технической инвентаризации, имеющихся в распоряжении ГБУ АО «</w:t>
      </w:r>
      <w:proofErr w:type="spellStart"/>
      <w:r w:rsidRPr="005644F1">
        <w:rPr>
          <w:rFonts w:ascii="Times New Roman" w:hAnsi="Times New Roman" w:cs="Times New Roman"/>
          <w:sz w:val="28"/>
          <w:szCs w:val="28"/>
        </w:rPr>
        <w:t>АрхОблКадастр</w:t>
      </w:r>
      <w:proofErr w:type="spellEnd"/>
      <w:r w:rsidRPr="005644F1">
        <w:rPr>
          <w:rFonts w:ascii="Times New Roman" w:hAnsi="Times New Roman" w:cs="Times New Roman"/>
          <w:sz w:val="28"/>
          <w:szCs w:val="28"/>
        </w:rPr>
        <w:t>», а также при участии муниципальных образований Архангельской области.</w:t>
      </w:r>
    </w:p>
    <w:p w:rsidR="00FC384F" w:rsidRDefault="005644F1" w:rsidP="005644F1">
      <w:pPr>
        <w:pStyle w:val="aa"/>
        <w:tabs>
          <w:tab w:val="left" w:pos="1134"/>
        </w:tabs>
        <w:ind w:firstLine="709"/>
        <w:jc w:val="both"/>
        <w:rPr>
          <w:rFonts w:ascii="Times New Roman" w:hAnsi="Times New Roman" w:cs="Times New Roman"/>
          <w:sz w:val="28"/>
          <w:szCs w:val="28"/>
        </w:rPr>
      </w:pPr>
      <w:r w:rsidRPr="005644F1">
        <w:rPr>
          <w:rFonts w:ascii="Times New Roman" w:hAnsi="Times New Roman" w:cs="Times New Roman"/>
          <w:sz w:val="28"/>
          <w:szCs w:val="28"/>
        </w:rPr>
        <w:t>Далее, в целях уточнения характеристик объектов, осуществляется прием от владельцев объектов недвижимости деклараций о характеристиках объектов недвижимости.</w:t>
      </w:r>
    </w:p>
    <w:p w:rsidR="005644F1" w:rsidRPr="005644F1" w:rsidRDefault="005644F1" w:rsidP="005644F1">
      <w:pPr>
        <w:pStyle w:val="aa"/>
        <w:tabs>
          <w:tab w:val="left" w:pos="1134"/>
        </w:tabs>
        <w:ind w:firstLine="709"/>
        <w:jc w:val="both"/>
        <w:rPr>
          <w:rFonts w:ascii="Times New Roman" w:hAnsi="Times New Roman" w:cs="Times New Roman"/>
          <w:sz w:val="28"/>
          <w:szCs w:val="28"/>
        </w:rPr>
      </w:pPr>
    </w:p>
    <w:p w:rsidR="000F203C" w:rsidRDefault="00555362" w:rsidP="00405FC4">
      <w:pPr>
        <w:pStyle w:val="aa"/>
        <w:numPr>
          <w:ilvl w:val="0"/>
          <w:numId w:val="1"/>
        </w:numPr>
        <w:tabs>
          <w:tab w:val="left" w:pos="1134"/>
        </w:tabs>
        <w:ind w:left="0" w:firstLine="709"/>
        <w:jc w:val="both"/>
        <w:rPr>
          <w:rFonts w:ascii="Times New Roman" w:hAnsi="Times New Roman" w:cs="Times New Roman"/>
          <w:b/>
          <w:i/>
          <w:sz w:val="28"/>
          <w:szCs w:val="28"/>
        </w:rPr>
      </w:pPr>
      <w:r w:rsidRPr="00B13732">
        <w:rPr>
          <w:rFonts w:ascii="Times New Roman" w:hAnsi="Times New Roman" w:cs="Times New Roman"/>
          <w:b/>
          <w:i/>
          <w:sz w:val="28"/>
          <w:szCs w:val="28"/>
        </w:rPr>
        <w:t xml:space="preserve">Для </w:t>
      </w:r>
      <w:proofErr w:type="gramStart"/>
      <w:r w:rsidRPr="00B13732">
        <w:rPr>
          <w:rFonts w:ascii="Times New Roman" w:hAnsi="Times New Roman" w:cs="Times New Roman"/>
          <w:b/>
          <w:i/>
          <w:sz w:val="28"/>
          <w:szCs w:val="28"/>
        </w:rPr>
        <w:t>исчисления</w:t>
      </w:r>
      <w:proofErr w:type="gramEnd"/>
      <w:r w:rsidRPr="00B13732">
        <w:rPr>
          <w:rFonts w:ascii="Times New Roman" w:hAnsi="Times New Roman" w:cs="Times New Roman"/>
          <w:b/>
          <w:i/>
          <w:sz w:val="28"/>
          <w:szCs w:val="28"/>
        </w:rPr>
        <w:t xml:space="preserve"> каких видов налогов применяется кадастровая стоимость объектов недвижимости? </w:t>
      </w:r>
      <w:r w:rsidR="00EF3BEF" w:rsidRPr="00B13732">
        <w:rPr>
          <w:rFonts w:ascii="Times New Roman" w:hAnsi="Times New Roman" w:cs="Times New Roman"/>
          <w:b/>
          <w:i/>
          <w:sz w:val="28"/>
          <w:szCs w:val="28"/>
        </w:rPr>
        <w:t xml:space="preserve">Какие особенности есть при определении налоговой базы исходя из кадастровой стоимости объектов недвижимого имущества? </w:t>
      </w:r>
      <w:r w:rsidR="001B6F92" w:rsidRPr="00B13732">
        <w:rPr>
          <w:rFonts w:ascii="Times New Roman" w:hAnsi="Times New Roman" w:cs="Times New Roman"/>
          <w:b/>
          <w:i/>
          <w:sz w:val="28"/>
          <w:szCs w:val="28"/>
        </w:rPr>
        <w:t xml:space="preserve">Каковы особенности исчисления суммы налога </w:t>
      </w:r>
      <w:r w:rsidR="001B6F92" w:rsidRPr="00B13732">
        <w:rPr>
          <w:rFonts w:ascii="Times New Roman" w:hAnsi="Times New Roman" w:cs="Times New Roman"/>
          <w:b/>
          <w:i/>
          <w:sz w:val="28"/>
          <w:szCs w:val="28"/>
        </w:rPr>
        <w:br/>
        <w:t>и сумм авансовых платежей по налогу на имущество?</w:t>
      </w:r>
    </w:p>
    <w:p w:rsidR="00C33BD3" w:rsidRDefault="00C33BD3" w:rsidP="00C33BD3">
      <w:pPr>
        <w:pStyle w:val="aa"/>
        <w:tabs>
          <w:tab w:val="left" w:pos="1134"/>
        </w:tabs>
        <w:jc w:val="both"/>
        <w:rPr>
          <w:rFonts w:ascii="Times New Roman" w:hAnsi="Times New Roman" w:cs="Times New Roman"/>
          <w:b/>
          <w:i/>
          <w:sz w:val="28"/>
          <w:szCs w:val="28"/>
        </w:rPr>
      </w:pPr>
    </w:p>
    <w:p w:rsidR="00C33BD3" w:rsidRPr="00C33BD3" w:rsidRDefault="00C33BD3" w:rsidP="00C33BD3">
      <w:pPr>
        <w:pStyle w:val="aa"/>
        <w:tabs>
          <w:tab w:val="left" w:pos="1134"/>
        </w:tabs>
        <w:ind w:firstLine="709"/>
        <w:jc w:val="both"/>
        <w:rPr>
          <w:rFonts w:ascii="Times New Roman" w:hAnsi="Times New Roman" w:cs="Times New Roman"/>
          <w:sz w:val="28"/>
          <w:szCs w:val="28"/>
        </w:rPr>
      </w:pPr>
      <w:r w:rsidRPr="00C33BD3">
        <w:rPr>
          <w:rFonts w:ascii="Times New Roman" w:hAnsi="Times New Roman" w:cs="Times New Roman"/>
          <w:sz w:val="28"/>
          <w:szCs w:val="28"/>
        </w:rPr>
        <w:t>Государственная кадастровая оценка проводится для определения налога на имущество организации, налога на имущество физического лица, земельного налога.</w:t>
      </w:r>
    </w:p>
    <w:p w:rsidR="00E613F9" w:rsidRPr="00E613F9" w:rsidRDefault="00C33BD3" w:rsidP="00E613F9">
      <w:pPr>
        <w:pStyle w:val="aa"/>
        <w:tabs>
          <w:tab w:val="left" w:pos="1134"/>
        </w:tabs>
        <w:ind w:firstLine="709"/>
        <w:jc w:val="both"/>
        <w:rPr>
          <w:rFonts w:ascii="Times New Roman" w:hAnsi="Times New Roman" w:cs="Times New Roman"/>
          <w:sz w:val="28"/>
          <w:szCs w:val="28"/>
        </w:rPr>
      </w:pPr>
      <w:r w:rsidRPr="00C33BD3">
        <w:rPr>
          <w:rFonts w:ascii="Times New Roman" w:hAnsi="Times New Roman" w:cs="Times New Roman"/>
          <w:sz w:val="28"/>
          <w:szCs w:val="28"/>
        </w:rPr>
        <w:t>Особенностью определения налога может являться то, что налоговые ставки по налогу на имущество организации (региональному налогу) устанавливаются Архангельским областным Собранием депутатов. Налоговые ставки по налогу на имущество физического лица и земельному налогу</w:t>
      </w:r>
      <w:r w:rsidR="00E613F9" w:rsidRPr="00E613F9">
        <w:t xml:space="preserve"> </w:t>
      </w:r>
      <w:r w:rsidR="00E613F9" w:rsidRPr="00E613F9">
        <w:rPr>
          <w:rFonts w:ascii="Times New Roman" w:hAnsi="Times New Roman" w:cs="Times New Roman"/>
          <w:sz w:val="28"/>
          <w:szCs w:val="28"/>
        </w:rPr>
        <w:t>(местным налогам) устанавливаются местными представительными органами.</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Порядок (в т.</w:t>
      </w:r>
      <w:r w:rsidR="006108F3">
        <w:rPr>
          <w:rFonts w:ascii="Times New Roman" w:hAnsi="Times New Roman" w:cs="Times New Roman"/>
          <w:sz w:val="28"/>
          <w:szCs w:val="28"/>
        </w:rPr>
        <w:t>ч</w:t>
      </w:r>
      <w:r w:rsidRPr="00E613F9">
        <w:rPr>
          <w:rFonts w:ascii="Times New Roman" w:hAnsi="Times New Roman" w:cs="Times New Roman"/>
          <w:sz w:val="28"/>
          <w:szCs w:val="28"/>
        </w:rPr>
        <w:t xml:space="preserve">. особенности) исчисления суммы налога по налогу </w:t>
      </w:r>
      <w:r w:rsidR="007D19B1">
        <w:rPr>
          <w:rFonts w:ascii="Times New Roman" w:hAnsi="Times New Roman" w:cs="Times New Roman"/>
          <w:sz w:val="28"/>
          <w:szCs w:val="28"/>
        </w:rPr>
        <w:br/>
      </w:r>
      <w:r w:rsidRPr="00E613F9">
        <w:rPr>
          <w:rFonts w:ascii="Times New Roman" w:hAnsi="Times New Roman" w:cs="Times New Roman"/>
          <w:sz w:val="28"/>
          <w:szCs w:val="28"/>
        </w:rPr>
        <w:t>на имущество физических лиц определен статьей 408 Налогового кодекса Российской Федерации.</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Особенностью исчисления суммы налога по налогу на имущество организаций состоит в том, что недвижимость, подлежащая обложению налогом, должна быть включена в перечень объектов, в отношении которых налоговая база определяется как кадастровая стоимость.</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Этот перечень формирует министерство имущественных отношений Архангельской области (</w:t>
      </w:r>
      <w:proofErr w:type="spellStart"/>
      <w:r w:rsidRPr="00E613F9">
        <w:rPr>
          <w:rFonts w:ascii="Times New Roman" w:hAnsi="Times New Roman" w:cs="Times New Roman"/>
          <w:sz w:val="28"/>
          <w:szCs w:val="28"/>
        </w:rPr>
        <w:t>пп</w:t>
      </w:r>
      <w:proofErr w:type="spellEnd"/>
      <w:r w:rsidRPr="00E613F9">
        <w:rPr>
          <w:rFonts w:ascii="Times New Roman" w:hAnsi="Times New Roman" w:cs="Times New Roman"/>
          <w:sz w:val="28"/>
          <w:szCs w:val="28"/>
        </w:rPr>
        <w:t>. 1 п. 7 ст. 378.2 НК РФ). Налоговая база определяется как кадастровая стоимость объекта по состоянию на 1 января года, который является налоговым периодом</w:t>
      </w:r>
      <w:r w:rsidR="000C2500">
        <w:rPr>
          <w:rFonts w:ascii="Times New Roman" w:hAnsi="Times New Roman" w:cs="Times New Roman"/>
          <w:sz w:val="28"/>
          <w:szCs w:val="28"/>
        </w:rPr>
        <w:t xml:space="preserve"> (п. 2 ст. 375 НК РФ). При этом</w:t>
      </w:r>
      <w:r w:rsidRPr="00E613F9">
        <w:rPr>
          <w:rFonts w:ascii="Times New Roman" w:hAnsi="Times New Roman" w:cs="Times New Roman"/>
          <w:sz w:val="28"/>
          <w:szCs w:val="28"/>
        </w:rPr>
        <w:t xml:space="preserve"> если налогоплательщик является собственником всего объекта недвижимости, то налоговая база по налогу равна его полной кадастровой стоимости. Если налогоплательщику принадлежит часть объекта, налоговой базой будет доля кадастровой стоимости исходя из доли площади помещения в общей площади здания (п. 6 ст. 378.2 НК РФ).</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lastRenderedPageBreak/>
        <w:t>В отношении авансовых платежей необходимо учесть следующие положения Налогового кодекса Российской Федерации.</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 xml:space="preserve">Согласно пункту 12 статьи 378.2 Налогового кодекса Российской Федерации исчисление суммы налога и сумм авансовых платежей по налогу </w:t>
      </w:r>
      <w:r w:rsidR="000C2500">
        <w:rPr>
          <w:rFonts w:ascii="Times New Roman" w:hAnsi="Times New Roman" w:cs="Times New Roman"/>
          <w:sz w:val="28"/>
          <w:szCs w:val="28"/>
        </w:rPr>
        <w:br/>
      </w:r>
      <w:r w:rsidRPr="00E613F9">
        <w:rPr>
          <w:rFonts w:ascii="Times New Roman" w:hAnsi="Times New Roman" w:cs="Times New Roman"/>
          <w:sz w:val="28"/>
          <w:szCs w:val="28"/>
        </w:rPr>
        <w:t>в отношении имущества, в отношении которого налоговая база определяется как его кадастровая стоимость, осуществляется в порядке, предусмотренном статьей 382 настоящего Кодекса, с учетом следующих особенностей:</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 xml:space="preserve">1) сумма авансового платежа по налогу исчисляется по </w:t>
      </w:r>
      <w:proofErr w:type="gramStart"/>
      <w:r w:rsidRPr="00E613F9">
        <w:rPr>
          <w:rFonts w:ascii="Times New Roman" w:hAnsi="Times New Roman" w:cs="Times New Roman"/>
          <w:sz w:val="28"/>
          <w:szCs w:val="28"/>
        </w:rPr>
        <w:t>истечении</w:t>
      </w:r>
      <w:proofErr w:type="gramEnd"/>
      <w:r w:rsidRPr="00E613F9">
        <w:rPr>
          <w:rFonts w:ascii="Times New Roman" w:hAnsi="Times New Roman" w:cs="Times New Roman"/>
          <w:sz w:val="28"/>
          <w:szCs w:val="28"/>
        </w:rPr>
        <w:t xml:space="preserve"> отчетного периода как одна четвертая кадастровой стоимости объекта недвижимого имущества, умноженная на соответствующую налоговую ставку;</w:t>
      </w:r>
    </w:p>
    <w:p w:rsidR="00E613F9" w:rsidRPr="00E613F9" w:rsidRDefault="00E613F9" w:rsidP="00E613F9">
      <w:pPr>
        <w:pStyle w:val="aa"/>
        <w:tabs>
          <w:tab w:val="left" w:pos="1134"/>
        </w:tabs>
        <w:ind w:firstLine="709"/>
        <w:jc w:val="both"/>
        <w:rPr>
          <w:rFonts w:ascii="Times New Roman" w:hAnsi="Times New Roman" w:cs="Times New Roman"/>
          <w:sz w:val="28"/>
          <w:szCs w:val="28"/>
        </w:rPr>
      </w:pPr>
      <w:r w:rsidRPr="00E613F9">
        <w:rPr>
          <w:rFonts w:ascii="Times New Roman" w:hAnsi="Times New Roman" w:cs="Times New Roman"/>
          <w:sz w:val="28"/>
          <w:szCs w:val="28"/>
        </w:rPr>
        <w:t>2) в случае, если кадастровая стоимость объекта недвижимого имущества была определена в соответствии с законодательством Российской Федерации в течение налогового (отчетного) периода и (</w:t>
      </w:r>
      <w:proofErr w:type="gramStart"/>
      <w:r w:rsidRPr="00E613F9">
        <w:rPr>
          <w:rFonts w:ascii="Times New Roman" w:hAnsi="Times New Roman" w:cs="Times New Roman"/>
          <w:sz w:val="28"/>
          <w:szCs w:val="28"/>
        </w:rPr>
        <w:t xml:space="preserve">или) </w:t>
      </w:r>
      <w:proofErr w:type="gramEnd"/>
      <w:r w:rsidRPr="00E613F9">
        <w:rPr>
          <w:rFonts w:ascii="Times New Roman" w:hAnsi="Times New Roman" w:cs="Times New Roman"/>
          <w:sz w:val="28"/>
          <w:szCs w:val="28"/>
        </w:rPr>
        <w:t xml:space="preserve">указанный объект недвижимого имущества не включен в перечень по состоянию на 1 января года налогового периода, определение налоговой базы и исчисление суммы налога (суммы авансового платежа по налогу) по текущему налоговому периоду </w:t>
      </w:r>
      <w:r w:rsidR="000C2500">
        <w:rPr>
          <w:rFonts w:ascii="Times New Roman" w:hAnsi="Times New Roman" w:cs="Times New Roman"/>
          <w:sz w:val="28"/>
          <w:szCs w:val="28"/>
        </w:rPr>
        <w:br/>
      </w:r>
      <w:r w:rsidRPr="00E613F9">
        <w:rPr>
          <w:rFonts w:ascii="Times New Roman" w:hAnsi="Times New Roman" w:cs="Times New Roman"/>
          <w:sz w:val="28"/>
          <w:szCs w:val="28"/>
        </w:rPr>
        <w:t xml:space="preserve">в отношении данного объекта недвижимого имущества осуществляются </w:t>
      </w:r>
      <w:r w:rsidR="000C2500">
        <w:rPr>
          <w:rFonts w:ascii="Times New Roman" w:hAnsi="Times New Roman" w:cs="Times New Roman"/>
          <w:sz w:val="28"/>
          <w:szCs w:val="28"/>
        </w:rPr>
        <w:br/>
      </w:r>
      <w:r w:rsidRPr="00E613F9">
        <w:rPr>
          <w:rFonts w:ascii="Times New Roman" w:hAnsi="Times New Roman" w:cs="Times New Roman"/>
          <w:sz w:val="28"/>
          <w:szCs w:val="28"/>
        </w:rPr>
        <w:t>в порядке, предусмотренном настоящей главой, без учета положений настоящей статьи;</w:t>
      </w:r>
    </w:p>
    <w:p w:rsidR="00C33BD3" w:rsidRDefault="00E613F9" w:rsidP="00E613F9">
      <w:pPr>
        <w:pStyle w:val="aa"/>
        <w:tabs>
          <w:tab w:val="left" w:pos="1134"/>
        </w:tabs>
        <w:ind w:firstLine="709"/>
        <w:jc w:val="both"/>
        <w:rPr>
          <w:rFonts w:ascii="Times New Roman" w:hAnsi="Times New Roman" w:cs="Times New Roman"/>
          <w:sz w:val="28"/>
          <w:szCs w:val="28"/>
        </w:rPr>
      </w:pPr>
      <w:proofErr w:type="gramStart"/>
      <w:r w:rsidRPr="00E613F9">
        <w:rPr>
          <w:rFonts w:ascii="Times New Roman" w:hAnsi="Times New Roman" w:cs="Times New Roman"/>
          <w:sz w:val="28"/>
          <w:szCs w:val="28"/>
        </w:rPr>
        <w:t xml:space="preserve">2.1) в случае, если кадастровая стоимость объекта недвижимого имущества была определена в соответствии с законодательством Российской Федерации в течение налогового (отчетного) периода, определение налоговой базы и исчисление суммы налога (суммы авансового платежа по налогу) </w:t>
      </w:r>
      <w:r w:rsidR="00A05ACC">
        <w:rPr>
          <w:rFonts w:ascii="Times New Roman" w:hAnsi="Times New Roman" w:cs="Times New Roman"/>
          <w:sz w:val="28"/>
          <w:szCs w:val="28"/>
        </w:rPr>
        <w:br/>
      </w:r>
      <w:r w:rsidRPr="00E613F9">
        <w:rPr>
          <w:rFonts w:ascii="Times New Roman" w:hAnsi="Times New Roman" w:cs="Times New Roman"/>
          <w:sz w:val="28"/>
          <w:szCs w:val="28"/>
        </w:rPr>
        <w:t xml:space="preserve">по текущему налоговому периоду в отношении данного объекта недвижимого имущества осуществляются исходя из кадастровой стоимости, определенной </w:t>
      </w:r>
      <w:r w:rsidR="00A05ACC">
        <w:rPr>
          <w:rFonts w:ascii="Times New Roman" w:hAnsi="Times New Roman" w:cs="Times New Roman"/>
          <w:sz w:val="28"/>
          <w:szCs w:val="28"/>
        </w:rPr>
        <w:br/>
      </w:r>
      <w:r w:rsidRPr="00E613F9">
        <w:rPr>
          <w:rFonts w:ascii="Times New Roman" w:hAnsi="Times New Roman" w:cs="Times New Roman"/>
          <w:sz w:val="28"/>
          <w:szCs w:val="28"/>
        </w:rPr>
        <w:t>на день внесения в Единый государственный реестр недвижимости сведений, являющихся</w:t>
      </w:r>
      <w:proofErr w:type="gramEnd"/>
      <w:r w:rsidRPr="00E613F9">
        <w:rPr>
          <w:rFonts w:ascii="Times New Roman" w:hAnsi="Times New Roman" w:cs="Times New Roman"/>
          <w:sz w:val="28"/>
          <w:szCs w:val="28"/>
        </w:rPr>
        <w:t xml:space="preserve"> основанием для определения кадастровой стоимости такого объекта;</w:t>
      </w:r>
    </w:p>
    <w:p w:rsidR="00C33BD3" w:rsidRDefault="00062C4D" w:rsidP="00C33BD3">
      <w:pPr>
        <w:pStyle w:val="aa"/>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Pr="00062C4D">
        <w:rPr>
          <w:rFonts w:ascii="Times New Roman" w:hAnsi="Times New Roman" w:cs="Times New Roman"/>
          <w:sz w:val="28"/>
          <w:szCs w:val="28"/>
        </w:rPr>
        <w:t>2) в случае, если кадастровая стоимость объектов недвижимого имущества не определена, определение налоговой базы и исчисление суммы налога (суммы авансового платежа по налогу) по текущему налоговому периоду в отношении данных объектов недвижимого имущества осуществляются без учета положений статьи 378.2 Налогового кодекса Российской Федерации.</w:t>
      </w:r>
    </w:p>
    <w:p w:rsidR="00C33BD3" w:rsidRPr="00C33BD3" w:rsidRDefault="00C33BD3" w:rsidP="00C33BD3">
      <w:pPr>
        <w:pStyle w:val="aa"/>
        <w:tabs>
          <w:tab w:val="left" w:pos="1134"/>
        </w:tabs>
        <w:ind w:firstLine="709"/>
        <w:jc w:val="both"/>
        <w:rPr>
          <w:rFonts w:ascii="Times New Roman" w:hAnsi="Times New Roman" w:cs="Times New Roman"/>
          <w:sz w:val="28"/>
          <w:szCs w:val="28"/>
        </w:rPr>
      </w:pPr>
    </w:p>
    <w:p w:rsidR="00EF3BEF" w:rsidRDefault="00BE3C88" w:rsidP="00405FC4">
      <w:pPr>
        <w:pStyle w:val="aa"/>
        <w:numPr>
          <w:ilvl w:val="0"/>
          <w:numId w:val="1"/>
        </w:numPr>
        <w:tabs>
          <w:tab w:val="left" w:pos="1134"/>
        </w:tabs>
        <w:ind w:left="0" w:firstLine="709"/>
        <w:jc w:val="both"/>
        <w:rPr>
          <w:rFonts w:ascii="Times New Roman" w:hAnsi="Times New Roman" w:cs="Times New Roman"/>
          <w:b/>
          <w:i/>
          <w:sz w:val="28"/>
          <w:szCs w:val="28"/>
        </w:rPr>
      </w:pPr>
      <w:r w:rsidRPr="00062C4D">
        <w:rPr>
          <w:rFonts w:ascii="Times New Roman" w:hAnsi="Times New Roman" w:cs="Times New Roman"/>
          <w:b/>
          <w:i/>
          <w:sz w:val="28"/>
          <w:szCs w:val="28"/>
        </w:rPr>
        <w:t>С какой даты будут применят</w:t>
      </w:r>
      <w:r w:rsidR="007D6399" w:rsidRPr="00062C4D">
        <w:rPr>
          <w:rFonts w:ascii="Times New Roman" w:hAnsi="Times New Roman" w:cs="Times New Roman"/>
          <w:b/>
          <w:i/>
          <w:sz w:val="28"/>
          <w:szCs w:val="28"/>
        </w:rPr>
        <w:t>ь</w:t>
      </w:r>
      <w:r w:rsidRPr="00062C4D">
        <w:rPr>
          <w:rFonts w:ascii="Times New Roman" w:hAnsi="Times New Roman" w:cs="Times New Roman"/>
          <w:b/>
          <w:i/>
          <w:sz w:val="28"/>
          <w:szCs w:val="28"/>
        </w:rPr>
        <w:t>ся результат</w:t>
      </w:r>
      <w:r w:rsidR="007D6399" w:rsidRPr="00062C4D">
        <w:rPr>
          <w:rFonts w:ascii="Times New Roman" w:hAnsi="Times New Roman" w:cs="Times New Roman"/>
          <w:b/>
          <w:i/>
          <w:sz w:val="28"/>
          <w:szCs w:val="28"/>
        </w:rPr>
        <w:t>ы</w:t>
      </w:r>
      <w:r w:rsidRPr="00062C4D">
        <w:rPr>
          <w:rFonts w:ascii="Times New Roman" w:hAnsi="Times New Roman" w:cs="Times New Roman"/>
          <w:b/>
          <w:i/>
          <w:sz w:val="28"/>
          <w:szCs w:val="28"/>
        </w:rPr>
        <w:t xml:space="preserve"> государственной кадастровой оценки зданий, помещений, сооружений, объектов незавершенного строительства, </w:t>
      </w:r>
      <w:proofErr w:type="spellStart"/>
      <w:r w:rsidRPr="00062C4D">
        <w:rPr>
          <w:rFonts w:ascii="Times New Roman" w:hAnsi="Times New Roman" w:cs="Times New Roman"/>
          <w:b/>
          <w:i/>
          <w:sz w:val="28"/>
          <w:szCs w:val="28"/>
        </w:rPr>
        <w:t>машино-мест</w:t>
      </w:r>
      <w:proofErr w:type="spellEnd"/>
      <w:r w:rsidRPr="00062C4D">
        <w:rPr>
          <w:rFonts w:ascii="Times New Roman" w:hAnsi="Times New Roman" w:cs="Times New Roman"/>
          <w:b/>
          <w:i/>
          <w:sz w:val="28"/>
          <w:szCs w:val="28"/>
        </w:rPr>
        <w:t xml:space="preserve"> на территории Архангельской области</w:t>
      </w:r>
      <w:r w:rsidR="006C62AD" w:rsidRPr="00062C4D">
        <w:rPr>
          <w:rFonts w:ascii="Times New Roman" w:hAnsi="Times New Roman" w:cs="Times New Roman"/>
          <w:b/>
          <w:i/>
          <w:sz w:val="28"/>
          <w:szCs w:val="28"/>
        </w:rPr>
        <w:t xml:space="preserve"> для исчисления налогов?</w:t>
      </w:r>
    </w:p>
    <w:p w:rsidR="00062C4D" w:rsidRDefault="00062C4D" w:rsidP="00062C4D">
      <w:pPr>
        <w:pStyle w:val="aa"/>
        <w:tabs>
          <w:tab w:val="left" w:pos="1134"/>
        </w:tabs>
        <w:jc w:val="both"/>
        <w:rPr>
          <w:rFonts w:ascii="Times New Roman" w:hAnsi="Times New Roman" w:cs="Times New Roman"/>
          <w:b/>
          <w:i/>
          <w:sz w:val="28"/>
          <w:szCs w:val="28"/>
        </w:rPr>
      </w:pPr>
    </w:p>
    <w:p w:rsidR="00062C4D" w:rsidRDefault="001A2B3F" w:rsidP="00062C4D">
      <w:pPr>
        <w:pStyle w:val="aa"/>
        <w:tabs>
          <w:tab w:val="left" w:pos="1134"/>
        </w:tabs>
        <w:ind w:firstLine="709"/>
        <w:jc w:val="both"/>
        <w:rPr>
          <w:rFonts w:ascii="Times New Roman" w:hAnsi="Times New Roman" w:cs="Times New Roman"/>
          <w:sz w:val="28"/>
          <w:szCs w:val="28"/>
        </w:rPr>
      </w:pPr>
      <w:r w:rsidRPr="001A2B3F">
        <w:rPr>
          <w:rFonts w:ascii="Times New Roman" w:hAnsi="Times New Roman" w:cs="Times New Roman"/>
          <w:sz w:val="28"/>
          <w:szCs w:val="28"/>
        </w:rPr>
        <w:t>Результаты государственной кадастровой оценки зданий, помещений, сооружений, объектов незаве</w:t>
      </w:r>
      <w:r>
        <w:rPr>
          <w:rFonts w:ascii="Times New Roman" w:hAnsi="Times New Roman" w:cs="Times New Roman"/>
          <w:sz w:val="28"/>
          <w:szCs w:val="28"/>
        </w:rPr>
        <w:t xml:space="preserve">ршенного строительства, </w:t>
      </w:r>
      <w:proofErr w:type="spellStart"/>
      <w:r>
        <w:rPr>
          <w:rFonts w:ascii="Times New Roman" w:hAnsi="Times New Roman" w:cs="Times New Roman"/>
          <w:sz w:val="28"/>
          <w:szCs w:val="28"/>
        </w:rPr>
        <w:t>машино­</w:t>
      </w:r>
      <w:r w:rsidRPr="001A2B3F">
        <w:rPr>
          <w:rFonts w:ascii="Times New Roman" w:hAnsi="Times New Roman" w:cs="Times New Roman"/>
          <w:sz w:val="28"/>
          <w:szCs w:val="28"/>
        </w:rPr>
        <w:t>мест</w:t>
      </w:r>
      <w:proofErr w:type="spellEnd"/>
      <w:r w:rsidRPr="001A2B3F">
        <w:rPr>
          <w:rFonts w:ascii="Times New Roman" w:hAnsi="Times New Roman" w:cs="Times New Roman"/>
          <w:sz w:val="28"/>
          <w:szCs w:val="28"/>
        </w:rPr>
        <w:t xml:space="preserve"> утверждены постановлением министерства имущественных отношений </w:t>
      </w:r>
      <w:r w:rsidRPr="001A2B3F">
        <w:rPr>
          <w:rFonts w:ascii="Times New Roman" w:hAnsi="Times New Roman" w:cs="Times New Roman"/>
          <w:sz w:val="28"/>
          <w:szCs w:val="28"/>
        </w:rPr>
        <w:lastRenderedPageBreak/>
        <w:t>Архангельской области от 15</w:t>
      </w:r>
      <w:r>
        <w:rPr>
          <w:rFonts w:ascii="Times New Roman" w:hAnsi="Times New Roman" w:cs="Times New Roman"/>
          <w:sz w:val="28"/>
          <w:szCs w:val="28"/>
        </w:rPr>
        <w:t xml:space="preserve"> ноября </w:t>
      </w:r>
      <w:r w:rsidRPr="001A2B3F">
        <w:rPr>
          <w:rFonts w:ascii="Times New Roman" w:hAnsi="Times New Roman" w:cs="Times New Roman"/>
          <w:sz w:val="28"/>
          <w:szCs w:val="28"/>
        </w:rPr>
        <w:t xml:space="preserve">2021 </w:t>
      </w:r>
      <w:r>
        <w:rPr>
          <w:rFonts w:ascii="Times New Roman" w:hAnsi="Times New Roman" w:cs="Times New Roman"/>
          <w:sz w:val="28"/>
          <w:szCs w:val="28"/>
        </w:rPr>
        <w:t xml:space="preserve">года </w:t>
      </w:r>
      <w:r w:rsidRPr="001A2B3F">
        <w:rPr>
          <w:rFonts w:ascii="Times New Roman" w:hAnsi="Times New Roman" w:cs="Times New Roman"/>
          <w:sz w:val="28"/>
          <w:szCs w:val="28"/>
        </w:rPr>
        <w:t xml:space="preserve">№ 7-п и будут действовать </w:t>
      </w:r>
      <w:r>
        <w:rPr>
          <w:rFonts w:ascii="Times New Roman" w:hAnsi="Times New Roman" w:cs="Times New Roman"/>
          <w:sz w:val="28"/>
          <w:szCs w:val="28"/>
        </w:rPr>
        <w:br/>
      </w:r>
      <w:r w:rsidRPr="001A2B3F">
        <w:rPr>
          <w:rFonts w:ascii="Times New Roman" w:hAnsi="Times New Roman" w:cs="Times New Roman"/>
          <w:sz w:val="28"/>
          <w:szCs w:val="28"/>
        </w:rPr>
        <w:t>с 1 января 2022 года.</w:t>
      </w:r>
    </w:p>
    <w:p w:rsidR="00634261" w:rsidRPr="00062C4D" w:rsidRDefault="00634261" w:rsidP="00062C4D">
      <w:pPr>
        <w:pStyle w:val="aa"/>
        <w:tabs>
          <w:tab w:val="left" w:pos="1134"/>
        </w:tabs>
        <w:ind w:firstLine="709"/>
        <w:jc w:val="both"/>
        <w:rPr>
          <w:rFonts w:ascii="Times New Roman" w:hAnsi="Times New Roman" w:cs="Times New Roman"/>
          <w:sz w:val="28"/>
          <w:szCs w:val="28"/>
        </w:rPr>
      </w:pPr>
    </w:p>
    <w:p w:rsidR="00B635B6" w:rsidRDefault="008C5D96" w:rsidP="00405FC4">
      <w:pPr>
        <w:pStyle w:val="aa"/>
        <w:numPr>
          <w:ilvl w:val="0"/>
          <w:numId w:val="1"/>
        </w:numPr>
        <w:tabs>
          <w:tab w:val="left" w:pos="1134"/>
        </w:tabs>
        <w:ind w:left="0" w:firstLine="709"/>
        <w:jc w:val="both"/>
        <w:rPr>
          <w:rFonts w:ascii="Times New Roman" w:hAnsi="Times New Roman" w:cs="Times New Roman"/>
          <w:b/>
          <w:i/>
          <w:sz w:val="28"/>
          <w:szCs w:val="28"/>
        </w:rPr>
      </w:pPr>
      <w:r w:rsidRPr="00634261">
        <w:rPr>
          <w:rFonts w:ascii="Times New Roman" w:hAnsi="Times New Roman" w:cs="Times New Roman"/>
          <w:b/>
          <w:i/>
          <w:sz w:val="28"/>
          <w:szCs w:val="28"/>
        </w:rPr>
        <w:t xml:space="preserve">Каким образом правообладателю объекта недвижимости можно избежать кадастровых ошибок или изменить кадастровую стоимость объекта недвижимости без обращения в суд или в комиссию </w:t>
      </w:r>
      <w:r w:rsidR="00634261">
        <w:rPr>
          <w:rFonts w:ascii="Times New Roman" w:hAnsi="Times New Roman" w:cs="Times New Roman"/>
          <w:b/>
          <w:i/>
          <w:sz w:val="28"/>
          <w:szCs w:val="28"/>
        </w:rPr>
        <w:br/>
      </w:r>
      <w:r w:rsidRPr="00634261">
        <w:rPr>
          <w:rFonts w:ascii="Times New Roman" w:hAnsi="Times New Roman" w:cs="Times New Roman"/>
          <w:b/>
          <w:i/>
          <w:sz w:val="28"/>
          <w:szCs w:val="28"/>
        </w:rPr>
        <w:t>по рассмотрению споров о результатах определения кадастровой стоимости на территории Архангельской области в процессе актуализации государственной кадастровой оценки?</w:t>
      </w:r>
    </w:p>
    <w:p w:rsidR="00252C9A" w:rsidRDefault="00252C9A" w:rsidP="00252C9A">
      <w:pPr>
        <w:pStyle w:val="aa"/>
        <w:tabs>
          <w:tab w:val="left" w:pos="1134"/>
        </w:tabs>
        <w:jc w:val="both"/>
        <w:rPr>
          <w:rFonts w:ascii="Times New Roman" w:hAnsi="Times New Roman" w:cs="Times New Roman"/>
          <w:b/>
          <w:i/>
          <w:sz w:val="28"/>
          <w:szCs w:val="28"/>
        </w:rPr>
      </w:pPr>
    </w:p>
    <w:p w:rsidR="00252C9A" w:rsidRPr="00252C9A" w:rsidRDefault="00252C9A" w:rsidP="00252C9A">
      <w:pPr>
        <w:pStyle w:val="aa"/>
        <w:tabs>
          <w:tab w:val="left" w:pos="1134"/>
        </w:tabs>
        <w:ind w:firstLine="709"/>
        <w:jc w:val="both"/>
        <w:rPr>
          <w:rFonts w:ascii="Times New Roman" w:hAnsi="Times New Roman" w:cs="Times New Roman"/>
          <w:sz w:val="28"/>
          <w:szCs w:val="28"/>
        </w:rPr>
      </w:pPr>
      <w:r w:rsidRPr="00252C9A">
        <w:rPr>
          <w:rFonts w:ascii="Times New Roman" w:hAnsi="Times New Roman" w:cs="Times New Roman"/>
          <w:sz w:val="28"/>
          <w:szCs w:val="28"/>
        </w:rPr>
        <w:t>Во избежание ошибок при определении кадастровой стоимости объектов недвижимости в период до проведения очередного тура ГКО правообладателю необходимо:</w:t>
      </w:r>
    </w:p>
    <w:p w:rsidR="00252C9A" w:rsidRPr="00252C9A" w:rsidRDefault="00252C9A" w:rsidP="00252C9A">
      <w:pPr>
        <w:pStyle w:val="aa"/>
        <w:tabs>
          <w:tab w:val="left" w:pos="1134"/>
        </w:tabs>
        <w:ind w:firstLine="709"/>
        <w:jc w:val="both"/>
        <w:rPr>
          <w:rFonts w:ascii="Times New Roman" w:hAnsi="Times New Roman" w:cs="Times New Roman"/>
          <w:sz w:val="28"/>
          <w:szCs w:val="28"/>
        </w:rPr>
      </w:pPr>
      <w:proofErr w:type="gramStart"/>
      <w:r w:rsidRPr="00252C9A">
        <w:rPr>
          <w:rFonts w:ascii="Times New Roman" w:hAnsi="Times New Roman" w:cs="Times New Roman"/>
          <w:sz w:val="28"/>
          <w:szCs w:val="28"/>
        </w:rPr>
        <w:t xml:space="preserve">1) проверить правильность сведений об объекте недвижимости, указанных в Едином государственном реестре недвижимости (далее - ЕГРН), </w:t>
      </w:r>
      <w:r>
        <w:rPr>
          <w:rFonts w:ascii="Times New Roman" w:hAnsi="Times New Roman" w:cs="Times New Roman"/>
          <w:sz w:val="28"/>
          <w:szCs w:val="28"/>
        </w:rPr>
        <w:br/>
      </w:r>
      <w:r w:rsidRPr="00252C9A">
        <w:rPr>
          <w:rFonts w:ascii="Times New Roman" w:hAnsi="Times New Roman" w:cs="Times New Roman"/>
          <w:sz w:val="28"/>
          <w:szCs w:val="28"/>
        </w:rPr>
        <w:t>и в случае обнаружения технической ошибки (описки, опечатки, грамматической или арифметической ошибки либо подобной ошибки), реестровой ошибки, допущенной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ЕГРН, сведениям, содержащимся в документах, на основании</w:t>
      </w:r>
      <w:proofErr w:type="gramEnd"/>
      <w:r w:rsidRPr="00252C9A">
        <w:rPr>
          <w:rFonts w:ascii="Times New Roman" w:hAnsi="Times New Roman" w:cs="Times New Roman"/>
          <w:sz w:val="28"/>
          <w:szCs w:val="28"/>
        </w:rPr>
        <w:t xml:space="preserve"> </w:t>
      </w:r>
      <w:proofErr w:type="gramStart"/>
      <w:r w:rsidRPr="00252C9A">
        <w:rPr>
          <w:rFonts w:ascii="Times New Roman" w:hAnsi="Times New Roman" w:cs="Times New Roman"/>
          <w:sz w:val="28"/>
          <w:szCs w:val="28"/>
        </w:rPr>
        <w:t>которых</w:t>
      </w:r>
      <w:proofErr w:type="gramEnd"/>
      <w:r w:rsidRPr="00252C9A">
        <w:rPr>
          <w:rFonts w:ascii="Times New Roman" w:hAnsi="Times New Roman" w:cs="Times New Roman"/>
          <w:sz w:val="28"/>
          <w:szCs w:val="28"/>
        </w:rPr>
        <w:t xml:space="preserve"> вносились сведения в ЕГРН; </w:t>
      </w:r>
      <w:proofErr w:type="gramStart"/>
      <w:r w:rsidRPr="00252C9A">
        <w:rPr>
          <w:rFonts w:ascii="Times New Roman" w:hAnsi="Times New Roman" w:cs="Times New Roman"/>
          <w:sz w:val="28"/>
          <w:szCs w:val="28"/>
        </w:rPr>
        <w:t>устранить их, обратившись с заявлением согласно статье 61 Федерального закона от 13</w:t>
      </w:r>
      <w:r>
        <w:rPr>
          <w:rFonts w:ascii="Times New Roman" w:hAnsi="Times New Roman" w:cs="Times New Roman"/>
          <w:sz w:val="28"/>
          <w:szCs w:val="28"/>
        </w:rPr>
        <w:t xml:space="preserve"> июля </w:t>
      </w:r>
      <w:r w:rsidRPr="00252C9A">
        <w:rPr>
          <w:rFonts w:ascii="Times New Roman" w:hAnsi="Times New Roman" w:cs="Times New Roman"/>
          <w:sz w:val="28"/>
          <w:szCs w:val="28"/>
        </w:rPr>
        <w:t xml:space="preserve">2015 </w:t>
      </w:r>
      <w:r>
        <w:rPr>
          <w:rFonts w:ascii="Times New Roman" w:hAnsi="Times New Roman" w:cs="Times New Roman"/>
          <w:sz w:val="28"/>
          <w:szCs w:val="28"/>
        </w:rPr>
        <w:t xml:space="preserve">года </w:t>
      </w:r>
      <w:r w:rsidRPr="00252C9A">
        <w:rPr>
          <w:rFonts w:ascii="Times New Roman" w:hAnsi="Times New Roman" w:cs="Times New Roman"/>
          <w:sz w:val="28"/>
          <w:szCs w:val="28"/>
        </w:rPr>
        <w:t xml:space="preserve">№ 218-ФЗ «О государственной регистрации недвижимости», а также при неоднозначности наименования вида разрешенного использования земельного участка изменить их, руководствуясь правилами землепользования и застройки, которые оформляются в виде документа, содержащего градостроительные регламенты и карты территориального зонирования, и Классификатором видов разрешенного использования, утвержденным приказом </w:t>
      </w:r>
      <w:proofErr w:type="spellStart"/>
      <w:r w:rsidRPr="00252C9A">
        <w:rPr>
          <w:rFonts w:ascii="Times New Roman" w:hAnsi="Times New Roman" w:cs="Times New Roman"/>
          <w:sz w:val="28"/>
          <w:szCs w:val="28"/>
        </w:rPr>
        <w:t>Росреестра</w:t>
      </w:r>
      <w:proofErr w:type="spellEnd"/>
      <w:r w:rsidRPr="00252C9A">
        <w:rPr>
          <w:rFonts w:ascii="Times New Roman" w:hAnsi="Times New Roman" w:cs="Times New Roman"/>
          <w:sz w:val="28"/>
          <w:szCs w:val="28"/>
        </w:rPr>
        <w:t xml:space="preserve"> от 10</w:t>
      </w:r>
      <w:r w:rsidR="00A64F9A">
        <w:rPr>
          <w:rFonts w:ascii="Times New Roman" w:hAnsi="Times New Roman" w:cs="Times New Roman"/>
          <w:sz w:val="28"/>
          <w:szCs w:val="28"/>
        </w:rPr>
        <w:t xml:space="preserve"> ноября</w:t>
      </w:r>
      <w:proofErr w:type="gramEnd"/>
      <w:r w:rsidR="00A64F9A">
        <w:rPr>
          <w:rFonts w:ascii="Times New Roman" w:hAnsi="Times New Roman" w:cs="Times New Roman"/>
          <w:sz w:val="28"/>
          <w:szCs w:val="28"/>
        </w:rPr>
        <w:t xml:space="preserve"> </w:t>
      </w:r>
      <w:r w:rsidRPr="00252C9A">
        <w:rPr>
          <w:rFonts w:ascii="Times New Roman" w:hAnsi="Times New Roman" w:cs="Times New Roman"/>
          <w:sz w:val="28"/>
          <w:szCs w:val="28"/>
        </w:rPr>
        <w:t xml:space="preserve">2020 </w:t>
      </w:r>
      <w:r w:rsidR="00A64F9A">
        <w:rPr>
          <w:rFonts w:ascii="Times New Roman" w:hAnsi="Times New Roman" w:cs="Times New Roman"/>
          <w:sz w:val="28"/>
          <w:szCs w:val="28"/>
        </w:rPr>
        <w:t xml:space="preserve">года </w:t>
      </w:r>
      <w:r w:rsidR="00A64F9A">
        <w:rPr>
          <w:rFonts w:ascii="Times New Roman" w:hAnsi="Times New Roman" w:cs="Times New Roman"/>
          <w:sz w:val="28"/>
          <w:szCs w:val="28"/>
        </w:rPr>
        <w:br/>
      </w:r>
      <w:r w:rsidRPr="00252C9A">
        <w:rPr>
          <w:rFonts w:ascii="Times New Roman" w:hAnsi="Times New Roman" w:cs="Times New Roman"/>
          <w:sz w:val="28"/>
          <w:szCs w:val="28"/>
        </w:rPr>
        <w:t xml:space="preserve">№ </w:t>
      </w:r>
      <w:proofErr w:type="gramStart"/>
      <w:r w:rsidR="00A64F9A">
        <w:rPr>
          <w:rFonts w:ascii="Times New Roman" w:hAnsi="Times New Roman" w:cs="Times New Roman"/>
          <w:sz w:val="28"/>
          <w:szCs w:val="28"/>
        </w:rPr>
        <w:t>П</w:t>
      </w:r>
      <w:proofErr w:type="gramEnd"/>
      <w:r w:rsidR="00A64F9A">
        <w:rPr>
          <w:rFonts w:ascii="Times New Roman" w:hAnsi="Times New Roman" w:cs="Times New Roman"/>
          <w:sz w:val="28"/>
          <w:szCs w:val="28"/>
        </w:rPr>
        <w:t>/0412</w:t>
      </w:r>
      <w:r w:rsidRPr="00252C9A">
        <w:rPr>
          <w:rFonts w:ascii="Times New Roman" w:hAnsi="Times New Roman" w:cs="Times New Roman"/>
          <w:sz w:val="28"/>
          <w:szCs w:val="28"/>
        </w:rPr>
        <w:t>;</w:t>
      </w:r>
    </w:p>
    <w:p w:rsidR="00252C9A" w:rsidRPr="00252C9A" w:rsidRDefault="00252C9A" w:rsidP="00252C9A">
      <w:pPr>
        <w:pStyle w:val="aa"/>
        <w:tabs>
          <w:tab w:val="left" w:pos="1134"/>
        </w:tabs>
        <w:ind w:firstLine="709"/>
        <w:jc w:val="both"/>
        <w:rPr>
          <w:rFonts w:ascii="Times New Roman" w:hAnsi="Times New Roman" w:cs="Times New Roman"/>
          <w:sz w:val="28"/>
          <w:szCs w:val="28"/>
        </w:rPr>
      </w:pPr>
      <w:r w:rsidRPr="00252C9A">
        <w:rPr>
          <w:rFonts w:ascii="Times New Roman" w:hAnsi="Times New Roman" w:cs="Times New Roman"/>
          <w:sz w:val="28"/>
          <w:szCs w:val="28"/>
        </w:rPr>
        <w:t>2) представить в Учреждение декларацию о характеристиках объекта недвижимости с целью доведения информации о характеристиках объекта недвижимости (например, о фактическом использовании объекта недвижимости, об имеющихся коммуникациях и т.д.).</w:t>
      </w:r>
    </w:p>
    <w:p w:rsidR="00252C9A" w:rsidRPr="00252C9A" w:rsidRDefault="00252C9A" w:rsidP="00252C9A">
      <w:pPr>
        <w:pStyle w:val="aa"/>
        <w:tabs>
          <w:tab w:val="left" w:pos="1134"/>
        </w:tabs>
        <w:ind w:firstLine="709"/>
        <w:jc w:val="both"/>
        <w:rPr>
          <w:rFonts w:ascii="Times New Roman" w:hAnsi="Times New Roman" w:cs="Times New Roman"/>
          <w:sz w:val="28"/>
          <w:szCs w:val="28"/>
        </w:rPr>
      </w:pPr>
      <w:r w:rsidRPr="00252C9A">
        <w:rPr>
          <w:rFonts w:ascii="Times New Roman" w:hAnsi="Times New Roman" w:cs="Times New Roman"/>
          <w:sz w:val="28"/>
          <w:szCs w:val="28"/>
        </w:rPr>
        <w:t xml:space="preserve">Во время проведения ГКО любые лица могут представить замечания </w:t>
      </w:r>
      <w:r w:rsidR="00DA35AF">
        <w:rPr>
          <w:rFonts w:ascii="Times New Roman" w:hAnsi="Times New Roman" w:cs="Times New Roman"/>
          <w:sz w:val="28"/>
          <w:szCs w:val="28"/>
        </w:rPr>
        <w:br/>
      </w:r>
      <w:r w:rsidRPr="00252C9A">
        <w:rPr>
          <w:rFonts w:ascii="Times New Roman" w:hAnsi="Times New Roman" w:cs="Times New Roman"/>
          <w:sz w:val="28"/>
          <w:szCs w:val="28"/>
        </w:rPr>
        <w:t xml:space="preserve">к проекту отчета об итогах государственной кадастровой оценки </w:t>
      </w:r>
      <w:r w:rsidR="00DA35AF">
        <w:rPr>
          <w:rFonts w:ascii="Times New Roman" w:hAnsi="Times New Roman" w:cs="Times New Roman"/>
          <w:sz w:val="28"/>
          <w:szCs w:val="28"/>
        </w:rPr>
        <w:br/>
      </w:r>
      <w:r w:rsidRPr="00252C9A">
        <w:rPr>
          <w:rFonts w:ascii="Times New Roman" w:hAnsi="Times New Roman" w:cs="Times New Roman"/>
          <w:sz w:val="28"/>
          <w:szCs w:val="28"/>
        </w:rPr>
        <w:t xml:space="preserve">с приложением документов, подтверждающих наличие ошибок, допущенных при определении кадастровой стоимости, а также иных документов, содержащих сведения о характеристиках объектов недвижимости, которые </w:t>
      </w:r>
      <w:r w:rsidR="00DA35AF">
        <w:rPr>
          <w:rFonts w:ascii="Times New Roman" w:hAnsi="Times New Roman" w:cs="Times New Roman"/>
          <w:sz w:val="28"/>
          <w:szCs w:val="28"/>
        </w:rPr>
        <w:br/>
      </w:r>
      <w:r w:rsidRPr="00252C9A">
        <w:rPr>
          <w:rFonts w:ascii="Times New Roman" w:hAnsi="Times New Roman" w:cs="Times New Roman"/>
          <w:sz w:val="28"/>
          <w:szCs w:val="28"/>
        </w:rPr>
        <w:t>не были учтены при определении их кадастровой стоимости.</w:t>
      </w:r>
    </w:p>
    <w:p w:rsidR="00252C9A" w:rsidRPr="00252C9A" w:rsidRDefault="00252C9A" w:rsidP="00252C9A">
      <w:pPr>
        <w:pStyle w:val="aa"/>
        <w:tabs>
          <w:tab w:val="left" w:pos="1134"/>
        </w:tabs>
        <w:ind w:firstLine="709"/>
        <w:jc w:val="both"/>
        <w:rPr>
          <w:rFonts w:ascii="Times New Roman" w:hAnsi="Times New Roman" w:cs="Times New Roman"/>
          <w:sz w:val="28"/>
          <w:szCs w:val="28"/>
        </w:rPr>
      </w:pPr>
      <w:r w:rsidRPr="00252C9A">
        <w:rPr>
          <w:rFonts w:ascii="Times New Roman" w:hAnsi="Times New Roman" w:cs="Times New Roman"/>
          <w:sz w:val="28"/>
          <w:szCs w:val="28"/>
        </w:rPr>
        <w:t xml:space="preserve">После утверждения результатов и внесения в ЕГРН сведений </w:t>
      </w:r>
      <w:r w:rsidR="00DA35AF">
        <w:rPr>
          <w:rFonts w:ascii="Times New Roman" w:hAnsi="Times New Roman" w:cs="Times New Roman"/>
          <w:sz w:val="28"/>
          <w:szCs w:val="28"/>
        </w:rPr>
        <w:br/>
      </w:r>
      <w:r w:rsidRPr="00252C9A">
        <w:rPr>
          <w:rFonts w:ascii="Times New Roman" w:hAnsi="Times New Roman" w:cs="Times New Roman"/>
          <w:sz w:val="28"/>
          <w:szCs w:val="28"/>
        </w:rPr>
        <w:t>о кадастровой стоимости ГБУ АО «</w:t>
      </w:r>
      <w:proofErr w:type="spellStart"/>
      <w:r w:rsidRPr="00252C9A">
        <w:rPr>
          <w:rFonts w:ascii="Times New Roman" w:hAnsi="Times New Roman" w:cs="Times New Roman"/>
          <w:sz w:val="28"/>
          <w:szCs w:val="28"/>
        </w:rPr>
        <w:t>АрхОблКадастр</w:t>
      </w:r>
      <w:proofErr w:type="spellEnd"/>
      <w:r w:rsidRPr="00252C9A">
        <w:rPr>
          <w:rFonts w:ascii="Times New Roman" w:hAnsi="Times New Roman" w:cs="Times New Roman"/>
          <w:sz w:val="28"/>
          <w:szCs w:val="28"/>
        </w:rPr>
        <w:t>» осуществляет прием заявлений об исправлении ошибок, допущенных при определении кадастровой стоимости, на основании положений статьи 21 Федерального закона</w:t>
      </w:r>
      <w:r w:rsidRPr="00252C9A">
        <w:t xml:space="preserve"> </w:t>
      </w:r>
      <w:r w:rsidRPr="00252C9A">
        <w:rPr>
          <w:rFonts w:ascii="Times New Roman" w:hAnsi="Times New Roman" w:cs="Times New Roman"/>
          <w:sz w:val="28"/>
          <w:szCs w:val="28"/>
        </w:rPr>
        <w:t xml:space="preserve">№ 237-ФЗ, </w:t>
      </w:r>
      <w:r w:rsidRPr="00252C9A">
        <w:rPr>
          <w:rFonts w:ascii="Times New Roman" w:hAnsi="Times New Roman" w:cs="Times New Roman"/>
          <w:sz w:val="28"/>
          <w:szCs w:val="28"/>
        </w:rPr>
        <w:lastRenderedPageBreak/>
        <w:t xml:space="preserve">форма и требования к заполнению которого утверждены Приказом </w:t>
      </w:r>
      <w:proofErr w:type="spellStart"/>
      <w:r w:rsidRPr="00252C9A">
        <w:rPr>
          <w:rFonts w:ascii="Times New Roman" w:hAnsi="Times New Roman" w:cs="Times New Roman"/>
          <w:sz w:val="28"/>
          <w:szCs w:val="28"/>
        </w:rPr>
        <w:t>Росреестра</w:t>
      </w:r>
      <w:proofErr w:type="spellEnd"/>
      <w:r w:rsidRPr="00252C9A">
        <w:rPr>
          <w:rFonts w:ascii="Times New Roman" w:hAnsi="Times New Roman" w:cs="Times New Roman"/>
          <w:sz w:val="28"/>
          <w:szCs w:val="28"/>
        </w:rPr>
        <w:t xml:space="preserve"> от 06</w:t>
      </w:r>
      <w:r w:rsidR="009656A6">
        <w:rPr>
          <w:rFonts w:ascii="Times New Roman" w:hAnsi="Times New Roman" w:cs="Times New Roman"/>
          <w:sz w:val="28"/>
          <w:szCs w:val="28"/>
        </w:rPr>
        <w:t xml:space="preserve"> августа </w:t>
      </w:r>
      <w:r w:rsidRPr="00252C9A">
        <w:rPr>
          <w:rFonts w:ascii="Times New Roman" w:hAnsi="Times New Roman" w:cs="Times New Roman"/>
          <w:sz w:val="28"/>
          <w:szCs w:val="28"/>
        </w:rPr>
        <w:t xml:space="preserve">2020 </w:t>
      </w:r>
      <w:r w:rsidR="009656A6">
        <w:rPr>
          <w:rFonts w:ascii="Times New Roman" w:hAnsi="Times New Roman" w:cs="Times New Roman"/>
          <w:sz w:val="28"/>
          <w:szCs w:val="28"/>
        </w:rPr>
        <w:t xml:space="preserve">года </w:t>
      </w:r>
      <w:r w:rsidRPr="00252C9A">
        <w:rPr>
          <w:rFonts w:ascii="Times New Roman" w:hAnsi="Times New Roman" w:cs="Times New Roman"/>
          <w:sz w:val="28"/>
          <w:szCs w:val="28"/>
        </w:rPr>
        <w:t xml:space="preserve">№ </w:t>
      </w:r>
      <w:proofErr w:type="gramStart"/>
      <w:r w:rsidRPr="00252C9A">
        <w:rPr>
          <w:rFonts w:ascii="Times New Roman" w:hAnsi="Times New Roman" w:cs="Times New Roman"/>
          <w:sz w:val="28"/>
          <w:szCs w:val="28"/>
        </w:rPr>
        <w:t>П</w:t>
      </w:r>
      <w:proofErr w:type="gramEnd"/>
      <w:r w:rsidRPr="00252C9A">
        <w:rPr>
          <w:rFonts w:ascii="Times New Roman" w:hAnsi="Times New Roman" w:cs="Times New Roman"/>
          <w:sz w:val="28"/>
          <w:szCs w:val="28"/>
        </w:rPr>
        <w:t>/0286.</w:t>
      </w:r>
    </w:p>
    <w:p w:rsidR="00252C9A" w:rsidRDefault="00252C9A" w:rsidP="00252C9A">
      <w:pPr>
        <w:pStyle w:val="aa"/>
        <w:tabs>
          <w:tab w:val="left" w:pos="1134"/>
        </w:tabs>
        <w:ind w:firstLine="709"/>
        <w:jc w:val="both"/>
        <w:rPr>
          <w:rFonts w:ascii="Times New Roman" w:hAnsi="Times New Roman" w:cs="Times New Roman"/>
          <w:sz w:val="28"/>
          <w:szCs w:val="28"/>
        </w:rPr>
      </w:pPr>
      <w:r w:rsidRPr="00252C9A">
        <w:rPr>
          <w:rFonts w:ascii="Times New Roman" w:hAnsi="Times New Roman" w:cs="Times New Roman"/>
          <w:sz w:val="28"/>
          <w:szCs w:val="28"/>
        </w:rPr>
        <w:t xml:space="preserve">Подробная информация о порядке рассмотрения заявлений </w:t>
      </w:r>
      <w:r w:rsidR="00FD11D0">
        <w:rPr>
          <w:rFonts w:ascii="Times New Roman" w:hAnsi="Times New Roman" w:cs="Times New Roman"/>
          <w:sz w:val="28"/>
          <w:szCs w:val="28"/>
        </w:rPr>
        <w:br/>
      </w:r>
      <w:r w:rsidRPr="00252C9A">
        <w:rPr>
          <w:rFonts w:ascii="Times New Roman" w:hAnsi="Times New Roman" w:cs="Times New Roman"/>
          <w:sz w:val="28"/>
          <w:szCs w:val="28"/>
        </w:rPr>
        <w:t>об исправлении ошибок, допущенных при определении кадастровой стоимости, о способах их подачи представлена на сайте ГБУ АО «</w:t>
      </w:r>
      <w:proofErr w:type="spellStart"/>
      <w:r w:rsidRPr="00252C9A">
        <w:rPr>
          <w:rFonts w:ascii="Times New Roman" w:hAnsi="Times New Roman" w:cs="Times New Roman"/>
          <w:sz w:val="28"/>
          <w:szCs w:val="28"/>
        </w:rPr>
        <w:t>АрхОблКадастр</w:t>
      </w:r>
      <w:proofErr w:type="spellEnd"/>
      <w:r w:rsidRPr="00252C9A">
        <w:rPr>
          <w:rFonts w:ascii="Times New Roman" w:hAnsi="Times New Roman" w:cs="Times New Roman"/>
          <w:sz w:val="28"/>
          <w:szCs w:val="28"/>
        </w:rPr>
        <w:t xml:space="preserve">» </w:t>
      </w:r>
      <w:r w:rsidR="00FD11D0">
        <w:rPr>
          <w:rFonts w:ascii="Times New Roman" w:hAnsi="Times New Roman" w:cs="Times New Roman"/>
          <w:sz w:val="28"/>
          <w:szCs w:val="28"/>
        </w:rPr>
        <w:t>https://29bti.ru/</w:t>
      </w:r>
      <w:r w:rsidRPr="00252C9A">
        <w:rPr>
          <w:rFonts w:ascii="Times New Roman" w:hAnsi="Times New Roman" w:cs="Times New Roman"/>
          <w:sz w:val="28"/>
          <w:szCs w:val="28"/>
        </w:rPr>
        <w:t>.</w:t>
      </w:r>
    </w:p>
    <w:p w:rsidR="00FD11D0" w:rsidRPr="00252C9A" w:rsidRDefault="00FD11D0" w:rsidP="00252C9A">
      <w:pPr>
        <w:pStyle w:val="aa"/>
        <w:tabs>
          <w:tab w:val="left" w:pos="1134"/>
        </w:tabs>
        <w:ind w:firstLine="709"/>
        <w:jc w:val="both"/>
        <w:rPr>
          <w:rFonts w:ascii="Times New Roman" w:hAnsi="Times New Roman" w:cs="Times New Roman"/>
          <w:sz w:val="28"/>
          <w:szCs w:val="28"/>
        </w:rPr>
      </w:pPr>
    </w:p>
    <w:p w:rsidR="008C5D96" w:rsidRDefault="001D18FF" w:rsidP="00405FC4">
      <w:pPr>
        <w:pStyle w:val="aa"/>
        <w:numPr>
          <w:ilvl w:val="0"/>
          <w:numId w:val="1"/>
        </w:numPr>
        <w:tabs>
          <w:tab w:val="left" w:pos="1134"/>
        </w:tabs>
        <w:ind w:left="0" w:firstLine="709"/>
        <w:jc w:val="both"/>
        <w:rPr>
          <w:rFonts w:ascii="Times New Roman" w:hAnsi="Times New Roman" w:cs="Times New Roman"/>
          <w:b/>
          <w:i/>
          <w:sz w:val="28"/>
          <w:szCs w:val="28"/>
        </w:rPr>
      </w:pPr>
      <w:r w:rsidRPr="007F50B4">
        <w:rPr>
          <w:rFonts w:ascii="Times New Roman" w:hAnsi="Times New Roman" w:cs="Times New Roman"/>
          <w:b/>
          <w:i/>
          <w:sz w:val="28"/>
          <w:szCs w:val="28"/>
        </w:rPr>
        <w:t>Каков порядок утверждения отчета по итогам проведения государственн</w:t>
      </w:r>
      <w:r w:rsidR="00113B82" w:rsidRPr="007F50B4">
        <w:rPr>
          <w:rFonts w:ascii="Times New Roman" w:hAnsi="Times New Roman" w:cs="Times New Roman"/>
          <w:b/>
          <w:i/>
          <w:sz w:val="28"/>
          <w:szCs w:val="28"/>
        </w:rPr>
        <w:t>ой</w:t>
      </w:r>
      <w:r w:rsidRPr="007F50B4">
        <w:rPr>
          <w:rFonts w:ascii="Times New Roman" w:hAnsi="Times New Roman" w:cs="Times New Roman"/>
          <w:b/>
          <w:i/>
          <w:sz w:val="28"/>
          <w:szCs w:val="28"/>
        </w:rPr>
        <w:t xml:space="preserve"> кадастров</w:t>
      </w:r>
      <w:r w:rsidR="00113B82" w:rsidRPr="007F50B4">
        <w:rPr>
          <w:rFonts w:ascii="Times New Roman" w:hAnsi="Times New Roman" w:cs="Times New Roman"/>
          <w:b/>
          <w:i/>
          <w:sz w:val="28"/>
          <w:szCs w:val="28"/>
        </w:rPr>
        <w:t>ой</w:t>
      </w:r>
      <w:r w:rsidRPr="007F50B4">
        <w:rPr>
          <w:rFonts w:ascii="Times New Roman" w:hAnsi="Times New Roman" w:cs="Times New Roman"/>
          <w:b/>
          <w:i/>
          <w:sz w:val="28"/>
          <w:szCs w:val="28"/>
        </w:rPr>
        <w:t xml:space="preserve"> оценк</w:t>
      </w:r>
      <w:r w:rsidR="00113B82" w:rsidRPr="007F50B4">
        <w:rPr>
          <w:rFonts w:ascii="Times New Roman" w:hAnsi="Times New Roman" w:cs="Times New Roman"/>
          <w:b/>
          <w:i/>
          <w:sz w:val="28"/>
          <w:szCs w:val="28"/>
        </w:rPr>
        <w:t>и</w:t>
      </w:r>
      <w:r w:rsidRPr="007F50B4">
        <w:rPr>
          <w:rFonts w:ascii="Times New Roman" w:hAnsi="Times New Roman" w:cs="Times New Roman"/>
          <w:b/>
          <w:i/>
          <w:sz w:val="28"/>
          <w:szCs w:val="28"/>
        </w:rPr>
        <w:t xml:space="preserve"> зданий, помещений, сооружений, объектов незавершенного строительства, </w:t>
      </w:r>
      <w:proofErr w:type="spellStart"/>
      <w:r w:rsidRPr="007F50B4">
        <w:rPr>
          <w:rFonts w:ascii="Times New Roman" w:hAnsi="Times New Roman" w:cs="Times New Roman"/>
          <w:b/>
          <w:i/>
          <w:sz w:val="28"/>
          <w:szCs w:val="28"/>
        </w:rPr>
        <w:t>машино-мест</w:t>
      </w:r>
      <w:proofErr w:type="spellEnd"/>
      <w:r w:rsidR="00113B82" w:rsidRPr="007F50B4">
        <w:rPr>
          <w:rFonts w:ascii="Times New Roman" w:hAnsi="Times New Roman" w:cs="Times New Roman"/>
          <w:b/>
          <w:i/>
          <w:sz w:val="28"/>
          <w:szCs w:val="28"/>
        </w:rPr>
        <w:t>?</w:t>
      </w:r>
    </w:p>
    <w:p w:rsidR="007F50B4" w:rsidRDefault="007F50B4" w:rsidP="007F50B4">
      <w:pPr>
        <w:pStyle w:val="aa"/>
        <w:tabs>
          <w:tab w:val="left" w:pos="1134"/>
        </w:tabs>
        <w:jc w:val="both"/>
        <w:rPr>
          <w:rFonts w:ascii="Times New Roman" w:hAnsi="Times New Roman" w:cs="Times New Roman"/>
          <w:b/>
          <w:i/>
          <w:sz w:val="28"/>
          <w:szCs w:val="28"/>
        </w:rPr>
      </w:pPr>
    </w:p>
    <w:p w:rsidR="00C12D4D" w:rsidRPr="00C12D4D" w:rsidRDefault="00C12D4D" w:rsidP="00C12D4D">
      <w:pPr>
        <w:pStyle w:val="aa"/>
        <w:tabs>
          <w:tab w:val="left" w:pos="1134"/>
        </w:tabs>
        <w:ind w:firstLine="709"/>
        <w:jc w:val="both"/>
        <w:rPr>
          <w:rFonts w:ascii="Times New Roman" w:hAnsi="Times New Roman" w:cs="Times New Roman"/>
          <w:sz w:val="28"/>
          <w:szCs w:val="28"/>
        </w:rPr>
      </w:pPr>
      <w:r w:rsidRPr="00C12D4D">
        <w:rPr>
          <w:rFonts w:ascii="Times New Roman" w:hAnsi="Times New Roman" w:cs="Times New Roman"/>
          <w:sz w:val="28"/>
          <w:szCs w:val="28"/>
        </w:rPr>
        <w:t xml:space="preserve">Предварительные итоги государственной кадастровой оценки размещаются для ознакомления на официальном сайте </w:t>
      </w:r>
      <w:proofErr w:type="spellStart"/>
      <w:r w:rsidRPr="00C12D4D">
        <w:rPr>
          <w:rFonts w:ascii="Times New Roman" w:hAnsi="Times New Roman" w:cs="Times New Roman"/>
          <w:sz w:val="28"/>
          <w:szCs w:val="28"/>
        </w:rPr>
        <w:t>Росреестра</w:t>
      </w:r>
      <w:proofErr w:type="spellEnd"/>
      <w:r w:rsidRPr="00C12D4D">
        <w:rPr>
          <w:rFonts w:ascii="Times New Roman" w:hAnsi="Times New Roman" w:cs="Times New Roman"/>
          <w:sz w:val="28"/>
          <w:szCs w:val="28"/>
        </w:rPr>
        <w:t xml:space="preserve"> и сайте ГБУ АО «</w:t>
      </w:r>
      <w:proofErr w:type="spellStart"/>
      <w:r w:rsidRPr="00C12D4D">
        <w:rPr>
          <w:rFonts w:ascii="Times New Roman" w:hAnsi="Times New Roman" w:cs="Times New Roman"/>
          <w:sz w:val="28"/>
          <w:szCs w:val="28"/>
        </w:rPr>
        <w:t>АрхОблКадастр</w:t>
      </w:r>
      <w:proofErr w:type="spellEnd"/>
      <w:r w:rsidRPr="00C12D4D">
        <w:rPr>
          <w:rFonts w:ascii="Times New Roman" w:hAnsi="Times New Roman" w:cs="Times New Roman"/>
          <w:sz w:val="28"/>
          <w:szCs w:val="28"/>
        </w:rPr>
        <w:t xml:space="preserve">». Физическим и юридическим лицам обеспечена возможность подачи замечаний к проекту отчета лично, в электронном виде, посредством обращения в МФЦ или через Единый портал государственных </w:t>
      </w:r>
      <w:r>
        <w:rPr>
          <w:rFonts w:ascii="Times New Roman" w:hAnsi="Times New Roman" w:cs="Times New Roman"/>
          <w:sz w:val="28"/>
          <w:szCs w:val="28"/>
        </w:rPr>
        <w:br/>
      </w:r>
      <w:r w:rsidRPr="00C12D4D">
        <w:rPr>
          <w:rFonts w:ascii="Times New Roman" w:hAnsi="Times New Roman" w:cs="Times New Roman"/>
          <w:sz w:val="28"/>
          <w:szCs w:val="28"/>
        </w:rPr>
        <w:t>и муниципальных услуг (функций) gosuslugi29.ru.</w:t>
      </w:r>
    </w:p>
    <w:p w:rsidR="00C12D4D" w:rsidRPr="00C12D4D" w:rsidRDefault="00C12D4D" w:rsidP="00C12D4D">
      <w:pPr>
        <w:pStyle w:val="aa"/>
        <w:tabs>
          <w:tab w:val="left" w:pos="1134"/>
        </w:tabs>
        <w:ind w:firstLine="709"/>
        <w:jc w:val="both"/>
        <w:rPr>
          <w:rFonts w:ascii="Times New Roman" w:hAnsi="Times New Roman" w:cs="Times New Roman"/>
          <w:sz w:val="28"/>
          <w:szCs w:val="28"/>
        </w:rPr>
      </w:pPr>
      <w:r w:rsidRPr="00C12D4D">
        <w:rPr>
          <w:rFonts w:ascii="Times New Roman" w:hAnsi="Times New Roman" w:cs="Times New Roman"/>
          <w:sz w:val="28"/>
          <w:szCs w:val="28"/>
        </w:rPr>
        <w:t xml:space="preserve">Далее проект отчета об итогах государственной кадастровой оценки проходит проверку в </w:t>
      </w:r>
      <w:proofErr w:type="spellStart"/>
      <w:r w:rsidRPr="00C12D4D">
        <w:rPr>
          <w:rFonts w:ascii="Times New Roman" w:hAnsi="Times New Roman" w:cs="Times New Roman"/>
          <w:sz w:val="28"/>
          <w:szCs w:val="28"/>
        </w:rPr>
        <w:t>Росреестре</w:t>
      </w:r>
      <w:proofErr w:type="spellEnd"/>
      <w:r w:rsidRPr="00C12D4D">
        <w:rPr>
          <w:rFonts w:ascii="Times New Roman" w:hAnsi="Times New Roman" w:cs="Times New Roman"/>
          <w:sz w:val="28"/>
          <w:szCs w:val="28"/>
        </w:rPr>
        <w:t xml:space="preserve"> на соответствие Методическим указаниям </w:t>
      </w:r>
      <w:r>
        <w:rPr>
          <w:rFonts w:ascii="Times New Roman" w:hAnsi="Times New Roman" w:cs="Times New Roman"/>
          <w:sz w:val="28"/>
          <w:szCs w:val="28"/>
        </w:rPr>
        <w:br/>
      </w:r>
      <w:r w:rsidRPr="00C12D4D">
        <w:rPr>
          <w:rFonts w:ascii="Times New Roman" w:hAnsi="Times New Roman" w:cs="Times New Roman"/>
          <w:sz w:val="28"/>
          <w:szCs w:val="28"/>
        </w:rPr>
        <w:t>и требованиям к отчету.</w:t>
      </w:r>
    </w:p>
    <w:p w:rsidR="007F50B4" w:rsidRDefault="00C12D4D" w:rsidP="00C12D4D">
      <w:pPr>
        <w:pStyle w:val="aa"/>
        <w:tabs>
          <w:tab w:val="left" w:pos="1134"/>
        </w:tabs>
        <w:ind w:firstLine="709"/>
        <w:jc w:val="both"/>
        <w:rPr>
          <w:rFonts w:ascii="Times New Roman" w:hAnsi="Times New Roman" w:cs="Times New Roman"/>
          <w:sz w:val="28"/>
          <w:szCs w:val="28"/>
        </w:rPr>
      </w:pPr>
      <w:r w:rsidRPr="00C12D4D">
        <w:rPr>
          <w:rFonts w:ascii="Times New Roman" w:hAnsi="Times New Roman" w:cs="Times New Roman"/>
          <w:sz w:val="28"/>
          <w:szCs w:val="28"/>
        </w:rPr>
        <w:t xml:space="preserve">При наличии положительного заключения </w:t>
      </w:r>
      <w:proofErr w:type="spellStart"/>
      <w:r w:rsidRPr="00C12D4D">
        <w:rPr>
          <w:rFonts w:ascii="Times New Roman" w:hAnsi="Times New Roman" w:cs="Times New Roman"/>
          <w:sz w:val="28"/>
          <w:szCs w:val="28"/>
        </w:rPr>
        <w:t>Росреестра</w:t>
      </w:r>
      <w:proofErr w:type="spellEnd"/>
      <w:r w:rsidRPr="00C12D4D">
        <w:rPr>
          <w:rFonts w:ascii="Times New Roman" w:hAnsi="Times New Roman" w:cs="Times New Roman"/>
          <w:sz w:val="28"/>
          <w:szCs w:val="28"/>
        </w:rPr>
        <w:t xml:space="preserve"> результаты государственной кадастровой оценки подлежат утверждению постановлением министерства имущественных отношений Архангельской области, которое вступает в силу по истечении одного месяца после дня его официального опубликования.</w:t>
      </w:r>
    </w:p>
    <w:p w:rsidR="00C12D4D" w:rsidRPr="007F50B4" w:rsidRDefault="00C12D4D" w:rsidP="00C12D4D">
      <w:pPr>
        <w:pStyle w:val="aa"/>
        <w:tabs>
          <w:tab w:val="left" w:pos="1134"/>
        </w:tabs>
        <w:ind w:firstLine="709"/>
        <w:jc w:val="both"/>
        <w:rPr>
          <w:rFonts w:ascii="Times New Roman" w:hAnsi="Times New Roman" w:cs="Times New Roman"/>
          <w:sz w:val="28"/>
          <w:szCs w:val="28"/>
        </w:rPr>
      </w:pPr>
    </w:p>
    <w:p w:rsidR="00113B82" w:rsidRDefault="001018BD" w:rsidP="00405FC4">
      <w:pPr>
        <w:pStyle w:val="aa"/>
        <w:numPr>
          <w:ilvl w:val="0"/>
          <w:numId w:val="1"/>
        </w:numPr>
        <w:tabs>
          <w:tab w:val="left" w:pos="1134"/>
        </w:tabs>
        <w:ind w:left="0" w:firstLine="709"/>
        <w:jc w:val="both"/>
        <w:rPr>
          <w:rFonts w:ascii="Times New Roman" w:hAnsi="Times New Roman" w:cs="Times New Roman"/>
          <w:b/>
          <w:i/>
          <w:sz w:val="28"/>
          <w:szCs w:val="28"/>
        </w:rPr>
      </w:pPr>
      <w:r w:rsidRPr="00E11203">
        <w:rPr>
          <w:rFonts w:ascii="Times New Roman" w:hAnsi="Times New Roman" w:cs="Times New Roman"/>
          <w:b/>
          <w:i/>
          <w:sz w:val="28"/>
          <w:szCs w:val="28"/>
        </w:rPr>
        <w:t xml:space="preserve">В </w:t>
      </w:r>
      <w:proofErr w:type="gramStart"/>
      <w:r w:rsidRPr="00E11203">
        <w:rPr>
          <w:rFonts w:ascii="Times New Roman" w:hAnsi="Times New Roman" w:cs="Times New Roman"/>
          <w:b/>
          <w:i/>
          <w:sz w:val="28"/>
          <w:szCs w:val="28"/>
        </w:rPr>
        <w:t>течение</w:t>
      </w:r>
      <w:proofErr w:type="gramEnd"/>
      <w:r w:rsidRPr="00E11203">
        <w:rPr>
          <w:rFonts w:ascii="Times New Roman" w:hAnsi="Times New Roman" w:cs="Times New Roman"/>
          <w:b/>
          <w:i/>
          <w:sz w:val="28"/>
          <w:szCs w:val="28"/>
        </w:rPr>
        <w:t xml:space="preserve"> какого срока вносятся изменения в Един</w:t>
      </w:r>
      <w:r w:rsidR="00F71272" w:rsidRPr="00E11203">
        <w:rPr>
          <w:rFonts w:ascii="Times New Roman" w:hAnsi="Times New Roman" w:cs="Times New Roman"/>
          <w:b/>
          <w:i/>
          <w:sz w:val="28"/>
          <w:szCs w:val="28"/>
        </w:rPr>
        <w:t>ый</w:t>
      </w:r>
      <w:r w:rsidRPr="00E11203">
        <w:rPr>
          <w:rFonts w:ascii="Times New Roman" w:hAnsi="Times New Roman" w:cs="Times New Roman"/>
          <w:b/>
          <w:i/>
          <w:sz w:val="28"/>
          <w:szCs w:val="28"/>
        </w:rPr>
        <w:t xml:space="preserve"> государственн</w:t>
      </w:r>
      <w:r w:rsidR="00F71272" w:rsidRPr="00E11203">
        <w:rPr>
          <w:rFonts w:ascii="Times New Roman" w:hAnsi="Times New Roman" w:cs="Times New Roman"/>
          <w:b/>
          <w:i/>
          <w:sz w:val="28"/>
          <w:szCs w:val="28"/>
        </w:rPr>
        <w:t>ый</w:t>
      </w:r>
      <w:r w:rsidRPr="00E11203">
        <w:rPr>
          <w:rFonts w:ascii="Times New Roman" w:hAnsi="Times New Roman" w:cs="Times New Roman"/>
          <w:b/>
          <w:i/>
          <w:sz w:val="28"/>
          <w:szCs w:val="28"/>
        </w:rPr>
        <w:t xml:space="preserve"> реестр недвижимости</w:t>
      </w:r>
      <w:r w:rsidR="00F71272" w:rsidRPr="00E11203">
        <w:rPr>
          <w:rFonts w:ascii="Times New Roman" w:hAnsi="Times New Roman" w:cs="Times New Roman"/>
          <w:b/>
          <w:i/>
          <w:sz w:val="28"/>
          <w:szCs w:val="28"/>
        </w:rPr>
        <w:t xml:space="preserve"> по итогам проведения государственной кадастровой оценки зданий, помещений, сооружений, объектов незавершенного строительства, </w:t>
      </w:r>
      <w:proofErr w:type="spellStart"/>
      <w:r w:rsidR="00F71272" w:rsidRPr="00E11203">
        <w:rPr>
          <w:rFonts w:ascii="Times New Roman" w:hAnsi="Times New Roman" w:cs="Times New Roman"/>
          <w:b/>
          <w:i/>
          <w:sz w:val="28"/>
          <w:szCs w:val="28"/>
        </w:rPr>
        <w:t>машино-мест</w:t>
      </w:r>
      <w:proofErr w:type="spellEnd"/>
      <w:r w:rsidR="00F71272" w:rsidRPr="00E11203">
        <w:rPr>
          <w:rFonts w:ascii="Times New Roman" w:hAnsi="Times New Roman" w:cs="Times New Roman"/>
          <w:b/>
          <w:i/>
          <w:sz w:val="28"/>
          <w:szCs w:val="28"/>
        </w:rPr>
        <w:t>?</w:t>
      </w:r>
    </w:p>
    <w:p w:rsidR="00E11203" w:rsidRDefault="00E11203" w:rsidP="00E11203">
      <w:pPr>
        <w:pStyle w:val="aa"/>
        <w:tabs>
          <w:tab w:val="left" w:pos="1134"/>
        </w:tabs>
        <w:jc w:val="both"/>
        <w:rPr>
          <w:rFonts w:ascii="Times New Roman" w:hAnsi="Times New Roman" w:cs="Times New Roman"/>
          <w:b/>
          <w:i/>
          <w:sz w:val="28"/>
          <w:szCs w:val="28"/>
        </w:rPr>
      </w:pPr>
    </w:p>
    <w:p w:rsidR="00E11203" w:rsidRDefault="00116323" w:rsidP="00E11203">
      <w:pPr>
        <w:pStyle w:val="aa"/>
        <w:tabs>
          <w:tab w:val="left" w:pos="1134"/>
        </w:tabs>
        <w:ind w:firstLine="709"/>
        <w:jc w:val="both"/>
        <w:rPr>
          <w:rFonts w:ascii="Times New Roman" w:hAnsi="Times New Roman" w:cs="Times New Roman"/>
          <w:sz w:val="28"/>
          <w:szCs w:val="28"/>
        </w:rPr>
      </w:pPr>
      <w:r w:rsidRPr="00116323">
        <w:rPr>
          <w:rFonts w:ascii="Times New Roman" w:hAnsi="Times New Roman" w:cs="Times New Roman"/>
          <w:sz w:val="28"/>
          <w:szCs w:val="28"/>
        </w:rPr>
        <w:t>Согласно статье 17 Федерального закона от 03</w:t>
      </w:r>
      <w:r>
        <w:rPr>
          <w:rFonts w:ascii="Times New Roman" w:hAnsi="Times New Roman" w:cs="Times New Roman"/>
          <w:sz w:val="28"/>
          <w:szCs w:val="28"/>
        </w:rPr>
        <w:t xml:space="preserve"> июля </w:t>
      </w:r>
      <w:r w:rsidRPr="00116323">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116323">
        <w:rPr>
          <w:rFonts w:ascii="Times New Roman" w:hAnsi="Times New Roman" w:cs="Times New Roman"/>
          <w:sz w:val="28"/>
          <w:szCs w:val="28"/>
        </w:rPr>
        <w:t xml:space="preserve">№ 237-ФЗ «О государственной кадастровой оценке» внесение в Единый государственный реестр недвижимости сведений о кадастровой стоимости осуществляется </w:t>
      </w:r>
      <w:r>
        <w:rPr>
          <w:rFonts w:ascii="Times New Roman" w:hAnsi="Times New Roman" w:cs="Times New Roman"/>
          <w:sz w:val="28"/>
          <w:szCs w:val="28"/>
        </w:rPr>
        <w:br/>
      </w:r>
      <w:r w:rsidRPr="00116323">
        <w:rPr>
          <w:rFonts w:ascii="Times New Roman" w:hAnsi="Times New Roman" w:cs="Times New Roman"/>
          <w:sz w:val="28"/>
          <w:szCs w:val="28"/>
        </w:rPr>
        <w:t>в соответствии с требованиями Федерального закона «О государственной регистрации недвижимости».</w:t>
      </w:r>
    </w:p>
    <w:p w:rsidR="00116323" w:rsidRPr="00A96736" w:rsidRDefault="00116323" w:rsidP="00E11203">
      <w:pPr>
        <w:pStyle w:val="aa"/>
        <w:tabs>
          <w:tab w:val="left" w:pos="1134"/>
        </w:tabs>
        <w:ind w:firstLine="709"/>
        <w:jc w:val="both"/>
        <w:rPr>
          <w:rFonts w:ascii="Times New Roman" w:hAnsi="Times New Roman" w:cs="Times New Roman"/>
          <w:sz w:val="28"/>
          <w:szCs w:val="28"/>
        </w:rPr>
      </w:pPr>
    </w:p>
    <w:p w:rsidR="00F71272" w:rsidRDefault="00A01E75" w:rsidP="00405FC4">
      <w:pPr>
        <w:pStyle w:val="aa"/>
        <w:numPr>
          <w:ilvl w:val="0"/>
          <w:numId w:val="1"/>
        </w:numPr>
        <w:tabs>
          <w:tab w:val="left" w:pos="1134"/>
        </w:tabs>
        <w:ind w:left="0" w:firstLine="709"/>
        <w:jc w:val="both"/>
        <w:rPr>
          <w:rFonts w:ascii="Times New Roman" w:hAnsi="Times New Roman" w:cs="Times New Roman"/>
          <w:b/>
          <w:i/>
          <w:sz w:val="28"/>
          <w:szCs w:val="28"/>
        </w:rPr>
      </w:pPr>
      <w:r w:rsidRPr="00FB28E6">
        <w:rPr>
          <w:rFonts w:ascii="Times New Roman" w:hAnsi="Times New Roman" w:cs="Times New Roman"/>
          <w:b/>
          <w:i/>
          <w:sz w:val="28"/>
          <w:szCs w:val="28"/>
        </w:rPr>
        <w:t>Каким образом можно оспорить кадастровую стоимость объекта недвижимости, в отношении которого в 2021 году была проведена государственная кадастровая оценка?</w:t>
      </w:r>
      <w:r w:rsidR="00CA4823" w:rsidRPr="00FB28E6">
        <w:rPr>
          <w:rFonts w:ascii="Times New Roman" w:hAnsi="Times New Roman" w:cs="Times New Roman"/>
          <w:b/>
          <w:i/>
          <w:sz w:val="28"/>
          <w:szCs w:val="28"/>
        </w:rPr>
        <w:t xml:space="preserve"> Какой пакет документов для этого </w:t>
      </w:r>
      <w:r w:rsidR="00437752" w:rsidRPr="00FB28E6">
        <w:rPr>
          <w:rFonts w:ascii="Times New Roman" w:hAnsi="Times New Roman" w:cs="Times New Roman"/>
          <w:b/>
          <w:i/>
          <w:sz w:val="28"/>
          <w:szCs w:val="28"/>
        </w:rPr>
        <w:t>необходим</w:t>
      </w:r>
      <w:r w:rsidR="00CA4823" w:rsidRPr="00FB28E6">
        <w:rPr>
          <w:rFonts w:ascii="Times New Roman" w:hAnsi="Times New Roman" w:cs="Times New Roman"/>
          <w:b/>
          <w:i/>
          <w:sz w:val="28"/>
          <w:szCs w:val="28"/>
        </w:rPr>
        <w:t>?</w:t>
      </w:r>
    </w:p>
    <w:p w:rsidR="00FB28E6" w:rsidRDefault="00FB28E6" w:rsidP="00FB28E6">
      <w:pPr>
        <w:pStyle w:val="aa"/>
        <w:tabs>
          <w:tab w:val="left" w:pos="1134"/>
        </w:tabs>
        <w:jc w:val="both"/>
        <w:rPr>
          <w:rFonts w:ascii="Times New Roman" w:hAnsi="Times New Roman" w:cs="Times New Roman"/>
          <w:b/>
          <w:i/>
          <w:sz w:val="28"/>
          <w:szCs w:val="28"/>
        </w:rPr>
      </w:pP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 xml:space="preserve">В случае если правообладатель полагает, что кадастровая стоимость объекта недвижимости превышает его рыночную стоимость, он вправе </w:t>
      </w:r>
      <w:r w:rsidRPr="000E2C76">
        <w:rPr>
          <w:rFonts w:ascii="Times New Roman" w:hAnsi="Times New Roman" w:cs="Times New Roman"/>
          <w:sz w:val="28"/>
          <w:szCs w:val="28"/>
        </w:rPr>
        <w:lastRenderedPageBreak/>
        <w:t>установить кадастровую стоимость объекта недвижимости в размере его рыночной стоимости в соответствии с действующим законодательством, обратившись в комиссию при министерстве или в суд.</w:t>
      </w: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Комиссия по рассмотрению споров о результатах определения кадастровой стоимости осуществляет деятельность в соответствии с порядком, утвержденным приказом Минэкономразвития России от 17</w:t>
      </w:r>
      <w:r>
        <w:rPr>
          <w:rFonts w:ascii="Times New Roman" w:hAnsi="Times New Roman" w:cs="Times New Roman"/>
          <w:sz w:val="28"/>
          <w:szCs w:val="28"/>
        </w:rPr>
        <w:t xml:space="preserve"> ноября </w:t>
      </w:r>
      <w:r w:rsidRPr="000E2C76">
        <w:rPr>
          <w:rFonts w:ascii="Times New Roman" w:hAnsi="Times New Roman" w:cs="Times New Roman"/>
          <w:sz w:val="28"/>
          <w:szCs w:val="28"/>
        </w:rPr>
        <w:t xml:space="preserve">2017 </w:t>
      </w:r>
      <w:r>
        <w:rPr>
          <w:rFonts w:ascii="Times New Roman" w:hAnsi="Times New Roman" w:cs="Times New Roman"/>
          <w:sz w:val="28"/>
          <w:szCs w:val="28"/>
        </w:rPr>
        <w:t xml:space="preserve">года </w:t>
      </w:r>
      <w:r>
        <w:rPr>
          <w:rFonts w:ascii="Times New Roman" w:hAnsi="Times New Roman" w:cs="Times New Roman"/>
          <w:sz w:val="28"/>
          <w:szCs w:val="28"/>
        </w:rPr>
        <w:br/>
      </w:r>
      <w:r w:rsidRPr="000E2C76">
        <w:rPr>
          <w:rFonts w:ascii="Times New Roman" w:hAnsi="Times New Roman" w:cs="Times New Roman"/>
          <w:sz w:val="28"/>
          <w:szCs w:val="28"/>
        </w:rPr>
        <w:t>№ 620.</w:t>
      </w: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Правообладатель объекта недвижимости направляет в комиссию заявление об оспаривании кадастровой стоимости. К заявлению прилагаются:</w:t>
      </w: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 xml:space="preserve">1) выписка из Единого государственного реестра недвижимости </w:t>
      </w:r>
      <w:r w:rsidR="008A3BBE">
        <w:rPr>
          <w:rFonts w:ascii="Times New Roman" w:hAnsi="Times New Roman" w:cs="Times New Roman"/>
          <w:sz w:val="28"/>
          <w:szCs w:val="28"/>
        </w:rPr>
        <w:br/>
      </w:r>
      <w:r w:rsidRPr="000E2C76">
        <w:rPr>
          <w:rFonts w:ascii="Times New Roman" w:hAnsi="Times New Roman" w:cs="Times New Roman"/>
          <w:sz w:val="28"/>
          <w:szCs w:val="28"/>
        </w:rPr>
        <w:t xml:space="preserve">о кадастровой стоимости объекта недвижимости, содержащая сведения </w:t>
      </w:r>
      <w:r w:rsidR="008A3BBE">
        <w:rPr>
          <w:rFonts w:ascii="Times New Roman" w:hAnsi="Times New Roman" w:cs="Times New Roman"/>
          <w:sz w:val="28"/>
          <w:szCs w:val="28"/>
        </w:rPr>
        <w:br/>
      </w:r>
      <w:r w:rsidRPr="000E2C76">
        <w:rPr>
          <w:rFonts w:ascii="Times New Roman" w:hAnsi="Times New Roman" w:cs="Times New Roman"/>
          <w:sz w:val="28"/>
          <w:szCs w:val="28"/>
        </w:rPr>
        <w:t>об оспариваемых результатах определения кадастровой стоимости;</w:t>
      </w: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 xml:space="preserve">2) копия правоустанавливающего или </w:t>
      </w:r>
      <w:proofErr w:type="spellStart"/>
      <w:r w:rsidRPr="000E2C76">
        <w:rPr>
          <w:rFonts w:ascii="Times New Roman" w:hAnsi="Times New Roman" w:cs="Times New Roman"/>
          <w:sz w:val="28"/>
          <w:szCs w:val="28"/>
        </w:rPr>
        <w:t>правоудостоверяющего</w:t>
      </w:r>
      <w:proofErr w:type="spellEnd"/>
      <w:r w:rsidRPr="000E2C76">
        <w:rPr>
          <w:rFonts w:ascii="Times New Roman" w:hAnsi="Times New Roman" w:cs="Times New Roman"/>
          <w:sz w:val="28"/>
          <w:szCs w:val="28"/>
        </w:rPr>
        <w:t xml:space="preserve"> документа на объект недвижимости, если заявление об оспаривании подается лицом, обладающим правом на объект недвижимости;</w:t>
      </w:r>
    </w:p>
    <w:p w:rsidR="000E2C76" w:rsidRPr="000E2C7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3) отчет об оценке рыночной стоимости, составленный на бумажном носителе и на электронном носителе в форме электронного документа.</w:t>
      </w:r>
    </w:p>
    <w:p w:rsidR="00FB28E6" w:rsidRDefault="000E2C76" w:rsidP="000E2C76">
      <w:pPr>
        <w:pStyle w:val="aa"/>
        <w:tabs>
          <w:tab w:val="left" w:pos="1134"/>
        </w:tabs>
        <w:ind w:firstLine="709"/>
        <w:jc w:val="both"/>
        <w:rPr>
          <w:rFonts w:ascii="Times New Roman" w:hAnsi="Times New Roman" w:cs="Times New Roman"/>
          <w:sz w:val="28"/>
          <w:szCs w:val="28"/>
        </w:rPr>
      </w:pPr>
      <w:r w:rsidRPr="000E2C76">
        <w:rPr>
          <w:rFonts w:ascii="Times New Roman" w:hAnsi="Times New Roman" w:cs="Times New Roman"/>
          <w:sz w:val="28"/>
          <w:szCs w:val="28"/>
        </w:rPr>
        <w:t>Также правообладатель недвижимости вправе оспорить результаты кадастровой стоимости объекта недвижимости в суде.</w:t>
      </w:r>
    </w:p>
    <w:p w:rsidR="008A3BBE" w:rsidRPr="008A3BBE" w:rsidRDefault="008A3BBE" w:rsidP="008A3BBE">
      <w:pPr>
        <w:pStyle w:val="aa"/>
        <w:tabs>
          <w:tab w:val="left" w:pos="1134"/>
        </w:tabs>
        <w:ind w:firstLine="709"/>
        <w:jc w:val="both"/>
        <w:rPr>
          <w:rFonts w:ascii="Times New Roman" w:hAnsi="Times New Roman" w:cs="Times New Roman"/>
          <w:sz w:val="28"/>
          <w:szCs w:val="28"/>
        </w:rPr>
      </w:pPr>
      <w:r w:rsidRPr="008A3BBE">
        <w:rPr>
          <w:rFonts w:ascii="Times New Roman" w:hAnsi="Times New Roman" w:cs="Times New Roman"/>
          <w:sz w:val="28"/>
          <w:szCs w:val="28"/>
        </w:rPr>
        <w:t>В таком случае в Архангельский областной суд подается административное исковое заявление об установлении кадастровой стоимости объекта недвижимости в размере его рыночной стоимости. К иску прилагается отчет об оценке рыночной стоимости объекта.</w:t>
      </w:r>
    </w:p>
    <w:p w:rsidR="008A3BBE" w:rsidRDefault="008A3BBE" w:rsidP="008A3BBE">
      <w:pPr>
        <w:pStyle w:val="aa"/>
        <w:tabs>
          <w:tab w:val="left" w:pos="1134"/>
        </w:tabs>
        <w:ind w:firstLine="709"/>
        <w:jc w:val="both"/>
        <w:rPr>
          <w:rFonts w:ascii="Times New Roman" w:hAnsi="Times New Roman" w:cs="Times New Roman"/>
          <w:sz w:val="28"/>
          <w:szCs w:val="28"/>
        </w:rPr>
      </w:pPr>
      <w:r w:rsidRPr="008A3BBE">
        <w:rPr>
          <w:rFonts w:ascii="Times New Roman" w:hAnsi="Times New Roman" w:cs="Times New Roman"/>
          <w:sz w:val="28"/>
          <w:szCs w:val="28"/>
        </w:rPr>
        <w:t xml:space="preserve">Как в комиссии, так и в суде представленный отчет об оценке рыночной стоимости проверяется на предмет его соответствия законодательству </w:t>
      </w:r>
      <w:r>
        <w:rPr>
          <w:rFonts w:ascii="Times New Roman" w:hAnsi="Times New Roman" w:cs="Times New Roman"/>
          <w:sz w:val="28"/>
          <w:szCs w:val="28"/>
        </w:rPr>
        <w:br/>
      </w:r>
      <w:r w:rsidRPr="008A3BBE">
        <w:rPr>
          <w:rFonts w:ascii="Times New Roman" w:hAnsi="Times New Roman" w:cs="Times New Roman"/>
          <w:sz w:val="28"/>
          <w:szCs w:val="28"/>
        </w:rPr>
        <w:t xml:space="preserve">об оценочной деятельности. Отчет не принимается комиссией или судом </w:t>
      </w:r>
      <w:r w:rsidR="00356B92">
        <w:rPr>
          <w:rFonts w:ascii="Times New Roman" w:hAnsi="Times New Roman" w:cs="Times New Roman"/>
          <w:sz w:val="28"/>
          <w:szCs w:val="28"/>
        </w:rPr>
        <w:br/>
      </w:r>
      <w:r w:rsidRPr="008A3BBE">
        <w:rPr>
          <w:rFonts w:ascii="Times New Roman" w:hAnsi="Times New Roman" w:cs="Times New Roman"/>
          <w:sz w:val="28"/>
          <w:szCs w:val="28"/>
        </w:rPr>
        <w:t xml:space="preserve">в случае, если он не соответствует требованиям Федерального закона </w:t>
      </w:r>
      <w:r w:rsidR="00356B92">
        <w:rPr>
          <w:rFonts w:ascii="Times New Roman" w:hAnsi="Times New Roman" w:cs="Times New Roman"/>
          <w:sz w:val="28"/>
          <w:szCs w:val="28"/>
        </w:rPr>
        <w:br/>
      </w:r>
      <w:r w:rsidRPr="008A3BBE">
        <w:rPr>
          <w:rFonts w:ascii="Times New Roman" w:hAnsi="Times New Roman" w:cs="Times New Roman"/>
          <w:sz w:val="28"/>
          <w:szCs w:val="28"/>
        </w:rPr>
        <w:t>от 29</w:t>
      </w:r>
      <w:r w:rsidR="00356B92">
        <w:rPr>
          <w:rFonts w:ascii="Times New Roman" w:hAnsi="Times New Roman" w:cs="Times New Roman"/>
          <w:sz w:val="28"/>
          <w:szCs w:val="28"/>
        </w:rPr>
        <w:t xml:space="preserve"> июля </w:t>
      </w:r>
      <w:r w:rsidRPr="008A3BBE">
        <w:rPr>
          <w:rFonts w:ascii="Times New Roman" w:hAnsi="Times New Roman" w:cs="Times New Roman"/>
          <w:sz w:val="28"/>
          <w:szCs w:val="28"/>
        </w:rPr>
        <w:t xml:space="preserve">1998 </w:t>
      </w:r>
      <w:r w:rsidR="00356B92">
        <w:rPr>
          <w:rFonts w:ascii="Times New Roman" w:hAnsi="Times New Roman" w:cs="Times New Roman"/>
          <w:sz w:val="28"/>
          <w:szCs w:val="28"/>
        </w:rPr>
        <w:t xml:space="preserve">года </w:t>
      </w:r>
      <w:r w:rsidRPr="008A3BBE">
        <w:rPr>
          <w:rFonts w:ascii="Times New Roman" w:hAnsi="Times New Roman" w:cs="Times New Roman"/>
          <w:sz w:val="28"/>
          <w:szCs w:val="28"/>
        </w:rPr>
        <w:t>№ 135-ФЗ «Об оценочной деятельности в Российской Федерации» и федеральным стандартам оценки.</w:t>
      </w:r>
    </w:p>
    <w:p w:rsidR="00356B92" w:rsidRPr="00FB28E6" w:rsidRDefault="00356B92" w:rsidP="008A3BBE">
      <w:pPr>
        <w:pStyle w:val="aa"/>
        <w:tabs>
          <w:tab w:val="left" w:pos="1134"/>
        </w:tabs>
        <w:ind w:firstLine="709"/>
        <w:jc w:val="both"/>
        <w:rPr>
          <w:rFonts w:ascii="Times New Roman" w:hAnsi="Times New Roman" w:cs="Times New Roman"/>
          <w:sz w:val="28"/>
          <w:szCs w:val="28"/>
        </w:rPr>
      </w:pPr>
    </w:p>
    <w:p w:rsidR="00A01E75" w:rsidRDefault="00BB1F7F" w:rsidP="00405FC4">
      <w:pPr>
        <w:pStyle w:val="aa"/>
        <w:numPr>
          <w:ilvl w:val="0"/>
          <w:numId w:val="1"/>
        </w:numPr>
        <w:tabs>
          <w:tab w:val="left" w:pos="1134"/>
        </w:tabs>
        <w:ind w:left="0" w:firstLine="709"/>
        <w:jc w:val="both"/>
        <w:rPr>
          <w:rFonts w:ascii="Times New Roman" w:hAnsi="Times New Roman" w:cs="Times New Roman"/>
          <w:b/>
          <w:i/>
          <w:sz w:val="28"/>
          <w:szCs w:val="28"/>
        </w:rPr>
      </w:pPr>
      <w:r w:rsidRPr="007D42A1">
        <w:rPr>
          <w:rFonts w:ascii="Times New Roman" w:hAnsi="Times New Roman" w:cs="Times New Roman"/>
          <w:b/>
          <w:i/>
          <w:sz w:val="28"/>
          <w:szCs w:val="28"/>
        </w:rPr>
        <w:t xml:space="preserve">Какие ошибки встречаются в процессе проведения </w:t>
      </w:r>
      <w:r w:rsidR="00E053AC" w:rsidRPr="007D42A1">
        <w:rPr>
          <w:rFonts w:ascii="Times New Roman" w:hAnsi="Times New Roman" w:cs="Times New Roman"/>
          <w:b/>
          <w:i/>
          <w:sz w:val="28"/>
          <w:szCs w:val="28"/>
        </w:rPr>
        <w:t xml:space="preserve">государственной кадастровой оценки зданий, помещений, сооружений, объектов незавершенного строительства, </w:t>
      </w:r>
      <w:proofErr w:type="spellStart"/>
      <w:r w:rsidR="00E053AC" w:rsidRPr="007D42A1">
        <w:rPr>
          <w:rFonts w:ascii="Times New Roman" w:hAnsi="Times New Roman" w:cs="Times New Roman"/>
          <w:b/>
          <w:i/>
          <w:sz w:val="28"/>
          <w:szCs w:val="28"/>
        </w:rPr>
        <w:t>машино-мест</w:t>
      </w:r>
      <w:proofErr w:type="spellEnd"/>
      <w:r w:rsidR="00DC3B05" w:rsidRPr="007D42A1">
        <w:rPr>
          <w:rFonts w:ascii="Times New Roman" w:hAnsi="Times New Roman" w:cs="Times New Roman"/>
          <w:b/>
          <w:i/>
          <w:sz w:val="28"/>
          <w:szCs w:val="28"/>
        </w:rPr>
        <w:t xml:space="preserve"> (привести примеры)</w:t>
      </w:r>
      <w:r w:rsidR="00E053AC" w:rsidRPr="007D42A1">
        <w:rPr>
          <w:rFonts w:ascii="Times New Roman" w:hAnsi="Times New Roman" w:cs="Times New Roman"/>
          <w:b/>
          <w:i/>
          <w:sz w:val="28"/>
          <w:szCs w:val="28"/>
        </w:rPr>
        <w:t>?</w:t>
      </w:r>
    </w:p>
    <w:p w:rsidR="007D42A1" w:rsidRDefault="007D42A1" w:rsidP="007D42A1">
      <w:pPr>
        <w:pStyle w:val="aa"/>
        <w:tabs>
          <w:tab w:val="left" w:pos="1134"/>
        </w:tabs>
        <w:jc w:val="both"/>
        <w:rPr>
          <w:rFonts w:ascii="Times New Roman" w:hAnsi="Times New Roman" w:cs="Times New Roman"/>
          <w:b/>
          <w:i/>
          <w:sz w:val="28"/>
          <w:szCs w:val="28"/>
        </w:rPr>
      </w:pPr>
    </w:p>
    <w:p w:rsidR="00EB20CC" w:rsidRPr="00EB20CC"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t>Согласно статье 21 Федерального закона от 03</w:t>
      </w:r>
      <w:r>
        <w:rPr>
          <w:rFonts w:ascii="Times New Roman" w:hAnsi="Times New Roman" w:cs="Times New Roman"/>
          <w:sz w:val="28"/>
          <w:szCs w:val="28"/>
        </w:rPr>
        <w:t xml:space="preserve"> июля </w:t>
      </w:r>
      <w:r w:rsidRPr="00EB20CC">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EB20CC">
        <w:rPr>
          <w:rFonts w:ascii="Times New Roman" w:hAnsi="Times New Roman" w:cs="Times New Roman"/>
          <w:sz w:val="28"/>
          <w:szCs w:val="28"/>
        </w:rPr>
        <w:t>№ 237-ФЗ «О государственной кадастровой оценке» заявления об исправлении ошибок, допущенных при определении кадастровой стоимости, рассматривают бюджетные учреждения, осуществившие определение кадастровой стоимости.</w:t>
      </w:r>
    </w:p>
    <w:p w:rsidR="00EB20CC" w:rsidRPr="00EB20CC"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t>Заявления об исправлении ошибок могут быть поданы в ГБУ АО «</w:t>
      </w:r>
      <w:proofErr w:type="spellStart"/>
      <w:r w:rsidRPr="00EB20CC">
        <w:rPr>
          <w:rFonts w:ascii="Times New Roman" w:hAnsi="Times New Roman" w:cs="Times New Roman"/>
          <w:sz w:val="28"/>
          <w:szCs w:val="28"/>
        </w:rPr>
        <w:t>АрхОблКадастр</w:t>
      </w:r>
      <w:proofErr w:type="spellEnd"/>
      <w:r w:rsidRPr="00EB20CC">
        <w:rPr>
          <w:rFonts w:ascii="Times New Roman" w:hAnsi="Times New Roman" w:cs="Times New Roman"/>
          <w:sz w:val="28"/>
          <w:szCs w:val="28"/>
        </w:rPr>
        <w:t xml:space="preserve">» по адресу: 163000, г. Архангельск, площадь В.И. Ленина, дом 4, тел. (8182) 65-34-25, 21-44-61, </w:t>
      </w:r>
      <w:r w:rsidR="004E4ACF">
        <w:rPr>
          <w:rFonts w:ascii="Times New Roman" w:hAnsi="Times New Roman" w:cs="Times New Roman"/>
          <w:sz w:val="28"/>
          <w:szCs w:val="28"/>
          <w:lang w:val="en-US"/>
        </w:rPr>
        <w:t>e</w:t>
      </w:r>
      <w:r w:rsidRPr="00EB20CC">
        <w:rPr>
          <w:rFonts w:ascii="Times New Roman" w:hAnsi="Times New Roman" w:cs="Times New Roman"/>
          <w:sz w:val="28"/>
          <w:szCs w:val="28"/>
        </w:rPr>
        <w:t>-</w:t>
      </w:r>
      <w:proofErr w:type="spellStart"/>
      <w:r w:rsidRPr="00EB20CC">
        <w:rPr>
          <w:rFonts w:ascii="Times New Roman" w:hAnsi="Times New Roman" w:cs="Times New Roman"/>
          <w:sz w:val="28"/>
          <w:szCs w:val="28"/>
        </w:rPr>
        <w:t>mail</w:t>
      </w:r>
      <w:proofErr w:type="spellEnd"/>
      <w:r w:rsidRPr="00EB20CC">
        <w:rPr>
          <w:rFonts w:ascii="Times New Roman" w:hAnsi="Times New Roman" w:cs="Times New Roman"/>
          <w:sz w:val="28"/>
          <w:szCs w:val="28"/>
        </w:rPr>
        <w:t>: info@29bti.ru. На сайте ГБУ АО «</w:t>
      </w:r>
      <w:proofErr w:type="spellStart"/>
      <w:r w:rsidRPr="00EB20CC">
        <w:rPr>
          <w:rFonts w:ascii="Times New Roman" w:hAnsi="Times New Roman" w:cs="Times New Roman"/>
          <w:sz w:val="28"/>
          <w:szCs w:val="28"/>
        </w:rPr>
        <w:t>АрхОблКадастр</w:t>
      </w:r>
      <w:proofErr w:type="spellEnd"/>
      <w:r w:rsidRPr="00EB20CC">
        <w:rPr>
          <w:rFonts w:ascii="Times New Roman" w:hAnsi="Times New Roman" w:cs="Times New Roman"/>
          <w:sz w:val="28"/>
          <w:szCs w:val="28"/>
        </w:rPr>
        <w:t>» имеется форма заявления, информация о требованиях к его заполнению и способах подачи заявления.</w:t>
      </w:r>
    </w:p>
    <w:p w:rsidR="00EB20CC" w:rsidRPr="00EB20CC"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lastRenderedPageBreak/>
        <w:t>В соответствии со статьей 21 Федерального закона «О государственной кадастровой оценке» ошибками, допущенными при определении кадастровой стоимости, являются:</w:t>
      </w:r>
    </w:p>
    <w:p w:rsidR="00EB20CC" w:rsidRPr="00EB20CC"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t>1) несоответствие определения кадастровой стоимости положениям методических указаний о государственной кадастровой оценке;</w:t>
      </w:r>
    </w:p>
    <w:p w:rsidR="00EB20CC" w:rsidRPr="00EB20CC"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t>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rsidR="007D42A1" w:rsidRDefault="00EB20CC" w:rsidP="00EB20CC">
      <w:pPr>
        <w:pStyle w:val="aa"/>
        <w:tabs>
          <w:tab w:val="left" w:pos="1134"/>
        </w:tabs>
        <w:ind w:firstLine="709"/>
        <w:jc w:val="both"/>
        <w:rPr>
          <w:rFonts w:ascii="Times New Roman" w:hAnsi="Times New Roman" w:cs="Times New Roman"/>
          <w:sz w:val="28"/>
          <w:szCs w:val="28"/>
        </w:rPr>
      </w:pPr>
      <w:r w:rsidRPr="00EB20CC">
        <w:rPr>
          <w:rFonts w:ascii="Times New Roman" w:hAnsi="Times New Roman" w:cs="Times New Roman"/>
          <w:sz w:val="28"/>
          <w:szCs w:val="28"/>
        </w:rPr>
        <w:t>Исправление ошибок, допущенных при определении кадастровой стоимости, осуществляется в течение сорока пяти календарных дней со дня поступления заявления об исправлении ошибок.</w:t>
      </w:r>
    </w:p>
    <w:p w:rsidR="004E4ACF" w:rsidRPr="007D42A1" w:rsidRDefault="004E4ACF" w:rsidP="00EB20CC">
      <w:pPr>
        <w:pStyle w:val="aa"/>
        <w:tabs>
          <w:tab w:val="left" w:pos="1134"/>
        </w:tabs>
        <w:ind w:firstLine="709"/>
        <w:jc w:val="both"/>
        <w:rPr>
          <w:rFonts w:ascii="Times New Roman" w:hAnsi="Times New Roman" w:cs="Times New Roman"/>
          <w:sz w:val="28"/>
          <w:szCs w:val="28"/>
        </w:rPr>
      </w:pPr>
    </w:p>
    <w:p w:rsidR="008D2CE6" w:rsidRDefault="005B0B24" w:rsidP="00B72975">
      <w:pPr>
        <w:pStyle w:val="aa"/>
        <w:numPr>
          <w:ilvl w:val="0"/>
          <w:numId w:val="1"/>
        </w:numPr>
        <w:tabs>
          <w:tab w:val="left" w:pos="1134"/>
        </w:tabs>
        <w:ind w:left="0" w:firstLine="709"/>
        <w:jc w:val="both"/>
        <w:rPr>
          <w:rFonts w:ascii="Times New Roman" w:hAnsi="Times New Roman" w:cs="Times New Roman"/>
          <w:b/>
          <w:i/>
          <w:sz w:val="28"/>
          <w:szCs w:val="28"/>
        </w:rPr>
      </w:pPr>
      <w:r w:rsidRPr="009D783C">
        <w:rPr>
          <w:rFonts w:ascii="Times New Roman" w:hAnsi="Times New Roman" w:cs="Times New Roman"/>
          <w:b/>
          <w:i/>
          <w:sz w:val="28"/>
          <w:szCs w:val="28"/>
        </w:rPr>
        <w:t xml:space="preserve">Для каких целей созданы комиссии по рассмотрению споров </w:t>
      </w:r>
      <w:r w:rsidRPr="009D783C">
        <w:rPr>
          <w:rFonts w:ascii="Times New Roman" w:hAnsi="Times New Roman" w:cs="Times New Roman"/>
          <w:b/>
          <w:i/>
          <w:sz w:val="28"/>
          <w:szCs w:val="28"/>
        </w:rPr>
        <w:br/>
        <w:t xml:space="preserve">о результатах определения кадастровой стоимости на территории Архангельской области при министерстве имущественных отношений Архангельской области и при </w:t>
      </w:r>
      <w:r w:rsidR="00B72975" w:rsidRPr="009D783C">
        <w:rPr>
          <w:rFonts w:ascii="Times New Roman" w:hAnsi="Times New Roman" w:cs="Times New Roman"/>
          <w:b/>
          <w:i/>
          <w:sz w:val="28"/>
          <w:szCs w:val="28"/>
        </w:rPr>
        <w:t xml:space="preserve">Управлении </w:t>
      </w:r>
      <w:proofErr w:type="spellStart"/>
      <w:r w:rsidR="00B72975" w:rsidRPr="009D783C">
        <w:rPr>
          <w:rFonts w:ascii="Times New Roman" w:hAnsi="Times New Roman" w:cs="Times New Roman"/>
          <w:b/>
          <w:i/>
          <w:sz w:val="28"/>
          <w:szCs w:val="28"/>
        </w:rPr>
        <w:t>Росреестра</w:t>
      </w:r>
      <w:proofErr w:type="spellEnd"/>
      <w:r w:rsidRPr="009D783C">
        <w:rPr>
          <w:rFonts w:ascii="Times New Roman" w:hAnsi="Times New Roman" w:cs="Times New Roman"/>
          <w:b/>
          <w:i/>
          <w:sz w:val="28"/>
          <w:szCs w:val="28"/>
        </w:rPr>
        <w:t xml:space="preserve"> </w:t>
      </w:r>
      <w:r w:rsidR="00B72975" w:rsidRPr="009D783C">
        <w:rPr>
          <w:rFonts w:ascii="Times New Roman" w:hAnsi="Times New Roman" w:cs="Times New Roman"/>
          <w:b/>
          <w:i/>
          <w:sz w:val="28"/>
          <w:szCs w:val="28"/>
        </w:rPr>
        <w:t>по Архангельской области и Ненецкому автономному</w:t>
      </w:r>
      <w:r w:rsidR="007D2C80" w:rsidRPr="009D783C">
        <w:rPr>
          <w:rFonts w:ascii="Times New Roman" w:hAnsi="Times New Roman" w:cs="Times New Roman"/>
          <w:b/>
          <w:i/>
          <w:sz w:val="28"/>
          <w:szCs w:val="28"/>
        </w:rPr>
        <w:t xml:space="preserve"> округу</w:t>
      </w:r>
      <w:r w:rsidR="00B72975" w:rsidRPr="009D783C">
        <w:rPr>
          <w:rFonts w:ascii="Times New Roman" w:hAnsi="Times New Roman" w:cs="Times New Roman"/>
          <w:b/>
          <w:i/>
          <w:sz w:val="28"/>
          <w:szCs w:val="28"/>
        </w:rPr>
        <w:t xml:space="preserve">? В каком </w:t>
      </w:r>
      <w:proofErr w:type="gramStart"/>
      <w:r w:rsidR="00B72975" w:rsidRPr="009D783C">
        <w:rPr>
          <w:rFonts w:ascii="Times New Roman" w:hAnsi="Times New Roman" w:cs="Times New Roman"/>
          <w:b/>
          <w:i/>
          <w:sz w:val="28"/>
          <w:szCs w:val="28"/>
        </w:rPr>
        <w:t>случае</w:t>
      </w:r>
      <w:proofErr w:type="gramEnd"/>
      <w:r w:rsidR="00B72975" w:rsidRPr="009D783C">
        <w:rPr>
          <w:rFonts w:ascii="Times New Roman" w:hAnsi="Times New Roman" w:cs="Times New Roman"/>
          <w:b/>
          <w:i/>
          <w:sz w:val="28"/>
          <w:szCs w:val="28"/>
        </w:rPr>
        <w:t xml:space="preserve"> в какую комиссию обращаться для оспаривания кадастровой стоимости объекта недвижимости?</w:t>
      </w:r>
    </w:p>
    <w:p w:rsidR="009D783C" w:rsidRDefault="009D783C" w:rsidP="009D783C">
      <w:pPr>
        <w:pStyle w:val="aa"/>
        <w:tabs>
          <w:tab w:val="left" w:pos="1134"/>
        </w:tabs>
        <w:jc w:val="both"/>
        <w:rPr>
          <w:rFonts w:ascii="Times New Roman" w:hAnsi="Times New Roman" w:cs="Times New Roman"/>
          <w:b/>
          <w:i/>
          <w:sz w:val="28"/>
          <w:szCs w:val="28"/>
        </w:rPr>
      </w:pPr>
    </w:p>
    <w:p w:rsidR="009D783C" w:rsidRPr="009D783C" w:rsidRDefault="009D783C" w:rsidP="009D783C">
      <w:pPr>
        <w:pStyle w:val="aa"/>
        <w:tabs>
          <w:tab w:val="left" w:pos="1134"/>
        </w:tabs>
        <w:ind w:firstLine="709"/>
        <w:jc w:val="both"/>
        <w:rPr>
          <w:rFonts w:ascii="Times New Roman" w:hAnsi="Times New Roman" w:cs="Times New Roman"/>
          <w:sz w:val="28"/>
          <w:szCs w:val="28"/>
        </w:rPr>
      </w:pPr>
      <w:r w:rsidRPr="009D783C">
        <w:rPr>
          <w:rFonts w:ascii="Times New Roman" w:hAnsi="Times New Roman" w:cs="Times New Roman"/>
          <w:sz w:val="28"/>
          <w:szCs w:val="28"/>
        </w:rPr>
        <w:t xml:space="preserve">Комиссия по рассмотрению споров о результатах определения кадастровой стоимости создана при министерстве имущественных отношений Архангельской области во исполнение статьи 22 Федерального закона </w:t>
      </w:r>
      <w:r w:rsidR="004E6E95">
        <w:rPr>
          <w:rFonts w:ascii="Times New Roman" w:hAnsi="Times New Roman" w:cs="Times New Roman"/>
          <w:sz w:val="28"/>
          <w:szCs w:val="28"/>
        </w:rPr>
        <w:br/>
      </w:r>
      <w:r w:rsidRPr="009D783C">
        <w:rPr>
          <w:rFonts w:ascii="Times New Roman" w:hAnsi="Times New Roman" w:cs="Times New Roman"/>
          <w:sz w:val="28"/>
          <w:szCs w:val="28"/>
        </w:rPr>
        <w:t>«О государственной кадастровой оценке».</w:t>
      </w:r>
    </w:p>
    <w:p w:rsidR="009D783C" w:rsidRPr="009D783C" w:rsidRDefault="009D783C" w:rsidP="009D783C">
      <w:pPr>
        <w:pStyle w:val="aa"/>
        <w:tabs>
          <w:tab w:val="left" w:pos="1134"/>
        </w:tabs>
        <w:ind w:firstLine="709"/>
        <w:jc w:val="both"/>
        <w:rPr>
          <w:rFonts w:ascii="Times New Roman" w:hAnsi="Times New Roman" w:cs="Times New Roman"/>
          <w:sz w:val="28"/>
          <w:szCs w:val="28"/>
        </w:rPr>
      </w:pPr>
      <w:r w:rsidRPr="009D783C">
        <w:rPr>
          <w:rFonts w:ascii="Times New Roman" w:hAnsi="Times New Roman" w:cs="Times New Roman"/>
          <w:sz w:val="28"/>
          <w:szCs w:val="28"/>
        </w:rPr>
        <w:t xml:space="preserve">Комиссия рассматривает заявления об оспаривании результатов кадастровой стоимости в случаях, когда решения о проведении государственной кадастровой оценки </w:t>
      </w:r>
      <w:proofErr w:type="gramStart"/>
      <w:r w:rsidRPr="009D783C">
        <w:rPr>
          <w:rFonts w:ascii="Times New Roman" w:hAnsi="Times New Roman" w:cs="Times New Roman"/>
          <w:sz w:val="28"/>
          <w:szCs w:val="28"/>
        </w:rPr>
        <w:t>принимало министерство имущественных отношений Архангельской области и кадастровую стоимость определяло</w:t>
      </w:r>
      <w:proofErr w:type="gramEnd"/>
      <w:r w:rsidRPr="009D783C">
        <w:rPr>
          <w:rFonts w:ascii="Times New Roman" w:hAnsi="Times New Roman" w:cs="Times New Roman"/>
          <w:sz w:val="28"/>
          <w:szCs w:val="28"/>
        </w:rPr>
        <w:t xml:space="preserve"> ГБУ АО «</w:t>
      </w:r>
      <w:proofErr w:type="spellStart"/>
      <w:r w:rsidRPr="009D783C">
        <w:rPr>
          <w:rFonts w:ascii="Times New Roman" w:hAnsi="Times New Roman" w:cs="Times New Roman"/>
          <w:sz w:val="28"/>
          <w:szCs w:val="28"/>
        </w:rPr>
        <w:t>АрхОблКадастр</w:t>
      </w:r>
      <w:proofErr w:type="spellEnd"/>
      <w:r w:rsidRPr="009D783C">
        <w:rPr>
          <w:rFonts w:ascii="Times New Roman" w:hAnsi="Times New Roman" w:cs="Times New Roman"/>
          <w:sz w:val="28"/>
          <w:szCs w:val="28"/>
        </w:rPr>
        <w:t>». Таким образом, в комиссии при министерстве рассматриваются результаты кадастровой стоимости, утвержденные с 1 января 2020 года и далее.</w:t>
      </w:r>
    </w:p>
    <w:p w:rsidR="009D783C" w:rsidRDefault="009D783C" w:rsidP="009D783C">
      <w:pPr>
        <w:pStyle w:val="aa"/>
        <w:tabs>
          <w:tab w:val="left" w:pos="1134"/>
        </w:tabs>
        <w:ind w:firstLine="709"/>
        <w:jc w:val="both"/>
        <w:rPr>
          <w:rFonts w:ascii="Times New Roman" w:hAnsi="Times New Roman" w:cs="Times New Roman"/>
          <w:sz w:val="28"/>
          <w:szCs w:val="28"/>
        </w:rPr>
      </w:pPr>
      <w:r w:rsidRPr="009D783C">
        <w:rPr>
          <w:rFonts w:ascii="Times New Roman" w:hAnsi="Times New Roman" w:cs="Times New Roman"/>
          <w:sz w:val="28"/>
          <w:szCs w:val="28"/>
        </w:rPr>
        <w:t xml:space="preserve">Комиссия, функционирующая при Управлении </w:t>
      </w:r>
      <w:proofErr w:type="spellStart"/>
      <w:r w:rsidRPr="009D783C">
        <w:rPr>
          <w:rFonts w:ascii="Times New Roman" w:hAnsi="Times New Roman" w:cs="Times New Roman"/>
          <w:sz w:val="28"/>
          <w:szCs w:val="28"/>
        </w:rPr>
        <w:t>Росреестра</w:t>
      </w:r>
      <w:proofErr w:type="spellEnd"/>
      <w:r w:rsidRPr="009D783C">
        <w:rPr>
          <w:rFonts w:ascii="Times New Roman" w:hAnsi="Times New Roman" w:cs="Times New Roman"/>
          <w:sz w:val="28"/>
          <w:szCs w:val="28"/>
        </w:rPr>
        <w:t xml:space="preserve"> </w:t>
      </w:r>
      <w:r w:rsidR="004E6E95">
        <w:rPr>
          <w:rFonts w:ascii="Times New Roman" w:hAnsi="Times New Roman" w:cs="Times New Roman"/>
          <w:sz w:val="28"/>
          <w:szCs w:val="28"/>
        </w:rPr>
        <w:br/>
      </w:r>
      <w:r w:rsidRPr="009D783C">
        <w:rPr>
          <w:rFonts w:ascii="Times New Roman" w:hAnsi="Times New Roman" w:cs="Times New Roman"/>
          <w:sz w:val="28"/>
          <w:szCs w:val="28"/>
        </w:rPr>
        <w:t xml:space="preserve">по Архангельской области и Ненецкому автономному округу, рассматривает заявления об оспаривании результатов кадастровой стоимости в случаях, когда решения о проведении государственной кадастровой оценки принимало Управление </w:t>
      </w:r>
      <w:proofErr w:type="spellStart"/>
      <w:r w:rsidRPr="009D783C">
        <w:rPr>
          <w:rFonts w:ascii="Times New Roman" w:hAnsi="Times New Roman" w:cs="Times New Roman"/>
          <w:sz w:val="28"/>
          <w:szCs w:val="28"/>
        </w:rPr>
        <w:t>Росреестра</w:t>
      </w:r>
      <w:proofErr w:type="spellEnd"/>
      <w:r w:rsidRPr="009D783C">
        <w:rPr>
          <w:rFonts w:ascii="Times New Roman" w:hAnsi="Times New Roman" w:cs="Times New Roman"/>
          <w:sz w:val="28"/>
          <w:szCs w:val="28"/>
        </w:rPr>
        <w:t xml:space="preserve"> (т.е. по результатам кадастровой стоимости,</w:t>
      </w:r>
      <w:r w:rsidRPr="009D783C">
        <w:t xml:space="preserve"> </w:t>
      </w:r>
      <w:r w:rsidRPr="009D783C">
        <w:rPr>
          <w:rFonts w:ascii="Times New Roman" w:hAnsi="Times New Roman" w:cs="Times New Roman"/>
          <w:sz w:val="28"/>
          <w:szCs w:val="28"/>
        </w:rPr>
        <w:t>утвержденным до 1 января 2020 года).</w:t>
      </w:r>
    </w:p>
    <w:p w:rsidR="009D783C" w:rsidRPr="009D783C" w:rsidRDefault="009D783C" w:rsidP="009D783C">
      <w:pPr>
        <w:pStyle w:val="aa"/>
        <w:tabs>
          <w:tab w:val="left" w:pos="1134"/>
        </w:tabs>
        <w:ind w:firstLine="709"/>
        <w:jc w:val="both"/>
        <w:rPr>
          <w:rFonts w:ascii="Times New Roman" w:hAnsi="Times New Roman" w:cs="Times New Roman"/>
          <w:sz w:val="28"/>
          <w:szCs w:val="28"/>
        </w:rPr>
      </w:pPr>
    </w:p>
    <w:p w:rsidR="00A53B69" w:rsidRDefault="00A53B69" w:rsidP="00B72975">
      <w:pPr>
        <w:pStyle w:val="aa"/>
        <w:numPr>
          <w:ilvl w:val="0"/>
          <w:numId w:val="1"/>
        </w:numPr>
        <w:tabs>
          <w:tab w:val="left" w:pos="1134"/>
        </w:tabs>
        <w:ind w:left="0" w:firstLine="709"/>
        <w:jc w:val="both"/>
        <w:rPr>
          <w:rFonts w:ascii="Times New Roman" w:hAnsi="Times New Roman" w:cs="Times New Roman"/>
          <w:b/>
          <w:i/>
          <w:sz w:val="28"/>
          <w:szCs w:val="28"/>
        </w:rPr>
      </w:pPr>
      <w:r w:rsidRPr="007932DA">
        <w:rPr>
          <w:rFonts w:ascii="Times New Roman" w:hAnsi="Times New Roman" w:cs="Times New Roman"/>
          <w:b/>
          <w:i/>
          <w:sz w:val="28"/>
          <w:szCs w:val="28"/>
        </w:rPr>
        <w:t>Какой срок действия оспоренной кадастровой стоимости объекта недвижимости через комиссию по рассмотрению споров о результатах определения кадастровой стоимости на территории Архангельской области или суд?</w:t>
      </w:r>
    </w:p>
    <w:p w:rsidR="007932DA" w:rsidRDefault="007932DA" w:rsidP="007932DA">
      <w:pPr>
        <w:pStyle w:val="aa"/>
        <w:tabs>
          <w:tab w:val="left" w:pos="1134"/>
        </w:tabs>
        <w:jc w:val="both"/>
        <w:rPr>
          <w:rFonts w:ascii="Times New Roman" w:hAnsi="Times New Roman" w:cs="Times New Roman"/>
          <w:b/>
          <w:i/>
          <w:sz w:val="28"/>
          <w:szCs w:val="28"/>
        </w:rPr>
      </w:pPr>
    </w:p>
    <w:p w:rsidR="007932DA" w:rsidRDefault="007932DA" w:rsidP="007932DA">
      <w:pPr>
        <w:pStyle w:val="aa"/>
        <w:tabs>
          <w:tab w:val="left" w:pos="1134"/>
        </w:tabs>
        <w:ind w:firstLine="709"/>
        <w:jc w:val="both"/>
        <w:rPr>
          <w:rFonts w:ascii="Times New Roman" w:hAnsi="Times New Roman" w:cs="Times New Roman"/>
          <w:sz w:val="28"/>
          <w:szCs w:val="28"/>
        </w:rPr>
      </w:pPr>
      <w:r w:rsidRPr="007932DA">
        <w:rPr>
          <w:rFonts w:ascii="Times New Roman" w:hAnsi="Times New Roman" w:cs="Times New Roman"/>
          <w:sz w:val="28"/>
          <w:szCs w:val="28"/>
        </w:rPr>
        <w:lastRenderedPageBreak/>
        <w:t>Кадастровая стоимость, установленная комиссией, либо в суде, действует до даты вступления в силу акта об утверждении новых результатов кадастровой стоимости.</w:t>
      </w:r>
    </w:p>
    <w:p w:rsidR="007932DA" w:rsidRPr="007932DA" w:rsidRDefault="007932DA" w:rsidP="007932DA">
      <w:pPr>
        <w:pStyle w:val="aa"/>
        <w:tabs>
          <w:tab w:val="left" w:pos="1134"/>
        </w:tabs>
        <w:ind w:firstLine="709"/>
        <w:jc w:val="both"/>
        <w:rPr>
          <w:rFonts w:ascii="Times New Roman" w:hAnsi="Times New Roman" w:cs="Times New Roman"/>
          <w:sz w:val="28"/>
          <w:szCs w:val="28"/>
        </w:rPr>
      </w:pPr>
    </w:p>
    <w:p w:rsidR="00B72975" w:rsidRDefault="002E35F4" w:rsidP="00B72975">
      <w:pPr>
        <w:pStyle w:val="aa"/>
        <w:numPr>
          <w:ilvl w:val="0"/>
          <w:numId w:val="1"/>
        </w:numPr>
        <w:tabs>
          <w:tab w:val="left" w:pos="1134"/>
        </w:tabs>
        <w:ind w:left="0" w:firstLine="709"/>
        <w:jc w:val="both"/>
        <w:rPr>
          <w:rFonts w:ascii="Times New Roman" w:hAnsi="Times New Roman" w:cs="Times New Roman"/>
          <w:b/>
          <w:i/>
          <w:sz w:val="28"/>
          <w:szCs w:val="28"/>
        </w:rPr>
      </w:pPr>
      <w:r w:rsidRPr="007932DA">
        <w:rPr>
          <w:rFonts w:ascii="Times New Roman" w:hAnsi="Times New Roman" w:cs="Times New Roman"/>
          <w:b/>
          <w:i/>
          <w:sz w:val="28"/>
          <w:szCs w:val="28"/>
        </w:rPr>
        <w:t>Каким образом правообладатели объектов недвижимости могут</w:t>
      </w:r>
      <w:r w:rsidR="005F26F7" w:rsidRPr="007932DA">
        <w:rPr>
          <w:rFonts w:ascii="Times New Roman" w:hAnsi="Times New Roman" w:cs="Times New Roman"/>
          <w:b/>
          <w:i/>
          <w:sz w:val="28"/>
          <w:szCs w:val="28"/>
        </w:rPr>
        <w:t xml:space="preserve"> ознакомиться с результатами проведения государственной кадастровой оценки и рассчитать величину налога на имущество организации, налога на имущество физического лица и земельного налога?</w:t>
      </w:r>
    </w:p>
    <w:p w:rsidR="007932DA" w:rsidRDefault="007932DA" w:rsidP="007932DA">
      <w:pPr>
        <w:pStyle w:val="aa"/>
        <w:tabs>
          <w:tab w:val="left" w:pos="1134"/>
        </w:tabs>
        <w:jc w:val="both"/>
        <w:rPr>
          <w:rFonts w:ascii="Times New Roman" w:hAnsi="Times New Roman" w:cs="Times New Roman"/>
          <w:b/>
          <w:i/>
          <w:sz w:val="28"/>
          <w:szCs w:val="28"/>
        </w:rPr>
      </w:pPr>
    </w:p>
    <w:p w:rsidR="007C50F6" w:rsidRPr="007C50F6" w:rsidRDefault="007C50F6" w:rsidP="007C50F6">
      <w:pPr>
        <w:pStyle w:val="aa"/>
        <w:tabs>
          <w:tab w:val="left" w:pos="1134"/>
        </w:tabs>
        <w:ind w:firstLine="709"/>
        <w:jc w:val="both"/>
        <w:rPr>
          <w:rFonts w:ascii="Times New Roman" w:hAnsi="Times New Roman" w:cs="Times New Roman"/>
          <w:sz w:val="28"/>
          <w:szCs w:val="28"/>
        </w:rPr>
      </w:pPr>
      <w:r w:rsidRPr="007C50F6">
        <w:rPr>
          <w:rFonts w:ascii="Times New Roman" w:hAnsi="Times New Roman" w:cs="Times New Roman"/>
          <w:sz w:val="28"/>
          <w:szCs w:val="28"/>
        </w:rPr>
        <w:t xml:space="preserve">Результаты определения кадастровой стоимости размещаются </w:t>
      </w:r>
      <w:r>
        <w:rPr>
          <w:rFonts w:ascii="Times New Roman" w:hAnsi="Times New Roman" w:cs="Times New Roman"/>
          <w:sz w:val="28"/>
          <w:szCs w:val="28"/>
        </w:rPr>
        <w:br/>
      </w:r>
      <w:r w:rsidRPr="007C50F6">
        <w:rPr>
          <w:rFonts w:ascii="Times New Roman" w:hAnsi="Times New Roman" w:cs="Times New Roman"/>
          <w:sz w:val="28"/>
          <w:szCs w:val="28"/>
        </w:rPr>
        <w:t xml:space="preserve">на странице министерства на официальном сайте Правительства Архангельской области в разделе «Справочник документов» (кадастровая оценка), </w:t>
      </w:r>
      <w:r>
        <w:rPr>
          <w:rFonts w:ascii="Times New Roman" w:hAnsi="Times New Roman" w:cs="Times New Roman"/>
          <w:sz w:val="28"/>
          <w:szCs w:val="28"/>
        </w:rPr>
        <w:br/>
      </w:r>
      <w:r w:rsidRPr="007C50F6">
        <w:rPr>
          <w:rFonts w:ascii="Times New Roman" w:hAnsi="Times New Roman" w:cs="Times New Roman"/>
          <w:sz w:val="28"/>
          <w:szCs w:val="28"/>
        </w:rPr>
        <w:t>на официальном сайте ГБУ АО «</w:t>
      </w:r>
      <w:proofErr w:type="spellStart"/>
      <w:r w:rsidRPr="007C50F6">
        <w:rPr>
          <w:rFonts w:ascii="Times New Roman" w:hAnsi="Times New Roman" w:cs="Times New Roman"/>
          <w:sz w:val="28"/>
          <w:szCs w:val="28"/>
        </w:rPr>
        <w:t>АрхОблКадастр</w:t>
      </w:r>
      <w:proofErr w:type="spellEnd"/>
      <w:r w:rsidRPr="007C50F6">
        <w:rPr>
          <w:rFonts w:ascii="Times New Roman" w:hAnsi="Times New Roman" w:cs="Times New Roman"/>
          <w:sz w:val="28"/>
          <w:szCs w:val="28"/>
        </w:rPr>
        <w:t xml:space="preserve">», в фонде данных государственной кадастровой оценки на официальном сайте </w:t>
      </w:r>
      <w:proofErr w:type="spellStart"/>
      <w:r w:rsidRPr="007C50F6">
        <w:rPr>
          <w:rFonts w:ascii="Times New Roman" w:hAnsi="Times New Roman" w:cs="Times New Roman"/>
          <w:sz w:val="28"/>
          <w:szCs w:val="28"/>
        </w:rPr>
        <w:t>Росреестра</w:t>
      </w:r>
      <w:proofErr w:type="spellEnd"/>
      <w:r w:rsidRPr="007C50F6">
        <w:rPr>
          <w:rFonts w:ascii="Times New Roman" w:hAnsi="Times New Roman" w:cs="Times New Roman"/>
          <w:sz w:val="28"/>
          <w:szCs w:val="28"/>
        </w:rPr>
        <w:t>.</w:t>
      </w:r>
    </w:p>
    <w:p w:rsidR="007932DA" w:rsidRDefault="007C50F6" w:rsidP="007C50F6">
      <w:pPr>
        <w:pStyle w:val="aa"/>
        <w:tabs>
          <w:tab w:val="left" w:pos="1134"/>
        </w:tabs>
        <w:ind w:firstLine="709"/>
        <w:jc w:val="both"/>
        <w:rPr>
          <w:rFonts w:ascii="Times New Roman" w:hAnsi="Times New Roman" w:cs="Times New Roman"/>
          <w:sz w:val="28"/>
          <w:szCs w:val="28"/>
        </w:rPr>
      </w:pPr>
      <w:r w:rsidRPr="007C50F6">
        <w:rPr>
          <w:rFonts w:ascii="Times New Roman" w:hAnsi="Times New Roman" w:cs="Times New Roman"/>
          <w:sz w:val="28"/>
          <w:szCs w:val="28"/>
        </w:rPr>
        <w:t xml:space="preserve">Налоговая база определяется как кадастровая стоимость объекта </w:t>
      </w:r>
      <w:r w:rsidR="009E1B9C">
        <w:rPr>
          <w:rFonts w:ascii="Times New Roman" w:hAnsi="Times New Roman" w:cs="Times New Roman"/>
          <w:sz w:val="28"/>
          <w:szCs w:val="28"/>
        </w:rPr>
        <w:br/>
      </w:r>
      <w:r w:rsidRPr="007C50F6">
        <w:rPr>
          <w:rFonts w:ascii="Times New Roman" w:hAnsi="Times New Roman" w:cs="Times New Roman"/>
          <w:sz w:val="28"/>
          <w:szCs w:val="28"/>
        </w:rPr>
        <w:t xml:space="preserve">по состоянию на 1 января года, который является налоговым периодом (п. 2 </w:t>
      </w:r>
      <w:r w:rsidR="009E1B9C">
        <w:rPr>
          <w:rFonts w:ascii="Times New Roman" w:hAnsi="Times New Roman" w:cs="Times New Roman"/>
          <w:sz w:val="28"/>
          <w:szCs w:val="28"/>
        </w:rPr>
        <w:br/>
      </w:r>
      <w:r w:rsidRPr="007C50F6">
        <w:rPr>
          <w:rFonts w:ascii="Times New Roman" w:hAnsi="Times New Roman" w:cs="Times New Roman"/>
          <w:sz w:val="28"/>
          <w:szCs w:val="28"/>
        </w:rPr>
        <w:t>ст. 375 НК РФ). При этом если налогоплательщик является собственником всего объекта недвижимости, то налоговая база по налогу равна его полной кадастровой стоимости. Если налогоплательщику принадлежит часть объекта, налоговой базой будет доля кадастровой стоимости исходя из доли площади помещения в общей площади здания (п. 6 ст. 378.2 НК РФ).</w:t>
      </w:r>
    </w:p>
    <w:p w:rsidR="009E1B9C" w:rsidRPr="007C50F6" w:rsidRDefault="009E1B9C" w:rsidP="007C50F6">
      <w:pPr>
        <w:pStyle w:val="aa"/>
        <w:tabs>
          <w:tab w:val="left" w:pos="1134"/>
        </w:tabs>
        <w:ind w:firstLine="709"/>
        <w:jc w:val="both"/>
        <w:rPr>
          <w:rFonts w:ascii="Times New Roman" w:hAnsi="Times New Roman" w:cs="Times New Roman"/>
          <w:sz w:val="28"/>
          <w:szCs w:val="28"/>
        </w:rPr>
      </w:pPr>
    </w:p>
    <w:p w:rsidR="005F26F7" w:rsidRDefault="005C45FE" w:rsidP="005C45FE">
      <w:pPr>
        <w:pStyle w:val="aa"/>
        <w:numPr>
          <w:ilvl w:val="0"/>
          <w:numId w:val="1"/>
        </w:numPr>
        <w:tabs>
          <w:tab w:val="left" w:pos="1134"/>
        </w:tabs>
        <w:ind w:left="0" w:firstLine="709"/>
        <w:jc w:val="both"/>
        <w:rPr>
          <w:rFonts w:ascii="Times New Roman" w:hAnsi="Times New Roman" w:cs="Times New Roman"/>
          <w:b/>
          <w:i/>
          <w:sz w:val="28"/>
          <w:szCs w:val="28"/>
        </w:rPr>
      </w:pPr>
      <w:r w:rsidRPr="009E1B9C">
        <w:rPr>
          <w:rFonts w:ascii="Times New Roman" w:hAnsi="Times New Roman" w:cs="Times New Roman"/>
          <w:b/>
          <w:i/>
          <w:sz w:val="28"/>
          <w:szCs w:val="28"/>
        </w:rPr>
        <w:t>Куда может обратиться правообладатель объекта недвижимости для получения разъяснений и сведений об объекте недвижимости, использованных при определении его кадастровой стоимости, в целях выявления оснований для пересмотра результатов определения кадастровой стоимости?</w:t>
      </w:r>
    </w:p>
    <w:p w:rsidR="009E1B9C" w:rsidRDefault="009E1B9C" w:rsidP="009E1B9C">
      <w:pPr>
        <w:pStyle w:val="aa"/>
        <w:tabs>
          <w:tab w:val="left" w:pos="1134"/>
        </w:tabs>
        <w:jc w:val="both"/>
        <w:rPr>
          <w:rFonts w:ascii="Times New Roman" w:hAnsi="Times New Roman" w:cs="Times New Roman"/>
          <w:b/>
          <w:i/>
          <w:sz w:val="28"/>
          <w:szCs w:val="28"/>
        </w:rPr>
      </w:pPr>
    </w:p>
    <w:p w:rsidR="00986EE0" w:rsidRPr="00986EE0" w:rsidRDefault="00986EE0" w:rsidP="00986EE0">
      <w:pPr>
        <w:pStyle w:val="aa"/>
        <w:tabs>
          <w:tab w:val="left" w:pos="1134"/>
        </w:tabs>
        <w:ind w:firstLine="709"/>
        <w:jc w:val="both"/>
        <w:rPr>
          <w:rFonts w:ascii="Times New Roman" w:hAnsi="Times New Roman" w:cs="Times New Roman"/>
          <w:sz w:val="28"/>
          <w:szCs w:val="28"/>
        </w:rPr>
      </w:pPr>
      <w:r w:rsidRPr="00986EE0">
        <w:rPr>
          <w:rFonts w:ascii="Times New Roman" w:hAnsi="Times New Roman" w:cs="Times New Roman"/>
          <w:sz w:val="28"/>
          <w:szCs w:val="28"/>
        </w:rPr>
        <w:t xml:space="preserve">Согласно статье 20 Федерального закона «О государственной кадастровой оценке» бюджетное учреждение, осуществившее определение кадастровой стоимости, предоставляет разъяснения, связанные с определением кадастровой стоимости Разъяснения предоставляются на основании обращения о предоставлении разъяснений. Порядок рассмотрения обращений </w:t>
      </w:r>
      <w:r w:rsidR="00BC792E">
        <w:rPr>
          <w:rFonts w:ascii="Times New Roman" w:hAnsi="Times New Roman" w:cs="Times New Roman"/>
          <w:sz w:val="28"/>
          <w:szCs w:val="28"/>
        </w:rPr>
        <w:br/>
      </w:r>
      <w:r w:rsidRPr="00986EE0">
        <w:rPr>
          <w:rFonts w:ascii="Times New Roman" w:hAnsi="Times New Roman" w:cs="Times New Roman"/>
          <w:sz w:val="28"/>
          <w:szCs w:val="28"/>
        </w:rPr>
        <w:t xml:space="preserve">о предоставлении разъяснений, в том числе форма предоставления таких разъяснений, утверждены приказом </w:t>
      </w:r>
      <w:proofErr w:type="spellStart"/>
      <w:r w:rsidRPr="00986EE0">
        <w:rPr>
          <w:rFonts w:ascii="Times New Roman" w:hAnsi="Times New Roman" w:cs="Times New Roman"/>
          <w:sz w:val="28"/>
          <w:szCs w:val="28"/>
        </w:rPr>
        <w:t>Росреестра</w:t>
      </w:r>
      <w:proofErr w:type="spellEnd"/>
      <w:r w:rsidRPr="00986EE0">
        <w:rPr>
          <w:rFonts w:ascii="Times New Roman" w:hAnsi="Times New Roman" w:cs="Times New Roman"/>
          <w:sz w:val="28"/>
          <w:szCs w:val="28"/>
        </w:rPr>
        <w:t xml:space="preserve"> от 06</w:t>
      </w:r>
      <w:r w:rsidR="00BC792E">
        <w:rPr>
          <w:rFonts w:ascii="Times New Roman" w:hAnsi="Times New Roman" w:cs="Times New Roman"/>
          <w:sz w:val="28"/>
          <w:szCs w:val="28"/>
        </w:rPr>
        <w:t xml:space="preserve"> августа </w:t>
      </w:r>
      <w:r w:rsidRPr="00986EE0">
        <w:rPr>
          <w:rFonts w:ascii="Times New Roman" w:hAnsi="Times New Roman" w:cs="Times New Roman"/>
          <w:sz w:val="28"/>
          <w:szCs w:val="28"/>
        </w:rPr>
        <w:t xml:space="preserve">2020 </w:t>
      </w:r>
      <w:r w:rsidR="00BC792E">
        <w:rPr>
          <w:rFonts w:ascii="Times New Roman" w:hAnsi="Times New Roman" w:cs="Times New Roman"/>
          <w:sz w:val="28"/>
          <w:szCs w:val="28"/>
        </w:rPr>
        <w:t xml:space="preserve">года </w:t>
      </w:r>
      <w:r w:rsidR="00BC792E">
        <w:rPr>
          <w:rFonts w:ascii="Times New Roman" w:hAnsi="Times New Roman" w:cs="Times New Roman"/>
          <w:sz w:val="28"/>
          <w:szCs w:val="28"/>
        </w:rPr>
        <w:br/>
      </w:r>
      <w:r w:rsidRPr="00986EE0">
        <w:rPr>
          <w:rFonts w:ascii="Times New Roman" w:hAnsi="Times New Roman" w:cs="Times New Roman"/>
          <w:sz w:val="28"/>
          <w:szCs w:val="28"/>
        </w:rPr>
        <w:t xml:space="preserve">№ </w:t>
      </w:r>
      <w:proofErr w:type="gramStart"/>
      <w:r w:rsidRPr="00986EE0">
        <w:rPr>
          <w:rFonts w:ascii="Times New Roman" w:hAnsi="Times New Roman" w:cs="Times New Roman"/>
          <w:sz w:val="28"/>
          <w:szCs w:val="28"/>
        </w:rPr>
        <w:t>П</w:t>
      </w:r>
      <w:proofErr w:type="gramEnd"/>
      <w:r w:rsidRPr="00986EE0">
        <w:rPr>
          <w:rFonts w:ascii="Times New Roman" w:hAnsi="Times New Roman" w:cs="Times New Roman"/>
          <w:sz w:val="28"/>
          <w:szCs w:val="28"/>
        </w:rPr>
        <w:t>/0280.</w:t>
      </w:r>
    </w:p>
    <w:p w:rsidR="009E1B9C" w:rsidRDefault="00986EE0" w:rsidP="00986EE0">
      <w:pPr>
        <w:pStyle w:val="aa"/>
        <w:tabs>
          <w:tab w:val="left" w:pos="1134"/>
        </w:tabs>
        <w:ind w:firstLine="709"/>
        <w:jc w:val="both"/>
        <w:rPr>
          <w:rFonts w:ascii="Times New Roman" w:hAnsi="Times New Roman" w:cs="Times New Roman"/>
          <w:sz w:val="28"/>
          <w:szCs w:val="28"/>
        </w:rPr>
      </w:pPr>
      <w:r w:rsidRPr="00986EE0">
        <w:rPr>
          <w:rFonts w:ascii="Times New Roman" w:hAnsi="Times New Roman" w:cs="Times New Roman"/>
          <w:sz w:val="28"/>
          <w:szCs w:val="28"/>
        </w:rPr>
        <w:t>Разъяснения предоставляются без взимания платы.</w:t>
      </w:r>
    </w:p>
    <w:p w:rsidR="00986EE0" w:rsidRPr="009E1B9C" w:rsidRDefault="00986EE0" w:rsidP="00986EE0">
      <w:pPr>
        <w:pStyle w:val="aa"/>
        <w:tabs>
          <w:tab w:val="left" w:pos="1134"/>
        </w:tabs>
        <w:ind w:firstLine="709"/>
        <w:jc w:val="both"/>
        <w:rPr>
          <w:rFonts w:ascii="Times New Roman" w:hAnsi="Times New Roman" w:cs="Times New Roman"/>
          <w:sz w:val="28"/>
          <w:szCs w:val="28"/>
        </w:rPr>
      </w:pPr>
    </w:p>
    <w:p w:rsidR="005C45FE" w:rsidRDefault="00A554D1" w:rsidP="005C45FE">
      <w:pPr>
        <w:pStyle w:val="aa"/>
        <w:numPr>
          <w:ilvl w:val="0"/>
          <w:numId w:val="1"/>
        </w:numPr>
        <w:tabs>
          <w:tab w:val="left" w:pos="1134"/>
        </w:tabs>
        <w:ind w:left="0" w:firstLine="709"/>
        <w:jc w:val="both"/>
        <w:rPr>
          <w:rFonts w:ascii="Times New Roman" w:hAnsi="Times New Roman" w:cs="Times New Roman"/>
          <w:b/>
          <w:i/>
          <w:sz w:val="28"/>
          <w:szCs w:val="28"/>
        </w:rPr>
      </w:pPr>
      <w:r w:rsidRPr="00BC792E">
        <w:rPr>
          <w:rFonts w:ascii="Times New Roman" w:hAnsi="Times New Roman" w:cs="Times New Roman"/>
          <w:b/>
          <w:i/>
          <w:sz w:val="28"/>
          <w:szCs w:val="28"/>
        </w:rPr>
        <w:t xml:space="preserve">Какие </w:t>
      </w:r>
      <w:proofErr w:type="spellStart"/>
      <w:r w:rsidRPr="00BC792E">
        <w:rPr>
          <w:rFonts w:ascii="Times New Roman" w:hAnsi="Times New Roman" w:cs="Times New Roman"/>
          <w:b/>
          <w:i/>
          <w:sz w:val="28"/>
          <w:szCs w:val="28"/>
        </w:rPr>
        <w:t>ценообразующие</w:t>
      </w:r>
      <w:proofErr w:type="spellEnd"/>
      <w:r w:rsidRPr="00BC792E">
        <w:rPr>
          <w:rFonts w:ascii="Times New Roman" w:hAnsi="Times New Roman" w:cs="Times New Roman"/>
          <w:b/>
          <w:i/>
          <w:sz w:val="28"/>
          <w:szCs w:val="28"/>
        </w:rPr>
        <w:t xml:space="preserve"> факторы, влияющие на кадастровую стоимость</w:t>
      </w:r>
      <w:r w:rsidR="00917648" w:rsidRPr="00BC792E">
        <w:rPr>
          <w:rFonts w:ascii="Times New Roman" w:hAnsi="Times New Roman" w:cs="Times New Roman"/>
          <w:b/>
          <w:i/>
          <w:sz w:val="28"/>
          <w:szCs w:val="28"/>
        </w:rPr>
        <w:t>,</w:t>
      </w:r>
      <w:r w:rsidRPr="00BC792E">
        <w:rPr>
          <w:rFonts w:ascii="Times New Roman" w:hAnsi="Times New Roman" w:cs="Times New Roman"/>
          <w:b/>
          <w:i/>
          <w:sz w:val="28"/>
          <w:szCs w:val="28"/>
        </w:rPr>
        <w:t xml:space="preserve"> рассматриваются при определении кадастровой стоимости зданий, помещений, сооружений, объектов незавершенного строительства, </w:t>
      </w:r>
      <w:proofErr w:type="spellStart"/>
      <w:r w:rsidRPr="00BC792E">
        <w:rPr>
          <w:rFonts w:ascii="Times New Roman" w:hAnsi="Times New Roman" w:cs="Times New Roman"/>
          <w:b/>
          <w:i/>
          <w:sz w:val="28"/>
          <w:szCs w:val="28"/>
        </w:rPr>
        <w:t>машино-мест</w:t>
      </w:r>
      <w:proofErr w:type="spellEnd"/>
      <w:r w:rsidR="00592B1C" w:rsidRPr="00BC792E">
        <w:rPr>
          <w:rFonts w:ascii="Times New Roman" w:hAnsi="Times New Roman" w:cs="Times New Roman"/>
          <w:b/>
          <w:i/>
          <w:sz w:val="28"/>
          <w:szCs w:val="28"/>
        </w:rPr>
        <w:t>?</w:t>
      </w:r>
    </w:p>
    <w:p w:rsidR="00205CBD" w:rsidRDefault="00205CBD" w:rsidP="00205CBD">
      <w:pPr>
        <w:pStyle w:val="aa"/>
        <w:tabs>
          <w:tab w:val="left" w:pos="1134"/>
        </w:tabs>
        <w:jc w:val="both"/>
        <w:rPr>
          <w:rFonts w:ascii="Times New Roman" w:hAnsi="Times New Roman" w:cs="Times New Roman"/>
          <w:b/>
          <w:i/>
          <w:sz w:val="28"/>
          <w:szCs w:val="28"/>
        </w:rPr>
      </w:pPr>
    </w:p>
    <w:p w:rsidR="00AE2159" w:rsidRPr="00AE2159" w:rsidRDefault="00AE2159" w:rsidP="00AE2159">
      <w:pPr>
        <w:pStyle w:val="aa"/>
        <w:tabs>
          <w:tab w:val="left" w:pos="1134"/>
        </w:tabs>
        <w:ind w:firstLine="709"/>
        <w:jc w:val="both"/>
        <w:rPr>
          <w:rFonts w:ascii="Times New Roman" w:hAnsi="Times New Roman" w:cs="Times New Roman"/>
          <w:sz w:val="28"/>
          <w:szCs w:val="28"/>
        </w:rPr>
      </w:pPr>
      <w:r w:rsidRPr="00AE2159">
        <w:rPr>
          <w:rFonts w:ascii="Times New Roman" w:hAnsi="Times New Roman" w:cs="Times New Roman"/>
          <w:sz w:val="28"/>
          <w:szCs w:val="28"/>
        </w:rPr>
        <w:lastRenderedPageBreak/>
        <w:t xml:space="preserve">При определении кадастровой стоимости зданий, помещений, сооружений, объектов незавершенного строительства, </w:t>
      </w:r>
      <w:proofErr w:type="spellStart"/>
      <w:r w:rsidRPr="00AE2159">
        <w:rPr>
          <w:rFonts w:ascii="Times New Roman" w:hAnsi="Times New Roman" w:cs="Times New Roman"/>
          <w:sz w:val="28"/>
          <w:szCs w:val="28"/>
        </w:rPr>
        <w:t>машино-мест</w:t>
      </w:r>
      <w:proofErr w:type="spellEnd"/>
      <w:r w:rsidRPr="00AE2159">
        <w:rPr>
          <w:rFonts w:ascii="Times New Roman" w:hAnsi="Times New Roman" w:cs="Times New Roman"/>
          <w:sz w:val="28"/>
          <w:szCs w:val="28"/>
        </w:rPr>
        <w:t xml:space="preserve"> были рассмотрены следующие </w:t>
      </w:r>
      <w:proofErr w:type="spellStart"/>
      <w:r w:rsidRPr="00AE2159">
        <w:rPr>
          <w:rFonts w:ascii="Times New Roman" w:hAnsi="Times New Roman" w:cs="Times New Roman"/>
          <w:sz w:val="28"/>
          <w:szCs w:val="28"/>
        </w:rPr>
        <w:t>ценообразующие</w:t>
      </w:r>
      <w:proofErr w:type="spellEnd"/>
      <w:r w:rsidRPr="00AE2159">
        <w:rPr>
          <w:rFonts w:ascii="Times New Roman" w:hAnsi="Times New Roman" w:cs="Times New Roman"/>
          <w:sz w:val="28"/>
          <w:szCs w:val="28"/>
        </w:rPr>
        <w:t xml:space="preserve"> факторы:</w:t>
      </w:r>
    </w:p>
    <w:p w:rsidR="00AE2159" w:rsidRPr="00CF0594" w:rsidRDefault="00AE2159" w:rsidP="00AE2159">
      <w:pPr>
        <w:pStyle w:val="aa"/>
        <w:tabs>
          <w:tab w:val="left" w:pos="1134"/>
        </w:tabs>
        <w:ind w:firstLine="709"/>
        <w:jc w:val="both"/>
        <w:rPr>
          <w:rFonts w:ascii="Times New Roman" w:hAnsi="Times New Roman" w:cs="Times New Roman"/>
          <w:sz w:val="28"/>
          <w:szCs w:val="28"/>
          <w:u w:val="single"/>
        </w:rPr>
      </w:pPr>
      <w:r w:rsidRPr="00CF0594">
        <w:rPr>
          <w:rFonts w:ascii="Times New Roman" w:hAnsi="Times New Roman" w:cs="Times New Roman"/>
          <w:sz w:val="28"/>
          <w:szCs w:val="28"/>
          <w:u w:val="single"/>
        </w:rPr>
        <w:t>Для зданий:</w:t>
      </w:r>
    </w:p>
    <w:p w:rsidR="00AE2159" w:rsidRPr="00AE2159" w:rsidRDefault="00AE2159" w:rsidP="00AE2159">
      <w:pPr>
        <w:pStyle w:val="aa"/>
        <w:tabs>
          <w:tab w:val="left" w:pos="1134"/>
        </w:tabs>
        <w:ind w:firstLine="709"/>
        <w:jc w:val="both"/>
        <w:rPr>
          <w:rFonts w:ascii="Times New Roman" w:hAnsi="Times New Roman" w:cs="Times New Roman"/>
          <w:sz w:val="28"/>
          <w:szCs w:val="28"/>
        </w:rPr>
      </w:pPr>
      <w:r w:rsidRPr="00AE2159">
        <w:rPr>
          <w:rFonts w:ascii="Times New Roman" w:hAnsi="Times New Roman" w:cs="Times New Roman"/>
          <w:sz w:val="28"/>
          <w:szCs w:val="28"/>
        </w:rPr>
        <w:t>- общие сведения об объекте: назначение; площадь; этажность; материал основных несущих конструкций (класс конструктивной системы); год ввода объекта в эксплуатацию или завершения строительства; аварийность объекта;</w:t>
      </w:r>
    </w:p>
    <w:p w:rsidR="00AE2159" w:rsidRPr="00AE2159" w:rsidRDefault="00AE2159" w:rsidP="00AE2159">
      <w:pPr>
        <w:pStyle w:val="aa"/>
        <w:tabs>
          <w:tab w:val="left" w:pos="1134"/>
        </w:tabs>
        <w:ind w:firstLine="709"/>
        <w:jc w:val="both"/>
        <w:rPr>
          <w:rFonts w:ascii="Times New Roman" w:hAnsi="Times New Roman" w:cs="Times New Roman"/>
          <w:sz w:val="28"/>
          <w:szCs w:val="28"/>
        </w:rPr>
      </w:pPr>
      <w:proofErr w:type="gramStart"/>
      <w:r w:rsidRPr="00AE2159">
        <w:rPr>
          <w:rFonts w:ascii="Times New Roman" w:hAnsi="Times New Roman" w:cs="Times New Roman"/>
          <w:sz w:val="28"/>
          <w:szCs w:val="28"/>
        </w:rPr>
        <w:t>- сведения о местоположении объекта: статус населенного пункта; показатели, отражающие уровень социально-экономического развития муниципального образования (численность населения в населенном пункте; среднемесячная начисленная заработная плата в муниципальном образовании; доступность населенного пункта до центра массового тяготения); транспортное сообщение; полюс роста; расстояние от населенного пункта до столицы ближайшего субъекта РФ; расстояние до ближайшей к населенному пункту дороги федерального значения;</w:t>
      </w:r>
      <w:proofErr w:type="gramEnd"/>
      <w:r w:rsidRPr="00AE2159">
        <w:rPr>
          <w:rFonts w:ascii="Times New Roman" w:hAnsi="Times New Roman" w:cs="Times New Roman"/>
          <w:sz w:val="28"/>
          <w:szCs w:val="28"/>
        </w:rPr>
        <w:t xml:space="preserve"> расстояние до центра массового тяготения населения.</w:t>
      </w:r>
    </w:p>
    <w:p w:rsidR="00205CBD" w:rsidRDefault="00AE2159" w:rsidP="00AE2159">
      <w:pPr>
        <w:pStyle w:val="aa"/>
        <w:tabs>
          <w:tab w:val="left" w:pos="1134"/>
        </w:tabs>
        <w:ind w:firstLine="709"/>
        <w:jc w:val="both"/>
        <w:rPr>
          <w:rFonts w:ascii="Times New Roman" w:hAnsi="Times New Roman" w:cs="Times New Roman"/>
          <w:sz w:val="28"/>
          <w:szCs w:val="28"/>
        </w:rPr>
      </w:pPr>
      <w:r w:rsidRPr="00AE2159">
        <w:rPr>
          <w:rFonts w:ascii="Times New Roman" w:hAnsi="Times New Roman" w:cs="Times New Roman"/>
          <w:sz w:val="28"/>
          <w:szCs w:val="28"/>
        </w:rPr>
        <w:t>Дополнительно для объектов сегментов «жилая застройка (</w:t>
      </w:r>
      <w:proofErr w:type="spellStart"/>
      <w:r w:rsidRPr="00AE2159">
        <w:rPr>
          <w:rFonts w:ascii="Times New Roman" w:hAnsi="Times New Roman" w:cs="Times New Roman"/>
          <w:sz w:val="28"/>
          <w:szCs w:val="28"/>
        </w:rPr>
        <w:t>среднеэтажная</w:t>
      </w:r>
      <w:proofErr w:type="spellEnd"/>
      <w:r w:rsidRPr="00AE2159">
        <w:rPr>
          <w:rFonts w:ascii="Times New Roman" w:hAnsi="Times New Roman" w:cs="Times New Roman"/>
          <w:sz w:val="28"/>
          <w:szCs w:val="28"/>
        </w:rPr>
        <w:t xml:space="preserve"> и многоэтажная)», «садоводство и огородничество, малоэтажная жилая застройка», «предпринимательство», расположенных на территориях </w:t>
      </w:r>
      <w:r>
        <w:rPr>
          <w:rFonts w:ascii="Times New Roman" w:hAnsi="Times New Roman" w:cs="Times New Roman"/>
          <w:sz w:val="28"/>
          <w:szCs w:val="28"/>
        </w:rPr>
        <w:br/>
      </w:r>
      <w:r w:rsidRPr="00AE2159">
        <w:rPr>
          <w:rFonts w:ascii="Times New Roman" w:hAnsi="Times New Roman" w:cs="Times New Roman"/>
          <w:sz w:val="28"/>
          <w:szCs w:val="28"/>
        </w:rPr>
        <w:t>г. Архангельска, г. Северодвинска и г. Котласа, учитывалось влияние локального расположения (принадлежность к зоне города);</w:t>
      </w:r>
    </w:p>
    <w:p w:rsidR="00871EA5" w:rsidRPr="00871EA5" w:rsidRDefault="00871EA5" w:rsidP="00871EA5">
      <w:pPr>
        <w:pStyle w:val="aa"/>
        <w:tabs>
          <w:tab w:val="left" w:pos="1134"/>
        </w:tabs>
        <w:ind w:firstLine="709"/>
        <w:jc w:val="both"/>
        <w:rPr>
          <w:rFonts w:ascii="Times New Roman" w:hAnsi="Times New Roman" w:cs="Times New Roman"/>
          <w:sz w:val="28"/>
          <w:szCs w:val="28"/>
        </w:rPr>
      </w:pPr>
      <w:r w:rsidRPr="00871EA5">
        <w:rPr>
          <w:rFonts w:ascii="Times New Roman" w:hAnsi="Times New Roman" w:cs="Times New Roman"/>
          <w:sz w:val="28"/>
          <w:szCs w:val="28"/>
        </w:rPr>
        <w:t>- для объектов сегментов «жилая застройка (</w:t>
      </w:r>
      <w:proofErr w:type="spellStart"/>
      <w:r w:rsidRPr="00871EA5">
        <w:rPr>
          <w:rFonts w:ascii="Times New Roman" w:hAnsi="Times New Roman" w:cs="Times New Roman"/>
          <w:sz w:val="28"/>
          <w:szCs w:val="28"/>
        </w:rPr>
        <w:t>среднеэтажная</w:t>
      </w:r>
      <w:proofErr w:type="spellEnd"/>
      <w:r w:rsidRPr="00871EA5">
        <w:rPr>
          <w:rFonts w:ascii="Times New Roman" w:hAnsi="Times New Roman" w:cs="Times New Roman"/>
          <w:sz w:val="28"/>
          <w:szCs w:val="28"/>
        </w:rPr>
        <w:t xml:space="preserve"> </w:t>
      </w:r>
      <w:r w:rsidR="00CF0594">
        <w:rPr>
          <w:rFonts w:ascii="Times New Roman" w:hAnsi="Times New Roman" w:cs="Times New Roman"/>
          <w:sz w:val="28"/>
          <w:szCs w:val="28"/>
        </w:rPr>
        <w:br/>
      </w:r>
      <w:r w:rsidRPr="00871EA5">
        <w:rPr>
          <w:rFonts w:ascii="Times New Roman" w:hAnsi="Times New Roman" w:cs="Times New Roman"/>
          <w:sz w:val="28"/>
          <w:szCs w:val="28"/>
        </w:rPr>
        <w:t>и многоэтажная)», «садоводство и огородничество, малоэтажная жилая застройка», «предпринимательство»: сведения об инженерной инфраструктуре/обеспеченности инженерными коммуникациями (водоснабжение, теплоснабжение).</w:t>
      </w:r>
    </w:p>
    <w:p w:rsidR="00871EA5" w:rsidRPr="00A25020" w:rsidRDefault="00871EA5" w:rsidP="00871EA5">
      <w:pPr>
        <w:pStyle w:val="aa"/>
        <w:tabs>
          <w:tab w:val="left" w:pos="1134"/>
        </w:tabs>
        <w:ind w:firstLine="709"/>
        <w:jc w:val="both"/>
        <w:rPr>
          <w:rFonts w:ascii="Times New Roman" w:hAnsi="Times New Roman" w:cs="Times New Roman"/>
          <w:sz w:val="28"/>
          <w:szCs w:val="28"/>
          <w:u w:val="single"/>
        </w:rPr>
      </w:pPr>
      <w:r w:rsidRPr="00A25020">
        <w:rPr>
          <w:rFonts w:ascii="Times New Roman" w:hAnsi="Times New Roman" w:cs="Times New Roman"/>
          <w:sz w:val="28"/>
          <w:szCs w:val="28"/>
          <w:u w:val="single"/>
        </w:rPr>
        <w:t>Для объектов незавершенного строительства:</w:t>
      </w:r>
    </w:p>
    <w:p w:rsidR="00871EA5" w:rsidRPr="00871EA5" w:rsidRDefault="00871EA5" w:rsidP="00871EA5">
      <w:pPr>
        <w:pStyle w:val="aa"/>
        <w:tabs>
          <w:tab w:val="left" w:pos="1134"/>
        </w:tabs>
        <w:ind w:firstLine="709"/>
        <w:jc w:val="both"/>
        <w:rPr>
          <w:rFonts w:ascii="Times New Roman" w:hAnsi="Times New Roman" w:cs="Times New Roman"/>
          <w:sz w:val="28"/>
          <w:szCs w:val="28"/>
        </w:rPr>
      </w:pPr>
      <w:proofErr w:type="gramStart"/>
      <w:r w:rsidRPr="00871EA5">
        <w:rPr>
          <w:rFonts w:ascii="Times New Roman" w:hAnsi="Times New Roman" w:cs="Times New Roman"/>
          <w:sz w:val="28"/>
          <w:szCs w:val="28"/>
        </w:rPr>
        <w:t>- общие сведения об объекте (при наличии сведений): назначение; площадь, площадь застройки, строительный объем, протяженность и/или иная характеристика; этажность; материал основных несущих конструкций (класс конструктивной системы); год получения разрешения на строительство; год ввода объекта в эксплуатацию или завершения строительства (в случаях, если на дату проведения оценки установлено, что строительство объекта завершено);</w:t>
      </w:r>
      <w:proofErr w:type="gramEnd"/>
      <w:r w:rsidRPr="00871EA5">
        <w:rPr>
          <w:rFonts w:ascii="Times New Roman" w:hAnsi="Times New Roman" w:cs="Times New Roman"/>
          <w:sz w:val="28"/>
          <w:szCs w:val="28"/>
        </w:rPr>
        <w:t xml:space="preserve"> степень готовности в процентах;</w:t>
      </w:r>
    </w:p>
    <w:p w:rsidR="00871EA5" w:rsidRPr="00871EA5" w:rsidRDefault="00871EA5" w:rsidP="00871EA5">
      <w:pPr>
        <w:pStyle w:val="aa"/>
        <w:tabs>
          <w:tab w:val="left" w:pos="1134"/>
        </w:tabs>
        <w:ind w:firstLine="709"/>
        <w:jc w:val="both"/>
        <w:rPr>
          <w:rFonts w:ascii="Times New Roman" w:hAnsi="Times New Roman" w:cs="Times New Roman"/>
          <w:sz w:val="28"/>
          <w:szCs w:val="28"/>
        </w:rPr>
      </w:pPr>
      <w:proofErr w:type="gramStart"/>
      <w:r w:rsidRPr="00871EA5">
        <w:rPr>
          <w:rFonts w:ascii="Times New Roman" w:hAnsi="Times New Roman" w:cs="Times New Roman"/>
          <w:sz w:val="28"/>
          <w:szCs w:val="28"/>
        </w:rPr>
        <w:t>- сведения о местоположении объекта: статус населенного пункта; показатели, отражающие уровень социально-экономического развития муниципального образования (численность населения в населенном пункте; среднемесячная начисленная заработная плата в муниципальном образовании; доступность населенного пункта до центра массового тяготения); транспортное сообщение; полюс роста; расстояние от населенного пункта до столицы ближайшего субъекта РФ; расстояние до ближайшей к населенному пункту дороги федерального значения;</w:t>
      </w:r>
      <w:proofErr w:type="gramEnd"/>
      <w:r w:rsidRPr="00871EA5">
        <w:rPr>
          <w:rFonts w:ascii="Times New Roman" w:hAnsi="Times New Roman" w:cs="Times New Roman"/>
          <w:sz w:val="28"/>
          <w:szCs w:val="28"/>
        </w:rPr>
        <w:t xml:space="preserve"> расстояние до центра массового тяготения населения.</w:t>
      </w:r>
    </w:p>
    <w:p w:rsidR="00871EA5" w:rsidRPr="00871EA5" w:rsidRDefault="00871EA5" w:rsidP="00871EA5">
      <w:pPr>
        <w:pStyle w:val="aa"/>
        <w:tabs>
          <w:tab w:val="left" w:pos="1134"/>
        </w:tabs>
        <w:ind w:firstLine="709"/>
        <w:jc w:val="both"/>
        <w:rPr>
          <w:rFonts w:ascii="Times New Roman" w:hAnsi="Times New Roman" w:cs="Times New Roman"/>
          <w:sz w:val="28"/>
          <w:szCs w:val="28"/>
        </w:rPr>
      </w:pPr>
      <w:r w:rsidRPr="00871EA5">
        <w:rPr>
          <w:rFonts w:ascii="Times New Roman" w:hAnsi="Times New Roman" w:cs="Times New Roman"/>
          <w:sz w:val="28"/>
          <w:szCs w:val="28"/>
        </w:rPr>
        <w:lastRenderedPageBreak/>
        <w:t>Дополнительно для объектов сегментов «жилая застройка (</w:t>
      </w:r>
      <w:proofErr w:type="spellStart"/>
      <w:r w:rsidRPr="00871EA5">
        <w:rPr>
          <w:rFonts w:ascii="Times New Roman" w:hAnsi="Times New Roman" w:cs="Times New Roman"/>
          <w:sz w:val="28"/>
          <w:szCs w:val="28"/>
        </w:rPr>
        <w:t>среднеэтажная</w:t>
      </w:r>
      <w:proofErr w:type="spellEnd"/>
      <w:r w:rsidRPr="00871EA5">
        <w:rPr>
          <w:rFonts w:ascii="Times New Roman" w:hAnsi="Times New Roman" w:cs="Times New Roman"/>
          <w:sz w:val="28"/>
          <w:szCs w:val="28"/>
        </w:rPr>
        <w:t xml:space="preserve"> и многоэтажная)», «садоводство и огородничество, малоэтажная жилая застройка», «предпринимательство», расположенных на территориях </w:t>
      </w:r>
      <w:r w:rsidR="0080079C">
        <w:rPr>
          <w:rFonts w:ascii="Times New Roman" w:hAnsi="Times New Roman" w:cs="Times New Roman"/>
          <w:sz w:val="28"/>
          <w:szCs w:val="28"/>
        </w:rPr>
        <w:br/>
      </w:r>
      <w:r w:rsidRPr="00871EA5">
        <w:rPr>
          <w:rFonts w:ascii="Times New Roman" w:hAnsi="Times New Roman" w:cs="Times New Roman"/>
          <w:sz w:val="28"/>
          <w:szCs w:val="28"/>
        </w:rPr>
        <w:t>г. Архангельска, г. Северодвинска и г. Котласа, учитывалось влияние локального расположения (принадлежность к зоне города);</w:t>
      </w:r>
    </w:p>
    <w:p w:rsidR="00871EA5" w:rsidRPr="00871EA5" w:rsidRDefault="00871EA5" w:rsidP="00871EA5">
      <w:pPr>
        <w:pStyle w:val="aa"/>
        <w:tabs>
          <w:tab w:val="left" w:pos="1134"/>
        </w:tabs>
        <w:ind w:firstLine="709"/>
        <w:jc w:val="both"/>
        <w:rPr>
          <w:rFonts w:ascii="Times New Roman" w:hAnsi="Times New Roman" w:cs="Times New Roman"/>
          <w:sz w:val="28"/>
          <w:szCs w:val="28"/>
        </w:rPr>
      </w:pPr>
      <w:r w:rsidRPr="00871EA5">
        <w:rPr>
          <w:rFonts w:ascii="Times New Roman" w:hAnsi="Times New Roman" w:cs="Times New Roman"/>
          <w:sz w:val="28"/>
          <w:szCs w:val="28"/>
        </w:rPr>
        <w:t>- для объектов сегментов «жилая застройка (</w:t>
      </w:r>
      <w:proofErr w:type="spellStart"/>
      <w:r w:rsidRPr="00871EA5">
        <w:rPr>
          <w:rFonts w:ascii="Times New Roman" w:hAnsi="Times New Roman" w:cs="Times New Roman"/>
          <w:sz w:val="28"/>
          <w:szCs w:val="28"/>
        </w:rPr>
        <w:t>среднеэтажная</w:t>
      </w:r>
      <w:proofErr w:type="spellEnd"/>
      <w:r w:rsidRPr="00871EA5">
        <w:rPr>
          <w:rFonts w:ascii="Times New Roman" w:hAnsi="Times New Roman" w:cs="Times New Roman"/>
          <w:sz w:val="28"/>
          <w:szCs w:val="28"/>
        </w:rPr>
        <w:t xml:space="preserve"> и многоэтажная)», «садоводство и огородничество, малоэтажная жилая застройка», «предпринимательство» (в случаях, если на дату проведения оценки установлено, что строительство объекта завершено): сведения об инженерной инфраструктуре/ обеспеченности инженерными коммуникациями (водоснабжение, теплоснабжение).</w:t>
      </w:r>
    </w:p>
    <w:p w:rsidR="00871EA5" w:rsidRPr="0080079C" w:rsidRDefault="00871EA5" w:rsidP="00871EA5">
      <w:pPr>
        <w:pStyle w:val="aa"/>
        <w:tabs>
          <w:tab w:val="left" w:pos="1134"/>
        </w:tabs>
        <w:ind w:firstLine="709"/>
        <w:jc w:val="both"/>
        <w:rPr>
          <w:rFonts w:ascii="Times New Roman" w:hAnsi="Times New Roman" w:cs="Times New Roman"/>
          <w:sz w:val="28"/>
          <w:szCs w:val="28"/>
          <w:u w:val="single"/>
        </w:rPr>
      </w:pPr>
      <w:r w:rsidRPr="0080079C">
        <w:rPr>
          <w:rFonts w:ascii="Times New Roman" w:hAnsi="Times New Roman" w:cs="Times New Roman"/>
          <w:sz w:val="28"/>
          <w:szCs w:val="28"/>
          <w:u w:val="single"/>
        </w:rPr>
        <w:t>Для помещений:</w:t>
      </w:r>
    </w:p>
    <w:p w:rsidR="00871EA5" w:rsidRPr="00871EA5" w:rsidRDefault="00871EA5" w:rsidP="00871EA5">
      <w:pPr>
        <w:pStyle w:val="aa"/>
        <w:tabs>
          <w:tab w:val="left" w:pos="1134"/>
        </w:tabs>
        <w:ind w:firstLine="709"/>
        <w:jc w:val="both"/>
        <w:rPr>
          <w:rFonts w:ascii="Times New Roman" w:hAnsi="Times New Roman" w:cs="Times New Roman"/>
          <w:sz w:val="28"/>
          <w:szCs w:val="28"/>
        </w:rPr>
      </w:pPr>
      <w:r w:rsidRPr="00871EA5">
        <w:rPr>
          <w:rFonts w:ascii="Times New Roman" w:hAnsi="Times New Roman" w:cs="Times New Roman"/>
          <w:sz w:val="28"/>
          <w:szCs w:val="28"/>
        </w:rPr>
        <w:t xml:space="preserve">жилые помещения, в малоэтажной, </w:t>
      </w:r>
      <w:proofErr w:type="spellStart"/>
      <w:r w:rsidRPr="00871EA5">
        <w:rPr>
          <w:rFonts w:ascii="Times New Roman" w:hAnsi="Times New Roman" w:cs="Times New Roman"/>
          <w:sz w:val="28"/>
          <w:szCs w:val="28"/>
        </w:rPr>
        <w:t>среднеэтажной</w:t>
      </w:r>
      <w:proofErr w:type="spellEnd"/>
      <w:r w:rsidRPr="00871EA5">
        <w:rPr>
          <w:rFonts w:ascii="Times New Roman" w:hAnsi="Times New Roman" w:cs="Times New Roman"/>
          <w:sz w:val="28"/>
          <w:szCs w:val="28"/>
        </w:rPr>
        <w:t xml:space="preserve"> и многоэтажной жилой застройке:</w:t>
      </w:r>
    </w:p>
    <w:p w:rsidR="00871EA5" w:rsidRPr="00871EA5" w:rsidRDefault="00871EA5" w:rsidP="00871EA5">
      <w:pPr>
        <w:pStyle w:val="aa"/>
        <w:tabs>
          <w:tab w:val="left" w:pos="1134"/>
        </w:tabs>
        <w:ind w:firstLine="709"/>
        <w:jc w:val="both"/>
        <w:rPr>
          <w:rFonts w:ascii="Times New Roman" w:hAnsi="Times New Roman" w:cs="Times New Roman"/>
          <w:sz w:val="28"/>
          <w:szCs w:val="28"/>
        </w:rPr>
      </w:pPr>
      <w:r w:rsidRPr="00871EA5">
        <w:rPr>
          <w:rFonts w:ascii="Times New Roman" w:hAnsi="Times New Roman" w:cs="Times New Roman"/>
          <w:sz w:val="28"/>
          <w:szCs w:val="28"/>
        </w:rPr>
        <w:t>- общие сведения об объекте: назначение; площадь; этажность; материал основных несущих конструкций (класс конструктивной системы); год ввода объекта в эксплуатацию или завершения строительства; аварийность объекта;</w:t>
      </w:r>
    </w:p>
    <w:p w:rsidR="000205AA" w:rsidRPr="000205AA" w:rsidRDefault="00871EA5" w:rsidP="000205AA">
      <w:pPr>
        <w:pStyle w:val="aa"/>
        <w:tabs>
          <w:tab w:val="left" w:pos="1134"/>
        </w:tabs>
        <w:ind w:firstLine="709"/>
        <w:jc w:val="both"/>
        <w:rPr>
          <w:rFonts w:ascii="Times New Roman" w:hAnsi="Times New Roman" w:cs="Times New Roman"/>
          <w:sz w:val="28"/>
          <w:szCs w:val="28"/>
        </w:rPr>
      </w:pPr>
      <w:proofErr w:type="gramStart"/>
      <w:r w:rsidRPr="00871EA5">
        <w:rPr>
          <w:rFonts w:ascii="Times New Roman" w:hAnsi="Times New Roman" w:cs="Times New Roman"/>
          <w:sz w:val="28"/>
          <w:szCs w:val="28"/>
        </w:rPr>
        <w:t>- сведения о местоположении объекта: статус населенного пункта; показатели, отражающие уровень социально-экономического развития муниципального образования (численность населения в населенном пункте; среднемесячная начисленная заработная плата в муниципальном образовании; доступность населенного пункта до центра массового тяготения); транспортное сообщение; полюс роста; расстояние от населенного пункта до столицы ближайшего субъекта РФ; расстояние до ближайшей к населенному пункту</w:t>
      </w:r>
      <w:r w:rsidR="000205AA" w:rsidRPr="000205AA">
        <w:t xml:space="preserve"> </w:t>
      </w:r>
      <w:r w:rsidR="000205AA" w:rsidRPr="000205AA">
        <w:rPr>
          <w:rFonts w:ascii="Times New Roman" w:hAnsi="Times New Roman" w:cs="Times New Roman"/>
          <w:sz w:val="28"/>
          <w:szCs w:val="28"/>
        </w:rPr>
        <w:t>дороги федерального значения;</w:t>
      </w:r>
      <w:proofErr w:type="gramEnd"/>
      <w:r w:rsidR="000205AA" w:rsidRPr="000205AA">
        <w:rPr>
          <w:rFonts w:ascii="Times New Roman" w:hAnsi="Times New Roman" w:cs="Times New Roman"/>
          <w:sz w:val="28"/>
          <w:szCs w:val="28"/>
        </w:rPr>
        <w:t xml:space="preserve"> расстояние до центра массового тяготения населения.</w:t>
      </w:r>
    </w:p>
    <w:p w:rsidR="000205AA" w:rsidRPr="000205AA" w:rsidRDefault="000205AA" w:rsidP="000205AA">
      <w:pPr>
        <w:pStyle w:val="aa"/>
        <w:tabs>
          <w:tab w:val="left" w:pos="1134"/>
        </w:tabs>
        <w:ind w:firstLine="709"/>
        <w:jc w:val="both"/>
        <w:rPr>
          <w:rFonts w:ascii="Times New Roman" w:hAnsi="Times New Roman" w:cs="Times New Roman"/>
          <w:sz w:val="28"/>
          <w:szCs w:val="28"/>
        </w:rPr>
      </w:pPr>
      <w:r w:rsidRPr="000205AA">
        <w:rPr>
          <w:rFonts w:ascii="Times New Roman" w:hAnsi="Times New Roman" w:cs="Times New Roman"/>
          <w:sz w:val="28"/>
          <w:szCs w:val="28"/>
        </w:rPr>
        <w:t>- сведения об инженерной инфраструктуре/обеспеченности инженерными коммуникациями (водоснабжение, теплоснабжение, газоснабжение).</w:t>
      </w:r>
    </w:p>
    <w:p w:rsidR="000205AA" w:rsidRPr="000205AA" w:rsidRDefault="000205AA" w:rsidP="000205AA">
      <w:pPr>
        <w:pStyle w:val="aa"/>
        <w:tabs>
          <w:tab w:val="left" w:pos="1134"/>
        </w:tabs>
        <w:ind w:firstLine="709"/>
        <w:jc w:val="both"/>
        <w:rPr>
          <w:rFonts w:ascii="Times New Roman" w:hAnsi="Times New Roman" w:cs="Times New Roman"/>
          <w:sz w:val="28"/>
          <w:szCs w:val="28"/>
        </w:rPr>
      </w:pPr>
      <w:r w:rsidRPr="000205AA">
        <w:rPr>
          <w:rFonts w:ascii="Times New Roman" w:hAnsi="Times New Roman" w:cs="Times New Roman"/>
          <w:sz w:val="28"/>
          <w:szCs w:val="28"/>
        </w:rPr>
        <w:t xml:space="preserve">Дополнительно для жилых помещений, в </w:t>
      </w:r>
      <w:proofErr w:type="spellStart"/>
      <w:r w:rsidRPr="000205AA">
        <w:rPr>
          <w:rFonts w:ascii="Times New Roman" w:hAnsi="Times New Roman" w:cs="Times New Roman"/>
          <w:sz w:val="28"/>
          <w:szCs w:val="28"/>
        </w:rPr>
        <w:t>среднеэтажной</w:t>
      </w:r>
      <w:proofErr w:type="spellEnd"/>
      <w:r w:rsidRPr="000205AA">
        <w:rPr>
          <w:rFonts w:ascii="Times New Roman" w:hAnsi="Times New Roman" w:cs="Times New Roman"/>
          <w:sz w:val="28"/>
          <w:szCs w:val="28"/>
        </w:rPr>
        <w:t xml:space="preserve"> и многоэтажной жилой застройке, расположенных на территориях г. Архангельска, </w:t>
      </w:r>
      <w:r>
        <w:rPr>
          <w:rFonts w:ascii="Times New Roman" w:hAnsi="Times New Roman" w:cs="Times New Roman"/>
          <w:sz w:val="28"/>
          <w:szCs w:val="28"/>
        </w:rPr>
        <w:br/>
      </w:r>
      <w:r w:rsidRPr="000205AA">
        <w:rPr>
          <w:rFonts w:ascii="Times New Roman" w:hAnsi="Times New Roman" w:cs="Times New Roman"/>
          <w:sz w:val="28"/>
          <w:szCs w:val="28"/>
        </w:rPr>
        <w:t>г. Северодвинска и г. Котласа, учитывалось влияние локального расположения (принадлежность к зоне города); расстояние от объекта оценки до ближайшей остановки общественного транспорта;</w:t>
      </w:r>
    </w:p>
    <w:p w:rsidR="000205AA" w:rsidRPr="000205AA" w:rsidRDefault="000205AA" w:rsidP="000205AA">
      <w:pPr>
        <w:pStyle w:val="aa"/>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w:t>
      </w:r>
      <w:r w:rsidRPr="000205AA">
        <w:rPr>
          <w:rFonts w:ascii="Times New Roman" w:hAnsi="Times New Roman" w:cs="Times New Roman"/>
          <w:sz w:val="28"/>
          <w:szCs w:val="28"/>
        </w:rPr>
        <w:t xml:space="preserve">ля жилых помещений, в </w:t>
      </w:r>
      <w:proofErr w:type="spellStart"/>
      <w:r w:rsidRPr="000205AA">
        <w:rPr>
          <w:rFonts w:ascii="Times New Roman" w:hAnsi="Times New Roman" w:cs="Times New Roman"/>
          <w:sz w:val="28"/>
          <w:szCs w:val="28"/>
        </w:rPr>
        <w:t>среднеэтажной</w:t>
      </w:r>
      <w:proofErr w:type="spellEnd"/>
      <w:r w:rsidRPr="000205AA">
        <w:rPr>
          <w:rFonts w:ascii="Times New Roman" w:hAnsi="Times New Roman" w:cs="Times New Roman"/>
          <w:sz w:val="28"/>
          <w:szCs w:val="28"/>
        </w:rPr>
        <w:t xml:space="preserve"> и многоэтажной жилой застройке, расположенных на территориях г. </w:t>
      </w:r>
      <w:proofErr w:type="spellStart"/>
      <w:r w:rsidRPr="000205AA">
        <w:rPr>
          <w:rFonts w:ascii="Times New Roman" w:hAnsi="Times New Roman" w:cs="Times New Roman"/>
          <w:sz w:val="28"/>
          <w:szCs w:val="28"/>
        </w:rPr>
        <w:t>Новодвинска</w:t>
      </w:r>
      <w:proofErr w:type="spellEnd"/>
      <w:r w:rsidRPr="000205AA">
        <w:rPr>
          <w:rFonts w:ascii="Times New Roman" w:hAnsi="Times New Roman" w:cs="Times New Roman"/>
          <w:sz w:val="28"/>
          <w:szCs w:val="28"/>
        </w:rPr>
        <w:t xml:space="preserve"> и г. Коряжмы, учитывалось расстояние до производственной зоны (ЦБК);</w:t>
      </w:r>
    </w:p>
    <w:p w:rsidR="000205AA" w:rsidRPr="000205AA" w:rsidRDefault="000205AA" w:rsidP="000205AA">
      <w:pPr>
        <w:pStyle w:val="aa"/>
        <w:tabs>
          <w:tab w:val="left" w:pos="1134"/>
        </w:tabs>
        <w:ind w:firstLine="709"/>
        <w:jc w:val="both"/>
        <w:rPr>
          <w:rFonts w:ascii="Times New Roman" w:hAnsi="Times New Roman" w:cs="Times New Roman"/>
          <w:sz w:val="28"/>
          <w:szCs w:val="28"/>
        </w:rPr>
      </w:pPr>
      <w:r w:rsidRPr="000205AA">
        <w:rPr>
          <w:rFonts w:ascii="Times New Roman" w:hAnsi="Times New Roman" w:cs="Times New Roman"/>
          <w:sz w:val="28"/>
          <w:szCs w:val="28"/>
        </w:rPr>
        <w:t xml:space="preserve">для жилых помещений, в </w:t>
      </w:r>
      <w:proofErr w:type="spellStart"/>
      <w:r w:rsidRPr="000205AA">
        <w:rPr>
          <w:rFonts w:ascii="Times New Roman" w:hAnsi="Times New Roman" w:cs="Times New Roman"/>
          <w:sz w:val="28"/>
          <w:szCs w:val="28"/>
        </w:rPr>
        <w:t>среднеэтажной</w:t>
      </w:r>
      <w:proofErr w:type="spellEnd"/>
      <w:r w:rsidRPr="000205AA">
        <w:rPr>
          <w:rFonts w:ascii="Times New Roman" w:hAnsi="Times New Roman" w:cs="Times New Roman"/>
          <w:sz w:val="28"/>
          <w:szCs w:val="28"/>
        </w:rPr>
        <w:t xml:space="preserve"> и многоэтажной жилой застройке, расположенных на территории г. </w:t>
      </w:r>
      <w:proofErr w:type="gramStart"/>
      <w:r w:rsidRPr="000205AA">
        <w:rPr>
          <w:rFonts w:ascii="Times New Roman" w:hAnsi="Times New Roman" w:cs="Times New Roman"/>
          <w:sz w:val="28"/>
          <w:szCs w:val="28"/>
        </w:rPr>
        <w:t>Мирный</w:t>
      </w:r>
      <w:proofErr w:type="gramEnd"/>
      <w:r w:rsidRPr="000205AA">
        <w:rPr>
          <w:rFonts w:ascii="Times New Roman" w:hAnsi="Times New Roman" w:cs="Times New Roman"/>
          <w:sz w:val="28"/>
          <w:szCs w:val="28"/>
        </w:rPr>
        <w:t>, обустройство фасадов.</w:t>
      </w:r>
    </w:p>
    <w:p w:rsidR="000205AA" w:rsidRPr="000205AA" w:rsidRDefault="000205AA" w:rsidP="000205AA">
      <w:pPr>
        <w:pStyle w:val="aa"/>
        <w:tabs>
          <w:tab w:val="left" w:pos="1134"/>
        </w:tabs>
        <w:ind w:firstLine="709"/>
        <w:jc w:val="both"/>
        <w:rPr>
          <w:rFonts w:ascii="Times New Roman" w:hAnsi="Times New Roman" w:cs="Times New Roman"/>
          <w:sz w:val="28"/>
          <w:szCs w:val="28"/>
          <w:u w:val="single"/>
        </w:rPr>
      </w:pPr>
      <w:r w:rsidRPr="000205AA">
        <w:rPr>
          <w:rFonts w:ascii="Times New Roman" w:hAnsi="Times New Roman" w:cs="Times New Roman"/>
          <w:sz w:val="28"/>
          <w:szCs w:val="28"/>
          <w:u w:val="single"/>
        </w:rPr>
        <w:t>Нежилые помещения:</w:t>
      </w:r>
    </w:p>
    <w:p w:rsidR="000205AA" w:rsidRPr="000205AA" w:rsidRDefault="000205AA" w:rsidP="000205AA">
      <w:pPr>
        <w:pStyle w:val="aa"/>
        <w:tabs>
          <w:tab w:val="left" w:pos="1134"/>
        </w:tabs>
        <w:ind w:firstLine="709"/>
        <w:jc w:val="both"/>
        <w:rPr>
          <w:rFonts w:ascii="Times New Roman" w:hAnsi="Times New Roman" w:cs="Times New Roman"/>
          <w:sz w:val="28"/>
          <w:szCs w:val="28"/>
        </w:rPr>
      </w:pPr>
      <w:r w:rsidRPr="000205AA">
        <w:rPr>
          <w:rFonts w:ascii="Times New Roman" w:hAnsi="Times New Roman" w:cs="Times New Roman"/>
          <w:sz w:val="28"/>
          <w:szCs w:val="28"/>
        </w:rPr>
        <w:t>- назначение, местоположение объектов недвижимости, год ввода объекта в эксплуатацию или завершения строительства, материал стен, класс конструктивной системы, этажность, аварийность.</w:t>
      </w:r>
    </w:p>
    <w:p w:rsidR="000205AA" w:rsidRPr="000205AA" w:rsidRDefault="000B6312" w:rsidP="000205AA">
      <w:pPr>
        <w:pStyle w:val="aa"/>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05AA" w:rsidRPr="000205AA">
        <w:rPr>
          <w:rFonts w:ascii="Times New Roman" w:hAnsi="Times New Roman" w:cs="Times New Roman"/>
          <w:sz w:val="28"/>
          <w:szCs w:val="28"/>
        </w:rPr>
        <w:t>для объектов сегментов «жилая застройка (</w:t>
      </w:r>
      <w:proofErr w:type="spellStart"/>
      <w:r w:rsidR="000205AA" w:rsidRPr="000205AA">
        <w:rPr>
          <w:rFonts w:ascii="Times New Roman" w:hAnsi="Times New Roman" w:cs="Times New Roman"/>
          <w:sz w:val="28"/>
          <w:szCs w:val="28"/>
        </w:rPr>
        <w:t>среднеэтажная</w:t>
      </w:r>
      <w:proofErr w:type="spellEnd"/>
      <w:r w:rsidR="000205AA" w:rsidRPr="000205AA">
        <w:rPr>
          <w:rFonts w:ascii="Times New Roman" w:hAnsi="Times New Roman" w:cs="Times New Roman"/>
          <w:sz w:val="28"/>
          <w:szCs w:val="28"/>
        </w:rPr>
        <w:t xml:space="preserve"> </w:t>
      </w:r>
      <w:r>
        <w:rPr>
          <w:rFonts w:ascii="Times New Roman" w:hAnsi="Times New Roman" w:cs="Times New Roman"/>
          <w:sz w:val="28"/>
          <w:szCs w:val="28"/>
        </w:rPr>
        <w:br/>
      </w:r>
      <w:r w:rsidR="000205AA" w:rsidRPr="000205AA">
        <w:rPr>
          <w:rFonts w:ascii="Times New Roman" w:hAnsi="Times New Roman" w:cs="Times New Roman"/>
          <w:sz w:val="28"/>
          <w:szCs w:val="28"/>
        </w:rPr>
        <w:t xml:space="preserve">и многоэтажная)», «садоводство и огородничество, малоэтажная жилая </w:t>
      </w:r>
      <w:r w:rsidR="000205AA" w:rsidRPr="000205AA">
        <w:rPr>
          <w:rFonts w:ascii="Times New Roman" w:hAnsi="Times New Roman" w:cs="Times New Roman"/>
          <w:sz w:val="28"/>
          <w:szCs w:val="28"/>
        </w:rPr>
        <w:lastRenderedPageBreak/>
        <w:t>застройка», «предпринимательство»: сведения об инженерной инфраструктуре/обеспеченности инженерными коммуникациями (водоснабжение, теплоснабжение).</w:t>
      </w:r>
    </w:p>
    <w:p w:rsidR="000205AA" w:rsidRPr="00AE3371" w:rsidRDefault="000205AA" w:rsidP="000205AA">
      <w:pPr>
        <w:pStyle w:val="aa"/>
        <w:tabs>
          <w:tab w:val="left" w:pos="1134"/>
        </w:tabs>
        <w:ind w:firstLine="709"/>
        <w:jc w:val="both"/>
        <w:rPr>
          <w:rFonts w:ascii="Times New Roman" w:hAnsi="Times New Roman" w:cs="Times New Roman"/>
          <w:sz w:val="28"/>
          <w:szCs w:val="28"/>
          <w:u w:val="single"/>
        </w:rPr>
      </w:pPr>
      <w:r w:rsidRPr="00AE3371">
        <w:rPr>
          <w:rFonts w:ascii="Times New Roman" w:hAnsi="Times New Roman" w:cs="Times New Roman"/>
          <w:sz w:val="28"/>
          <w:szCs w:val="28"/>
          <w:u w:val="single"/>
        </w:rPr>
        <w:t>Для сооружений:</w:t>
      </w:r>
    </w:p>
    <w:p w:rsidR="000205AA" w:rsidRPr="000205AA" w:rsidRDefault="000205AA" w:rsidP="000205AA">
      <w:pPr>
        <w:pStyle w:val="aa"/>
        <w:tabs>
          <w:tab w:val="left" w:pos="1134"/>
        </w:tabs>
        <w:ind w:firstLine="709"/>
        <w:jc w:val="both"/>
        <w:rPr>
          <w:rFonts w:ascii="Times New Roman" w:hAnsi="Times New Roman" w:cs="Times New Roman"/>
          <w:sz w:val="28"/>
          <w:szCs w:val="28"/>
        </w:rPr>
      </w:pPr>
      <w:proofErr w:type="gramStart"/>
      <w:r w:rsidRPr="000205AA">
        <w:rPr>
          <w:rFonts w:ascii="Times New Roman" w:hAnsi="Times New Roman" w:cs="Times New Roman"/>
          <w:sz w:val="28"/>
          <w:szCs w:val="28"/>
        </w:rPr>
        <w:t>- назначение, местоположение, площадь, иная характеристика (высота, глубина и т.д.), материал основных несущих конструкций (класс конструктивной системы), год ввода объекта в эксплуатацию или завершения строительства, аварийность.</w:t>
      </w:r>
      <w:proofErr w:type="gramEnd"/>
    </w:p>
    <w:p w:rsidR="000205AA" w:rsidRPr="005623BF" w:rsidRDefault="000205AA" w:rsidP="000205AA">
      <w:pPr>
        <w:pStyle w:val="aa"/>
        <w:tabs>
          <w:tab w:val="left" w:pos="1134"/>
        </w:tabs>
        <w:ind w:firstLine="709"/>
        <w:jc w:val="both"/>
        <w:rPr>
          <w:rFonts w:ascii="Times New Roman" w:hAnsi="Times New Roman" w:cs="Times New Roman"/>
          <w:sz w:val="28"/>
          <w:szCs w:val="28"/>
          <w:u w:val="single"/>
        </w:rPr>
      </w:pPr>
      <w:r w:rsidRPr="005623BF">
        <w:rPr>
          <w:rFonts w:ascii="Times New Roman" w:hAnsi="Times New Roman" w:cs="Times New Roman"/>
          <w:sz w:val="28"/>
          <w:szCs w:val="28"/>
          <w:u w:val="single"/>
        </w:rPr>
        <w:t xml:space="preserve">Для </w:t>
      </w:r>
      <w:proofErr w:type="spellStart"/>
      <w:r w:rsidRPr="005623BF">
        <w:rPr>
          <w:rFonts w:ascii="Times New Roman" w:hAnsi="Times New Roman" w:cs="Times New Roman"/>
          <w:sz w:val="28"/>
          <w:szCs w:val="28"/>
          <w:u w:val="single"/>
        </w:rPr>
        <w:t>машино-мест</w:t>
      </w:r>
      <w:proofErr w:type="spellEnd"/>
      <w:r w:rsidRPr="005623BF">
        <w:rPr>
          <w:rFonts w:ascii="Times New Roman" w:hAnsi="Times New Roman" w:cs="Times New Roman"/>
          <w:sz w:val="28"/>
          <w:szCs w:val="28"/>
          <w:u w:val="single"/>
        </w:rPr>
        <w:t>:</w:t>
      </w:r>
    </w:p>
    <w:p w:rsidR="00AE2159" w:rsidRDefault="000205AA" w:rsidP="00AE2159">
      <w:pPr>
        <w:pStyle w:val="aa"/>
        <w:tabs>
          <w:tab w:val="left" w:pos="1134"/>
        </w:tabs>
        <w:ind w:firstLine="709"/>
        <w:jc w:val="both"/>
        <w:rPr>
          <w:rFonts w:ascii="Times New Roman" w:hAnsi="Times New Roman" w:cs="Times New Roman"/>
          <w:sz w:val="28"/>
          <w:szCs w:val="28"/>
        </w:rPr>
      </w:pPr>
      <w:r w:rsidRPr="000205AA">
        <w:rPr>
          <w:rFonts w:ascii="Times New Roman" w:hAnsi="Times New Roman" w:cs="Times New Roman"/>
          <w:sz w:val="28"/>
          <w:szCs w:val="28"/>
        </w:rPr>
        <w:t>- местоположение объектов недвижим</w:t>
      </w:r>
      <w:r w:rsidR="0067271D">
        <w:rPr>
          <w:rFonts w:ascii="Times New Roman" w:hAnsi="Times New Roman" w:cs="Times New Roman"/>
          <w:sz w:val="28"/>
          <w:szCs w:val="28"/>
        </w:rPr>
        <w:t>ости.</w:t>
      </w:r>
    </w:p>
    <w:p w:rsidR="00AE2159" w:rsidRPr="009660C0" w:rsidRDefault="00AE2159" w:rsidP="00AE2159">
      <w:pPr>
        <w:pStyle w:val="aa"/>
        <w:tabs>
          <w:tab w:val="left" w:pos="1134"/>
        </w:tabs>
        <w:ind w:firstLine="709"/>
        <w:jc w:val="both"/>
        <w:rPr>
          <w:rFonts w:ascii="Times New Roman" w:hAnsi="Times New Roman" w:cs="Times New Roman"/>
          <w:sz w:val="28"/>
          <w:szCs w:val="28"/>
        </w:rPr>
      </w:pPr>
    </w:p>
    <w:p w:rsidR="00592B1C" w:rsidRDefault="00FC315B" w:rsidP="005C45FE">
      <w:pPr>
        <w:pStyle w:val="aa"/>
        <w:numPr>
          <w:ilvl w:val="0"/>
          <w:numId w:val="1"/>
        </w:numPr>
        <w:tabs>
          <w:tab w:val="left" w:pos="1134"/>
        </w:tabs>
        <w:ind w:left="0" w:firstLine="709"/>
        <w:jc w:val="both"/>
        <w:rPr>
          <w:rFonts w:ascii="Times New Roman" w:hAnsi="Times New Roman" w:cs="Times New Roman"/>
          <w:b/>
          <w:i/>
          <w:sz w:val="28"/>
          <w:szCs w:val="28"/>
        </w:rPr>
      </w:pPr>
      <w:r w:rsidRPr="00425FAC">
        <w:rPr>
          <w:rFonts w:ascii="Times New Roman" w:hAnsi="Times New Roman" w:cs="Times New Roman"/>
          <w:b/>
          <w:i/>
          <w:sz w:val="28"/>
          <w:szCs w:val="28"/>
        </w:rPr>
        <w:t xml:space="preserve">Какие подходы, методы и модели были использованы при определении кадастровой стоимости зданий, помещений, сооружений, объектов незавершенного строительства, </w:t>
      </w:r>
      <w:proofErr w:type="spellStart"/>
      <w:r w:rsidRPr="00425FAC">
        <w:rPr>
          <w:rFonts w:ascii="Times New Roman" w:hAnsi="Times New Roman" w:cs="Times New Roman"/>
          <w:b/>
          <w:i/>
          <w:sz w:val="28"/>
          <w:szCs w:val="28"/>
        </w:rPr>
        <w:t>машино-мест</w:t>
      </w:r>
      <w:proofErr w:type="spellEnd"/>
      <w:r w:rsidRPr="00425FAC">
        <w:rPr>
          <w:rFonts w:ascii="Times New Roman" w:hAnsi="Times New Roman" w:cs="Times New Roman"/>
          <w:b/>
          <w:i/>
          <w:sz w:val="28"/>
          <w:szCs w:val="28"/>
        </w:rPr>
        <w:t>?</w:t>
      </w:r>
    </w:p>
    <w:p w:rsidR="00425FAC" w:rsidRDefault="00425FAC" w:rsidP="00425FAC">
      <w:pPr>
        <w:pStyle w:val="aa"/>
        <w:tabs>
          <w:tab w:val="left" w:pos="1134"/>
        </w:tabs>
        <w:jc w:val="both"/>
        <w:rPr>
          <w:rFonts w:ascii="Times New Roman" w:hAnsi="Times New Roman" w:cs="Times New Roman"/>
          <w:b/>
          <w:i/>
          <w:sz w:val="28"/>
          <w:szCs w:val="28"/>
        </w:rPr>
      </w:pP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 xml:space="preserve">При определении кадастровой стоимости зданий, помещений, сооружений, объектов незавершенного строительства, </w:t>
      </w:r>
      <w:proofErr w:type="spellStart"/>
      <w:r w:rsidRPr="000F60BD">
        <w:rPr>
          <w:rFonts w:ascii="Times New Roman" w:hAnsi="Times New Roman" w:cs="Times New Roman"/>
          <w:sz w:val="28"/>
          <w:szCs w:val="28"/>
        </w:rPr>
        <w:t>машиномест</w:t>
      </w:r>
      <w:proofErr w:type="spellEnd"/>
      <w:r w:rsidRPr="000F60BD">
        <w:rPr>
          <w:rFonts w:ascii="Times New Roman" w:hAnsi="Times New Roman" w:cs="Times New Roman"/>
          <w:sz w:val="28"/>
          <w:szCs w:val="28"/>
        </w:rPr>
        <w:t xml:space="preserve"> были использованы следующие подходы, методы и модели:</w:t>
      </w:r>
    </w:p>
    <w:p w:rsidR="000F60BD" w:rsidRPr="00AD60C9" w:rsidRDefault="000F60BD" w:rsidP="000F60BD">
      <w:pPr>
        <w:pStyle w:val="aa"/>
        <w:tabs>
          <w:tab w:val="left" w:pos="1134"/>
        </w:tabs>
        <w:ind w:firstLine="709"/>
        <w:jc w:val="both"/>
        <w:rPr>
          <w:rFonts w:ascii="Times New Roman" w:hAnsi="Times New Roman" w:cs="Times New Roman"/>
          <w:sz w:val="28"/>
          <w:szCs w:val="28"/>
          <w:u w:val="single"/>
        </w:rPr>
      </w:pPr>
      <w:r w:rsidRPr="00AD60C9">
        <w:rPr>
          <w:rFonts w:ascii="Times New Roman" w:hAnsi="Times New Roman" w:cs="Times New Roman"/>
          <w:sz w:val="28"/>
          <w:szCs w:val="28"/>
          <w:u w:val="single"/>
        </w:rPr>
        <w:t>Для зданий:</w:t>
      </w: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Подход: затратный.</w:t>
      </w: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 xml:space="preserve">Метод: моделирование в рамках затратного подхода путем расчета затрат на замещение объекта с использованием сборников </w:t>
      </w:r>
      <w:proofErr w:type="spellStart"/>
      <w:r w:rsidRPr="000F60BD">
        <w:rPr>
          <w:rFonts w:ascii="Times New Roman" w:hAnsi="Times New Roman" w:cs="Times New Roman"/>
          <w:sz w:val="28"/>
          <w:szCs w:val="28"/>
        </w:rPr>
        <w:t>КО-Инвест</w:t>
      </w:r>
      <w:proofErr w:type="spellEnd"/>
      <w:r w:rsidRPr="000F60BD">
        <w:rPr>
          <w:rFonts w:ascii="Times New Roman" w:hAnsi="Times New Roman" w:cs="Times New Roman"/>
          <w:sz w:val="28"/>
          <w:szCs w:val="28"/>
        </w:rPr>
        <w:t xml:space="preserve"> и/или удельных показателей восстановительной стоимости (далее - УПВС).</w:t>
      </w: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u w:val="single"/>
        </w:rPr>
        <w:t xml:space="preserve">Для объектов незавершенного строительства (в зависимости от наличия </w:t>
      </w:r>
      <w:r w:rsidR="00D67C5D">
        <w:rPr>
          <w:rFonts w:ascii="Times New Roman" w:hAnsi="Times New Roman" w:cs="Times New Roman"/>
          <w:sz w:val="28"/>
          <w:szCs w:val="28"/>
          <w:u w:val="single"/>
        </w:rPr>
        <w:br/>
      </w:r>
      <w:r w:rsidRPr="00AD60C9">
        <w:rPr>
          <w:rFonts w:ascii="Times New Roman" w:hAnsi="Times New Roman" w:cs="Times New Roman"/>
          <w:sz w:val="28"/>
          <w:szCs w:val="28"/>
          <w:u w:val="single"/>
        </w:rPr>
        <w:t>и полноты исходной информации об оцениваемых объектах)</w:t>
      </w:r>
      <w:r w:rsidRPr="000F60BD">
        <w:rPr>
          <w:rFonts w:ascii="Times New Roman" w:hAnsi="Times New Roman" w:cs="Times New Roman"/>
          <w:sz w:val="28"/>
          <w:szCs w:val="28"/>
        </w:rPr>
        <w:t>:</w:t>
      </w: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1) Подход: затратный.</w:t>
      </w:r>
    </w:p>
    <w:p w:rsidR="000F60BD" w:rsidRPr="000F60BD"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 xml:space="preserve">Метод: моделирование в рамках затратного подхода по схеме расчета зданий (путем расчета затрат на замещение объекта с использованием сборников </w:t>
      </w:r>
      <w:proofErr w:type="spellStart"/>
      <w:r w:rsidRPr="000F60BD">
        <w:rPr>
          <w:rFonts w:ascii="Times New Roman" w:hAnsi="Times New Roman" w:cs="Times New Roman"/>
          <w:sz w:val="28"/>
          <w:szCs w:val="28"/>
        </w:rPr>
        <w:t>КО-Инвест</w:t>
      </w:r>
      <w:proofErr w:type="spellEnd"/>
      <w:r w:rsidRPr="000F60BD">
        <w:rPr>
          <w:rFonts w:ascii="Times New Roman" w:hAnsi="Times New Roman" w:cs="Times New Roman"/>
          <w:sz w:val="28"/>
          <w:szCs w:val="28"/>
        </w:rPr>
        <w:t xml:space="preserve"> и/или УПВС) с корректировкой на степень готовности объекта.</w:t>
      </w:r>
    </w:p>
    <w:p w:rsidR="00425FAC" w:rsidRDefault="000F60BD" w:rsidP="000F60BD">
      <w:pPr>
        <w:pStyle w:val="aa"/>
        <w:tabs>
          <w:tab w:val="left" w:pos="1134"/>
        </w:tabs>
        <w:ind w:firstLine="709"/>
        <w:jc w:val="both"/>
        <w:rPr>
          <w:rFonts w:ascii="Times New Roman" w:hAnsi="Times New Roman" w:cs="Times New Roman"/>
          <w:sz w:val="28"/>
          <w:szCs w:val="28"/>
        </w:rPr>
      </w:pPr>
      <w:r w:rsidRPr="000F60BD">
        <w:rPr>
          <w:rFonts w:ascii="Times New Roman" w:hAnsi="Times New Roman" w:cs="Times New Roman"/>
          <w:sz w:val="28"/>
          <w:szCs w:val="28"/>
        </w:rPr>
        <w:t>2) Подход: сравнительный.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xml:space="preserve">Метод: моделирование на основе среднего значения удельных показателей кадастровой стоимости (далее — УПКС) зданий группы объекта оценки по уровням детализации местоположения (квартал/территориальная зона города/населенный пункт/муниципальный район) с корректировкой </w:t>
      </w:r>
      <w:r w:rsidR="00D67C5D">
        <w:rPr>
          <w:rFonts w:ascii="Times New Roman" w:hAnsi="Times New Roman" w:cs="Times New Roman"/>
          <w:sz w:val="28"/>
          <w:szCs w:val="28"/>
        </w:rPr>
        <w:br/>
      </w:r>
      <w:r w:rsidRPr="00AD60C9">
        <w:rPr>
          <w:rFonts w:ascii="Times New Roman" w:hAnsi="Times New Roman" w:cs="Times New Roman"/>
          <w:sz w:val="28"/>
          <w:szCs w:val="28"/>
        </w:rPr>
        <w:t>на степень готовности объекта.</w:t>
      </w:r>
    </w:p>
    <w:p w:rsidR="00AD60C9" w:rsidRPr="00D67C5D" w:rsidRDefault="00AD60C9" w:rsidP="00AD60C9">
      <w:pPr>
        <w:pStyle w:val="aa"/>
        <w:tabs>
          <w:tab w:val="left" w:pos="1134"/>
        </w:tabs>
        <w:ind w:firstLine="709"/>
        <w:jc w:val="both"/>
        <w:rPr>
          <w:rFonts w:ascii="Times New Roman" w:hAnsi="Times New Roman" w:cs="Times New Roman"/>
          <w:sz w:val="28"/>
          <w:szCs w:val="28"/>
          <w:u w:val="single"/>
        </w:rPr>
      </w:pPr>
      <w:r w:rsidRPr="00D67C5D">
        <w:rPr>
          <w:rFonts w:ascii="Times New Roman" w:hAnsi="Times New Roman" w:cs="Times New Roman"/>
          <w:sz w:val="28"/>
          <w:szCs w:val="28"/>
          <w:u w:val="single"/>
        </w:rPr>
        <w:t>Для помещений: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Жилые помещения.</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Подход: сравнительный.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Методы:</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1) Метод статистического (регрессионного) моделирования:</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xml:space="preserve">- жилые помещения - квартиры, расположенные в </w:t>
      </w:r>
      <w:proofErr w:type="spellStart"/>
      <w:r w:rsidRPr="00AD60C9">
        <w:rPr>
          <w:rFonts w:ascii="Times New Roman" w:hAnsi="Times New Roman" w:cs="Times New Roman"/>
          <w:sz w:val="28"/>
          <w:szCs w:val="28"/>
        </w:rPr>
        <w:t>среднеэтажных</w:t>
      </w:r>
      <w:proofErr w:type="spellEnd"/>
      <w:r w:rsidRPr="00AD60C9">
        <w:rPr>
          <w:rFonts w:ascii="Times New Roman" w:hAnsi="Times New Roman" w:cs="Times New Roman"/>
          <w:sz w:val="28"/>
          <w:szCs w:val="28"/>
        </w:rPr>
        <w:t xml:space="preserve"> </w:t>
      </w:r>
      <w:r w:rsidR="00D67C5D">
        <w:rPr>
          <w:rFonts w:ascii="Times New Roman" w:hAnsi="Times New Roman" w:cs="Times New Roman"/>
          <w:sz w:val="28"/>
          <w:szCs w:val="28"/>
        </w:rPr>
        <w:br/>
      </w:r>
      <w:r w:rsidRPr="00AD60C9">
        <w:rPr>
          <w:rFonts w:ascii="Times New Roman" w:hAnsi="Times New Roman" w:cs="Times New Roman"/>
          <w:sz w:val="28"/>
          <w:szCs w:val="28"/>
        </w:rPr>
        <w:t xml:space="preserve">и многоэтажных жилых домах: г. Архангельска, г. Северодвинска, г. Котласа, </w:t>
      </w:r>
      <w:r w:rsidR="00D67C5D">
        <w:rPr>
          <w:rFonts w:ascii="Times New Roman" w:hAnsi="Times New Roman" w:cs="Times New Roman"/>
          <w:sz w:val="28"/>
          <w:szCs w:val="28"/>
        </w:rPr>
        <w:br/>
      </w:r>
      <w:r w:rsidRPr="00AD60C9">
        <w:rPr>
          <w:rFonts w:ascii="Times New Roman" w:hAnsi="Times New Roman" w:cs="Times New Roman"/>
          <w:sz w:val="28"/>
          <w:szCs w:val="28"/>
        </w:rPr>
        <w:t xml:space="preserve">г. </w:t>
      </w:r>
      <w:proofErr w:type="spellStart"/>
      <w:r w:rsidRPr="00AD60C9">
        <w:rPr>
          <w:rFonts w:ascii="Times New Roman" w:hAnsi="Times New Roman" w:cs="Times New Roman"/>
          <w:sz w:val="28"/>
          <w:szCs w:val="28"/>
        </w:rPr>
        <w:t>Новодвинска</w:t>
      </w:r>
      <w:proofErr w:type="spellEnd"/>
      <w:r w:rsidRPr="00AD60C9">
        <w:rPr>
          <w:rFonts w:ascii="Times New Roman" w:hAnsi="Times New Roman" w:cs="Times New Roman"/>
          <w:sz w:val="28"/>
          <w:szCs w:val="28"/>
        </w:rPr>
        <w:t xml:space="preserve">, г. Коряжмы, г. </w:t>
      </w:r>
      <w:proofErr w:type="spellStart"/>
      <w:r w:rsidRPr="00AD60C9">
        <w:rPr>
          <w:rFonts w:ascii="Times New Roman" w:hAnsi="Times New Roman" w:cs="Times New Roman"/>
          <w:sz w:val="28"/>
          <w:szCs w:val="28"/>
        </w:rPr>
        <w:t>Няндома</w:t>
      </w:r>
      <w:proofErr w:type="spellEnd"/>
      <w:r w:rsidRPr="00AD60C9">
        <w:rPr>
          <w:rFonts w:ascii="Times New Roman" w:hAnsi="Times New Roman" w:cs="Times New Roman"/>
          <w:sz w:val="28"/>
          <w:szCs w:val="28"/>
        </w:rPr>
        <w:t xml:space="preserve">, г. Онега,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Коноша,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w:t>
      </w:r>
      <w:proofErr w:type="spellStart"/>
      <w:r w:rsidRPr="00AD60C9">
        <w:rPr>
          <w:rFonts w:ascii="Times New Roman" w:hAnsi="Times New Roman" w:cs="Times New Roman"/>
          <w:sz w:val="28"/>
          <w:szCs w:val="28"/>
        </w:rPr>
        <w:t>Малошуйка</w:t>
      </w:r>
      <w:proofErr w:type="spellEnd"/>
      <w:r w:rsidRPr="00AD60C9">
        <w:rPr>
          <w:rFonts w:ascii="Times New Roman" w:hAnsi="Times New Roman" w:cs="Times New Roman"/>
          <w:sz w:val="28"/>
          <w:szCs w:val="28"/>
        </w:rPr>
        <w:t xml:space="preserve">, </w:t>
      </w:r>
      <w:proofErr w:type="spellStart"/>
      <w:r w:rsidRPr="00AD60C9">
        <w:rPr>
          <w:rFonts w:ascii="Times New Roman" w:hAnsi="Times New Roman" w:cs="Times New Roman"/>
          <w:sz w:val="28"/>
          <w:szCs w:val="28"/>
        </w:rPr>
        <w:lastRenderedPageBreak/>
        <w:t>рп</w:t>
      </w:r>
      <w:proofErr w:type="spellEnd"/>
      <w:r w:rsidRPr="00AD60C9">
        <w:rPr>
          <w:rFonts w:ascii="Times New Roman" w:hAnsi="Times New Roman" w:cs="Times New Roman"/>
          <w:sz w:val="28"/>
          <w:szCs w:val="28"/>
        </w:rPr>
        <w:t xml:space="preserve">. Обозерский,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Плесецк,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Савинский,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w:t>
      </w:r>
      <w:proofErr w:type="spellStart"/>
      <w:r w:rsidRPr="00AD60C9">
        <w:rPr>
          <w:rFonts w:ascii="Times New Roman" w:hAnsi="Times New Roman" w:cs="Times New Roman"/>
          <w:sz w:val="28"/>
          <w:szCs w:val="28"/>
        </w:rPr>
        <w:t>Североонежск</w:t>
      </w:r>
      <w:proofErr w:type="spellEnd"/>
      <w:r w:rsidRPr="00AD60C9">
        <w:rPr>
          <w:rFonts w:ascii="Times New Roman" w:hAnsi="Times New Roman" w:cs="Times New Roman"/>
          <w:sz w:val="28"/>
          <w:szCs w:val="28"/>
        </w:rPr>
        <w:t xml:space="preserve"> (развивающиеся территории с системными проблемами), </w:t>
      </w:r>
      <w:proofErr w:type="gramStart"/>
      <w:r w:rsidRPr="00AD60C9">
        <w:rPr>
          <w:rFonts w:ascii="Times New Roman" w:hAnsi="Times New Roman" w:cs="Times New Roman"/>
          <w:sz w:val="28"/>
          <w:szCs w:val="28"/>
        </w:rPr>
        <w:t>домах</w:t>
      </w:r>
      <w:proofErr w:type="gramEnd"/>
      <w:r w:rsidRPr="00AD60C9">
        <w:rPr>
          <w:rFonts w:ascii="Times New Roman" w:hAnsi="Times New Roman" w:cs="Times New Roman"/>
          <w:sz w:val="28"/>
          <w:szCs w:val="28"/>
        </w:rPr>
        <w:t xml:space="preserve"> г. Сольвычегодск, </w:t>
      </w:r>
      <w:r w:rsidR="00D67C5D">
        <w:rPr>
          <w:rFonts w:ascii="Times New Roman" w:hAnsi="Times New Roman" w:cs="Times New Roman"/>
          <w:sz w:val="28"/>
          <w:szCs w:val="28"/>
        </w:rPr>
        <w:br/>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Вычегодский,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Приводино,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Урдома,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Шипицыно (территории влияния полюсов роста), г. Вельска,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xml:space="preserve">. Кулой, </w:t>
      </w:r>
      <w:proofErr w:type="spellStart"/>
      <w:r w:rsidRPr="00AD60C9">
        <w:rPr>
          <w:rFonts w:ascii="Times New Roman" w:hAnsi="Times New Roman" w:cs="Times New Roman"/>
          <w:sz w:val="28"/>
          <w:szCs w:val="28"/>
        </w:rPr>
        <w:t>рп</w:t>
      </w:r>
      <w:proofErr w:type="spellEnd"/>
      <w:r w:rsidRPr="00AD60C9">
        <w:rPr>
          <w:rFonts w:ascii="Times New Roman" w:hAnsi="Times New Roman" w:cs="Times New Roman"/>
          <w:sz w:val="28"/>
          <w:szCs w:val="28"/>
        </w:rPr>
        <w:t>. Октябрьский (устойчиво развивающиеся территории), г. Мирный (закрытая территория);</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xml:space="preserve">- жилые помещения - квартиры, расположенные в малоэтажных домах: </w:t>
      </w:r>
      <w:r w:rsidR="00D67C5D">
        <w:rPr>
          <w:rFonts w:ascii="Times New Roman" w:hAnsi="Times New Roman" w:cs="Times New Roman"/>
          <w:sz w:val="28"/>
          <w:szCs w:val="28"/>
        </w:rPr>
        <w:br/>
      </w:r>
      <w:r w:rsidRPr="00AD60C9">
        <w:rPr>
          <w:rFonts w:ascii="Times New Roman" w:hAnsi="Times New Roman" w:cs="Times New Roman"/>
          <w:sz w:val="28"/>
          <w:szCs w:val="28"/>
        </w:rPr>
        <w:t xml:space="preserve">г. Архангельска (областной центр), Северодвинска, г. </w:t>
      </w:r>
      <w:proofErr w:type="spellStart"/>
      <w:r w:rsidRPr="00AD60C9">
        <w:rPr>
          <w:rFonts w:ascii="Times New Roman" w:hAnsi="Times New Roman" w:cs="Times New Roman"/>
          <w:sz w:val="28"/>
          <w:szCs w:val="28"/>
        </w:rPr>
        <w:t>Новодвинска</w:t>
      </w:r>
      <w:proofErr w:type="spellEnd"/>
      <w:r w:rsidRPr="00AD60C9">
        <w:rPr>
          <w:rFonts w:ascii="Times New Roman" w:hAnsi="Times New Roman" w:cs="Times New Roman"/>
          <w:sz w:val="28"/>
          <w:szCs w:val="28"/>
        </w:rPr>
        <w:t xml:space="preserve">, </w:t>
      </w:r>
      <w:r w:rsidR="00D67C5D">
        <w:rPr>
          <w:rFonts w:ascii="Times New Roman" w:hAnsi="Times New Roman" w:cs="Times New Roman"/>
          <w:sz w:val="28"/>
          <w:szCs w:val="28"/>
        </w:rPr>
        <w:br/>
      </w:r>
      <w:r w:rsidRPr="00AD60C9">
        <w:rPr>
          <w:rFonts w:ascii="Times New Roman" w:hAnsi="Times New Roman" w:cs="Times New Roman"/>
          <w:sz w:val="28"/>
          <w:szCs w:val="28"/>
        </w:rPr>
        <w:t>г. Коряжмы, г. Котлас, остальных городов Архангельской области, рабочих поселков Архангельской области, сельских населенных пунктов Архангельской области.</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2) Метод типового (эталонного) объекта:</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xml:space="preserve">- жилые помещения в </w:t>
      </w:r>
      <w:proofErr w:type="spellStart"/>
      <w:r w:rsidRPr="00AD60C9">
        <w:rPr>
          <w:rFonts w:ascii="Times New Roman" w:hAnsi="Times New Roman" w:cs="Times New Roman"/>
          <w:sz w:val="28"/>
          <w:szCs w:val="28"/>
        </w:rPr>
        <w:t>среднеэтажных</w:t>
      </w:r>
      <w:proofErr w:type="spellEnd"/>
      <w:r w:rsidRPr="00AD60C9">
        <w:rPr>
          <w:rFonts w:ascii="Times New Roman" w:hAnsi="Times New Roman" w:cs="Times New Roman"/>
          <w:sz w:val="28"/>
          <w:szCs w:val="28"/>
        </w:rPr>
        <w:t>, многоэтажных жилых домах, расположенные в сельских населенных пунктах.</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3) Метод моделирования на основе УПКС:</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квартиры, расположенные в нежилых зданиях, комнаты в нежилых зданиях, общежитиях, прочие жилые помещения (</w:t>
      </w:r>
      <w:proofErr w:type="spellStart"/>
      <w:proofErr w:type="gramStart"/>
      <w:r w:rsidRPr="00AD60C9">
        <w:rPr>
          <w:rFonts w:ascii="Times New Roman" w:hAnsi="Times New Roman" w:cs="Times New Roman"/>
          <w:sz w:val="28"/>
          <w:szCs w:val="28"/>
        </w:rPr>
        <w:t>блок-секции</w:t>
      </w:r>
      <w:proofErr w:type="spellEnd"/>
      <w:proofErr w:type="gramEnd"/>
      <w:r w:rsidRPr="00AD60C9">
        <w:rPr>
          <w:rFonts w:ascii="Times New Roman" w:hAnsi="Times New Roman" w:cs="Times New Roman"/>
          <w:sz w:val="28"/>
          <w:szCs w:val="28"/>
        </w:rPr>
        <w:t xml:space="preserve"> общежитий, коммунальных квартир, помещения, дублирующие площадь этажа и т.д.);</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комнаты;</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помещения, расположенные на островных территориях Архангельской области (Новая Земля, Архипелаг Франца Иосифа, о. Соловецкий), а также объекты, расположенные вне населенных пунктов/садоводческих товариществ.</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Нежилые помещения:</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Подход: Сравнительный.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Метод: Метод моделирования на основе УПКС.</w:t>
      </w:r>
    </w:p>
    <w:p w:rsidR="00AD60C9" w:rsidRPr="006F07AD" w:rsidRDefault="00AD60C9" w:rsidP="00AD60C9">
      <w:pPr>
        <w:pStyle w:val="aa"/>
        <w:tabs>
          <w:tab w:val="left" w:pos="1134"/>
        </w:tabs>
        <w:ind w:firstLine="709"/>
        <w:jc w:val="both"/>
        <w:rPr>
          <w:rFonts w:ascii="Times New Roman" w:hAnsi="Times New Roman" w:cs="Times New Roman"/>
          <w:sz w:val="28"/>
          <w:szCs w:val="28"/>
          <w:u w:val="single"/>
        </w:rPr>
      </w:pPr>
      <w:r w:rsidRPr="006F07AD">
        <w:rPr>
          <w:rFonts w:ascii="Times New Roman" w:hAnsi="Times New Roman" w:cs="Times New Roman"/>
          <w:sz w:val="28"/>
          <w:szCs w:val="28"/>
          <w:u w:val="single"/>
        </w:rPr>
        <w:t>Для сооружений: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Подход: Затратный.</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 xml:space="preserve">Метод: Моделирование в рамках затратного подхода (расчет затрат </w:t>
      </w:r>
      <w:r w:rsidR="003155A2">
        <w:rPr>
          <w:rFonts w:ascii="Times New Roman" w:hAnsi="Times New Roman" w:cs="Times New Roman"/>
          <w:sz w:val="28"/>
          <w:szCs w:val="28"/>
        </w:rPr>
        <w:br/>
      </w:r>
      <w:r w:rsidRPr="00AD60C9">
        <w:rPr>
          <w:rFonts w:ascii="Times New Roman" w:hAnsi="Times New Roman" w:cs="Times New Roman"/>
          <w:sz w:val="28"/>
          <w:szCs w:val="28"/>
        </w:rPr>
        <w:t xml:space="preserve">на замещение объекта с использованием сборников </w:t>
      </w:r>
      <w:proofErr w:type="spellStart"/>
      <w:r w:rsidRPr="00AD60C9">
        <w:rPr>
          <w:rFonts w:ascii="Times New Roman" w:hAnsi="Times New Roman" w:cs="Times New Roman"/>
          <w:sz w:val="28"/>
          <w:szCs w:val="28"/>
        </w:rPr>
        <w:t>КО-Инвест</w:t>
      </w:r>
      <w:proofErr w:type="spellEnd"/>
      <w:r w:rsidRPr="00AD60C9">
        <w:rPr>
          <w:rFonts w:ascii="Times New Roman" w:hAnsi="Times New Roman" w:cs="Times New Roman"/>
          <w:sz w:val="28"/>
          <w:szCs w:val="28"/>
        </w:rPr>
        <w:t>, УПВС).</w:t>
      </w:r>
    </w:p>
    <w:p w:rsidR="00AD60C9" w:rsidRPr="008D16A3" w:rsidRDefault="00AD60C9" w:rsidP="00AD60C9">
      <w:pPr>
        <w:pStyle w:val="aa"/>
        <w:tabs>
          <w:tab w:val="left" w:pos="1134"/>
        </w:tabs>
        <w:ind w:firstLine="709"/>
        <w:jc w:val="both"/>
        <w:rPr>
          <w:rFonts w:ascii="Times New Roman" w:hAnsi="Times New Roman" w:cs="Times New Roman"/>
          <w:sz w:val="28"/>
          <w:szCs w:val="28"/>
          <w:u w:val="single"/>
        </w:rPr>
      </w:pPr>
      <w:r w:rsidRPr="008D16A3">
        <w:rPr>
          <w:rFonts w:ascii="Times New Roman" w:hAnsi="Times New Roman" w:cs="Times New Roman"/>
          <w:sz w:val="28"/>
          <w:szCs w:val="28"/>
          <w:u w:val="single"/>
        </w:rPr>
        <w:t xml:space="preserve">Для </w:t>
      </w:r>
      <w:proofErr w:type="spellStart"/>
      <w:r w:rsidRPr="008D16A3">
        <w:rPr>
          <w:rFonts w:ascii="Times New Roman" w:hAnsi="Times New Roman" w:cs="Times New Roman"/>
          <w:sz w:val="28"/>
          <w:szCs w:val="28"/>
          <w:u w:val="single"/>
        </w:rPr>
        <w:t>машино-мест</w:t>
      </w:r>
      <w:proofErr w:type="spellEnd"/>
      <w:r w:rsidRPr="008D16A3">
        <w:rPr>
          <w:rFonts w:ascii="Times New Roman" w:hAnsi="Times New Roman" w:cs="Times New Roman"/>
          <w:sz w:val="28"/>
          <w:szCs w:val="28"/>
          <w:u w:val="single"/>
        </w:rPr>
        <w:t>:</w:t>
      </w:r>
    </w:p>
    <w:p w:rsidR="00AD60C9" w:rsidRP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Подход: Сравнительный.</w:t>
      </w:r>
    </w:p>
    <w:p w:rsidR="00AD60C9" w:rsidRDefault="00AD60C9" w:rsidP="00AD60C9">
      <w:pPr>
        <w:pStyle w:val="aa"/>
        <w:tabs>
          <w:tab w:val="left" w:pos="1134"/>
        </w:tabs>
        <w:ind w:firstLine="709"/>
        <w:jc w:val="both"/>
        <w:rPr>
          <w:rFonts w:ascii="Times New Roman" w:hAnsi="Times New Roman" w:cs="Times New Roman"/>
          <w:sz w:val="28"/>
          <w:szCs w:val="28"/>
        </w:rPr>
      </w:pPr>
      <w:r w:rsidRPr="00AD60C9">
        <w:rPr>
          <w:rFonts w:ascii="Times New Roman" w:hAnsi="Times New Roman" w:cs="Times New Roman"/>
          <w:sz w:val="28"/>
          <w:szCs w:val="28"/>
        </w:rPr>
        <w:t>Метод: Метод моделирования на основе УПКС с применением мультипликатора</w:t>
      </w:r>
      <w:r w:rsidR="008D16A3">
        <w:rPr>
          <w:rFonts w:ascii="Times New Roman" w:hAnsi="Times New Roman" w:cs="Times New Roman"/>
          <w:sz w:val="28"/>
          <w:szCs w:val="28"/>
        </w:rPr>
        <w:t>.</w:t>
      </w:r>
    </w:p>
    <w:p w:rsidR="003155A2" w:rsidRPr="00AD60C9" w:rsidRDefault="003155A2" w:rsidP="00AD60C9">
      <w:pPr>
        <w:pStyle w:val="aa"/>
        <w:tabs>
          <w:tab w:val="left" w:pos="1134"/>
        </w:tabs>
        <w:ind w:firstLine="709"/>
        <w:jc w:val="both"/>
        <w:rPr>
          <w:rFonts w:ascii="Times New Roman" w:hAnsi="Times New Roman" w:cs="Times New Roman"/>
          <w:sz w:val="28"/>
          <w:szCs w:val="28"/>
        </w:rPr>
      </w:pPr>
    </w:p>
    <w:p w:rsidR="00FC315B" w:rsidRDefault="003F391D" w:rsidP="005C45FE">
      <w:pPr>
        <w:pStyle w:val="aa"/>
        <w:numPr>
          <w:ilvl w:val="0"/>
          <w:numId w:val="1"/>
        </w:numPr>
        <w:tabs>
          <w:tab w:val="left" w:pos="1134"/>
        </w:tabs>
        <w:ind w:left="0" w:firstLine="709"/>
        <w:jc w:val="both"/>
        <w:rPr>
          <w:rFonts w:ascii="Times New Roman" w:hAnsi="Times New Roman" w:cs="Times New Roman"/>
          <w:b/>
          <w:i/>
          <w:sz w:val="28"/>
          <w:szCs w:val="28"/>
        </w:rPr>
      </w:pPr>
      <w:r w:rsidRPr="008D16A3">
        <w:rPr>
          <w:rFonts w:ascii="Times New Roman" w:hAnsi="Times New Roman" w:cs="Times New Roman"/>
          <w:b/>
          <w:i/>
          <w:sz w:val="28"/>
          <w:szCs w:val="28"/>
        </w:rPr>
        <w:t xml:space="preserve">Как осуществляется сегментирование и группировка зданий, помещений, сооружений, объектов незавершенного строительства, </w:t>
      </w:r>
      <w:proofErr w:type="spellStart"/>
      <w:r w:rsidRPr="008D16A3">
        <w:rPr>
          <w:rFonts w:ascii="Times New Roman" w:hAnsi="Times New Roman" w:cs="Times New Roman"/>
          <w:b/>
          <w:i/>
          <w:sz w:val="28"/>
          <w:szCs w:val="28"/>
        </w:rPr>
        <w:t>машино-мест</w:t>
      </w:r>
      <w:proofErr w:type="spellEnd"/>
      <w:r w:rsidRPr="008D16A3">
        <w:rPr>
          <w:rFonts w:ascii="Times New Roman" w:hAnsi="Times New Roman" w:cs="Times New Roman"/>
          <w:b/>
          <w:i/>
          <w:sz w:val="28"/>
          <w:szCs w:val="28"/>
        </w:rPr>
        <w:t xml:space="preserve"> для целей определения кадастровой стоимости?</w:t>
      </w:r>
    </w:p>
    <w:p w:rsidR="00811136" w:rsidRDefault="00811136" w:rsidP="00811136">
      <w:pPr>
        <w:pStyle w:val="aa"/>
        <w:tabs>
          <w:tab w:val="left" w:pos="1134"/>
        </w:tabs>
        <w:jc w:val="both"/>
        <w:rPr>
          <w:rFonts w:ascii="Times New Roman" w:hAnsi="Times New Roman" w:cs="Times New Roman"/>
          <w:b/>
          <w:i/>
          <w:sz w:val="28"/>
          <w:szCs w:val="28"/>
        </w:rPr>
      </w:pP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Для целей определения кадастровой стоимости сегментирование зданий, помещений, сооружений, объектов незавершенного строительства,</w:t>
      </w:r>
      <w:r w:rsidR="00571619">
        <w:rPr>
          <w:rFonts w:ascii="Times New Roman" w:hAnsi="Times New Roman" w:cs="Times New Roman"/>
          <w:sz w:val="28"/>
          <w:szCs w:val="28"/>
        </w:rPr>
        <w:t xml:space="preserve"> </w:t>
      </w:r>
      <w:proofErr w:type="spellStart"/>
      <w:r w:rsidRPr="0017727E">
        <w:rPr>
          <w:rFonts w:ascii="Times New Roman" w:hAnsi="Times New Roman" w:cs="Times New Roman"/>
          <w:sz w:val="28"/>
          <w:szCs w:val="28"/>
        </w:rPr>
        <w:t>машино-мест</w:t>
      </w:r>
      <w:proofErr w:type="spellEnd"/>
      <w:r w:rsidRPr="0017727E">
        <w:rPr>
          <w:rFonts w:ascii="Times New Roman" w:hAnsi="Times New Roman" w:cs="Times New Roman"/>
          <w:sz w:val="28"/>
          <w:szCs w:val="28"/>
        </w:rPr>
        <w:t xml:space="preserve"> осуществляется в разрезе функциональных групп (подгрупп) </w:t>
      </w:r>
      <w:r w:rsidR="00571619">
        <w:rPr>
          <w:rFonts w:ascii="Times New Roman" w:hAnsi="Times New Roman" w:cs="Times New Roman"/>
          <w:sz w:val="28"/>
          <w:szCs w:val="28"/>
        </w:rPr>
        <w:br/>
      </w:r>
      <w:r w:rsidRPr="0017727E">
        <w:rPr>
          <w:rFonts w:ascii="Times New Roman" w:hAnsi="Times New Roman" w:cs="Times New Roman"/>
          <w:sz w:val="28"/>
          <w:szCs w:val="28"/>
        </w:rPr>
        <w:t>в соответствии с Приложением № 2 к Методическим указаниям.</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 xml:space="preserve">Распределение зданий, помещений, сооружений, объектов незаверенного строительства, </w:t>
      </w:r>
      <w:proofErr w:type="spellStart"/>
      <w:r w:rsidRPr="0017727E">
        <w:rPr>
          <w:rFonts w:ascii="Times New Roman" w:hAnsi="Times New Roman" w:cs="Times New Roman"/>
          <w:sz w:val="28"/>
          <w:szCs w:val="28"/>
        </w:rPr>
        <w:t>машино-мест</w:t>
      </w:r>
      <w:proofErr w:type="spellEnd"/>
      <w:r w:rsidRPr="0017727E">
        <w:rPr>
          <w:rFonts w:ascii="Times New Roman" w:hAnsi="Times New Roman" w:cs="Times New Roman"/>
          <w:sz w:val="28"/>
          <w:szCs w:val="28"/>
        </w:rPr>
        <w:t xml:space="preserve"> по функциональным группам (подгруппам) проведено исходя из наименования и назначения объектов недвижимости. </w:t>
      </w:r>
      <w:r w:rsidR="00571619">
        <w:rPr>
          <w:rFonts w:ascii="Times New Roman" w:hAnsi="Times New Roman" w:cs="Times New Roman"/>
          <w:sz w:val="28"/>
          <w:szCs w:val="28"/>
        </w:rPr>
        <w:br/>
      </w:r>
      <w:r w:rsidRPr="0017727E">
        <w:rPr>
          <w:rFonts w:ascii="Times New Roman" w:hAnsi="Times New Roman" w:cs="Times New Roman"/>
          <w:sz w:val="28"/>
          <w:szCs w:val="28"/>
        </w:rPr>
        <w:lastRenderedPageBreak/>
        <w:t>В случае невозможности однозначного определения и толкования наименования/назначения для присвоения соответствующей функциональной группы (подгруппы) ГБУ АО «</w:t>
      </w:r>
      <w:proofErr w:type="spellStart"/>
      <w:r w:rsidRPr="0017727E">
        <w:rPr>
          <w:rFonts w:ascii="Times New Roman" w:hAnsi="Times New Roman" w:cs="Times New Roman"/>
          <w:sz w:val="28"/>
          <w:szCs w:val="28"/>
        </w:rPr>
        <w:t>АрхОблКадастр</w:t>
      </w:r>
      <w:proofErr w:type="spellEnd"/>
      <w:r w:rsidRPr="0017727E">
        <w:rPr>
          <w:rFonts w:ascii="Times New Roman" w:hAnsi="Times New Roman" w:cs="Times New Roman"/>
          <w:sz w:val="28"/>
          <w:szCs w:val="28"/>
        </w:rPr>
        <w:t xml:space="preserve">» использовало информацию </w:t>
      </w:r>
      <w:r w:rsidR="00C61070">
        <w:rPr>
          <w:rFonts w:ascii="Times New Roman" w:hAnsi="Times New Roman" w:cs="Times New Roman"/>
          <w:sz w:val="28"/>
          <w:szCs w:val="28"/>
        </w:rPr>
        <w:br/>
      </w:r>
      <w:r w:rsidRPr="0017727E">
        <w:rPr>
          <w:rFonts w:ascii="Times New Roman" w:hAnsi="Times New Roman" w:cs="Times New Roman"/>
          <w:sz w:val="28"/>
          <w:szCs w:val="28"/>
        </w:rPr>
        <w:t>об определении подгруппы объектов недвижимости, уточненную у органов местного самоуправления.</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Кроме того, в целях определения верной функциональной группы (подгруппы) объектов недвижимости были использованы следующие сведения:</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материалы технической инвентаризации;</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неформализованное описание объектов недвижимости;</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вид разрешенного использования земельных участков, на которых расположены объекты недвижимости (при наличии таковых);</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 xml:space="preserve">результаты определения групп объектов недвижимости, полученные </w:t>
      </w:r>
      <w:r w:rsidR="00357C81">
        <w:rPr>
          <w:rFonts w:ascii="Times New Roman" w:hAnsi="Times New Roman" w:cs="Times New Roman"/>
          <w:sz w:val="28"/>
          <w:szCs w:val="28"/>
        </w:rPr>
        <w:br/>
      </w:r>
      <w:r w:rsidRPr="0017727E">
        <w:rPr>
          <w:rFonts w:ascii="Times New Roman" w:hAnsi="Times New Roman" w:cs="Times New Roman"/>
          <w:sz w:val="28"/>
          <w:szCs w:val="28"/>
        </w:rPr>
        <w:t xml:space="preserve">по итогам предыдущей государственной кадастровой оценки, в случае если они не </w:t>
      </w:r>
      <w:proofErr w:type="gramStart"/>
      <w:r w:rsidRPr="0017727E">
        <w:rPr>
          <w:rFonts w:ascii="Times New Roman" w:hAnsi="Times New Roman" w:cs="Times New Roman"/>
          <w:sz w:val="28"/>
          <w:szCs w:val="28"/>
        </w:rPr>
        <w:t>были изменены и не были</w:t>
      </w:r>
      <w:proofErr w:type="gramEnd"/>
      <w:r w:rsidRPr="0017727E">
        <w:rPr>
          <w:rFonts w:ascii="Times New Roman" w:hAnsi="Times New Roman" w:cs="Times New Roman"/>
          <w:sz w:val="28"/>
          <w:szCs w:val="28"/>
        </w:rPr>
        <w:t xml:space="preserve"> оспорены.</w:t>
      </w:r>
    </w:p>
    <w:p w:rsidR="0017727E" w:rsidRPr="00357C81" w:rsidRDefault="0017727E" w:rsidP="0017727E">
      <w:pPr>
        <w:pStyle w:val="aa"/>
        <w:tabs>
          <w:tab w:val="left" w:pos="1134"/>
        </w:tabs>
        <w:ind w:firstLine="709"/>
        <w:jc w:val="both"/>
        <w:rPr>
          <w:rFonts w:ascii="Times New Roman" w:hAnsi="Times New Roman" w:cs="Times New Roman"/>
          <w:sz w:val="28"/>
          <w:szCs w:val="28"/>
          <w:u w:val="single"/>
        </w:rPr>
      </w:pPr>
      <w:r w:rsidRPr="00357C81">
        <w:rPr>
          <w:rFonts w:ascii="Times New Roman" w:hAnsi="Times New Roman" w:cs="Times New Roman"/>
          <w:sz w:val="28"/>
          <w:szCs w:val="28"/>
          <w:u w:val="single"/>
        </w:rPr>
        <w:t>Для зданий:</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Группировка для целей определения кадастровой стоимости осуществлена на основании:</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1) функционального назначения объекта недвижимости;</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2) качественных особенностей оцениваемого объекта (детализированный подход к определению назначения объекта, класс качества и т.д.).</w:t>
      </w:r>
    </w:p>
    <w:p w:rsidR="0017727E" w:rsidRPr="0031736E" w:rsidRDefault="0017727E" w:rsidP="0017727E">
      <w:pPr>
        <w:pStyle w:val="aa"/>
        <w:tabs>
          <w:tab w:val="left" w:pos="1134"/>
        </w:tabs>
        <w:ind w:firstLine="709"/>
        <w:jc w:val="both"/>
        <w:rPr>
          <w:rFonts w:ascii="Times New Roman" w:hAnsi="Times New Roman" w:cs="Times New Roman"/>
          <w:sz w:val="28"/>
          <w:szCs w:val="28"/>
          <w:u w:val="single"/>
        </w:rPr>
      </w:pPr>
      <w:r w:rsidRPr="0031736E">
        <w:rPr>
          <w:rFonts w:ascii="Times New Roman" w:hAnsi="Times New Roman" w:cs="Times New Roman"/>
          <w:sz w:val="28"/>
          <w:szCs w:val="28"/>
          <w:u w:val="single"/>
        </w:rPr>
        <w:t>Для объектов незавершенного строительства:</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 xml:space="preserve">Группировка для целей определения кадастровой стоимости осуществлена в зависимости </w:t>
      </w:r>
      <w:proofErr w:type="gramStart"/>
      <w:r w:rsidRPr="0017727E">
        <w:rPr>
          <w:rFonts w:ascii="Times New Roman" w:hAnsi="Times New Roman" w:cs="Times New Roman"/>
          <w:sz w:val="28"/>
          <w:szCs w:val="28"/>
        </w:rPr>
        <w:t>от</w:t>
      </w:r>
      <w:proofErr w:type="gramEnd"/>
      <w:r w:rsidRPr="0017727E">
        <w:rPr>
          <w:rFonts w:ascii="Times New Roman" w:hAnsi="Times New Roman" w:cs="Times New Roman"/>
          <w:sz w:val="28"/>
          <w:szCs w:val="28"/>
        </w:rPr>
        <w:t>:</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1) функционального назначения объекта незавершенного строительства;</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2) наличия/отсутствия и полноты исходной информации об оцениваемых объектах (проектные технико-экономические показатели (площадь, площадь застройки, строительный объем, протяженность, этажность) и конструктивные характеристики объекта капитального строительства (материал основных конструкций, группа капитальности, класс конструктивной системы)).</w:t>
      </w:r>
    </w:p>
    <w:p w:rsidR="0017727E" w:rsidRPr="0031736E" w:rsidRDefault="0017727E" w:rsidP="0017727E">
      <w:pPr>
        <w:pStyle w:val="aa"/>
        <w:tabs>
          <w:tab w:val="left" w:pos="1134"/>
        </w:tabs>
        <w:ind w:firstLine="709"/>
        <w:jc w:val="both"/>
        <w:rPr>
          <w:rFonts w:ascii="Times New Roman" w:hAnsi="Times New Roman" w:cs="Times New Roman"/>
          <w:sz w:val="28"/>
          <w:szCs w:val="28"/>
          <w:u w:val="single"/>
        </w:rPr>
      </w:pPr>
      <w:r w:rsidRPr="0031736E">
        <w:rPr>
          <w:rFonts w:ascii="Times New Roman" w:hAnsi="Times New Roman" w:cs="Times New Roman"/>
          <w:sz w:val="28"/>
          <w:szCs w:val="28"/>
          <w:u w:val="single"/>
        </w:rPr>
        <w:t>Для помещений:</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Жилые помещения</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 xml:space="preserve">Группировка для целей определения кадастровой стоимости осуществлена в зависимости </w:t>
      </w:r>
      <w:proofErr w:type="gramStart"/>
      <w:r w:rsidRPr="0017727E">
        <w:rPr>
          <w:rFonts w:ascii="Times New Roman" w:hAnsi="Times New Roman" w:cs="Times New Roman"/>
          <w:sz w:val="28"/>
          <w:szCs w:val="28"/>
        </w:rPr>
        <w:t>от</w:t>
      </w:r>
      <w:proofErr w:type="gramEnd"/>
      <w:r w:rsidRPr="0017727E">
        <w:rPr>
          <w:rFonts w:ascii="Times New Roman" w:hAnsi="Times New Roman" w:cs="Times New Roman"/>
          <w:sz w:val="28"/>
          <w:szCs w:val="28"/>
        </w:rPr>
        <w:t>:</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1) функционального назначения объекта;</w:t>
      </w:r>
    </w:p>
    <w:p w:rsidR="0017727E" w:rsidRP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2) типа помещения (квартиры, комнаты, прочее)</w:t>
      </w:r>
    </w:p>
    <w:p w:rsidR="0017727E" w:rsidRDefault="0017727E" w:rsidP="0017727E">
      <w:pPr>
        <w:pStyle w:val="aa"/>
        <w:tabs>
          <w:tab w:val="left" w:pos="1134"/>
        </w:tabs>
        <w:ind w:firstLine="709"/>
        <w:jc w:val="both"/>
        <w:rPr>
          <w:rFonts w:ascii="Times New Roman" w:hAnsi="Times New Roman" w:cs="Times New Roman"/>
          <w:sz w:val="28"/>
          <w:szCs w:val="28"/>
        </w:rPr>
      </w:pPr>
      <w:r w:rsidRPr="0017727E">
        <w:rPr>
          <w:rFonts w:ascii="Times New Roman" w:hAnsi="Times New Roman" w:cs="Times New Roman"/>
          <w:sz w:val="28"/>
          <w:szCs w:val="28"/>
        </w:rPr>
        <w:t>3) назначения здания, в котором расположено помещение (жилое, нежилое);</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4) местоположения (группировка проводилась с учетом стратегии социально-экономического развития Архангельской области, утвержденной областным законом от 18</w:t>
      </w:r>
      <w:r>
        <w:rPr>
          <w:rFonts w:ascii="Times New Roman" w:hAnsi="Times New Roman" w:cs="Times New Roman"/>
          <w:sz w:val="28"/>
          <w:szCs w:val="28"/>
        </w:rPr>
        <w:t xml:space="preserve"> февраля </w:t>
      </w:r>
      <w:r w:rsidRPr="0072412C">
        <w:rPr>
          <w:rFonts w:ascii="Times New Roman" w:hAnsi="Times New Roman" w:cs="Times New Roman"/>
          <w:sz w:val="28"/>
          <w:szCs w:val="28"/>
        </w:rPr>
        <w:t xml:space="preserve">2019 </w:t>
      </w:r>
      <w:r>
        <w:rPr>
          <w:rFonts w:ascii="Times New Roman" w:hAnsi="Times New Roman" w:cs="Times New Roman"/>
          <w:sz w:val="28"/>
          <w:szCs w:val="28"/>
        </w:rPr>
        <w:t xml:space="preserve">года </w:t>
      </w:r>
      <w:r w:rsidRPr="0072412C">
        <w:rPr>
          <w:rFonts w:ascii="Times New Roman" w:hAnsi="Times New Roman" w:cs="Times New Roman"/>
          <w:sz w:val="28"/>
          <w:szCs w:val="28"/>
        </w:rPr>
        <w:t>№ 57-5-03 «Об утверждении стратегии социально-экономического развития Архангельской области до 2035 года» (</w:t>
      </w:r>
      <w:proofErr w:type="gramStart"/>
      <w:r w:rsidRPr="0072412C">
        <w:rPr>
          <w:rFonts w:ascii="Times New Roman" w:hAnsi="Times New Roman" w:cs="Times New Roman"/>
          <w:sz w:val="28"/>
          <w:szCs w:val="28"/>
        </w:rPr>
        <w:t>принят</w:t>
      </w:r>
      <w:proofErr w:type="gramEnd"/>
      <w:r w:rsidRPr="0072412C">
        <w:rPr>
          <w:rFonts w:ascii="Times New Roman" w:hAnsi="Times New Roman" w:cs="Times New Roman"/>
          <w:sz w:val="28"/>
          <w:szCs w:val="28"/>
        </w:rPr>
        <w:t xml:space="preserve"> Постановлением Архангельского областного Собрания депутатов </w:t>
      </w:r>
      <w:r>
        <w:rPr>
          <w:rFonts w:ascii="Times New Roman" w:hAnsi="Times New Roman" w:cs="Times New Roman"/>
          <w:sz w:val="28"/>
          <w:szCs w:val="28"/>
        </w:rPr>
        <w:br/>
      </w:r>
      <w:r w:rsidRPr="0072412C">
        <w:rPr>
          <w:rFonts w:ascii="Times New Roman" w:hAnsi="Times New Roman" w:cs="Times New Roman"/>
          <w:sz w:val="28"/>
          <w:szCs w:val="28"/>
        </w:rPr>
        <w:t>от 13</w:t>
      </w:r>
      <w:r w:rsidR="00BE2177">
        <w:rPr>
          <w:rFonts w:ascii="Times New Roman" w:hAnsi="Times New Roman" w:cs="Times New Roman"/>
          <w:sz w:val="28"/>
          <w:szCs w:val="28"/>
        </w:rPr>
        <w:t xml:space="preserve"> февраля </w:t>
      </w:r>
      <w:r w:rsidRPr="0072412C">
        <w:rPr>
          <w:rFonts w:ascii="Times New Roman" w:hAnsi="Times New Roman" w:cs="Times New Roman"/>
          <w:sz w:val="28"/>
          <w:szCs w:val="28"/>
        </w:rPr>
        <w:t xml:space="preserve">2019 </w:t>
      </w:r>
      <w:r w:rsidR="00BE2177">
        <w:rPr>
          <w:rFonts w:ascii="Times New Roman" w:hAnsi="Times New Roman" w:cs="Times New Roman"/>
          <w:sz w:val="28"/>
          <w:szCs w:val="28"/>
        </w:rPr>
        <w:t xml:space="preserve">года </w:t>
      </w:r>
      <w:r w:rsidRPr="0072412C">
        <w:rPr>
          <w:rFonts w:ascii="Times New Roman" w:hAnsi="Times New Roman" w:cs="Times New Roman"/>
          <w:sz w:val="28"/>
          <w:szCs w:val="28"/>
        </w:rPr>
        <w:t>№ 168):</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lastRenderedPageBreak/>
        <w:t xml:space="preserve">«полюса роста» - г. Архангельск, г. Северодвинск, г. Котлас, </w:t>
      </w:r>
      <w:r w:rsidR="00332F9F">
        <w:rPr>
          <w:rFonts w:ascii="Times New Roman" w:hAnsi="Times New Roman" w:cs="Times New Roman"/>
          <w:sz w:val="28"/>
          <w:szCs w:val="28"/>
        </w:rPr>
        <w:br/>
      </w:r>
      <w:r w:rsidRPr="0072412C">
        <w:rPr>
          <w:rFonts w:ascii="Times New Roman" w:hAnsi="Times New Roman" w:cs="Times New Roman"/>
          <w:sz w:val="28"/>
          <w:szCs w:val="28"/>
        </w:rPr>
        <w:t>г. Новодвинск, г. Коряжма;</w:t>
      </w:r>
    </w:p>
    <w:p w:rsidR="0072412C" w:rsidRPr="0072412C" w:rsidRDefault="0072412C" w:rsidP="0072412C">
      <w:pPr>
        <w:pStyle w:val="aa"/>
        <w:tabs>
          <w:tab w:val="left" w:pos="1134"/>
        </w:tabs>
        <w:ind w:firstLine="709"/>
        <w:jc w:val="both"/>
        <w:rPr>
          <w:rFonts w:ascii="Times New Roman" w:hAnsi="Times New Roman" w:cs="Times New Roman"/>
          <w:sz w:val="28"/>
          <w:szCs w:val="28"/>
        </w:rPr>
      </w:pPr>
      <w:proofErr w:type="gramStart"/>
      <w:r w:rsidRPr="0072412C">
        <w:rPr>
          <w:rFonts w:ascii="Times New Roman" w:hAnsi="Times New Roman" w:cs="Times New Roman"/>
          <w:sz w:val="28"/>
          <w:szCs w:val="28"/>
        </w:rPr>
        <w:t>развивающиеся</w:t>
      </w:r>
      <w:proofErr w:type="gramEnd"/>
      <w:r w:rsidRPr="0072412C">
        <w:rPr>
          <w:rFonts w:ascii="Times New Roman" w:hAnsi="Times New Roman" w:cs="Times New Roman"/>
          <w:sz w:val="28"/>
          <w:szCs w:val="28"/>
        </w:rPr>
        <w:t xml:space="preserve"> территорий с системными проблемами: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w:t>
      </w:r>
      <w:proofErr w:type="spellStart"/>
      <w:r w:rsidRPr="0072412C">
        <w:rPr>
          <w:rFonts w:ascii="Times New Roman" w:hAnsi="Times New Roman" w:cs="Times New Roman"/>
          <w:sz w:val="28"/>
          <w:szCs w:val="28"/>
        </w:rPr>
        <w:t>Няндома</w:t>
      </w:r>
      <w:proofErr w:type="spellEnd"/>
      <w:r w:rsidRPr="0072412C">
        <w:rPr>
          <w:rFonts w:ascii="Times New Roman" w:hAnsi="Times New Roman" w:cs="Times New Roman"/>
          <w:sz w:val="28"/>
          <w:szCs w:val="28"/>
        </w:rPr>
        <w:t xml:space="preserve">, </w:t>
      </w:r>
      <w:r w:rsidR="00332F9F">
        <w:rPr>
          <w:rFonts w:ascii="Times New Roman" w:hAnsi="Times New Roman" w:cs="Times New Roman"/>
          <w:sz w:val="28"/>
          <w:szCs w:val="28"/>
        </w:rPr>
        <w:br/>
      </w:r>
      <w:r w:rsidRPr="0072412C">
        <w:rPr>
          <w:rFonts w:ascii="Times New Roman" w:hAnsi="Times New Roman" w:cs="Times New Roman"/>
          <w:sz w:val="28"/>
          <w:szCs w:val="28"/>
        </w:rPr>
        <w:t xml:space="preserve">г. Онега,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Коноша,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w:t>
      </w:r>
      <w:proofErr w:type="spellStart"/>
      <w:r w:rsidRPr="0072412C">
        <w:rPr>
          <w:rFonts w:ascii="Times New Roman" w:hAnsi="Times New Roman" w:cs="Times New Roman"/>
          <w:sz w:val="28"/>
          <w:szCs w:val="28"/>
        </w:rPr>
        <w:t>Малошуйка</w:t>
      </w:r>
      <w:proofErr w:type="spellEnd"/>
      <w:r w:rsidRPr="0072412C">
        <w:rPr>
          <w:rFonts w:ascii="Times New Roman" w:hAnsi="Times New Roman" w:cs="Times New Roman"/>
          <w:sz w:val="28"/>
          <w:szCs w:val="28"/>
        </w:rPr>
        <w:t xml:space="preserve">,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Обозерский,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Плесецк, </w:t>
      </w:r>
      <w:r w:rsidR="00332F9F">
        <w:rPr>
          <w:rFonts w:ascii="Times New Roman" w:hAnsi="Times New Roman" w:cs="Times New Roman"/>
          <w:sz w:val="28"/>
          <w:szCs w:val="28"/>
        </w:rPr>
        <w:br/>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Савинский,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w:t>
      </w:r>
      <w:proofErr w:type="spellStart"/>
      <w:r w:rsidRPr="0072412C">
        <w:rPr>
          <w:rFonts w:ascii="Times New Roman" w:hAnsi="Times New Roman" w:cs="Times New Roman"/>
          <w:sz w:val="28"/>
          <w:szCs w:val="28"/>
        </w:rPr>
        <w:t>Североонежск</w:t>
      </w:r>
      <w:proofErr w:type="spellEnd"/>
      <w:r w:rsidRPr="0072412C">
        <w:rPr>
          <w:rFonts w:ascii="Times New Roman" w:hAnsi="Times New Roman" w:cs="Times New Roman"/>
          <w:sz w:val="28"/>
          <w:szCs w:val="28"/>
        </w:rPr>
        <w:t>;</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территории влияния «полюсов роста»: Сольвычегодск, Вычегодский, Приводино, Урдома, Шипицыно;</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устойчиво развивающихся территориях: г</w:t>
      </w:r>
      <w:proofErr w:type="gramStart"/>
      <w:r w:rsidRPr="0072412C">
        <w:rPr>
          <w:rFonts w:ascii="Times New Roman" w:hAnsi="Times New Roman" w:cs="Times New Roman"/>
          <w:sz w:val="28"/>
          <w:szCs w:val="28"/>
        </w:rPr>
        <w:t>.В</w:t>
      </w:r>
      <w:proofErr w:type="gramEnd"/>
      <w:r w:rsidRPr="0072412C">
        <w:rPr>
          <w:rFonts w:ascii="Times New Roman" w:hAnsi="Times New Roman" w:cs="Times New Roman"/>
          <w:sz w:val="28"/>
          <w:szCs w:val="28"/>
        </w:rPr>
        <w:t xml:space="preserve">ельск, </w:t>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Кулой, </w:t>
      </w:r>
      <w:r w:rsidR="00332F9F">
        <w:rPr>
          <w:rFonts w:ascii="Times New Roman" w:hAnsi="Times New Roman" w:cs="Times New Roman"/>
          <w:sz w:val="28"/>
          <w:szCs w:val="28"/>
        </w:rPr>
        <w:br/>
      </w:r>
      <w:proofErr w:type="spellStart"/>
      <w:r w:rsidRPr="0072412C">
        <w:rPr>
          <w:rFonts w:ascii="Times New Roman" w:hAnsi="Times New Roman" w:cs="Times New Roman"/>
          <w:sz w:val="28"/>
          <w:szCs w:val="28"/>
        </w:rPr>
        <w:t>рп</w:t>
      </w:r>
      <w:proofErr w:type="spellEnd"/>
      <w:r w:rsidRPr="0072412C">
        <w:rPr>
          <w:rFonts w:ascii="Times New Roman" w:hAnsi="Times New Roman" w:cs="Times New Roman"/>
          <w:sz w:val="28"/>
          <w:szCs w:val="28"/>
        </w:rPr>
        <w:t xml:space="preserve">. </w:t>
      </w:r>
      <w:proofErr w:type="gramStart"/>
      <w:r w:rsidRPr="0072412C">
        <w:rPr>
          <w:rFonts w:ascii="Times New Roman" w:hAnsi="Times New Roman" w:cs="Times New Roman"/>
          <w:sz w:val="28"/>
          <w:szCs w:val="28"/>
        </w:rPr>
        <w:t>Октябрьский;</w:t>
      </w:r>
      <w:proofErr w:type="gramEnd"/>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 xml:space="preserve">закрытой территории: г. </w:t>
      </w:r>
      <w:proofErr w:type="gramStart"/>
      <w:r w:rsidRPr="0072412C">
        <w:rPr>
          <w:rFonts w:ascii="Times New Roman" w:hAnsi="Times New Roman" w:cs="Times New Roman"/>
          <w:sz w:val="28"/>
          <w:szCs w:val="28"/>
        </w:rPr>
        <w:t>Мирный</w:t>
      </w:r>
      <w:proofErr w:type="gramEnd"/>
      <w:r w:rsidRPr="0072412C">
        <w:rPr>
          <w:rFonts w:ascii="Times New Roman" w:hAnsi="Times New Roman" w:cs="Times New Roman"/>
          <w:sz w:val="28"/>
          <w:szCs w:val="28"/>
        </w:rPr>
        <w:t xml:space="preserve"> и объекты недвижимости, расположенные в сельских населенных пунктах).</w:t>
      </w:r>
    </w:p>
    <w:p w:rsidR="0072412C" w:rsidRPr="0021698D" w:rsidRDefault="0072412C" w:rsidP="0072412C">
      <w:pPr>
        <w:pStyle w:val="aa"/>
        <w:tabs>
          <w:tab w:val="left" w:pos="1134"/>
        </w:tabs>
        <w:ind w:firstLine="709"/>
        <w:jc w:val="both"/>
        <w:rPr>
          <w:rFonts w:ascii="Times New Roman" w:hAnsi="Times New Roman" w:cs="Times New Roman"/>
          <w:sz w:val="28"/>
          <w:szCs w:val="28"/>
          <w:u w:val="single"/>
        </w:rPr>
      </w:pPr>
      <w:r w:rsidRPr="0021698D">
        <w:rPr>
          <w:rFonts w:ascii="Times New Roman" w:hAnsi="Times New Roman" w:cs="Times New Roman"/>
          <w:sz w:val="28"/>
          <w:szCs w:val="28"/>
          <w:u w:val="single"/>
        </w:rPr>
        <w:t>Нежилые помещения:</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Группировка для целей определения кадастровой стоимости осуществлена на основании функционального назначения объектов недвижимости.</w:t>
      </w:r>
    </w:p>
    <w:p w:rsidR="0072412C" w:rsidRPr="000A54DC" w:rsidRDefault="0072412C" w:rsidP="0072412C">
      <w:pPr>
        <w:pStyle w:val="aa"/>
        <w:tabs>
          <w:tab w:val="left" w:pos="1134"/>
        </w:tabs>
        <w:ind w:firstLine="709"/>
        <w:jc w:val="both"/>
        <w:rPr>
          <w:rFonts w:ascii="Times New Roman" w:hAnsi="Times New Roman" w:cs="Times New Roman"/>
          <w:sz w:val="28"/>
          <w:szCs w:val="28"/>
          <w:u w:val="single"/>
        </w:rPr>
      </w:pPr>
      <w:r w:rsidRPr="000A54DC">
        <w:rPr>
          <w:rFonts w:ascii="Times New Roman" w:hAnsi="Times New Roman" w:cs="Times New Roman"/>
          <w:sz w:val="28"/>
          <w:szCs w:val="28"/>
          <w:u w:val="single"/>
        </w:rPr>
        <w:t>Для сооружений:</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 xml:space="preserve">Группировка для целей определения кадастровой стоимости осуществлена в зависимости </w:t>
      </w:r>
      <w:proofErr w:type="gramStart"/>
      <w:r w:rsidRPr="0072412C">
        <w:rPr>
          <w:rFonts w:ascii="Times New Roman" w:hAnsi="Times New Roman" w:cs="Times New Roman"/>
          <w:sz w:val="28"/>
          <w:szCs w:val="28"/>
        </w:rPr>
        <w:t>от</w:t>
      </w:r>
      <w:proofErr w:type="gramEnd"/>
      <w:r w:rsidRPr="0072412C">
        <w:rPr>
          <w:rFonts w:ascii="Times New Roman" w:hAnsi="Times New Roman" w:cs="Times New Roman"/>
          <w:sz w:val="28"/>
          <w:szCs w:val="28"/>
        </w:rPr>
        <w:t>:</w:t>
      </w:r>
    </w:p>
    <w:p w:rsidR="0072412C" w:rsidRP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1) функционального назначения объекта недвижимости;</w:t>
      </w:r>
    </w:p>
    <w:p w:rsidR="0072412C" w:rsidRPr="0072412C" w:rsidRDefault="0072412C" w:rsidP="0072412C">
      <w:pPr>
        <w:pStyle w:val="aa"/>
        <w:tabs>
          <w:tab w:val="left" w:pos="1134"/>
        </w:tabs>
        <w:ind w:firstLine="709"/>
        <w:jc w:val="both"/>
        <w:rPr>
          <w:rFonts w:ascii="Times New Roman" w:hAnsi="Times New Roman" w:cs="Times New Roman"/>
          <w:sz w:val="28"/>
          <w:szCs w:val="28"/>
        </w:rPr>
      </w:pPr>
      <w:proofErr w:type="gramStart"/>
      <w:r w:rsidRPr="0072412C">
        <w:rPr>
          <w:rFonts w:ascii="Times New Roman" w:hAnsi="Times New Roman" w:cs="Times New Roman"/>
          <w:sz w:val="28"/>
          <w:szCs w:val="28"/>
        </w:rPr>
        <w:t>2) качественных и количественных особенностей оцениваемого объекта (наименование основной характеристики (глубина, высота, протяженность, наличие нескольких параметров, площадь, объем, объект), единица измерения (1 кв.м., 1 куб.м., 1 п.м. и т.д.), и т.д.).</w:t>
      </w:r>
      <w:proofErr w:type="gramEnd"/>
    </w:p>
    <w:p w:rsidR="0072412C" w:rsidRPr="009F7A49" w:rsidRDefault="0072412C" w:rsidP="0072412C">
      <w:pPr>
        <w:pStyle w:val="aa"/>
        <w:tabs>
          <w:tab w:val="left" w:pos="1134"/>
        </w:tabs>
        <w:ind w:firstLine="709"/>
        <w:jc w:val="both"/>
        <w:rPr>
          <w:rFonts w:ascii="Times New Roman" w:hAnsi="Times New Roman" w:cs="Times New Roman"/>
          <w:sz w:val="28"/>
          <w:szCs w:val="28"/>
          <w:u w:val="single"/>
        </w:rPr>
      </w:pPr>
      <w:r w:rsidRPr="009F7A49">
        <w:rPr>
          <w:rFonts w:ascii="Times New Roman" w:hAnsi="Times New Roman" w:cs="Times New Roman"/>
          <w:sz w:val="28"/>
          <w:szCs w:val="28"/>
          <w:u w:val="single"/>
        </w:rPr>
        <w:t xml:space="preserve">Для </w:t>
      </w:r>
      <w:proofErr w:type="spellStart"/>
      <w:r w:rsidRPr="009F7A49">
        <w:rPr>
          <w:rFonts w:ascii="Times New Roman" w:hAnsi="Times New Roman" w:cs="Times New Roman"/>
          <w:sz w:val="28"/>
          <w:szCs w:val="28"/>
          <w:u w:val="single"/>
        </w:rPr>
        <w:t>машино-мест</w:t>
      </w:r>
      <w:proofErr w:type="spellEnd"/>
      <w:r w:rsidRPr="009F7A49">
        <w:rPr>
          <w:rFonts w:ascii="Times New Roman" w:hAnsi="Times New Roman" w:cs="Times New Roman"/>
          <w:sz w:val="28"/>
          <w:szCs w:val="28"/>
          <w:u w:val="single"/>
        </w:rPr>
        <w:t>:</w:t>
      </w:r>
    </w:p>
    <w:p w:rsidR="0072412C" w:rsidRDefault="0072412C" w:rsidP="0072412C">
      <w:pPr>
        <w:pStyle w:val="aa"/>
        <w:tabs>
          <w:tab w:val="left" w:pos="1134"/>
        </w:tabs>
        <w:ind w:firstLine="709"/>
        <w:jc w:val="both"/>
        <w:rPr>
          <w:rFonts w:ascii="Times New Roman" w:hAnsi="Times New Roman" w:cs="Times New Roman"/>
          <w:sz w:val="28"/>
          <w:szCs w:val="28"/>
        </w:rPr>
      </w:pPr>
      <w:r w:rsidRPr="0072412C">
        <w:rPr>
          <w:rFonts w:ascii="Times New Roman" w:hAnsi="Times New Roman" w:cs="Times New Roman"/>
          <w:sz w:val="28"/>
          <w:szCs w:val="28"/>
        </w:rPr>
        <w:t>Группировка для целей определения кадастровой стоимости осуществлена в зависимости от назначения здания, в котором расположен объект недвижимости (жилое, нежилое).</w:t>
      </w:r>
    </w:p>
    <w:p w:rsidR="0017727E" w:rsidRPr="00811136" w:rsidRDefault="0017727E" w:rsidP="00811136">
      <w:pPr>
        <w:pStyle w:val="aa"/>
        <w:tabs>
          <w:tab w:val="left" w:pos="1134"/>
        </w:tabs>
        <w:ind w:firstLine="709"/>
        <w:jc w:val="both"/>
        <w:rPr>
          <w:rFonts w:ascii="Times New Roman" w:hAnsi="Times New Roman" w:cs="Times New Roman"/>
          <w:sz w:val="28"/>
          <w:szCs w:val="28"/>
        </w:rPr>
      </w:pPr>
    </w:p>
    <w:p w:rsidR="005E3148" w:rsidRDefault="00216BF6" w:rsidP="005C45FE">
      <w:pPr>
        <w:pStyle w:val="aa"/>
        <w:numPr>
          <w:ilvl w:val="0"/>
          <w:numId w:val="1"/>
        </w:numPr>
        <w:tabs>
          <w:tab w:val="left" w:pos="1134"/>
        </w:tabs>
        <w:ind w:left="0" w:firstLine="709"/>
        <w:jc w:val="both"/>
        <w:rPr>
          <w:rFonts w:ascii="Times New Roman" w:hAnsi="Times New Roman" w:cs="Times New Roman"/>
          <w:b/>
          <w:i/>
          <w:sz w:val="28"/>
          <w:szCs w:val="28"/>
        </w:rPr>
      </w:pPr>
      <w:r w:rsidRPr="0050653B">
        <w:rPr>
          <w:rFonts w:ascii="Times New Roman" w:hAnsi="Times New Roman" w:cs="Times New Roman"/>
          <w:b/>
          <w:i/>
          <w:sz w:val="28"/>
          <w:szCs w:val="28"/>
        </w:rPr>
        <w:t xml:space="preserve">Каким образом </w:t>
      </w:r>
      <w:proofErr w:type="gramStart"/>
      <w:r w:rsidRPr="0050653B">
        <w:rPr>
          <w:rFonts w:ascii="Times New Roman" w:hAnsi="Times New Roman" w:cs="Times New Roman"/>
          <w:b/>
          <w:i/>
          <w:sz w:val="28"/>
          <w:szCs w:val="28"/>
        </w:rPr>
        <w:t>и</w:t>
      </w:r>
      <w:proofErr w:type="gramEnd"/>
      <w:r w:rsidRPr="0050653B">
        <w:rPr>
          <w:rFonts w:ascii="Times New Roman" w:hAnsi="Times New Roman" w:cs="Times New Roman"/>
          <w:b/>
          <w:i/>
          <w:sz w:val="28"/>
          <w:szCs w:val="28"/>
        </w:rPr>
        <w:t xml:space="preserve"> на каких этапах проведения государственной кадастровой оценки объектов недвижимости осуществляется контроль качества результатов определения кадастровой стоимости?</w:t>
      </w:r>
    </w:p>
    <w:p w:rsidR="0050653B" w:rsidRDefault="0050653B" w:rsidP="0050653B">
      <w:pPr>
        <w:pStyle w:val="aa"/>
        <w:tabs>
          <w:tab w:val="left" w:pos="1134"/>
        </w:tabs>
        <w:jc w:val="both"/>
        <w:rPr>
          <w:rFonts w:ascii="Times New Roman" w:hAnsi="Times New Roman" w:cs="Times New Roman"/>
          <w:b/>
          <w:i/>
          <w:sz w:val="28"/>
          <w:szCs w:val="28"/>
        </w:rPr>
      </w:pPr>
    </w:p>
    <w:p w:rsidR="00877E2A" w:rsidRPr="00877E2A" w:rsidRDefault="00877E2A" w:rsidP="00877E2A">
      <w:pPr>
        <w:pStyle w:val="aa"/>
        <w:tabs>
          <w:tab w:val="left" w:pos="1134"/>
        </w:tabs>
        <w:ind w:firstLine="709"/>
        <w:jc w:val="both"/>
        <w:rPr>
          <w:rFonts w:ascii="Times New Roman" w:hAnsi="Times New Roman" w:cs="Times New Roman"/>
          <w:sz w:val="28"/>
          <w:szCs w:val="28"/>
        </w:rPr>
      </w:pPr>
      <w:r w:rsidRPr="00877E2A">
        <w:rPr>
          <w:rFonts w:ascii="Times New Roman" w:hAnsi="Times New Roman" w:cs="Times New Roman"/>
          <w:sz w:val="28"/>
          <w:szCs w:val="28"/>
        </w:rPr>
        <w:t xml:space="preserve">В соответствии с разделом X Методических указаний контроль качества результатов определения кадастровой стоимости </w:t>
      </w:r>
      <w:proofErr w:type="gramStart"/>
      <w:r w:rsidRPr="00877E2A">
        <w:rPr>
          <w:rFonts w:ascii="Times New Roman" w:hAnsi="Times New Roman" w:cs="Times New Roman"/>
          <w:sz w:val="28"/>
          <w:szCs w:val="28"/>
        </w:rPr>
        <w:t>осуществляется на каждом этапе определения кадастровой стоимости и включает</w:t>
      </w:r>
      <w:proofErr w:type="gramEnd"/>
      <w:r w:rsidRPr="00877E2A">
        <w:rPr>
          <w:rFonts w:ascii="Times New Roman" w:hAnsi="Times New Roman" w:cs="Times New Roman"/>
          <w:sz w:val="28"/>
          <w:szCs w:val="28"/>
        </w:rPr>
        <w:t xml:space="preserve"> в себя следующие процедуры:</w:t>
      </w:r>
    </w:p>
    <w:p w:rsidR="00877E2A" w:rsidRPr="00877E2A" w:rsidRDefault="00877E2A" w:rsidP="00877E2A">
      <w:pPr>
        <w:pStyle w:val="aa"/>
        <w:tabs>
          <w:tab w:val="left" w:pos="1134"/>
        </w:tabs>
        <w:ind w:firstLine="709"/>
        <w:jc w:val="both"/>
        <w:rPr>
          <w:rFonts w:ascii="Times New Roman" w:hAnsi="Times New Roman" w:cs="Times New Roman"/>
          <w:sz w:val="28"/>
          <w:szCs w:val="28"/>
        </w:rPr>
      </w:pPr>
      <w:r w:rsidRPr="00877E2A">
        <w:rPr>
          <w:rFonts w:ascii="Times New Roman" w:hAnsi="Times New Roman" w:cs="Times New Roman"/>
          <w:sz w:val="28"/>
          <w:szCs w:val="28"/>
        </w:rPr>
        <w:t>проверку исходных данных об объектах недвижимости, организацию их сверки и уточнения. ГБУ АО «</w:t>
      </w:r>
      <w:proofErr w:type="spellStart"/>
      <w:r w:rsidRPr="00877E2A">
        <w:rPr>
          <w:rFonts w:ascii="Times New Roman" w:hAnsi="Times New Roman" w:cs="Times New Roman"/>
          <w:sz w:val="28"/>
          <w:szCs w:val="28"/>
        </w:rPr>
        <w:t>АрхОблКадастр</w:t>
      </w:r>
      <w:proofErr w:type="spellEnd"/>
      <w:r w:rsidRPr="00877E2A">
        <w:rPr>
          <w:rFonts w:ascii="Times New Roman" w:hAnsi="Times New Roman" w:cs="Times New Roman"/>
          <w:sz w:val="28"/>
          <w:szCs w:val="28"/>
        </w:rPr>
        <w:t xml:space="preserve">» проводится проверка представленного для целей оценки перечня объектов недвижимости </w:t>
      </w:r>
      <w:r>
        <w:rPr>
          <w:rFonts w:ascii="Times New Roman" w:hAnsi="Times New Roman" w:cs="Times New Roman"/>
          <w:sz w:val="28"/>
          <w:szCs w:val="28"/>
        </w:rPr>
        <w:br/>
      </w:r>
      <w:r w:rsidRPr="00877E2A">
        <w:rPr>
          <w:rFonts w:ascii="Times New Roman" w:hAnsi="Times New Roman" w:cs="Times New Roman"/>
          <w:sz w:val="28"/>
          <w:szCs w:val="28"/>
        </w:rPr>
        <w:t xml:space="preserve">на соответствие требованиям, установленным Порядком формирования </w:t>
      </w:r>
      <w:r>
        <w:rPr>
          <w:rFonts w:ascii="Times New Roman" w:hAnsi="Times New Roman" w:cs="Times New Roman"/>
          <w:sz w:val="28"/>
          <w:szCs w:val="28"/>
        </w:rPr>
        <w:br/>
      </w:r>
      <w:r w:rsidRPr="00877E2A">
        <w:rPr>
          <w:rFonts w:ascii="Times New Roman" w:hAnsi="Times New Roman" w:cs="Times New Roman"/>
          <w:sz w:val="28"/>
          <w:szCs w:val="28"/>
        </w:rPr>
        <w:t xml:space="preserve">и предоставления перечней объектов недвижимости, утвержденным приказом </w:t>
      </w:r>
      <w:proofErr w:type="spellStart"/>
      <w:r w:rsidRPr="00877E2A">
        <w:rPr>
          <w:rFonts w:ascii="Times New Roman" w:hAnsi="Times New Roman" w:cs="Times New Roman"/>
          <w:sz w:val="28"/>
          <w:szCs w:val="28"/>
        </w:rPr>
        <w:t>Росреестра</w:t>
      </w:r>
      <w:proofErr w:type="spellEnd"/>
      <w:r w:rsidRPr="00877E2A">
        <w:rPr>
          <w:rFonts w:ascii="Times New Roman" w:hAnsi="Times New Roman" w:cs="Times New Roman"/>
          <w:sz w:val="28"/>
          <w:szCs w:val="28"/>
        </w:rPr>
        <w:t xml:space="preserve"> от 06</w:t>
      </w:r>
      <w:r>
        <w:rPr>
          <w:rFonts w:ascii="Times New Roman" w:hAnsi="Times New Roman" w:cs="Times New Roman"/>
          <w:sz w:val="28"/>
          <w:szCs w:val="28"/>
        </w:rPr>
        <w:t xml:space="preserve"> августа </w:t>
      </w:r>
      <w:r w:rsidRPr="00877E2A">
        <w:rPr>
          <w:rFonts w:ascii="Times New Roman" w:hAnsi="Times New Roman" w:cs="Times New Roman"/>
          <w:sz w:val="28"/>
          <w:szCs w:val="28"/>
        </w:rPr>
        <w:t xml:space="preserve">2020 </w:t>
      </w:r>
      <w:r>
        <w:rPr>
          <w:rFonts w:ascii="Times New Roman" w:hAnsi="Times New Roman" w:cs="Times New Roman"/>
          <w:sz w:val="28"/>
          <w:szCs w:val="28"/>
        </w:rPr>
        <w:t xml:space="preserve">года </w:t>
      </w:r>
      <w:r w:rsidRPr="00877E2A">
        <w:rPr>
          <w:rFonts w:ascii="Times New Roman" w:hAnsi="Times New Roman" w:cs="Times New Roman"/>
          <w:sz w:val="28"/>
          <w:szCs w:val="28"/>
        </w:rPr>
        <w:t xml:space="preserve">№ </w:t>
      </w:r>
      <w:proofErr w:type="gramStart"/>
      <w:r w:rsidRPr="00877E2A">
        <w:rPr>
          <w:rFonts w:ascii="Times New Roman" w:hAnsi="Times New Roman" w:cs="Times New Roman"/>
          <w:sz w:val="28"/>
          <w:szCs w:val="28"/>
        </w:rPr>
        <w:t>П</w:t>
      </w:r>
      <w:proofErr w:type="gramEnd"/>
      <w:r w:rsidRPr="00877E2A">
        <w:rPr>
          <w:rFonts w:ascii="Times New Roman" w:hAnsi="Times New Roman" w:cs="Times New Roman"/>
          <w:sz w:val="28"/>
          <w:szCs w:val="28"/>
        </w:rPr>
        <w:t>/0283;</w:t>
      </w:r>
    </w:p>
    <w:p w:rsidR="00877E2A" w:rsidRPr="00877E2A" w:rsidRDefault="00877E2A" w:rsidP="00877E2A">
      <w:pPr>
        <w:pStyle w:val="aa"/>
        <w:tabs>
          <w:tab w:val="left" w:pos="1134"/>
        </w:tabs>
        <w:ind w:firstLine="709"/>
        <w:jc w:val="both"/>
        <w:rPr>
          <w:rFonts w:ascii="Times New Roman" w:hAnsi="Times New Roman" w:cs="Times New Roman"/>
          <w:sz w:val="28"/>
          <w:szCs w:val="28"/>
        </w:rPr>
      </w:pPr>
      <w:r w:rsidRPr="00877E2A">
        <w:rPr>
          <w:rFonts w:ascii="Times New Roman" w:hAnsi="Times New Roman" w:cs="Times New Roman"/>
          <w:sz w:val="28"/>
          <w:szCs w:val="28"/>
        </w:rPr>
        <w:t xml:space="preserve">анализ рынка, сбор и верификацию данных о сделках и предложениях. </w:t>
      </w:r>
      <w:r w:rsidR="00D61F5E">
        <w:rPr>
          <w:rFonts w:ascii="Times New Roman" w:hAnsi="Times New Roman" w:cs="Times New Roman"/>
          <w:sz w:val="28"/>
          <w:szCs w:val="28"/>
        </w:rPr>
        <w:br/>
      </w:r>
      <w:r w:rsidRPr="00877E2A">
        <w:rPr>
          <w:rFonts w:ascii="Times New Roman" w:hAnsi="Times New Roman" w:cs="Times New Roman"/>
          <w:sz w:val="28"/>
          <w:szCs w:val="28"/>
        </w:rPr>
        <w:t xml:space="preserve">В соответствии с требованиями Методических указаний ГБУ АО </w:t>
      </w:r>
      <w:r w:rsidRPr="00877E2A">
        <w:rPr>
          <w:rFonts w:ascii="Times New Roman" w:hAnsi="Times New Roman" w:cs="Times New Roman"/>
          <w:sz w:val="28"/>
          <w:szCs w:val="28"/>
        </w:rPr>
        <w:lastRenderedPageBreak/>
        <w:t>«</w:t>
      </w:r>
      <w:proofErr w:type="spellStart"/>
      <w:r w:rsidRPr="00877E2A">
        <w:rPr>
          <w:rFonts w:ascii="Times New Roman" w:hAnsi="Times New Roman" w:cs="Times New Roman"/>
          <w:sz w:val="28"/>
          <w:szCs w:val="28"/>
        </w:rPr>
        <w:t>АрхОблКадастр</w:t>
      </w:r>
      <w:proofErr w:type="spellEnd"/>
      <w:r w:rsidRPr="00877E2A">
        <w:rPr>
          <w:rFonts w:ascii="Times New Roman" w:hAnsi="Times New Roman" w:cs="Times New Roman"/>
          <w:sz w:val="28"/>
          <w:szCs w:val="28"/>
        </w:rPr>
        <w:t>» проводится сбор и анализ информации о рынке объектов</w:t>
      </w:r>
      <w:r w:rsidRPr="00877E2A">
        <w:t xml:space="preserve"> </w:t>
      </w:r>
      <w:r w:rsidRPr="00877E2A">
        <w:rPr>
          <w:rFonts w:ascii="Times New Roman" w:hAnsi="Times New Roman" w:cs="Times New Roman"/>
          <w:sz w:val="28"/>
          <w:szCs w:val="28"/>
        </w:rPr>
        <w:t>недвижимости по следующим критериям: сопоставимость, полнота данных,</w:t>
      </w:r>
      <w:r w:rsidRPr="00877E2A">
        <w:t xml:space="preserve"> </w:t>
      </w:r>
      <w:r w:rsidRPr="00877E2A">
        <w:rPr>
          <w:rFonts w:ascii="Times New Roman" w:hAnsi="Times New Roman" w:cs="Times New Roman"/>
          <w:sz w:val="28"/>
          <w:szCs w:val="28"/>
        </w:rPr>
        <w:t>проверка данных на непротиворечивость и интерпретируемость, наличие дублей. В соответствии с п. 4.1.4 Методических указаний вся собранная рыночная информация структурируется единообразно.</w:t>
      </w:r>
    </w:p>
    <w:p w:rsidR="00877E2A" w:rsidRPr="00877E2A" w:rsidRDefault="00877E2A" w:rsidP="00877E2A">
      <w:pPr>
        <w:pStyle w:val="aa"/>
        <w:tabs>
          <w:tab w:val="left" w:pos="1134"/>
        </w:tabs>
        <w:ind w:firstLine="709"/>
        <w:jc w:val="both"/>
        <w:rPr>
          <w:rFonts w:ascii="Times New Roman" w:hAnsi="Times New Roman" w:cs="Times New Roman"/>
          <w:sz w:val="28"/>
          <w:szCs w:val="28"/>
        </w:rPr>
      </w:pPr>
      <w:r w:rsidRPr="00877E2A">
        <w:rPr>
          <w:rFonts w:ascii="Times New Roman" w:hAnsi="Times New Roman" w:cs="Times New Roman"/>
          <w:sz w:val="28"/>
          <w:szCs w:val="28"/>
        </w:rPr>
        <w:t>По результатам определения кадастровой стоимости ГБУ АО «</w:t>
      </w:r>
      <w:proofErr w:type="spellStart"/>
      <w:r w:rsidRPr="00877E2A">
        <w:rPr>
          <w:rFonts w:ascii="Times New Roman" w:hAnsi="Times New Roman" w:cs="Times New Roman"/>
          <w:sz w:val="28"/>
          <w:szCs w:val="28"/>
        </w:rPr>
        <w:t>АрхОблКадастр</w:t>
      </w:r>
      <w:proofErr w:type="spellEnd"/>
      <w:r w:rsidRPr="00877E2A">
        <w:rPr>
          <w:rFonts w:ascii="Times New Roman" w:hAnsi="Times New Roman" w:cs="Times New Roman"/>
          <w:sz w:val="28"/>
          <w:szCs w:val="28"/>
        </w:rPr>
        <w:t>» проводится обязательный контроль качества полученных результатов на основе сложившейся ценовой ситуации на рынке недвижимости.</w:t>
      </w:r>
    </w:p>
    <w:p w:rsidR="0050653B" w:rsidRDefault="00877E2A" w:rsidP="00877E2A">
      <w:pPr>
        <w:pStyle w:val="aa"/>
        <w:tabs>
          <w:tab w:val="left" w:pos="1134"/>
        </w:tabs>
        <w:ind w:firstLine="709"/>
        <w:jc w:val="both"/>
        <w:rPr>
          <w:rFonts w:ascii="Times New Roman" w:hAnsi="Times New Roman" w:cs="Times New Roman"/>
          <w:sz w:val="28"/>
          <w:szCs w:val="28"/>
        </w:rPr>
      </w:pPr>
      <w:r w:rsidRPr="00877E2A">
        <w:rPr>
          <w:rFonts w:ascii="Times New Roman" w:hAnsi="Times New Roman" w:cs="Times New Roman"/>
          <w:sz w:val="28"/>
          <w:szCs w:val="28"/>
        </w:rPr>
        <w:t xml:space="preserve">Кроме того, проект отчета об итогах государственной кадастровой оценки проходит проверку в </w:t>
      </w:r>
      <w:proofErr w:type="spellStart"/>
      <w:r w:rsidRPr="00877E2A">
        <w:rPr>
          <w:rFonts w:ascii="Times New Roman" w:hAnsi="Times New Roman" w:cs="Times New Roman"/>
          <w:sz w:val="28"/>
          <w:szCs w:val="28"/>
        </w:rPr>
        <w:t>Росреестре</w:t>
      </w:r>
      <w:proofErr w:type="spellEnd"/>
      <w:r w:rsidRPr="00877E2A">
        <w:rPr>
          <w:rFonts w:ascii="Times New Roman" w:hAnsi="Times New Roman" w:cs="Times New Roman"/>
          <w:sz w:val="28"/>
          <w:szCs w:val="28"/>
        </w:rPr>
        <w:t xml:space="preserve"> на соответствие Методическим указаниям </w:t>
      </w:r>
      <w:r w:rsidR="00003D36">
        <w:rPr>
          <w:rFonts w:ascii="Times New Roman" w:hAnsi="Times New Roman" w:cs="Times New Roman"/>
          <w:sz w:val="28"/>
          <w:szCs w:val="28"/>
        </w:rPr>
        <w:br/>
      </w:r>
      <w:r w:rsidRPr="00877E2A">
        <w:rPr>
          <w:rFonts w:ascii="Times New Roman" w:hAnsi="Times New Roman" w:cs="Times New Roman"/>
          <w:sz w:val="28"/>
          <w:szCs w:val="28"/>
        </w:rPr>
        <w:t xml:space="preserve">и требованиям к отчету. Только при наличии положительного заключения </w:t>
      </w:r>
      <w:proofErr w:type="spellStart"/>
      <w:r w:rsidRPr="00877E2A">
        <w:rPr>
          <w:rFonts w:ascii="Times New Roman" w:hAnsi="Times New Roman" w:cs="Times New Roman"/>
          <w:sz w:val="28"/>
          <w:szCs w:val="28"/>
        </w:rPr>
        <w:t>Росреестра</w:t>
      </w:r>
      <w:proofErr w:type="spellEnd"/>
      <w:r w:rsidRPr="00877E2A">
        <w:rPr>
          <w:rFonts w:ascii="Times New Roman" w:hAnsi="Times New Roman" w:cs="Times New Roman"/>
          <w:sz w:val="28"/>
          <w:szCs w:val="28"/>
        </w:rPr>
        <w:t xml:space="preserve"> результаты государственной кадастровой оценки подлежат утверждению министерством.</w:t>
      </w:r>
    </w:p>
    <w:p w:rsidR="00877E2A" w:rsidRDefault="00877E2A" w:rsidP="00877E2A">
      <w:pPr>
        <w:pStyle w:val="aa"/>
        <w:tabs>
          <w:tab w:val="left" w:pos="1134"/>
        </w:tabs>
        <w:ind w:firstLine="709"/>
        <w:jc w:val="both"/>
        <w:rPr>
          <w:rFonts w:ascii="Times New Roman" w:hAnsi="Times New Roman" w:cs="Times New Roman"/>
          <w:sz w:val="28"/>
          <w:szCs w:val="28"/>
        </w:rPr>
      </w:pPr>
    </w:p>
    <w:p w:rsidR="00216BF6" w:rsidRDefault="000B7A33" w:rsidP="005C45FE">
      <w:pPr>
        <w:pStyle w:val="aa"/>
        <w:numPr>
          <w:ilvl w:val="0"/>
          <w:numId w:val="1"/>
        </w:numPr>
        <w:tabs>
          <w:tab w:val="left" w:pos="1134"/>
        </w:tabs>
        <w:ind w:left="0" w:firstLine="709"/>
        <w:jc w:val="both"/>
        <w:rPr>
          <w:rFonts w:ascii="Times New Roman" w:hAnsi="Times New Roman" w:cs="Times New Roman"/>
          <w:b/>
          <w:i/>
          <w:sz w:val="28"/>
          <w:szCs w:val="28"/>
        </w:rPr>
      </w:pPr>
      <w:r w:rsidRPr="00003D36">
        <w:rPr>
          <w:rFonts w:ascii="Times New Roman" w:hAnsi="Times New Roman" w:cs="Times New Roman"/>
          <w:b/>
          <w:i/>
          <w:sz w:val="28"/>
          <w:szCs w:val="28"/>
        </w:rPr>
        <w:t xml:space="preserve">Как изменится </w:t>
      </w:r>
      <w:r w:rsidR="00397921" w:rsidRPr="00003D36">
        <w:rPr>
          <w:rFonts w:ascii="Times New Roman" w:hAnsi="Times New Roman" w:cs="Times New Roman"/>
          <w:b/>
          <w:i/>
          <w:sz w:val="28"/>
          <w:szCs w:val="28"/>
        </w:rPr>
        <w:t xml:space="preserve">величина индекса рынка недвижимости </w:t>
      </w:r>
      <w:r w:rsidR="00972F76">
        <w:rPr>
          <w:rFonts w:ascii="Times New Roman" w:hAnsi="Times New Roman" w:cs="Times New Roman"/>
          <w:b/>
          <w:i/>
          <w:sz w:val="28"/>
          <w:szCs w:val="28"/>
        </w:rPr>
        <w:br/>
      </w:r>
      <w:r w:rsidR="00397921" w:rsidRPr="00003D36">
        <w:rPr>
          <w:rFonts w:ascii="Times New Roman" w:hAnsi="Times New Roman" w:cs="Times New Roman"/>
          <w:b/>
          <w:i/>
          <w:sz w:val="28"/>
          <w:szCs w:val="28"/>
        </w:rPr>
        <w:t>по сравнению с величиной индекса рынка недвижимости года, следующего за годом проведения последней государственной кадастровой оценки</w:t>
      </w:r>
      <w:r w:rsidR="00FE58E4" w:rsidRPr="00003D36">
        <w:rPr>
          <w:rFonts w:ascii="Times New Roman" w:hAnsi="Times New Roman" w:cs="Times New Roman"/>
          <w:b/>
          <w:i/>
          <w:sz w:val="28"/>
          <w:szCs w:val="28"/>
        </w:rPr>
        <w:t xml:space="preserve"> зданий, помещений, сооружений, объектов незавершенного строительства, </w:t>
      </w:r>
      <w:proofErr w:type="spellStart"/>
      <w:r w:rsidR="00FE58E4" w:rsidRPr="00003D36">
        <w:rPr>
          <w:rFonts w:ascii="Times New Roman" w:hAnsi="Times New Roman" w:cs="Times New Roman"/>
          <w:b/>
          <w:i/>
          <w:sz w:val="28"/>
          <w:szCs w:val="28"/>
        </w:rPr>
        <w:t>машино-мест</w:t>
      </w:r>
      <w:proofErr w:type="spellEnd"/>
      <w:r w:rsidR="00C71316" w:rsidRPr="00003D36">
        <w:rPr>
          <w:rFonts w:ascii="Times New Roman" w:hAnsi="Times New Roman" w:cs="Times New Roman"/>
          <w:b/>
          <w:i/>
          <w:sz w:val="28"/>
          <w:szCs w:val="28"/>
        </w:rPr>
        <w:t>?</w:t>
      </w:r>
    </w:p>
    <w:p w:rsidR="00003D36" w:rsidRDefault="00003D36" w:rsidP="00003D36">
      <w:pPr>
        <w:pStyle w:val="aa"/>
        <w:tabs>
          <w:tab w:val="left" w:pos="1134"/>
        </w:tabs>
        <w:jc w:val="both"/>
        <w:rPr>
          <w:rFonts w:ascii="Times New Roman" w:hAnsi="Times New Roman" w:cs="Times New Roman"/>
          <w:b/>
          <w:i/>
          <w:sz w:val="28"/>
          <w:szCs w:val="28"/>
        </w:rPr>
      </w:pPr>
    </w:p>
    <w:p w:rsidR="00003D36" w:rsidRPr="00003D36" w:rsidRDefault="00D30D57" w:rsidP="00003D36">
      <w:pPr>
        <w:pStyle w:val="aa"/>
        <w:tabs>
          <w:tab w:val="left" w:pos="1134"/>
        </w:tabs>
        <w:ind w:firstLine="709"/>
        <w:jc w:val="both"/>
        <w:rPr>
          <w:rFonts w:ascii="Times New Roman" w:hAnsi="Times New Roman" w:cs="Times New Roman"/>
          <w:sz w:val="28"/>
          <w:szCs w:val="28"/>
        </w:rPr>
      </w:pPr>
      <w:r w:rsidRPr="00D30D57">
        <w:rPr>
          <w:rFonts w:ascii="Times New Roman" w:hAnsi="Times New Roman" w:cs="Times New Roman"/>
          <w:sz w:val="28"/>
          <w:szCs w:val="28"/>
        </w:rPr>
        <w:t xml:space="preserve">Порядок расчета и размещения индексов рынка недвижимости утвержден приказом </w:t>
      </w:r>
      <w:proofErr w:type="spellStart"/>
      <w:r w:rsidRPr="00D30D57">
        <w:rPr>
          <w:rFonts w:ascii="Times New Roman" w:hAnsi="Times New Roman" w:cs="Times New Roman"/>
          <w:sz w:val="28"/>
          <w:szCs w:val="28"/>
        </w:rPr>
        <w:t>Росреестра</w:t>
      </w:r>
      <w:proofErr w:type="spellEnd"/>
      <w:r w:rsidRPr="00D30D57">
        <w:rPr>
          <w:rFonts w:ascii="Times New Roman" w:hAnsi="Times New Roman" w:cs="Times New Roman"/>
          <w:sz w:val="28"/>
          <w:szCs w:val="28"/>
        </w:rPr>
        <w:t xml:space="preserve"> от 06.08.2020 № </w:t>
      </w:r>
      <w:proofErr w:type="gramStart"/>
      <w:r w:rsidRPr="00D30D57">
        <w:rPr>
          <w:rFonts w:ascii="Times New Roman" w:hAnsi="Times New Roman" w:cs="Times New Roman"/>
          <w:sz w:val="28"/>
          <w:szCs w:val="28"/>
        </w:rPr>
        <w:t>П</w:t>
      </w:r>
      <w:proofErr w:type="gramEnd"/>
      <w:r w:rsidRPr="00D30D57">
        <w:rPr>
          <w:rFonts w:ascii="Times New Roman" w:hAnsi="Times New Roman" w:cs="Times New Roman"/>
          <w:sz w:val="28"/>
          <w:szCs w:val="28"/>
        </w:rPr>
        <w:t xml:space="preserve">/281, согласно которому индексы рынка недвижимости рассчитываются подведомственным </w:t>
      </w:r>
      <w:proofErr w:type="spellStart"/>
      <w:r w:rsidRPr="00D30D57">
        <w:rPr>
          <w:rFonts w:ascii="Times New Roman" w:hAnsi="Times New Roman" w:cs="Times New Roman"/>
          <w:sz w:val="28"/>
          <w:szCs w:val="28"/>
        </w:rPr>
        <w:t>Росреестру</w:t>
      </w:r>
      <w:proofErr w:type="spellEnd"/>
      <w:r w:rsidRPr="00D30D57">
        <w:rPr>
          <w:rFonts w:ascii="Times New Roman" w:hAnsi="Times New Roman" w:cs="Times New Roman"/>
          <w:sz w:val="28"/>
          <w:szCs w:val="28"/>
        </w:rPr>
        <w:t xml:space="preserve"> федеральным государственным бюджетным учреждением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w:t>
      </w:r>
    </w:p>
    <w:sectPr w:rsidR="00003D36" w:rsidRPr="00003D36" w:rsidSect="00DF4C7C">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5C" w:rsidRDefault="00146E5C" w:rsidP="00514484">
      <w:pPr>
        <w:spacing w:after="0" w:line="240" w:lineRule="auto"/>
      </w:pPr>
      <w:r>
        <w:separator/>
      </w:r>
    </w:p>
  </w:endnote>
  <w:endnote w:type="continuationSeparator" w:id="0">
    <w:p w:rsidR="00146E5C" w:rsidRDefault="00146E5C" w:rsidP="00514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5C" w:rsidRDefault="00146E5C" w:rsidP="00514484">
      <w:pPr>
        <w:spacing w:after="0" w:line="240" w:lineRule="auto"/>
      </w:pPr>
      <w:r>
        <w:separator/>
      </w:r>
    </w:p>
  </w:footnote>
  <w:footnote w:type="continuationSeparator" w:id="0">
    <w:p w:rsidR="00146E5C" w:rsidRDefault="00146E5C" w:rsidP="00514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514352405"/>
      <w:docPartObj>
        <w:docPartGallery w:val="Page Numbers (Top of Page)"/>
        <w:docPartUnique/>
      </w:docPartObj>
    </w:sdtPr>
    <w:sdtEndPr>
      <w:rPr>
        <w:rFonts w:ascii="Times New Roman" w:hAnsi="Times New Roman" w:cs="Times New Roman"/>
      </w:rPr>
    </w:sdtEndPr>
    <w:sdtContent>
      <w:p w:rsidR="00514484" w:rsidRPr="003C06E1" w:rsidRDefault="0061365A">
        <w:pPr>
          <w:pStyle w:val="a6"/>
          <w:jc w:val="center"/>
          <w:rPr>
            <w:rFonts w:ascii="Times New Roman" w:hAnsi="Times New Roman" w:cs="Times New Roman"/>
            <w:sz w:val="28"/>
            <w:szCs w:val="28"/>
          </w:rPr>
        </w:pPr>
        <w:r w:rsidRPr="003C06E1">
          <w:rPr>
            <w:rFonts w:ascii="Times New Roman" w:hAnsi="Times New Roman" w:cs="Times New Roman"/>
            <w:sz w:val="28"/>
            <w:szCs w:val="28"/>
          </w:rPr>
          <w:fldChar w:fldCharType="begin"/>
        </w:r>
        <w:r w:rsidR="00514484" w:rsidRPr="003C06E1">
          <w:rPr>
            <w:rFonts w:ascii="Times New Roman" w:hAnsi="Times New Roman" w:cs="Times New Roman"/>
            <w:sz w:val="28"/>
            <w:szCs w:val="28"/>
          </w:rPr>
          <w:instrText>PAGE   \* MERGEFORMAT</w:instrText>
        </w:r>
        <w:r w:rsidRPr="003C06E1">
          <w:rPr>
            <w:rFonts w:ascii="Times New Roman" w:hAnsi="Times New Roman" w:cs="Times New Roman"/>
            <w:sz w:val="28"/>
            <w:szCs w:val="28"/>
          </w:rPr>
          <w:fldChar w:fldCharType="separate"/>
        </w:r>
        <w:r w:rsidR="00972F76">
          <w:rPr>
            <w:rFonts w:ascii="Times New Roman" w:hAnsi="Times New Roman" w:cs="Times New Roman"/>
            <w:noProof/>
            <w:sz w:val="28"/>
            <w:szCs w:val="28"/>
          </w:rPr>
          <w:t>17</w:t>
        </w:r>
        <w:r w:rsidRPr="003C06E1">
          <w:rPr>
            <w:rFonts w:ascii="Times New Roman" w:hAnsi="Times New Roman" w:cs="Times New Roman"/>
            <w:sz w:val="28"/>
            <w:szCs w:val="28"/>
          </w:rPr>
          <w:fldChar w:fldCharType="end"/>
        </w:r>
      </w:p>
    </w:sdtContent>
  </w:sdt>
  <w:p w:rsidR="00514484" w:rsidRDefault="005144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B8" w:rsidRPr="00B004B8" w:rsidRDefault="00B004B8" w:rsidP="00B004B8">
    <w:pPr>
      <w:pStyle w:val="a6"/>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E2BE1"/>
    <w:multiLevelType w:val="hybridMultilevel"/>
    <w:tmpl w:val="184EC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6093"/>
    <w:rsid w:val="00003D36"/>
    <w:rsid w:val="00006CFC"/>
    <w:rsid w:val="000205AA"/>
    <w:rsid w:val="000316EC"/>
    <w:rsid w:val="00037EA8"/>
    <w:rsid w:val="000450ED"/>
    <w:rsid w:val="000467FE"/>
    <w:rsid w:val="00062C4D"/>
    <w:rsid w:val="0007177B"/>
    <w:rsid w:val="00081850"/>
    <w:rsid w:val="000842A8"/>
    <w:rsid w:val="00086F93"/>
    <w:rsid w:val="0009543B"/>
    <w:rsid w:val="000A54DC"/>
    <w:rsid w:val="000B368D"/>
    <w:rsid w:val="000B5E54"/>
    <w:rsid w:val="000B6312"/>
    <w:rsid w:val="000B65C1"/>
    <w:rsid w:val="000B7A33"/>
    <w:rsid w:val="000C1609"/>
    <w:rsid w:val="000C2500"/>
    <w:rsid w:val="000E2218"/>
    <w:rsid w:val="000E234D"/>
    <w:rsid w:val="000E2C76"/>
    <w:rsid w:val="000F203C"/>
    <w:rsid w:val="000F60BD"/>
    <w:rsid w:val="000F6141"/>
    <w:rsid w:val="00100F43"/>
    <w:rsid w:val="001018BD"/>
    <w:rsid w:val="0010341D"/>
    <w:rsid w:val="00111124"/>
    <w:rsid w:val="00112AD0"/>
    <w:rsid w:val="00113B82"/>
    <w:rsid w:val="00116323"/>
    <w:rsid w:val="001239CB"/>
    <w:rsid w:val="00127425"/>
    <w:rsid w:val="00132763"/>
    <w:rsid w:val="00132831"/>
    <w:rsid w:val="00135D29"/>
    <w:rsid w:val="001400DD"/>
    <w:rsid w:val="00146876"/>
    <w:rsid w:val="00146E5C"/>
    <w:rsid w:val="00147867"/>
    <w:rsid w:val="00150DEF"/>
    <w:rsid w:val="00151A2C"/>
    <w:rsid w:val="00156AA3"/>
    <w:rsid w:val="001651B3"/>
    <w:rsid w:val="001664CD"/>
    <w:rsid w:val="00166B05"/>
    <w:rsid w:val="00170317"/>
    <w:rsid w:val="00174D08"/>
    <w:rsid w:val="0017648B"/>
    <w:rsid w:val="0017727E"/>
    <w:rsid w:val="00192CE0"/>
    <w:rsid w:val="00193392"/>
    <w:rsid w:val="001A1492"/>
    <w:rsid w:val="001A2B3F"/>
    <w:rsid w:val="001B6F92"/>
    <w:rsid w:val="001C12B5"/>
    <w:rsid w:val="001C328F"/>
    <w:rsid w:val="001D18FF"/>
    <w:rsid w:val="00204327"/>
    <w:rsid w:val="00205CBD"/>
    <w:rsid w:val="00211ABF"/>
    <w:rsid w:val="0021698D"/>
    <w:rsid w:val="00216BF6"/>
    <w:rsid w:val="002171E4"/>
    <w:rsid w:val="00224FCC"/>
    <w:rsid w:val="002260EB"/>
    <w:rsid w:val="00231B39"/>
    <w:rsid w:val="002325D8"/>
    <w:rsid w:val="002331A0"/>
    <w:rsid w:val="00234676"/>
    <w:rsid w:val="00234BA8"/>
    <w:rsid w:val="002350E9"/>
    <w:rsid w:val="00240915"/>
    <w:rsid w:val="0024156C"/>
    <w:rsid w:val="00244536"/>
    <w:rsid w:val="00252C9A"/>
    <w:rsid w:val="00271A51"/>
    <w:rsid w:val="002732D5"/>
    <w:rsid w:val="00273B28"/>
    <w:rsid w:val="002816FC"/>
    <w:rsid w:val="0028299D"/>
    <w:rsid w:val="00283763"/>
    <w:rsid w:val="00292119"/>
    <w:rsid w:val="0029441D"/>
    <w:rsid w:val="002C02F7"/>
    <w:rsid w:val="002C4199"/>
    <w:rsid w:val="002D4F8F"/>
    <w:rsid w:val="002E35F4"/>
    <w:rsid w:val="002F11BE"/>
    <w:rsid w:val="002F2A55"/>
    <w:rsid w:val="002F745C"/>
    <w:rsid w:val="00301717"/>
    <w:rsid w:val="003019F9"/>
    <w:rsid w:val="00301DE2"/>
    <w:rsid w:val="00305F2F"/>
    <w:rsid w:val="00306777"/>
    <w:rsid w:val="00310297"/>
    <w:rsid w:val="003155A2"/>
    <w:rsid w:val="0031736E"/>
    <w:rsid w:val="00327304"/>
    <w:rsid w:val="00331B98"/>
    <w:rsid w:val="00332126"/>
    <w:rsid w:val="00332F9F"/>
    <w:rsid w:val="00334F4E"/>
    <w:rsid w:val="003361AE"/>
    <w:rsid w:val="00345128"/>
    <w:rsid w:val="00350183"/>
    <w:rsid w:val="00356B92"/>
    <w:rsid w:val="00357C81"/>
    <w:rsid w:val="00360A15"/>
    <w:rsid w:val="003749C2"/>
    <w:rsid w:val="00392499"/>
    <w:rsid w:val="00397921"/>
    <w:rsid w:val="003A09C9"/>
    <w:rsid w:val="003A5B60"/>
    <w:rsid w:val="003B480A"/>
    <w:rsid w:val="003B5D19"/>
    <w:rsid w:val="003C06E1"/>
    <w:rsid w:val="003C2587"/>
    <w:rsid w:val="003E4794"/>
    <w:rsid w:val="003F391D"/>
    <w:rsid w:val="003F4C34"/>
    <w:rsid w:val="00400931"/>
    <w:rsid w:val="00405FC4"/>
    <w:rsid w:val="00406FEB"/>
    <w:rsid w:val="00414853"/>
    <w:rsid w:val="00417C26"/>
    <w:rsid w:val="00420141"/>
    <w:rsid w:val="00425FAC"/>
    <w:rsid w:val="00437752"/>
    <w:rsid w:val="004561E2"/>
    <w:rsid w:val="00456BA3"/>
    <w:rsid w:val="00465E1D"/>
    <w:rsid w:val="004931AA"/>
    <w:rsid w:val="004A1563"/>
    <w:rsid w:val="004A33B4"/>
    <w:rsid w:val="004A63B2"/>
    <w:rsid w:val="004B0895"/>
    <w:rsid w:val="004C5EBC"/>
    <w:rsid w:val="004C600F"/>
    <w:rsid w:val="004D0E03"/>
    <w:rsid w:val="004D10D7"/>
    <w:rsid w:val="004D23E1"/>
    <w:rsid w:val="004D40BA"/>
    <w:rsid w:val="004D4156"/>
    <w:rsid w:val="004E45D0"/>
    <w:rsid w:val="004E4ACF"/>
    <w:rsid w:val="004E51B3"/>
    <w:rsid w:val="004E6E95"/>
    <w:rsid w:val="00504241"/>
    <w:rsid w:val="0050653B"/>
    <w:rsid w:val="00514484"/>
    <w:rsid w:val="005353D1"/>
    <w:rsid w:val="00540138"/>
    <w:rsid w:val="00553C2E"/>
    <w:rsid w:val="0055511D"/>
    <w:rsid w:val="00555362"/>
    <w:rsid w:val="005623BF"/>
    <w:rsid w:val="005644F1"/>
    <w:rsid w:val="00564C18"/>
    <w:rsid w:val="00565331"/>
    <w:rsid w:val="00571619"/>
    <w:rsid w:val="00571DD3"/>
    <w:rsid w:val="005906C6"/>
    <w:rsid w:val="005913E5"/>
    <w:rsid w:val="00592B1C"/>
    <w:rsid w:val="0059423C"/>
    <w:rsid w:val="005A0E1B"/>
    <w:rsid w:val="005A789F"/>
    <w:rsid w:val="005B0B24"/>
    <w:rsid w:val="005C1D4E"/>
    <w:rsid w:val="005C1FCA"/>
    <w:rsid w:val="005C45FE"/>
    <w:rsid w:val="005E3148"/>
    <w:rsid w:val="005E366A"/>
    <w:rsid w:val="005F26F7"/>
    <w:rsid w:val="006108F3"/>
    <w:rsid w:val="0061365A"/>
    <w:rsid w:val="006265B1"/>
    <w:rsid w:val="00630EBE"/>
    <w:rsid w:val="00634261"/>
    <w:rsid w:val="00641A8D"/>
    <w:rsid w:val="00641B42"/>
    <w:rsid w:val="00653722"/>
    <w:rsid w:val="00657C53"/>
    <w:rsid w:val="00661BB9"/>
    <w:rsid w:val="006650E9"/>
    <w:rsid w:val="0067271D"/>
    <w:rsid w:val="00675BC3"/>
    <w:rsid w:val="00676093"/>
    <w:rsid w:val="00677079"/>
    <w:rsid w:val="006820C4"/>
    <w:rsid w:val="00697DAB"/>
    <w:rsid w:val="006A4163"/>
    <w:rsid w:val="006A4DAB"/>
    <w:rsid w:val="006B6E33"/>
    <w:rsid w:val="006B7A30"/>
    <w:rsid w:val="006C62AD"/>
    <w:rsid w:val="006C6CD9"/>
    <w:rsid w:val="006D059F"/>
    <w:rsid w:val="006F07AD"/>
    <w:rsid w:val="006F365A"/>
    <w:rsid w:val="006F721D"/>
    <w:rsid w:val="006F73F3"/>
    <w:rsid w:val="00714EC4"/>
    <w:rsid w:val="00720DBE"/>
    <w:rsid w:val="0072328C"/>
    <w:rsid w:val="0072412C"/>
    <w:rsid w:val="007274EB"/>
    <w:rsid w:val="007331F8"/>
    <w:rsid w:val="007345D1"/>
    <w:rsid w:val="00756C3A"/>
    <w:rsid w:val="00761816"/>
    <w:rsid w:val="0076302E"/>
    <w:rsid w:val="00766894"/>
    <w:rsid w:val="0077770A"/>
    <w:rsid w:val="00785145"/>
    <w:rsid w:val="0079189A"/>
    <w:rsid w:val="007932DA"/>
    <w:rsid w:val="007A3175"/>
    <w:rsid w:val="007A57C8"/>
    <w:rsid w:val="007C50F6"/>
    <w:rsid w:val="007D19B1"/>
    <w:rsid w:val="007D2C80"/>
    <w:rsid w:val="007D42A1"/>
    <w:rsid w:val="007D6399"/>
    <w:rsid w:val="007F4048"/>
    <w:rsid w:val="007F50B4"/>
    <w:rsid w:val="0080079C"/>
    <w:rsid w:val="0080256A"/>
    <w:rsid w:val="00802853"/>
    <w:rsid w:val="008056EE"/>
    <w:rsid w:val="00807005"/>
    <w:rsid w:val="00811136"/>
    <w:rsid w:val="00816292"/>
    <w:rsid w:val="00825C2D"/>
    <w:rsid w:val="008424E2"/>
    <w:rsid w:val="00853058"/>
    <w:rsid w:val="00863241"/>
    <w:rsid w:val="00871EA5"/>
    <w:rsid w:val="00875E1B"/>
    <w:rsid w:val="00877E2A"/>
    <w:rsid w:val="00880701"/>
    <w:rsid w:val="00880BDB"/>
    <w:rsid w:val="0088395E"/>
    <w:rsid w:val="00891809"/>
    <w:rsid w:val="0089207C"/>
    <w:rsid w:val="008A3BBE"/>
    <w:rsid w:val="008A3FF1"/>
    <w:rsid w:val="008B251D"/>
    <w:rsid w:val="008C5D96"/>
    <w:rsid w:val="008D0415"/>
    <w:rsid w:val="008D16A3"/>
    <w:rsid w:val="008D2CE6"/>
    <w:rsid w:val="008D5256"/>
    <w:rsid w:val="008E17CE"/>
    <w:rsid w:val="008E53EC"/>
    <w:rsid w:val="008F3CAC"/>
    <w:rsid w:val="008F4BBD"/>
    <w:rsid w:val="008F5221"/>
    <w:rsid w:val="009012B0"/>
    <w:rsid w:val="00910D01"/>
    <w:rsid w:val="00917648"/>
    <w:rsid w:val="00925580"/>
    <w:rsid w:val="00926473"/>
    <w:rsid w:val="0093672B"/>
    <w:rsid w:val="00944003"/>
    <w:rsid w:val="0095298F"/>
    <w:rsid w:val="009656A6"/>
    <w:rsid w:val="009660C0"/>
    <w:rsid w:val="00972F76"/>
    <w:rsid w:val="0097784A"/>
    <w:rsid w:val="0098152E"/>
    <w:rsid w:val="0098396E"/>
    <w:rsid w:val="00986EE0"/>
    <w:rsid w:val="00992650"/>
    <w:rsid w:val="009A5C44"/>
    <w:rsid w:val="009C4229"/>
    <w:rsid w:val="009D1F46"/>
    <w:rsid w:val="009D2B21"/>
    <w:rsid w:val="009D783C"/>
    <w:rsid w:val="009D7FC8"/>
    <w:rsid w:val="009E1B9C"/>
    <w:rsid w:val="009F4202"/>
    <w:rsid w:val="009F7A49"/>
    <w:rsid w:val="00A01E75"/>
    <w:rsid w:val="00A02661"/>
    <w:rsid w:val="00A05ACC"/>
    <w:rsid w:val="00A10B74"/>
    <w:rsid w:val="00A15FDF"/>
    <w:rsid w:val="00A25020"/>
    <w:rsid w:val="00A422E1"/>
    <w:rsid w:val="00A42E84"/>
    <w:rsid w:val="00A43A6F"/>
    <w:rsid w:val="00A50B55"/>
    <w:rsid w:val="00A51E57"/>
    <w:rsid w:val="00A53B69"/>
    <w:rsid w:val="00A554D1"/>
    <w:rsid w:val="00A57668"/>
    <w:rsid w:val="00A605EF"/>
    <w:rsid w:val="00A64F9A"/>
    <w:rsid w:val="00A73E8F"/>
    <w:rsid w:val="00A7436E"/>
    <w:rsid w:val="00A86C64"/>
    <w:rsid w:val="00A905C6"/>
    <w:rsid w:val="00A96245"/>
    <w:rsid w:val="00A96736"/>
    <w:rsid w:val="00AA04E6"/>
    <w:rsid w:val="00AA495E"/>
    <w:rsid w:val="00AA6234"/>
    <w:rsid w:val="00AB183A"/>
    <w:rsid w:val="00AB4805"/>
    <w:rsid w:val="00AB5A09"/>
    <w:rsid w:val="00AD60C9"/>
    <w:rsid w:val="00AE2159"/>
    <w:rsid w:val="00AE3371"/>
    <w:rsid w:val="00AF7FBD"/>
    <w:rsid w:val="00B004B8"/>
    <w:rsid w:val="00B02B62"/>
    <w:rsid w:val="00B0476C"/>
    <w:rsid w:val="00B07CCC"/>
    <w:rsid w:val="00B13732"/>
    <w:rsid w:val="00B23C46"/>
    <w:rsid w:val="00B33EFD"/>
    <w:rsid w:val="00B468A8"/>
    <w:rsid w:val="00B5141A"/>
    <w:rsid w:val="00B51FB7"/>
    <w:rsid w:val="00B635B6"/>
    <w:rsid w:val="00B64B2B"/>
    <w:rsid w:val="00B72975"/>
    <w:rsid w:val="00B73948"/>
    <w:rsid w:val="00B9673C"/>
    <w:rsid w:val="00BB1F7F"/>
    <w:rsid w:val="00BB3E4B"/>
    <w:rsid w:val="00BB43B2"/>
    <w:rsid w:val="00BC0C3E"/>
    <w:rsid w:val="00BC4760"/>
    <w:rsid w:val="00BC6686"/>
    <w:rsid w:val="00BC70DC"/>
    <w:rsid w:val="00BC7343"/>
    <w:rsid w:val="00BC792E"/>
    <w:rsid w:val="00BD7145"/>
    <w:rsid w:val="00BE2177"/>
    <w:rsid w:val="00BE3C88"/>
    <w:rsid w:val="00C11775"/>
    <w:rsid w:val="00C12D4D"/>
    <w:rsid w:val="00C25F0F"/>
    <w:rsid w:val="00C33BD3"/>
    <w:rsid w:val="00C378BD"/>
    <w:rsid w:val="00C42D69"/>
    <w:rsid w:val="00C5431E"/>
    <w:rsid w:val="00C56230"/>
    <w:rsid w:val="00C56906"/>
    <w:rsid w:val="00C61070"/>
    <w:rsid w:val="00C62687"/>
    <w:rsid w:val="00C71316"/>
    <w:rsid w:val="00C77DF5"/>
    <w:rsid w:val="00C801E7"/>
    <w:rsid w:val="00CA382D"/>
    <w:rsid w:val="00CA4823"/>
    <w:rsid w:val="00CA69DB"/>
    <w:rsid w:val="00CC689C"/>
    <w:rsid w:val="00CD1158"/>
    <w:rsid w:val="00CD2F47"/>
    <w:rsid w:val="00CE1E71"/>
    <w:rsid w:val="00CE3605"/>
    <w:rsid w:val="00CF0594"/>
    <w:rsid w:val="00D01511"/>
    <w:rsid w:val="00D03530"/>
    <w:rsid w:val="00D05A4A"/>
    <w:rsid w:val="00D30D57"/>
    <w:rsid w:val="00D31077"/>
    <w:rsid w:val="00D36BD7"/>
    <w:rsid w:val="00D4203F"/>
    <w:rsid w:val="00D46A85"/>
    <w:rsid w:val="00D47A2E"/>
    <w:rsid w:val="00D50A64"/>
    <w:rsid w:val="00D511DE"/>
    <w:rsid w:val="00D60217"/>
    <w:rsid w:val="00D61F5E"/>
    <w:rsid w:val="00D67C5D"/>
    <w:rsid w:val="00D743E9"/>
    <w:rsid w:val="00D74E97"/>
    <w:rsid w:val="00D82F53"/>
    <w:rsid w:val="00D8370F"/>
    <w:rsid w:val="00D87362"/>
    <w:rsid w:val="00D97560"/>
    <w:rsid w:val="00DA35AF"/>
    <w:rsid w:val="00DA3FDE"/>
    <w:rsid w:val="00DC3B05"/>
    <w:rsid w:val="00DD139F"/>
    <w:rsid w:val="00DD5529"/>
    <w:rsid w:val="00DD69C6"/>
    <w:rsid w:val="00DE2FEF"/>
    <w:rsid w:val="00DE730A"/>
    <w:rsid w:val="00DF3536"/>
    <w:rsid w:val="00DF4C7C"/>
    <w:rsid w:val="00DF623E"/>
    <w:rsid w:val="00E0093F"/>
    <w:rsid w:val="00E0422F"/>
    <w:rsid w:val="00E04EC2"/>
    <w:rsid w:val="00E053AC"/>
    <w:rsid w:val="00E11203"/>
    <w:rsid w:val="00E22467"/>
    <w:rsid w:val="00E24C12"/>
    <w:rsid w:val="00E277D9"/>
    <w:rsid w:val="00E36F11"/>
    <w:rsid w:val="00E376E0"/>
    <w:rsid w:val="00E47709"/>
    <w:rsid w:val="00E47963"/>
    <w:rsid w:val="00E47EED"/>
    <w:rsid w:val="00E50A1A"/>
    <w:rsid w:val="00E613F9"/>
    <w:rsid w:val="00E6227A"/>
    <w:rsid w:val="00E62ED1"/>
    <w:rsid w:val="00E748ED"/>
    <w:rsid w:val="00E7501B"/>
    <w:rsid w:val="00E80A7F"/>
    <w:rsid w:val="00E94EC0"/>
    <w:rsid w:val="00E964A9"/>
    <w:rsid w:val="00EB20CC"/>
    <w:rsid w:val="00EC4B48"/>
    <w:rsid w:val="00ED056F"/>
    <w:rsid w:val="00EE0722"/>
    <w:rsid w:val="00EE1699"/>
    <w:rsid w:val="00EE72FD"/>
    <w:rsid w:val="00EF1565"/>
    <w:rsid w:val="00EF3BEF"/>
    <w:rsid w:val="00EF6544"/>
    <w:rsid w:val="00EF6E92"/>
    <w:rsid w:val="00F00545"/>
    <w:rsid w:val="00F030E3"/>
    <w:rsid w:val="00F0627D"/>
    <w:rsid w:val="00F129F9"/>
    <w:rsid w:val="00F20960"/>
    <w:rsid w:val="00F21784"/>
    <w:rsid w:val="00F32655"/>
    <w:rsid w:val="00F43513"/>
    <w:rsid w:val="00F446CB"/>
    <w:rsid w:val="00F50933"/>
    <w:rsid w:val="00F54F35"/>
    <w:rsid w:val="00F70960"/>
    <w:rsid w:val="00F70AC7"/>
    <w:rsid w:val="00F71272"/>
    <w:rsid w:val="00F71B4B"/>
    <w:rsid w:val="00F8071A"/>
    <w:rsid w:val="00F944D9"/>
    <w:rsid w:val="00F95647"/>
    <w:rsid w:val="00F95955"/>
    <w:rsid w:val="00F95F5F"/>
    <w:rsid w:val="00FA0D6D"/>
    <w:rsid w:val="00FB28E6"/>
    <w:rsid w:val="00FB6A8C"/>
    <w:rsid w:val="00FB7408"/>
    <w:rsid w:val="00FC315B"/>
    <w:rsid w:val="00FC384F"/>
    <w:rsid w:val="00FC4B6B"/>
    <w:rsid w:val="00FD0AB5"/>
    <w:rsid w:val="00FD11D0"/>
    <w:rsid w:val="00FD2B1D"/>
    <w:rsid w:val="00FD4001"/>
    <w:rsid w:val="00FD6EFD"/>
    <w:rsid w:val="00FE214E"/>
    <w:rsid w:val="00FE58E4"/>
    <w:rsid w:val="00FE7EF4"/>
    <w:rsid w:val="00FF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4687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46876"/>
  </w:style>
  <w:style w:type="paragraph" w:customStyle="1" w:styleId="ConsPlusNormal">
    <w:name w:val="ConsPlusNormal"/>
    <w:link w:val="ConsPlusNormal0"/>
    <w:rsid w:val="00146876"/>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5144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4484"/>
  </w:style>
  <w:style w:type="paragraph" w:customStyle="1" w:styleId="ConsTitle">
    <w:name w:val="ConsTitle"/>
    <w:rsid w:val="0072328C"/>
    <w:pPr>
      <w:widowControl w:val="0"/>
      <w:spacing w:after="0" w:line="240" w:lineRule="auto"/>
    </w:pPr>
    <w:rPr>
      <w:rFonts w:ascii="Arial" w:eastAsia="Times New Roman" w:hAnsi="Arial" w:cs="Times New Roman"/>
      <w:b/>
      <w:snapToGrid w:val="0"/>
      <w:sz w:val="16"/>
      <w:szCs w:val="20"/>
      <w:lang w:eastAsia="ru-RU"/>
    </w:rPr>
  </w:style>
  <w:style w:type="paragraph" w:styleId="a8">
    <w:name w:val="Balloon Text"/>
    <w:basedOn w:val="a"/>
    <w:link w:val="a9"/>
    <w:uiPriority w:val="99"/>
    <w:semiHidden/>
    <w:unhideWhenUsed/>
    <w:rsid w:val="002C02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2F7"/>
    <w:rPr>
      <w:rFonts w:ascii="Segoe UI" w:hAnsi="Segoe UI" w:cs="Segoe UI"/>
      <w:sz w:val="18"/>
      <w:szCs w:val="18"/>
    </w:rPr>
  </w:style>
  <w:style w:type="paragraph" w:styleId="aa">
    <w:name w:val="No Spacing"/>
    <w:uiPriority w:val="1"/>
    <w:qFormat/>
    <w:rsid w:val="00A43A6F"/>
    <w:pPr>
      <w:spacing w:after="0" w:line="240" w:lineRule="auto"/>
    </w:pPr>
  </w:style>
  <w:style w:type="paragraph" w:customStyle="1" w:styleId="Default">
    <w:name w:val="Default"/>
    <w:rsid w:val="002350E9"/>
    <w:pPr>
      <w:autoSpaceDE w:val="0"/>
      <w:autoSpaceDN w:val="0"/>
      <w:adjustRightInd w:val="0"/>
      <w:spacing w:after="0" w:line="240" w:lineRule="auto"/>
    </w:pPr>
    <w:rPr>
      <w:rFonts w:ascii="Arial" w:hAnsi="Arial" w:cs="Arial"/>
      <w:color w:val="000000"/>
      <w:sz w:val="24"/>
      <w:szCs w:val="24"/>
    </w:rPr>
  </w:style>
  <w:style w:type="paragraph" w:styleId="ab">
    <w:name w:val="Normal (Web)"/>
    <w:basedOn w:val="a"/>
    <w:uiPriority w:val="99"/>
    <w:semiHidden/>
    <w:unhideWhenUsed/>
    <w:rsid w:val="00A60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C62687"/>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C62687"/>
    <w:rPr>
      <w:rFonts w:ascii="Calibri" w:eastAsia="Times New Roman" w:hAnsi="Calibri" w:cs="Calibri"/>
      <w:szCs w:val="20"/>
      <w:lang w:eastAsia="ru-RU"/>
    </w:rPr>
  </w:style>
  <w:style w:type="character" w:styleId="ad">
    <w:name w:val="Strong"/>
    <w:basedOn w:val="a0"/>
    <w:uiPriority w:val="22"/>
    <w:qFormat/>
    <w:rsid w:val="00C378BD"/>
    <w:rPr>
      <w:b/>
      <w:bCs/>
    </w:rPr>
  </w:style>
  <w:style w:type="character" w:customStyle="1" w:styleId="apple-converted-space">
    <w:name w:val="apple-converted-space"/>
    <w:basedOn w:val="a0"/>
    <w:rsid w:val="00DF623E"/>
  </w:style>
  <w:style w:type="character" w:styleId="ae">
    <w:name w:val="Hyperlink"/>
    <w:basedOn w:val="a0"/>
    <w:uiPriority w:val="99"/>
    <w:unhideWhenUsed/>
    <w:rsid w:val="00FD11D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8460788">
      <w:bodyDiv w:val="1"/>
      <w:marLeft w:val="0"/>
      <w:marRight w:val="0"/>
      <w:marTop w:val="0"/>
      <w:marBottom w:val="0"/>
      <w:divBdr>
        <w:top w:val="none" w:sz="0" w:space="0" w:color="auto"/>
        <w:left w:val="none" w:sz="0" w:space="0" w:color="auto"/>
        <w:bottom w:val="none" w:sz="0" w:space="0" w:color="auto"/>
        <w:right w:val="none" w:sz="0" w:space="0" w:color="auto"/>
      </w:divBdr>
      <w:divsChild>
        <w:div w:id="521936141">
          <w:marLeft w:val="0"/>
          <w:marRight w:val="0"/>
          <w:marTop w:val="0"/>
          <w:marBottom w:val="0"/>
          <w:divBdr>
            <w:top w:val="none" w:sz="0" w:space="0" w:color="auto"/>
            <w:left w:val="none" w:sz="0" w:space="0" w:color="auto"/>
            <w:bottom w:val="none" w:sz="0" w:space="0" w:color="auto"/>
            <w:right w:val="none" w:sz="0" w:space="0" w:color="auto"/>
          </w:divBdr>
          <w:divsChild>
            <w:div w:id="1387603207">
              <w:marLeft w:val="0"/>
              <w:marRight w:val="0"/>
              <w:marTop w:val="0"/>
              <w:marBottom w:val="0"/>
              <w:divBdr>
                <w:top w:val="none" w:sz="0" w:space="0" w:color="auto"/>
                <w:left w:val="none" w:sz="0" w:space="0" w:color="auto"/>
                <w:bottom w:val="none" w:sz="0" w:space="0" w:color="auto"/>
                <w:right w:val="none" w:sz="0" w:space="0" w:color="auto"/>
              </w:divBdr>
              <w:divsChild>
                <w:div w:id="15875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0646">
      <w:bodyDiv w:val="1"/>
      <w:marLeft w:val="0"/>
      <w:marRight w:val="0"/>
      <w:marTop w:val="0"/>
      <w:marBottom w:val="0"/>
      <w:divBdr>
        <w:top w:val="none" w:sz="0" w:space="0" w:color="auto"/>
        <w:left w:val="none" w:sz="0" w:space="0" w:color="auto"/>
        <w:bottom w:val="none" w:sz="0" w:space="0" w:color="auto"/>
        <w:right w:val="none" w:sz="0" w:space="0" w:color="auto"/>
      </w:divBdr>
      <w:divsChild>
        <w:div w:id="785777775">
          <w:marLeft w:val="0"/>
          <w:marRight w:val="0"/>
          <w:marTop w:val="0"/>
          <w:marBottom w:val="0"/>
          <w:divBdr>
            <w:top w:val="none" w:sz="0" w:space="0" w:color="auto"/>
            <w:left w:val="none" w:sz="0" w:space="0" w:color="auto"/>
            <w:bottom w:val="none" w:sz="0" w:space="0" w:color="auto"/>
            <w:right w:val="none" w:sz="0" w:space="0" w:color="auto"/>
          </w:divBdr>
          <w:divsChild>
            <w:div w:id="404187104">
              <w:marLeft w:val="0"/>
              <w:marRight w:val="0"/>
              <w:marTop w:val="0"/>
              <w:marBottom w:val="0"/>
              <w:divBdr>
                <w:top w:val="none" w:sz="0" w:space="0" w:color="auto"/>
                <w:left w:val="none" w:sz="0" w:space="0" w:color="auto"/>
                <w:bottom w:val="none" w:sz="0" w:space="0" w:color="auto"/>
                <w:right w:val="none" w:sz="0" w:space="0" w:color="auto"/>
              </w:divBdr>
              <w:divsChild>
                <w:div w:id="9753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17</Pages>
  <Words>5864</Words>
  <Characters>33428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 Михаил Евгеньевич</dc:creator>
  <cp:lastModifiedBy>Маямсина</cp:lastModifiedBy>
  <cp:revision>197</cp:revision>
  <cp:lastPrinted>2021-11-26T15:13:00Z</cp:lastPrinted>
  <dcterms:created xsi:type="dcterms:W3CDTF">2021-12-21T13:26:00Z</dcterms:created>
  <dcterms:modified xsi:type="dcterms:W3CDTF">2021-12-21T14:45:00Z</dcterms:modified>
</cp:coreProperties>
</file>