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C95A54">
        <w:rPr>
          <w:b/>
          <w:iCs/>
          <w:sz w:val="24"/>
        </w:rPr>
        <w:t>2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C95A54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C95A54">
        <w:rPr>
          <w:b/>
          <w:sz w:val="24"/>
          <w:szCs w:val="24"/>
        </w:rPr>
        <w:t>октября</w:t>
      </w:r>
      <w:r w:rsidR="00AD2978"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87926">
        <w:rPr>
          <w:b/>
          <w:sz w:val="24"/>
          <w:szCs w:val="24"/>
        </w:rPr>
        <w:t>3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A34B66">
        <w:rPr>
          <w:b/>
          <w:sz w:val="24"/>
          <w:szCs w:val="24"/>
        </w:rPr>
        <w:t>1</w:t>
      </w:r>
      <w:r w:rsidR="006A322F">
        <w:rPr>
          <w:b/>
          <w:sz w:val="24"/>
          <w:szCs w:val="24"/>
        </w:rPr>
        <w:t>0</w:t>
      </w:r>
      <w:r w:rsidR="006F0E6C">
        <w:rPr>
          <w:b/>
          <w:sz w:val="24"/>
          <w:szCs w:val="24"/>
        </w:rPr>
        <w:t>:</w:t>
      </w:r>
      <w:r w:rsidR="00287926">
        <w:rPr>
          <w:b/>
          <w:sz w:val="24"/>
          <w:szCs w:val="24"/>
        </w:rPr>
        <w:t>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985"/>
        <w:gridCol w:w="4961"/>
        <w:gridCol w:w="1843"/>
        <w:gridCol w:w="3544"/>
      </w:tblGrid>
      <w:tr w:rsidR="001879ED" w:rsidTr="00E97D3E">
        <w:tc>
          <w:tcPr>
            <w:tcW w:w="817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AD2978">
              <w:rPr>
                <w:b/>
                <w:sz w:val="20"/>
              </w:rPr>
              <w:t>3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E97D3E">
        <w:trPr>
          <w:trHeight w:val="344"/>
        </w:trPr>
        <w:tc>
          <w:tcPr>
            <w:tcW w:w="81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26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C0AB3" w:rsidRPr="00B27A37" w:rsidTr="00E97D3E">
        <w:trPr>
          <w:trHeight w:val="344"/>
        </w:trPr>
        <w:tc>
          <w:tcPr>
            <w:tcW w:w="817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943A1" w:rsidRPr="001943A1" w:rsidRDefault="000B12BC" w:rsidP="001943A1">
            <w:pPr>
              <w:pStyle w:val="ConsPlusNormal"/>
              <w:widowControl w:val="0"/>
              <w:ind w:left="34" w:firstLine="3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3A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1943A1" w:rsidRPr="001943A1">
              <w:rPr>
                <w:rFonts w:ascii="Times New Roman" w:hAnsi="Times New Roman" w:cs="Times New Roman"/>
                <w:sz w:val="24"/>
                <w:szCs w:val="24"/>
              </w:rPr>
              <w:t xml:space="preserve">проекта областного закона № </w:t>
            </w:r>
            <w:r w:rsidR="001943A1" w:rsidRPr="001943A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gramStart"/>
            <w:r w:rsidR="001943A1" w:rsidRPr="001943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="001943A1" w:rsidRPr="001943A1">
              <w:rPr>
                <w:rFonts w:ascii="Times New Roman" w:hAnsi="Times New Roman" w:cs="Times New Roman"/>
                <w:b/>
                <w:sz w:val="24"/>
                <w:szCs w:val="24"/>
              </w:rPr>
              <w:t>/1012</w:t>
            </w:r>
            <w:r w:rsidR="001943A1" w:rsidRPr="001943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943A1" w:rsidRPr="00194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943A1" w:rsidRPr="0019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отдельные областные законы в связи с принятием Федерального закона «О внесении изменений в Бюджетный кодекс Российской Федерации и отдельные законодательные акты Российской Федерации                 и о признании утратившими силу отдельных положений законодательных актов Российской Федерации</w:t>
            </w:r>
            <w:r w:rsidR="001943A1" w:rsidRPr="00194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43A1" w:rsidRPr="0019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43A1" w:rsidRPr="00194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(второе чтение)</w:t>
            </w:r>
          </w:p>
          <w:p w:rsidR="00765F99" w:rsidRPr="005366CD" w:rsidRDefault="00765F99" w:rsidP="001943A1">
            <w:pPr>
              <w:pStyle w:val="a8"/>
              <w:ind w:firstLine="426"/>
              <w:jc w:val="both"/>
            </w:pPr>
          </w:p>
        </w:tc>
        <w:tc>
          <w:tcPr>
            <w:tcW w:w="1985" w:type="dxa"/>
          </w:tcPr>
          <w:p w:rsidR="00757A5A" w:rsidRDefault="00DF119A" w:rsidP="001943A1">
            <w:pPr>
              <w:shd w:val="clear" w:color="auto" w:fill="FFFFFF"/>
              <w:spacing w:line="253" w:lineRule="atLeast"/>
            </w:pPr>
            <w:r>
              <w:lastRenderedPageBreak/>
              <w:t>Годзиш И.В./</w:t>
            </w:r>
          </w:p>
          <w:p w:rsidR="00DF119A" w:rsidRPr="003C0AB3" w:rsidRDefault="00DF119A" w:rsidP="001943A1">
            <w:pPr>
              <w:shd w:val="clear" w:color="auto" w:fill="FFFFFF"/>
              <w:spacing w:line="253" w:lineRule="atLeast"/>
            </w:pPr>
            <w:r>
              <w:t>Годзиш И.В.</w:t>
            </w:r>
          </w:p>
        </w:tc>
        <w:tc>
          <w:tcPr>
            <w:tcW w:w="4961" w:type="dxa"/>
          </w:tcPr>
          <w:p w:rsidR="00A313F6" w:rsidRPr="00E81688" w:rsidRDefault="00DF119A" w:rsidP="00F01CF5">
            <w:pPr>
              <w:ind w:firstLine="317"/>
              <w:jc w:val="both"/>
            </w:pPr>
            <w:r w:rsidRPr="00DF119A">
              <w:t xml:space="preserve">На данный законопроект поступила </w:t>
            </w:r>
            <w:r w:rsidR="00F01CF5">
              <w:t xml:space="preserve">                  </w:t>
            </w:r>
            <w:r w:rsidRPr="00DF119A">
              <w:t xml:space="preserve">1 поправка редакционно-технического характера от депутата областного Собрания депутатов И.В. </w:t>
            </w:r>
            <w:proofErr w:type="spellStart"/>
            <w:r w:rsidRPr="00DF119A">
              <w:t>Годзиша</w:t>
            </w:r>
            <w:proofErr w:type="spellEnd"/>
            <w:r w:rsidRPr="00DF119A">
              <w:t xml:space="preserve">, </w:t>
            </w:r>
            <w:proofErr w:type="gramStart"/>
            <w:r w:rsidRPr="00DF119A">
              <w:t>которую</w:t>
            </w:r>
            <w:proofErr w:type="gramEnd"/>
            <w:r w:rsidRPr="00DF119A">
              <w:t xml:space="preserve"> комитет рекомендует принять, от других субъектов права законодательной инициативы поправок не поступило.</w:t>
            </w:r>
          </w:p>
        </w:tc>
        <w:tc>
          <w:tcPr>
            <w:tcW w:w="1843" w:type="dxa"/>
          </w:tcPr>
          <w:p w:rsidR="003C0AB3" w:rsidRPr="005366CD" w:rsidRDefault="003C0AB3" w:rsidP="003C0AB3">
            <w:pPr>
              <w:pStyle w:val="a3"/>
              <w:ind w:left="-76" w:right="-56" w:firstLine="0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F01CF5" w:rsidRPr="00F01CF5" w:rsidRDefault="00F01CF5" w:rsidP="00F01CF5">
            <w:pPr>
              <w:jc w:val="both"/>
            </w:pPr>
            <w:r w:rsidRPr="00F01CF5">
              <w:t>Комитет рекоменд</w:t>
            </w:r>
            <w:r>
              <w:t>овал</w:t>
            </w:r>
            <w:r w:rsidRPr="00F01CF5">
              <w:t xml:space="preserve"> депутатам областного Собрания депутатов  по результатам рассмотрения на заседании комитета законопроекта </w:t>
            </w:r>
            <w:r w:rsidRPr="00F01CF5">
              <w:rPr>
                <w:b/>
              </w:rPr>
              <w:t>принять предложенный проект областного закона</w:t>
            </w:r>
            <w:r w:rsidRPr="00F01CF5">
              <w:t xml:space="preserve"> на очередной третьей сессии Архангельского областного Собрания депутатов восьмого созыва </w:t>
            </w:r>
            <w:r w:rsidRPr="00F01CF5">
              <w:rPr>
                <w:b/>
              </w:rPr>
              <w:t xml:space="preserve">во втором чтении </w:t>
            </w:r>
            <w:r w:rsidR="00B10229">
              <w:rPr>
                <w:b/>
              </w:rPr>
              <w:t xml:space="preserve">                      </w:t>
            </w:r>
            <w:r w:rsidRPr="00F01CF5">
              <w:rPr>
                <w:b/>
              </w:rPr>
              <w:t>с учетом поправки согласованной комитетом</w:t>
            </w:r>
            <w:r w:rsidRPr="00F01CF5">
              <w:t xml:space="preserve">.  </w:t>
            </w:r>
          </w:p>
          <w:p w:rsidR="003C0AB3" w:rsidRPr="00BD4D5F" w:rsidRDefault="003C0AB3" w:rsidP="001943A1">
            <w:pPr>
              <w:ind w:firstLine="317"/>
              <w:jc w:val="both"/>
            </w:pPr>
          </w:p>
        </w:tc>
      </w:tr>
      <w:tr w:rsidR="002240EC" w:rsidRPr="00B27A37" w:rsidTr="00E97D3E">
        <w:trPr>
          <w:trHeight w:val="344"/>
        </w:trPr>
        <w:tc>
          <w:tcPr>
            <w:tcW w:w="817" w:type="dxa"/>
          </w:tcPr>
          <w:p w:rsidR="002240EC" w:rsidRPr="003C0AB3" w:rsidRDefault="002240E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2240EC" w:rsidRPr="001943A1" w:rsidRDefault="002240EC" w:rsidP="002240EC">
            <w:pPr>
              <w:pStyle w:val="ConsPlusNormal"/>
              <w:widowControl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</w:t>
            </w:r>
            <w:r w:rsidRPr="002240EC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40EC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</w:t>
            </w:r>
            <w:r w:rsidRPr="00EA145A">
              <w:rPr>
                <w:rFonts w:ascii="Times New Roman" w:hAnsi="Times New Roman" w:cs="Times New Roman"/>
                <w:b/>
                <w:sz w:val="24"/>
                <w:szCs w:val="24"/>
              </w:rPr>
              <w:t>№ пз8/15</w:t>
            </w:r>
            <w:r w:rsidRPr="002240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«О внесении изменений в отдельные областные законы в сфере налогов» (</w:t>
            </w:r>
            <w:r w:rsidRPr="002240EC">
              <w:rPr>
                <w:rFonts w:ascii="Times New Roman" w:hAnsi="Times New Roman" w:cs="Times New Roman"/>
                <w:b/>
                <w:sz w:val="24"/>
                <w:szCs w:val="24"/>
              </w:rPr>
              <w:t>первое и второе чтение</w:t>
            </w:r>
            <w:r w:rsidRPr="002240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240EC" w:rsidRDefault="00557B73" w:rsidP="00557B73">
            <w:pPr>
              <w:shd w:val="clear" w:color="auto" w:fill="FFFFFF"/>
              <w:spacing w:line="253" w:lineRule="atLeast"/>
              <w:jc w:val="center"/>
            </w:pPr>
            <w:r w:rsidRPr="00557B73">
              <w:t xml:space="preserve">Губернатор Архангельской области </w:t>
            </w:r>
            <w:proofErr w:type="spellStart"/>
            <w:r w:rsidRPr="00557B73">
              <w:t>Цыбульски</w:t>
            </w:r>
            <w:r>
              <w:t>й</w:t>
            </w:r>
            <w:proofErr w:type="spellEnd"/>
            <w:r w:rsidRPr="00557B73">
              <w:t xml:space="preserve"> А.В.</w:t>
            </w:r>
            <w:r>
              <w:t>/</w:t>
            </w:r>
          </w:p>
          <w:p w:rsidR="00557B73" w:rsidRDefault="00D84064" w:rsidP="00D84064">
            <w:pPr>
              <w:shd w:val="clear" w:color="auto" w:fill="FFFFFF"/>
              <w:spacing w:line="253" w:lineRule="atLeast"/>
              <w:jc w:val="center"/>
            </w:pPr>
            <w:r w:rsidRPr="00D84064">
              <w:t xml:space="preserve">директор правового департамента администрации Губернатора Архангельской области и Правительства Архангельской области Андреечев </w:t>
            </w:r>
            <w:proofErr w:type="gramStart"/>
            <w:r w:rsidRPr="00D84064">
              <w:t>И</w:t>
            </w:r>
            <w:r>
              <w:t>.</w:t>
            </w:r>
            <w:r w:rsidRPr="00D84064">
              <w:t xml:space="preserve"> С</w:t>
            </w:r>
            <w:proofErr w:type="gramEnd"/>
            <w:r w:rsidRPr="00D84064">
              <w:t>.</w:t>
            </w:r>
            <w:r>
              <w:t>,</w:t>
            </w:r>
          </w:p>
          <w:p w:rsidR="00D84064" w:rsidRDefault="00D84064" w:rsidP="00D84064">
            <w:pPr>
              <w:shd w:val="clear" w:color="auto" w:fill="FFFFFF"/>
              <w:spacing w:line="253" w:lineRule="atLeast"/>
              <w:jc w:val="center"/>
            </w:pPr>
            <w:r>
              <w:t>Годзиш И.В.</w:t>
            </w:r>
          </w:p>
        </w:tc>
        <w:tc>
          <w:tcPr>
            <w:tcW w:w="4961" w:type="dxa"/>
          </w:tcPr>
          <w:p w:rsidR="00D62FC5" w:rsidRDefault="00D62FC5" w:rsidP="00D62FC5">
            <w:pPr>
              <w:ind w:firstLine="317"/>
              <w:jc w:val="both"/>
            </w:pPr>
            <w:proofErr w:type="gramStart"/>
            <w:r>
              <w:t xml:space="preserve">Проектом областного закона в связи с изменениями федерального законодательства вносится ряд изменений в областные законы: от 14 ноября 2003 года № 204-25-ОЗ </w:t>
            </w:r>
            <w:r w:rsidR="00B75204">
              <w:t xml:space="preserve">                        </w:t>
            </w:r>
            <w:r>
              <w:t xml:space="preserve">«О налоге на имущество организаций», </w:t>
            </w:r>
            <w:r w:rsidR="00B75204">
              <w:t xml:space="preserve">                 </w:t>
            </w:r>
            <w:r>
              <w:t xml:space="preserve">от 26 октября 2018 года №13-2-ОЗ </w:t>
            </w:r>
            <w:r w:rsidR="00B75204">
              <w:t xml:space="preserve">                             </w:t>
            </w:r>
            <w:r>
              <w:t xml:space="preserve">«О налоговых льготах для резидентов территории опережающего социально-экономического развития, созданной </w:t>
            </w:r>
            <w:r w:rsidR="00B75204">
              <w:t xml:space="preserve">                       </w:t>
            </w:r>
            <w:r>
              <w:t xml:space="preserve">на территории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образований (моногородов) Архангельской области», от 30 сентября 2019 года №131-10-ОЗ «О размере налоговой ставки</w:t>
            </w:r>
            <w:proofErr w:type="gramEnd"/>
            <w:r>
              <w:t xml:space="preserve"> при применении упрощенной системы налогообложения в случае, если объектом налогообложения являются доходы, уменьшенные на величину расходов»,                           от 27 апреля 2020 года № 254-16-ОЗ </w:t>
            </w:r>
            <w:r w:rsidR="00B75204">
              <w:t xml:space="preserve">                       </w:t>
            </w:r>
            <w:r>
              <w:t xml:space="preserve">«О размере налоговой ставки                                     при применении упрощенной системы налогообложения в случае, если объектом налогообложения являются доходы». </w:t>
            </w:r>
          </w:p>
          <w:p w:rsidR="00D62FC5" w:rsidRDefault="00D62FC5" w:rsidP="00D62FC5">
            <w:pPr>
              <w:ind w:firstLine="317"/>
              <w:jc w:val="both"/>
            </w:pPr>
            <w:r>
              <w:t>1.</w:t>
            </w:r>
            <w:r>
              <w:tab/>
            </w:r>
            <w:proofErr w:type="gramStart"/>
            <w:r>
              <w:t xml:space="preserve">Законопроектом предлагается привести отдельные положения областных законов в  соответствие с положениями Федерального закона от 14 июля 2022 года </w:t>
            </w:r>
            <w:r w:rsidR="00B75204">
              <w:t xml:space="preserve">           </w:t>
            </w:r>
            <w:r>
              <w:t xml:space="preserve">№ 271-ФЗ «О внесении изменений в Федеральный закон «О территориях опережающего социально-экономического развития в Российской Федерации»                   и отдельные законодательные акты Российской Федерации» в части переименования территорий опережающего социально-экономического развития </w:t>
            </w:r>
            <w:r w:rsidR="00B75204">
              <w:t xml:space="preserve">                          </w:t>
            </w:r>
            <w:r>
              <w:t xml:space="preserve">в территории опережающего развития в целях </w:t>
            </w:r>
            <w:r>
              <w:lastRenderedPageBreak/>
              <w:t>совершенствования правовых режимов                       указанных территорий.</w:t>
            </w:r>
            <w:proofErr w:type="gramEnd"/>
            <w:r>
              <w:t xml:space="preserve"> Необходимость уточнения понятий правовых режимов территорий возникла в связи </w:t>
            </w:r>
            <w:r w:rsidR="00B75204">
              <w:t xml:space="preserve">                                       </w:t>
            </w:r>
            <w:r>
              <w:t xml:space="preserve">с необходимостью исключения на практике смешения понятий «территории опережающего социально-экономического развития»  и «особые экономические зоны», </w:t>
            </w:r>
            <w:r w:rsidR="00B75204">
              <w:t xml:space="preserve">                   </w:t>
            </w:r>
            <w:r>
              <w:t>и их правовых режимов.</w:t>
            </w:r>
          </w:p>
          <w:p w:rsidR="00D62FC5" w:rsidRDefault="00D62FC5" w:rsidP="00D62FC5">
            <w:pPr>
              <w:ind w:firstLine="317"/>
              <w:jc w:val="both"/>
            </w:pPr>
            <w:r>
              <w:t>2.</w:t>
            </w:r>
            <w:r>
              <w:tab/>
              <w:t xml:space="preserve"> </w:t>
            </w:r>
            <w:proofErr w:type="gramStart"/>
            <w:r>
              <w:t xml:space="preserve">В связи с приказом Министерства культуры Российской Федерации                                                 от 4 апреля 2023 года № 839, вступившим </w:t>
            </w:r>
            <w:r w:rsidR="00360BA5">
              <w:t xml:space="preserve">                 </w:t>
            </w:r>
            <w:r>
              <w:t xml:space="preserve">в силу 19 июня 2023 года, утвержден новый перечень исторических поселений, имеющих особое значение для истории и культуры Российской Федерации (взамен перечня исторических поселений, утвержденных приказом № 418/339), в котором  предусмотрены применительно  к территории Архангельской области в качестве исторических поселений город Каргополь </w:t>
            </w:r>
            <w:r w:rsidR="00360BA5">
              <w:t xml:space="preserve">                </w:t>
            </w:r>
            <w:r>
              <w:t xml:space="preserve">и Сольвычегодск. </w:t>
            </w:r>
            <w:proofErr w:type="gramEnd"/>
          </w:p>
          <w:p w:rsidR="00D62FC5" w:rsidRDefault="00D62FC5" w:rsidP="00D62FC5">
            <w:pPr>
              <w:ind w:firstLine="317"/>
              <w:jc w:val="both"/>
            </w:pPr>
            <w:r>
              <w:t xml:space="preserve">В соответствии с областным законом </w:t>
            </w:r>
            <w:r w:rsidR="00360BA5">
              <w:t xml:space="preserve">                </w:t>
            </w:r>
            <w:r>
              <w:t xml:space="preserve">от 30 сентября 2019 года № 131-10-ОЗ                   и областным законом от 27 апреля 2020 года № 254-16-ОЗ в региональный перечень труднодоступных местностей подлежат включению населенные пункты Архангельской области в целях применения пониженных налоговых ставок                         по налогу, взимаемому в связи </w:t>
            </w:r>
            <w:r w:rsidR="00360BA5">
              <w:t xml:space="preserve">                                      </w:t>
            </w:r>
            <w:r>
              <w:t xml:space="preserve">с применением налогоплательщиками упрощенной системы налогообложения. </w:t>
            </w:r>
          </w:p>
          <w:p w:rsidR="00D62FC5" w:rsidRDefault="00D62FC5" w:rsidP="00D62FC5">
            <w:pPr>
              <w:ind w:firstLine="317"/>
              <w:jc w:val="both"/>
            </w:pPr>
            <w:r>
              <w:t xml:space="preserve">Основанием для применения налогоплательщиками пониженных налоговых ставок по налогу, взимаемому в </w:t>
            </w:r>
            <w:r>
              <w:lastRenderedPageBreak/>
              <w:t xml:space="preserve">связи с применением упрощенной </w:t>
            </w:r>
            <w:r w:rsidR="00360BA5">
              <w:t xml:space="preserve">                     </w:t>
            </w:r>
            <w:r>
              <w:t xml:space="preserve">системы налогообложения, является </w:t>
            </w:r>
            <w:r w:rsidR="00360BA5">
              <w:t xml:space="preserve">                                           </w:t>
            </w:r>
            <w:r>
              <w:t xml:space="preserve">осуществление такими налогоплательщиками видов экономической деятельности, соответствующих классу 47 «Торговля розничная, кроме торговли автотранспортными средствами </w:t>
            </w:r>
            <w:r w:rsidR="00360BA5">
              <w:t xml:space="preserve">                                     </w:t>
            </w:r>
            <w:r>
              <w:t>и мотоциклами» Общероссийского классификатора видов экономической деятельности ОК 029-2014 (КДЕС</w:t>
            </w:r>
            <w:proofErr w:type="gramStart"/>
            <w:r>
              <w:t xml:space="preserve"> Р</w:t>
            </w:r>
            <w:proofErr w:type="gramEnd"/>
            <w:r>
              <w:t xml:space="preserve">ед. 2),                 на территориях населенных пунктов, включенных в утверждаемый Правительством Архангельской области региональный перечень труднодоступных местностей (труднодоступных населенных пунктов) на территории Архангельской области.                                               </w:t>
            </w:r>
          </w:p>
          <w:p w:rsidR="00D62FC5" w:rsidRDefault="00D62FC5" w:rsidP="00D62FC5">
            <w:pPr>
              <w:ind w:firstLine="317"/>
              <w:jc w:val="both"/>
            </w:pPr>
            <w:proofErr w:type="gramStart"/>
            <w:r>
              <w:t xml:space="preserve">В соответствии с областным законом </w:t>
            </w:r>
            <w:r w:rsidR="00360BA5">
              <w:t xml:space="preserve">                       </w:t>
            </w:r>
            <w:r>
              <w:t>от 30 сентября 2019 года  № 131-10-ОЗ и областным законом от 27 апреля 2020 года № 254-16-ОЗ в региональный перечень труднодоступных местностей подлежат включению населенные пункты Архангельской области, предусмотренные также в перечне исторических поселений, утвержденном утратившим силу (в настоящее время) приказом Министерства культуры Российской Федерации и Министерства регионального развития Российской Федерации от 29 июля 2010 года № 418</w:t>
            </w:r>
            <w:proofErr w:type="gramEnd"/>
            <w:r>
              <w:t xml:space="preserve">/339. </w:t>
            </w:r>
          </w:p>
          <w:p w:rsidR="00D62FC5" w:rsidRDefault="00D62FC5" w:rsidP="00D62FC5">
            <w:pPr>
              <w:ind w:firstLine="317"/>
              <w:jc w:val="both"/>
            </w:pPr>
            <w:proofErr w:type="gramStart"/>
            <w:r>
              <w:t xml:space="preserve">В связи с этим в региональный перечень труднодоступных местностей подлежат включению, в том числе местности (населенные пункты), которые предусмотрены в перечне исторических поселений, имеющих особое значение для </w:t>
            </w:r>
            <w:r>
              <w:lastRenderedPageBreak/>
              <w:t xml:space="preserve">истории и культуры Российской </w:t>
            </w:r>
            <w:r w:rsidR="00EA145A">
              <w:t xml:space="preserve">                     </w:t>
            </w:r>
            <w:r>
              <w:t xml:space="preserve">Федерации, утвержденном новым приказом Министерства культуры Российской Федерации от 4 апреля 2023 года № 839, вступившим  в силу 19 июня 2023 года. </w:t>
            </w:r>
            <w:proofErr w:type="gramEnd"/>
          </w:p>
          <w:p w:rsidR="00D62FC5" w:rsidRDefault="00D62FC5" w:rsidP="00D62FC5">
            <w:pPr>
              <w:ind w:firstLine="317"/>
              <w:jc w:val="both"/>
            </w:pPr>
            <w:r>
              <w:t xml:space="preserve">Согласно финансово-экономическому обоснованию к проекту данного областного закона его принятие не повлечет дополнительные выпадающие </w:t>
            </w:r>
            <w:r w:rsidR="00360BA5">
              <w:t xml:space="preserve">                       </w:t>
            </w:r>
            <w:r>
              <w:t xml:space="preserve">налоговые доходы областного </w:t>
            </w:r>
            <w:r w:rsidR="00EA145A">
              <w:t xml:space="preserve">                           </w:t>
            </w:r>
            <w:r>
              <w:t>бюджета, поскольку изменения, предусмотренные законопроектом, в том числе в части корректировки правовых оснований применения налогоплательщиками пониженных налоговых ставок по налогу, взимаемому в связи с применением упрощенной системы налогообложения, носят технико-юридический характер.</w:t>
            </w:r>
          </w:p>
          <w:p w:rsidR="00D62FC5" w:rsidRDefault="00D62FC5" w:rsidP="00D62FC5">
            <w:pPr>
              <w:ind w:firstLine="317"/>
              <w:jc w:val="both"/>
            </w:pPr>
            <w:r>
              <w:t xml:space="preserve">Принятие данного областного закона </w:t>
            </w:r>
            <w:r w:rsidR="00360BA5">
              <w:t xml:space="preserve">                   </w:t>
            </w:r>
            <w:r>
              <w:t xml:space="preserve">«О внесении изменений в отдельные областные законы в сфере налогов» потребует внесения изменений в указы Губернатора Архангельской области, постановления Правительства Архангельской области и постановления иных исполнительных органов государственной власти Архангельской области в связи </w:t>
            </w:r>
            <w:r w:rsidR="00360BA5">
              <w:t xml:space="preserve">                       </w:t>
            </w:r>
            <w:r>
              <w:t xml:space="preserve">с переименованием территорий опережающего социально-экономического развития в территории опережающего развития. </w:t>
            </w:r>
          </w:p>
          <w:p w:rsidR="00D62FC5" w:rsidRDefault="00D62FC5" w:rsidP="00D62FC5">
            <w:pPr>
              <w:ind w:firstLine="317"/>
              <w:jc w:val="both"/>
            </w:pPr>
            <w:proofErr w:type="gramStart"/>
            <w:r>
              <w:t xml:space="preserve">В соответствии с дефисом первым абзаца второго пункта 2 статьи 11.1 областного закона от 19 сентября 2001 года № 62-8-ОЗ «О порядке разработки, принятия </w:t>
            </w:r>
            <w:r w:rsidR="00360BA5">
              <w:t xml:space="preserve">                                 </w:t>
            </w:r>
            <w:r>
              <w:t xml:space="preserve">и вступления в силу законов Архангельской </w:t>
            </w:r>
            <w:r>
              <w:lastRenderedPageBreak/>
              <w:t xml:space="preserve">области» Губернатором Архангельской области </w:t>
            </w:r>
            <w:proofErr w:type="spellStart"/>
            <w:r>
              <w:t>Цыбульским</w:t>
            </w:r>
            <w:proofErr w:type="spellEnd"/>
            <w:r>
              <w:t xml:space="preserve"> А.В. внесен на рассмотрение третьей сессии</w:t>
            </w:r>
            <w:r w:rsidR="00360BA5">
              <w:t xml:space="preserve"> </w:t>
            </w:r>
            <w:r>
              <w:t>в порядке законодательной необходимости (в части изменения оснований для использования налогоплательщиком налоговых льгот) проект областного закона «О внесении изменений в</w:t>
            </w:r>
            <w:proofErr w:type="gramEnd"/>
            <w:r>
              <w:t xml:space="preserve"> отдельные областные законы </w:t>
            </w:r>
            <w:r w:rsidR="00EA145A">
              <w:t xml:space="preserve">                     </w:t>
            </w:r>
            <w:r>
              <w:t xml:space="preserve">в сфере налогов». </w:t>
            </w:r>
          </w:p>
          <w:p w:rsidR="00D62FC5" w:rsidRDefault="00D62FC5" w:rsidP="00D62FC5">
            <w:pPr>
              <w:ind w:firstLine="317"/>
              <w:jc w:val="both"/>
            </w:pPr>
            <w:r>
              <w:t xml:space="preserve">Настоящий закон вступает в силу со дня его официального опубликования.  </w:t>
            </w:r>
            <w:proofErr w:type="gramStart"/>
            <w:r>
              <w:t xml:space="preserve">Подпункт 4 пункта 5 статьи 1.7 областного закона </w:t>
            </w:r>
            <w:r w:rsidR="00360BA5">
              <w:t xml:space="preserve">               </w:t>
            </w:r>
            <w:r>
              <w:t xml:space="preserve">от 30 сентября 2019 года                                 № 131-10-ОЗ «О размере налоговой ставки при применении упрощенной системы налогообложения в случае, если </w:t>
            </w:r>
            <w:r w:rsidR="00F040E3">
              <w:t xml:space="preserve">                     </w:t>
            </w:r>
            <w:r>
              <w:t>объектом налогообложения</w:t>
            </w:r>
            <w:r w:rsidR="00360BA5">
              <w:t xml:space="preserve"> </w:t>
            </w:r>
            <w:r>
              <w:t>являются                                доходы, уменьшенные на величину расходов» (в редакции настоящего закона)                         и подпункт 4 пункта 4 статьи 1.6 областного закона от 27 апреля 2020 года                           № 254-16-ОЗ «О размере налоговой ставки при применении упрощенной</w:t>
            </w:r>
            <w:proofErr w:type="gramEnd"/>
            <w:r>
              <w:t xml:space="preserve"> системы налогообложения в случае, если объектом налогообложения являются доходы»                          (в редакции настоящего закона) распространяются на правоотношения, возникшие с 19 июня 2023 года.</w:t>
            </w:r>
          </w:p>
          <w:p w:rsidR="00D62FC5" w:rsidRDefault="00D62FC5" w:rsidP="00D62FC5">
            <w:pPr>
              <w:ind w:firstLine="317"/>
              <w:jc w:val="both"/>
            </w:pPr>
            <w:r>
              <w:t xml:space="preserve">Комитет рекомендует Правительству Архангельской области в ближайшее </w:t>
            </w:r>
            <w:r w:rsidR="00F040E3">
              <w:t xml:space="preserve">                    </w:t>
            </w:r>
            <w:r>
              <w:t xml:space="preserve">время утвердить региональный </w:t>
            </w:r>
            <w:r w:rsidR="00F040E3">
              <w:t xml:space="preserve">                      </w:t>
            </w:r>
            <w:r>
              <w:t xml:space="preserve">перечень труднодоступных местностей (труднодоступных населенных пунктов) Архангельской области для применения налогоплательщиками, предоставляющими торговые услуги населению налоговых льгот </w:t>
            </w:r>
            <w:r>
              <w:lastRenderedPageBreak/>
              <w:t xml:space="preserve">по упрощенной системе налогообложения, учитывая, что </w:t>
            </w:r>
            <w:proofErr w:type="gramStart"/>
            <w:r>
              <w:t>изменениями</w:t>
            </w:r>
            <w:proofErr w:type="gramEnd"/>
            <w:r>
              <w:t xml:space="preserve"> внесенными </w:t>
            </w:r>
            <w:r w:rsidR="00F040E3">
              <w:t xml:space="preserve">                     </w:t>
            </w:r>
            <w:r>
              <w:t xml:space="preserve">в областные законы от 30 сентября 2019 года № 131-10-ОЗ и от 27 апреля 2020 года </w:t>
            </w:r>
            <w:r w:rsidR="00F040E3">
              <w:t xml:space="preserve">                         </w:t>
            </w:r>
            <w:r>
              <w:t xml:space="preserve">№ 254-16-ОЗ с 1 января 2023 года расширены основания для отнесения территорий населенных пунктов к труднодоступным территориям (труднодоступным местностям). </w:t>
            </w:r>
          </w:p>
          <w:p w:rsidR="00D62FC5" w:rsidRDefault="00D62FC5" w:rsidP="00D62FC5">
            <w:pPr>
              <w:ind w:firstLine="317"/>
              <w:jc w:val="both"/>
            </w:pPr>
            <w:proofErr w:type="gramStart"/>
            <w:r>
              <w:t>На данный проект областного закона поступило заключение УФНС России                          по Архангельской области и Ненецкому автономному округу, в котором содержится предложение исключить из статьи 5 законопроекта пункт 2, так как с изданием нового приказа Минкультуры России от 04.04.2023 года № 839 применительно                             к налогоплательщикам на территории Архангельской области по сравнению с ранее действовавшим правовым регулированием юридически значимых изменений                           не произошло.</w:t>
            </w:r>
            <w:proofErr w:type="gramEnd"/>
            <w:r>
              <w:t xml:space="preserve"> </w:t>
            </w:r>
            <w:proofErr w:type="gramStart"/>
            <w:r>
              <w:t xml:space="preserve">Согласно областному закону от 02.05.2023 года № 689-43-ОЗ                           «О внесении изменений в статьи 1.5 и 1.7 областного закона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 </w:t>
            </w:r>
            <w:r w:rsidR="00F040E3">
              <w:t xml:space="preserve">                           </w:t>
            </w:r>
            <w:r>
              <w:t xml:space="preserve">и статьи 1.4 и 1.6 областного закона </w:t>
            </w:r>
            <w:r w:rsidR="00F040E3">
              <w:t xml:space="preserve">                          </w:t>
            </w:r>
            <w:r>
              <w:t>«О размере налоговой ставки при применении упрощенной системы налогообложения в случае, если объектом налогообложения являются доходы</w:t>
            </w:r>
            <w:proofErr w:type="gramEnd"/>
            <w:r>
              <w:t xml:space="preserve">» указанные в пункте 2 статьи 5 нормы областных законов распространяются на правоотношения, возникшие с 1 января 2023 </w:t>
            </w:r>
            <w:r>
              <w:lastRenderedPageBreak/>
              <w:t xml:space="preserve">года. </w:t>
            </w:r>
            <w:proofErr w:type="gramStart"/>
            <w:r>
              <w:t xml:space="preserve">Кроме того, УФНС по Архангельской области и НАО предлагается в областных законах, в которые вносятся изменения, ссылку на утверждённый приказом перечень заменить на универсальную фразу </w:t>
            </w:r>
            <w:r w:rsidR="001332C7">
              <w:t xml:space="preserve">                                       </w:t>
            </w:r>
            <w:r>
              <w:t xml:space="preserve">«…в перечне исторических поселений, имеющих особое значение для истории </w:t>
            </w:r>
            <w:r w:rsidR="001332C7">
              <w:t xml:space="preserve">                       </w:t>
            </w:r>
            <w:r>
              <w:t>и культуры Российской Федерации, утверждённом в соответствии с Федеральным законом «Об объектах культурного наследия (памятниках истории и культуры) народов Российской Федерации» федеральным органом государственной власти в</w:t>
            </w:r>
            <w:proofErr w:type="gramEnd"/>
            <w:r>
              <w:t xml:space="preserve"> области сохранения, использования, популяризации </w:t>
            </w:r>
            <w:r w:rsidR="001332C7">
              <w:t xml:space="preserve">                   </w:t>
            </w:r>
            <w:r>
              <w:t>и государственной охраны объектов культурного наследия».</w:t>
            </w:r>
          </w:p>
          <w:p w:rsidR="002240EC" w:rsidRPr="00DF119A" w:rsidRDefault="002240EC" w:rsidP="00F01CF5">
            <w:pPr>
              <w:ind w:firstLine="317"/>
              <w:jc w:val="both"/>
            </w:pPr>
          </w:p>
        </w:tc>
        <w:tc>
          <w:tcPr>
            <w:tcW w:w="1843" w:type="dxa"/>
          </w:tcPr>
          <w:p w:rsidR="002240EC" w:rsidRDefault="00D62FC5" w:rsidP="003C0AB3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2240EC" w:rsidRPr="00F01CF5" w:rsidRDefault="001332C7" w:rsidP="00F01CF5">
            <w:pPr>
              <w:jc w:val="both"/>
            </w:pPr>
            <w:r w:rsidRPr="001332C7">
              <w:t xml:space="preserve">По итогам обсуждения указанного проекта на заседании комитет </w:t>
            </w:r>
            <w:r>
              <w:t xml:space="preserve">                      </w:t>
            </w:r>
            <w:r w:rsidRPr="001332C7">
              <w:t xml:space="preserve">предлагает депутатам областного </w:t>
            </w:r>
            <w:r>
              <w:t xml:space="preserve">             </w:t>
            </w:r>
            <w:r w:rsidRPr="001332C7">
              <w:t xml:space="preserve">Собрания депутатов </w:t>
            </w:r>
            <w:r w:rsidRPr="00557B73">
              <w:rPr>
                <w:b/>
              </w:rPr>
              <w:t>принять проект</w:t>
            </w:r>
            <w:r w:rsidRPr="001332C7">
              <w:t xml:space="preserve"> областного закона                           </w:t>
            </w:r>
            <w:r w:rsidRPr="00557B73">
              <w:rPr>
                <w:b/>
              </w:rPr>
              <w:t>в первом и во втором чтении</w:t>
            </w:r>
            <w:r w:rsidRPr="001332C7">
              <w:t xml:space="preserve"> </w:t>
            </w:r>
            <w:r w:rsidR="00557B73">
              <w:t xml:space="preserve">                   </w:t>
            </w:r>
            <w:r w:rsidRPr="001332C7">
              <w:t>на третьей сессии Архангельского областного Собрания депутатов восьмого созыва.</w:t>
            </w:r>
          </w:p>
        </w:tc>
      </w:tr>
      <w:tr w:rsidR="002240EC" w:rsidRPr="00B27A37" w:rsidTr="00E97D3E">
        <w:trPr>
          <w:trHeight w:val="344"/>
        </w:trPr>
        <w:tc>
          <w:tcPr>
            <w:tcW w:w="817" w:type="dxa"/>
          </w:tcPr>
          <w:p w:rsidR="002240EC" w:rsidRPr="003C0AB3" w:rsidRDefault="00815B4F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815B4F" w:rsidRPr="00912DA4" w:rsidRDefault="00815B4F" w:rsidP="00747A20">
            <w:pPr>
              <w:pStyle w:val="ac"/>
              <w:ind w:left="34" w:firstLine="283"/>
              <w:jc w:val="both"/>
            </w:pPr>
            <w:r w:rsidRPr="00912DA4">
              <w:t>Рассмотрение прогноз</w:t>
            </w:r>
            <w:r w:rsidR="00271210">
              <w:t>а</w:t>
            </w:r>
            <w:r>
              <w:t xml:space="preserve"> социально-экономического </w:t>
            </w:r>
            <w:r w:rsidRPr="00912DA4">
              <w:t>развития Архангельской области на 2024 год и на плановый период 2025 и 2026 годов и отдельных показател</w:t>
            </w:r>
            <w:r w:rsidR="00271210">
              <w:t>ей</w:t>
            </w:r>
            <w:r w:rsidRPr="00912DA4">
              <w:t xml:space="preserve"> прогноза социально-экономического развития Ненецкого автономного округа на 2024 год и на плановый </w:t>
            </w:r>
            <w:r w:rsidRPr="00912DA4">
              <w:lastRenderedPageBreak/>
              <w:t>период 2025 и 2026 годов</w:t>
            </w:r>
          </w:p>
          <w:p w:rsidR="002240EC" w:rsidRPr="001943A1" w:rsidRDefault="002240EC" w:rsidP="001943A1">
            <w:pPr>
              <w:pStyle w:val="ConsPlusNormal"/>
              <w:widowControl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2513" w:rsidRDefault="00322513" w:rsidP="00322513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Министерство </w:t>
            </w:r>
            <w:r w:rsidRPr="00946A74">
              <w:rPr>
                <w:color w:val="000000"/>
                <w:sz w:val="24"/>
                <w:szCs w:val="24"/>
              </w:rPr>
              <w:t>экономического развития, промышленности и науки Архангельской области</w:t>
            </w:r>
            <w:r>
              <w:rPr>
                <w:color w:val="000000"/>
                <w:sz w:val="24"/>
                <w:szCs w:val="24"/>
              </w:rPr>
              <w:t>/</w:t>
            </w:r>
          </w:p>
          <w:p w:rsidR="00322513" w:rsidRDefault="00322513" w:rsidP="00322513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министр </w:t>
            </w:r>
          </w:p>
          <w:p w:rsidR="00322513" w:rsidRDefault="00322513" w:rsidP="00322513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Шелюк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  <w:p w:rsidR="002240EC" w:rsidRDefault="002240EC" w:rsidP="001943A1">
            <w:pPr>
              <w:shd w:val="clear" w:color="auto" w:fill="FFFFFF"/>
              <w:spacing w:line="253" w:lineRule="atLeast"/>
            </w:pPr>
          </w:p>
        </w:tc>
        <w:tc>
          <w:tcPr>
            <w:tcW w:w="4961" w:type="dxa"/>
          </w:tcPr>
          <w:p w:rsidR="002240EC" w:rsidRPr="00DF119A" w:rsidRDefault="00322513" w:rsidP="00612251">
            <w:pPr>
              <w:ind w:firstLine="317"/>
              <w:jc w:val="both"/>
            </w:pPr>
            <w:proofErr w:type="gramStart"/>
            <w:r>
              <w:t xml:space="preserve">Заслушали министра </w:t>
            </w:r>
            <w:r w:rsidRPr="00946A74">
              <w:rPr>
                <w:color w:val="000000"/>
              </w:rPr>
              <w:t>экономического развития, промышленности и науки Архангельской области</w:t>
            </w:r>
            <w:r w:rsidR="00D64B84">
              <w:rPr>
                <w:color w:val="000000"/>
              </w:rPr>
              <w:t xml:space="preserve"> </w:t>
            </w:r>
            <w:proofErr w:type="spellStart"/>
            <w:r w:rsidR="00D64B84">
              <w:rPr>
                <w:color w:val="000000"/>
              </w:rPr>
              <w:t>Шелюк</w:t>
            </w:r>
            <w:proofErr w:type="spellEnd"/>
            <w:r w:rsidR="00D64B84">
              <w:rPr>
                <w:color w:val="000000"/>
              </w:rPr>
              <w:t xml:space="preserve"> Е.А.                            о п</w:t>
            </w:r>
            <w:r w:rsidR="00D64B84" w:rsidRPr="00D64B84">
              <w:rPr>
                <w:color w:val="000000"/>
              </w:rPr>
              <w:t>редварительны</w:t>
            </w:r>
            <w:r w:rsidR="00D64B84">
              <w:rPr>
                <w:color w:val="000000"/>
              </w:rPr>
              <w:t>х</w:t>
            </w:r>
            <w:r w:rsidR="00D64B84" w:rsidRPr="00D64B84">
              <w:rPr>
                <w:color w:val="000000"/>
              </w:rPr>
              <w:t xml:space="preserve"> итог</w:t>
            </w:r>
            <w:r w:rsidR="00D64B84">
              <w:rPr>
                <w:color w:val="000000"/>
              </w:rPr>
              <w:t>ах</w:t>
            </w:r>
            <w:r w:rsidR="00D64B84" w:rsidRPr="00D64B84">
              <w:rPr>
                <w:color w:val="000000"/>
              </w:rPr>
              <w:t xml:space="preserve"> </w:t>
            </w:r>
            <w:r w:rsidR="00D64B84">
              <w:rPr>
                <w:color w:val="000000"/>
              </w:rPr>
              <w:t xml:space="preserve">                               </w:t>
            </w:r>
            <w:r w:rsidR="00D64B84" w:rsidRPr="00D64B84">
              <w:rPr>
                <w:color w:val="000000"/>
              </w:rPr>
              <w:t>социально-экономического развития Архангельской области за январь – август 2023 года и ожидаемы</w:t>
            </w:r>
            <w:r w:rsidR="00271210">
              <w:rPr>
                <w:color w:val="000000"/>
              </w:rPr>
              <w:t>х</w:t>
            </w:r>
            <w:r w:rsidR="00D64B84" w:rsidRPr="00D64B84">
              <w:rPr>
                <w:color w:val="000000"/>
              </w:rPr>
              <w:t xml:space="preserve"> </w:t>
            </w:r>
            <w:r w:rsidR="00612251">
              <w:rPr>
                <w:color w:val="000000"/>
              </w:rPr>
              <w:t xml:space="preserve">                                        </w:t>
            </w:r>
            <w:r w:rsidR="00D64B84" w:rsidRPr="00D64B84">
              <w:rPr>
                <w:color w:val="000000"/>
              </w:rPr>
              <w:t>итог</w:t>
            </w:r>
            <w:r w:rsidR="00271210">
              <w:rPr>
                <w:color w:val="000000"/>
              </w:rPr>
              <w:t>ах</w:t>
            </w:r>
            <w:r w:rsidR="00D64B84" w:rsidRPr="00D64B84">
              <w:rPr>
                <w:color w:val="000000"/>
              </w:rPr>
              <w:t xml:space="preserve"> социально-экономического развития </w:t>
            </w:r>
            <w:r w:rsidR="00D64B84">
              <w:rPr>
                <w:color w:val="000000"/>
              </w:rPr>
              <w:t xml:space="preserve">                                   </w:t>
            </w:r>
            <w:r w:rsidR="00D64B84" w:rsidRPr="00D64B84">
              <w:rPr>
                <w:color w:val="000000"/>
              </w:rPr>
              <w:t>за 2023 год</w:t>
            </w:r>
            <w:r w:rsidR="00612251">
              <w:rPr>
                <w:color w:val="000000"/>
              </w:rPr>
              <w:t>,</w:t>
            </w:r>
            <w:r w:rsidR="00F10BC4">
              <w:rPr>
                <w:color w:val="000000"/>
              </w:rPr>
              <w:t xml:space="preserve"> </w:t>
            </w:r>
            <w:r w:rsidR="00F10BC4" w:rsidRPr="00F10BC4">
              <w:rPr>
                <w:color w:val="000000"/>
              </w:rPr>
              <w:t>о прогноз</w:t>
            </w:r>
            <w:r w:rsidR="00612251">
              <w:rPr>
                <w:color w:val="000000"/>
              </w:rPr>
              <w:t>е</w:t>
            </w:r>
            <w:r w:rsidR="00F10BC4" w:rsidRPr="00F10BC4">
              <w:rPr>
                <w:color w:val="000000"/>
              </w:rPr>
              <w:t xml:space="preserve"> социально-экономического развития Архангельской области и отдельных показателях </w:t>
            </w:r>
            <w:r w:rsidR="003B68C7">
              <w:rPr>
                <w:color w:val="000000"/>
              </w:rPr>
              <w:t xml:space="preserve">                   </w:t>
            </w:r>
            <w:r w:rsidR="00F10BC4" w:rsidRPr="00F10BC4">
              <w:rPr>
                <w:color w:val="000000"/>
              </w:rPr>
              <w:t>прогноза социально-экономического</w:t>
            </w:r>
            <w:r w:rsidR="003B68C7">
              <w:rPr>
                <w:color w:val="000000"/>
              </w:rPr>
              <w:t xml:space="preserve"> </w:t>
            </w:r>
            <w:r w:rsidR="00F10BC4" w:rsidRPr="00F10BC4">
              <w:rPr>
                <w:color w:val="000000"/>
              </w:rPr>
              <w:t xml:space="preserve">развития Ненецкого автономного округа </w:t>
            </w:r>
            <w:r w:rsidR="00612251">
              <w:rPr>
                <w:color w:val="000000"/>
              </w:rPr>
              <w:t xml:space="preserve">                   </w:t>
            </w:r>
            <w:r w:rsidR="00F10BC4" w:rsidRPr="00F10BC4">
              <w:rPr>
                <w:color w:val="000000"/>
              </w:rPr>
              <w:t xml:space="preserve">на 2024 год и на плановый период </w:t>
            </w:r>
            <w:r w:rsidR="00612251">
              <w:rPr>
                <w:color w:val="000000"/>
              </w:rPr>
              <w:t xml:space="preserve">                            </w:t>
            </w:r>
            <w:r w:rsidR="00F10BC4" w:rsidRPr="00F10BC4">
              <w:rPr>
                <w:color w:val="000000"/>
              </w:rPr>
              <w:t>2025</w:t>
            </w:r>
            <w:r w:rsidR="00612251">
              <w:rPr>
                <w:color w:val="000000"/>
              </w:rPr>
              <w:t xml:space="preserve"> </w:t>
            </w:r>
            <w:r w:rsidR="00F10BC4" w:rsidRPr="00F10BC4">
              <w:rPr>
                <w:color w:val="000000"/>
              </w:rPr>
              <w:t>и 2026 годов</w:t>
            </w:r>
            <w:r w:rsidR="003B68C7">
              <w:rPr>
                <w:color w:val="000000"/>
              </w:rPr>
              <w:t>.</w:t>
            </w:r>
            <w:r w:rsidR="00F10BC4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1843" w:type="dxa"/>
          </w:tcPr>
          <w:p w:rsidR="002240EC" w:rsidRDefault="00804D84" w:rsidP="003C0AB3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с планом</w:t>
            </w:r>
          </w:p>
        </w:tc>
        <w:tc>
          <w:tcPr>
            <w:tcW w:w="3544" w:type="dxa"/>
          </w:tcPr>
          <w:p w:rsidR="002240EC" w:rsidRPr="00747A20" w:rsidRDefault="00804D84" w:rsidP="00F01CF5">
            <w:pPr>
              <w:jc w:val="both"/>
              <w:rPr>
                <w:b/>
              </w:rPr>
            </w:pPr>
            <w:r w:rsidRPr="00747A20">
              <w:rPr>
                <w:b/>
              </w:rPr>
              <w:t xml:space="preserve">Информацию приняли </w:t>
            </w:r>
            <w:r w:rsidR="00747A20" w:rsidRPr="00747A20">
              <w:rPr>
                <w:b/>
              </w:rPr>
              <w:t xml:space="preserve">                             </w:t>
            </w:r>
            <w:r w:rsidRPr="00747A20">
              <w:rPr>
                <w:b/>
              </w:rPr>
              <w:t>к сведению</w:t>
            </w:r>
            <w:r w:rsidR="003B68C7" w:rsidRPr="00747A20">
              <w:rPr>
                <w:b/>
              </w:rPr>
              <w:t>.</w:t>
            </w:r>
          </w:p>
        </w:tc>
      </w:tr>
      <w:tr w:rsidR="002240EC" w:rsidRPr="00B27A37" w:rsidTr="00E97D3E">
        <w:trPr>
          <w:trHeight w:val="344"/>
        </w:trPr>
        <w:tc>
          <w:tcPr>
            <w:tcW w:w="817" w:type="dxa"/>
          </w:tcPr>
          <w:p w:rsidR="002240EC" w:rsidRPr="003C0AB3" w:rsidRDefault="003B68C7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DF4A8C" w:rsidRPr="00DF4A8C" w:rsidRDefault="00DF4A8C" w:rsidP="00DF4A8C">
            <w:pPr>
              <w:jc w:val="both"/>
            </w:pPr>
            <w:r w:rsidRPr="00DF4A8C">
              <w:t>Рассмотрение государственной программы Архангельской области «Экономическое развитие и инвестиционная деятельность в Архангельской области» в рамках проекта областного закона                 «Об областном бюджете на 2024 год и на плановый период 2025 и 2026 годов»</w:t>
            </w:r>
          </w:p>
          <w:p w:rsidR="002240EC" w:rsidRPr="001943A1" w:rsidRDefault="002240EC" w:rsidP="001943A1">
            <w:pPr>
              <w:pStyle w:val="ConsPlusNormal"/>
              <w:widowControl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4A8C" w:rsidRDefault="00DF4A8C" w:rsidP="00DF4A8C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 w:rsidRPr="00946A74">
              <w:rPr>
                <w:color w:val="000000"/>
                <w:sz w:val="24"/>
                <w:szCs w:val="24"/>
              </w:rPr>
              <w:t>экономического развития, промышленности и науки Архангельской области</w:t>
            </w:r>
            <w:r>
              <w:rPr>
                <w:color w:val="000000"/>
                <w:sz w:val="24"/>
                <w:szCs w:val="24"/>
              </w:rPr>
              <w:t>/</w:t>
            </w:r>
          </w:p>
          <w:p w:rsidR="00DF4A8C" w:rsidRDefault="00DF4A8C" w:rsidP="00DF4A8C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министр </w:t>
            </w:r>
          </w:p>
          <w:p w:rsidR="00DF4A8C" w:rsidRDefault="00DF4A8C" w:rsidP="00DF4A8C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Шелюк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  <w:p w:rsidR="002240EC" w:rsidRDefault="002240EC" w:rsidP="001943A1">
            <w:pPr>
              <w:shd w:val="clear" w:color="auto" w:fill="FFFFFF"/>
              <w:spacing w:line="253" w:lineRule="atLeast"/>
            </w:pPr>
          </w:p>
        </w:tc>
        <w:tc>
          <w:tcPr>
            <w:tcW w:w="4961" w:type="dxa"/>
          </w:tcPr>
          <w:p w:rsidR="002240EC" w:rsidRPr="00DF119A" w:rsidRDefault="00FA233A" w:rsidP="00F01CF5">
            <w:pPr>
              <w:ind w:firstLine="317"/>
              <w:jc w:val="both"/>
            </w:pPr>
            <w:r>
              <w:t xml:space="preserve">Заслушали министра </w:t>
            </w:r>
            <w:r w:rsidRPr="00946A74">
              <w:rPr>
                <w:color w:val="000000"/>
              </w:rPr>
              <w:t>экономического развития, промышленности и науки Архангельской области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Шелюк</w:t>
            </w:r>
            <w:proofErr w:type="spellEnd"/>
            <w:r>
              <w:rPr>
                <w:color w:val="000000"/>
              </w:rPr>
              <w:t xml:space="preserve"> Е.А.                            о разработке государственной программы </w:t>
            </w:r>
            <w:r w:rsidR="00E1081B">
              <w:rPr>
                <w:color w:val="000000"/>
              </w:rPr>
              <w:t xml:space="preserve">                     </w:t>
            </w:r>
            <w:r>
              <w:rPr>
                <w:color w:val="000000"/>
              </w:rPr>
              <w:t>и определении финансирования на реализацию региональных проектов</w:t>
            </w:r>
            <w:r w:rsidR="00E1081B">
              <w:rPr>
                <w:color w:val="000000"/>
              </w:rPr>
              <w:t xml:space="preserve">                                 и комплексных процессных мероприятий.</w:t>
            </w:r>
          </w:p>
        </w:tc>
        <w:tc>
          <w:tcPr>
            <w:tcW w:w="1843" w:type="dxa"/>
          </w:tcPr>
          <w:p w:rsidR="002240EC" w:rsidRDefault="0033680E" w:rsidP="003C0AB3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с планом</w:t>
            </w:r>
          </w:p>
        </w:tc>
        <w:tc>
          <w:tcPr>
            <w:tcW w:w="3544" w:type="dxa"/>
          </w:tcPr>
          <w:p w:rsidR="002240EC" w:rsidRPr="00747A20" w:rsidRDefault="0033680E" w:rsidP="00F01CF5">
            <w:pPr>
              <w:jc w:val="both"/>
              <w:rPr>
                <w:b/>
              </w:rPr>
            </w:pPr>
            <w:r w:rsidRPr="00747A20">
              <w:rPr>
                <w:b/>
              </w:rPr>
              <w:t>Информацию приняли                               к сведению.</w:t>
            </w:r>
          </w:p>
        </w:tc>
      </w:tr>
      <w:tr w:rsidR="00420AD8" w:rsidRPr="00B27A37" w:rsidTr="00E97D3E">
        <w:trPr>
          <w:trHeight w:val="344"/>
        </w:trPr>
        <w:tc>
          <w:tcPr>
            <w:tcW w:w="817" w:type="dxa"/>
          </w:tcPr>
          <w:p w:rsidR="00420AD8" w:rsidRDefault="00420AD8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20AD8" w:rsidRDefault="00420AD8" w:rsidP="00DF4A8C">
            <w:pPr>
              <w:jc w:val="both"/>
            </w:pPr>
            <w:r w:rsidRPr="007444FC">
              <w:t xml:space="preserve">Рассмотрение государственной программы Архангельской области «Управление государственными финансами и государственным долгом Архангельской области» в рамках проекта областного закона «Об </w:t>
            </w:r>
            <w:r w:rsidRPr="007444FC">
              <w:lastRenderedPageBreak/>
              <w:t>областном бюджете на 2024 год и на плановый период 2025 и 2026 годов»</w:t>
            </w:r>
          </w:p>
          <w:p w:rsidR="00420AD8" w:rsidRPr="00DF4A8C" w:rsidRDefault="00420AD8" w:rsidP="00DF4A8C">
            <w:pPr>
              <w:jc w:val="both"/>
            </w:pPr>
          </w:p>
        </w:tc>
        <w:tc>
          <w:tcPr>
            <w:tcW w:w="1985" w:type="dxa"/>
          </w:tcPr>
          <w:p w:rsidR="00420AD8" w:rsidRDefault="00420AD8" w:rsidP="00DF4A8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Министерство финансов Архангельской области/</w:t>
            </w:r>
          </w:p>
          <w:p w:rsidR="00420AD8" w:rsidRDefault="00420AD8" w:rsidP="00DF4A8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      Усачева Е.Ю.</w:t>
            </w:r>
          </w:p>
        </w:tc>
        <w:tc>
          <w:tcPr>
            <w:tcW w:w="4961" w:type="dxa"/>
          </w:tcPr>
          <w:p w:rsidR="00420AD8" w:rsidRPr="00DF119A" w:rsidRDefault="00420AD8" w:rsidP="003E7296">
            <w:pPr>
              <w:ind w:firstLine="317"/>
              <w:jc w:val="both"/>
            </w:pPr>
            <w:r>
              <w:t xml:space="preserve">Заслушали министра финансов Архангельской области Усачеву Е.Ю. </w:t>
            </w:r>
            <w:r>
              <w:rPr>
                <w:color w:val="000000"/>
              </w:rPr>
              <w:t>о разработке государственной программы                      и определении финансирования на реализацию комплексных процессных мероприятий.</w:t>
            </w:r>
          </w:p>
        </w:tc>
        <w:tc>
          <w:tcPr>
            <w:tcW w:w="1843" w:type="dxa"/>
          </w:tcPr>
          <w:p w:rsidR="00420AD8" w:rsidRDefault="00420AD8" w:rsidP="003C0AB3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с планом</w:t>
            </w:r>
          </w:p>
        </w:tc>
        <w:tc>
          <w:tcPr>
            <w:tcW w:w="3544" w:type="dxa"/>
          </w:tcPr>
          <w:p w:rsidR="00420AD8" w:rsidRPr="00747A20" w:rsidRDefault="00420AD8" w:rsidP="00890827">
            <w:pPr>
              <w:jc w:val="both"/>
              <w:rPr>
                <w:b/>
              </w:rPr>
            </w:pPr>
            <w:r w:rsidRPr="00747A20">
              <w:rPr>
                <w:b/>
              </w:rPr>
              <w:t>Информацию приняли                               к сведению.</w:t>
            </w:r>
          </w:p>
        </w:tc>
      </w:tr>
      <w:tr w:rsidR="00420AD8" w:rsidRPr="00B27A37" w:rsidTr="00E97D3E">
        <w:trPr>
          <w:trHeight w:val="344"/>
        </w:trPr>
        <w:tc>
          <w:tcPr>
            <w:tcW w:w="817" w:type="dxa"/>
          </w:tcPr>
          <w:p w:rsidR="00420AD8" w:rsidRDefault="00420AD8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420AD8" w:rsidRPr="00702320" w:rsidRDefault="00420AD8" w:rsidP="00B448BC">
            <w:pPr>
              <w:pStyle w:val="a3"/>
              <w:ind w:left="34" w:firstLine="283"/>
              <w:rPr>
                <w:sz w:val="24"/>
                <w:szCs w:val="24"/>
              </w:rPr>
            </w:pPr>
            <w:r w:rsidRPr="00492BF4">
              <w:rPr>
                <w:bCs/>
                <w:sz w:val="24"/>
                <w:szCs w:val="24"/>
              </w:rPr>
              <w:t xml:space="preserve">Рассмотрение законодательной инициативы </w:t>
            </w:r>
            <w:r w:rsidRPr="00492BF4">
              <w:rPr>
                <w:color w:val="000000"/>
                <w:sz w:val="24"/>
                <w:szCs w:val="24"/>
              </w:rPr>
              <w:t>Думы Чукотского автономного округа по внесению в Государственную Думу Федерального Собрания Российской Федерации проекта федерального закона</w:t>
            </w:r>
            <w:r>
              <w:rPr>
                <w:color w:val="000000"/>
                <w:sz w:val="24"/>
                <w:szCs w:val="24"/>
              </w:rPr>
              <w:t xml:space="preserve">                                  </w:t>
            </w:r>
            <w:r w:rsidRPr="00492BF4">
              <w:rPr>
                <w:color w:val="000000"/>
                <w:sz w:val="24"/>
                <w:szCs w:val="24"/>
              </w:rPr>
              <w:t>«О внесении изменения в статью 346.12 части первой Налогового кодекса</w:t>
            </w:r>
            <w:r w:rsidRPr="00492BF4">
              <w:rPr>
                <w:bCs/>
                <w:sz w:val="24"/>
                <w:szCs w:val="24"/>
              </w:rPr>
              <w:t xml:space="preserve"> </w:t>
            </w:r>
            <w:r w:rsidRPr="00492BF4">
              <w:rPr>
                <w:rFonts w:eastAsiaTheme="minorHAnsi"/>
                <w:sz w:val="24"/>
                <w:szCs w:val="24"/>
                <w:lang w:eastAsia="en-US"/>
              </w:rPr>
              <w:t>Российской Федерации»</w:t>
            </w:r>
          </w:p>
          <w:p w:rsidR="00420AD8" w:rsidRPr="007444FC" w:rsidRDefault="00420AD8" w:rsidP="00DF4A8C">
            <w:pPr>
              <w:jc w:val="both"/>
            </w:pPr>
          </w:p>
        </w:tc>
        <w:tc>
          <w:tcPr>
            <w:tcW w:w="1985" w:type="dxa"/>
          </w:tcPr>
          <w:p w:rsidR="00420AD8" w:rsidRDefault="00816603" w:rsidP="0081660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16603">
              <w:rPr>
                <w:sz w:val="24"/>
                <w:szCs w:val="24"/>
              </w:rPr>
              <w:t>Дум</w:t>
            </w:r>
            <w:r>
              <w:rPr>
                <w:sz w:val="24"/>
                <w:szCs w:val="24"/>
              </w:rPr>
              <w:t>а</w:t>
            </w:r>
            <w:r w:rsidRPr="00816603">
              <w:rPr>
                <w:sz w:val="24"/>
                <w:szCs w:val="24"/>
              </w:rPr>
              <w:t xml:space="preserve"> Чукотского автономного округа</w:t>
            </w:r>
            <w:r>
              <w:rPr>
                <w:sz w:val="24"/>
                <w:szCs w:val="24"/>
              </w:rPr>
              <w:t>/</w:t>
            </w:r>
          </w:p>
          <w:p w:rsidR="00816603" w:rsidRDefault="00816603" w:rsidP="0081660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Годзиш И.В.</w:t>
            </w:r>
          </w:p>
        </w:tc>
        <w:tc>
          <w:tcPr>
            <w:tcW w:w="4961" w:type="dxa"/>
          </w:tcPr>
          <w:p w:rsidR="00420AD8" w:rsidRPr="00DF119A" w:rsidRDefault="004E6A91" w:rsidP="00F26DA2">
            <w:pPr>
              <w:ind w:firstLine="317"/>
              <w:jc w:val="both"/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З</w:t>
            </w:r>
            <w:r w:rsidR="00C320F6">
              <w:rPr>
                <w:rFonts w:eastAsiaTheme="minorHAnsi"/>
                <w:szCs w:val="28"/>
                <w:lang w:eastAsia="en-US"/>
              </w:rPr>
              <w:t>аконодательн</w:t>
            </w:r>
            <w:r>
              <w:rPr>
                <w:rFonts w:eastAsiaTheme="minorHAnsi"/>
                <w:szCs w:val="28"/>
                <w:lang w:eastAsia="en-US"/>
              </w:rPr>
              <w:t>ая</w:t>
            </w:r>
            <w:r w:rsidR="00C320F6">
              <w:rPr>
                <w:rFonts w:eastAsiaTheme="minorHAnsi"/>
                <w:szCs w:val="28"/>
                <w:lang w:eastAsia="en-US"/>
              </w:rPr>
              <w:t xml:space="preserve"> инициатив</w:t>
            </w:r>
            <w:r>
              <w:rPr>
                <w:rFonts w:eastAsiaTheme="minorHAnsi"/>
                <w:szCs w:val="28"/>
                <w:lang w:eastAsia="en-US"/>
              </w:rPr>
              <w:t>а</w:t>
            </w:r>
            <w:r w:rsidR="00C320F6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B7C3E">
              <w:rPr>
                <w:rFonts w:eastAsiaTheme="minorHAnsi"/>
                <w:szCs w:val="28"/>
                <w:lang w:eastAsia="en-US"/>
              </w:rPr>
              <w:t xml:space="preserve">содержит решение </w:t>
            </w:r>
            <w:r w:rsidR="00C320F6">
              <w:rPr>
                <w:rFonts w:eastAsiaTheme="minorHAnsi"/>
                <w:szCs w:val="28"/>
                <w:lang w:eastAsia="en-US"/>
              </w:rPr>
              <w:t>проблематик</w:t>
            </w:r>
            <w:r w:rsidR="00BB7C3E">
              <w:rPr>
                <w:rFonts w:eastAsiaTheme="minorHAnsi"/>
                <w:szCs w:val="28"/>
                <w:lang w:eastAsia="en-US"/>
              </w:rPr>
              <w:t>и</w:t>
            </w:r>
            <w:r w:rsidR="00C320F6">
              <w:rPr>
                <w:rFonts w:eastAsiaTheme="minorHAnsi"/>
                <w:szCs w:val="28"/>
                <w:lang w:eastAsia="en-US"/>
              </w:rPr>
              <w:t xml:space="preserve"> о неравных условиях ведения бизнеса на территориях</w:t>
            </w:r>
            <w:r w:rsidR="00872E34">
              <w:rPr>
                <w:rFonts w:eastAsiaTheme="minorHAnsi"/>
                <w:szCs w:val="28"/>
                <w:lang w:eastAsia="en-US"/>
              </w:rPr>
              <w:t>,</w:t>
            </w:r>
            <w:r w:rsidR="00872E34" w:rsidRPr="00AD24AA">
              <w:rPr>
                <w:rFonts w:eastAsiaTheme="minorHAnsi"/>
                <w:szCs w:val="28"/>
                <w:lang w:eastAsia="en-US"/>
              </w:rPr>
              <w:t xml:space="preserve"> входящи</w:t>
            </w:r>
            <w:r w:rsidR="00872E34">
              <w:rPr>
                <w:rFonts w:eastAsiaTheme="minorHAnsi"/>
                <w:szCs w:val="28"/>
                <w:lang w:eastAsia="en-US"/>
              </w:rPr>
              <w:t>х</w:t>
            </w:r>
            <w:r w:rsidR="00872E34" w:rsidRPr="00AD24AA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 xml:space="preserve">                  </w:t>
            </w:r>
            <w:r w:rsidR="00872E34" w:rsidRPr="00AD24AA">
              <w:rPr>
                <w:rFonts w:eastAsiaTheme="minorHAnsi"/>
                <w:szCs w:val="28"/>
                <w:lang w:eastAsia="en-US"/>
              </w:rPr>
              <w:t>в Арктиче</w:t>
            </w:r>
            <w:r w:rsidR="00872E34">
              <w:rPr>
                <w:rFonts w:eastAsiaTheme="minorHAnsi"/>
                <w:szCs w:val="28"/>
                <w:lang w:eastAsia="en-US"/>
              </w:rPr>
              <w:t>скую зону Российской Федерации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8D6409">
              <w:rPr>
                <w:rFonts w:eastAsiaTheme="minorHAnsi"/>
                <w:szCs w:val="28"/>
                <w:lang w:eastAsia="en-US"/>
              </w:rPr>
              <w:t xml:space="preserve">посредством наделения права субъектов Российской Федерации </w:t>
            </w:r>
            <w:r w:rsidR="008D6409" w:rsidRPr="00EE2940"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 xml:space="preserve">устанавливать коэффициент индексации величины предельного размера доходов </w:t>
            </w:r>
            <w:r w:rsidR="008D6409"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 xml:space="preserve">                    </w:t>
            </w:r>
            <w:r w:rsidR="008D6409" w:rsidRPr="00EE2940"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организации, ограничивающей право организации перейти на упрощенную систему налогообложения, характеризующ</w:t>
            </w:r>
            <w:r w:rsidR="008D6409"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ую</w:t>
            </w:r>
            <w:r w:rsidR="008D6409" w:rsidRPr="00EE2940"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 xml:space="preserve"> региональные особенности ценообразования</w:t>
            </w:r>
            <w:r w:rsidR="00F26DA2"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.</w:t>
            </w:r>
            <w:r w:rsidR="008D6409" w:rsidRPr="00AD24AA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End"/>
          </w:p>
        </w:tc>
        <w:tc>
          <w:tcPr>
            <w:tcW w:w="1843" w:type="dxa"/>
          </w:tcPr>
          <w:p w:rsidR="00420AD8" w:rsidRDefault="00816603" w:rsidP="003C0AB3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с планом</w:t>
            </w:r>
          </w:p>
        </w:tc>
        <w:tc>
          <w:tcPr>
            <w:tcW w:w="3544" w:type="dxa"/>
          </w:tcPr>
          <w:p w:rsidR="008F58FA" w:rsidRDefault="007B1A1D" w:rsidP="008F58FA">
            <w:pPr>
              <w:jc w:val="both"/>
            </w:pPr>
            <w:r>
              <w:t xml:space="preserve">Комитет </w:t>
            </w:r>
            <w:r w:rsidR="00251B8F">
              <w:t xml:space="preserve">на своем заседании                     </w:t>
            </w:r>
            <w:r>
              <w:t>не поддерж</w:t>
            </w:r>
            <w:r w:rsidR="00251B8F">
              <w:t>ал</w:t>
            </w:r>
            <w:r>
              <w:t xml:space="preserve"> данн</w:t>
            </w:r>
            <w:r w:rsidR="00251B8F">
              <w:t>ую</w:t>
            </w:r>
            <w:r>
              <w:t xml:space="preserve"> законодательн</w:t>
            </w:r>
            <w:r w:rsidR="00251B8F">
              <w:t>ую</w:t>
            </w:r>
            <w:r>
              <w:t xml:space="preserve"> инициатив</w:t>
            </w:r>
            <w:r w:rsidR="00251B8F">
              <w:t>у</w:t>
            </w:r>
            <w:r>
              <w:t>, подготовленн</w:t>
            </w:r>
            <w:r w:rsidR="00251B8F">
              <w:t>ую</w:t>
            </w:r>
            <w:r>
              <w:t xml:space="preserve"> </w:t>
            </w:r>
            <w:r w:rsidRPr="00816603">
              <w:t>Дум</w:t>
            </w:r>
            <w:r>
              <w:t>ой</w:t>
            </w:r>
            <w:r w:rsidRPr="00816603">
              <w:t xml:space="preserve"> Чукотского автономного округа</w:t>
            </w:r>
            <w:r w:rsidR="008F58FA">
              <w:t>.</w:t>
            </w:r>
          </w:p>
          <w:p w:rsidR="008F58FA" w:rsidRDefault="008F58FA" w:rsidP="008F58FA">
            <w:pPr>
              <w:jc w:val="both"/>
            </w:pPr>
            <w:r>
              <w:t xml:space="preserve">Комитет </w:t>
            </w:r>
            <w:r w:rsidR="00043C20">
              <w:t xml:space="preserve">принял решение </w:t>
            </w:r>
            <w:r>
              <w:t>направи</w:t>
            </w:r>
            <w:r w:rsidR="00043C20">
              <w:t xml:space="preserve">ть </w:t>
            </w:r>
            <w:r>
              <w:t xml:space="preserve">в адрес  </w:t>
            </w:r>
            <w:r w:rsidR="00043C20">
              <w:t xml:space="preserve">          </w:t>
            </w:r>
            <w:r>
              <w:t xml:space="preserve">председателя </w:t>
            </w:r>
            <w:r w:rsidRPr="00816603">
              <w:t>Дум</w:t>
            </w:r>
            <w:r>
              <w:t>ы</w:t>
            </w:r>
            <w:r w:rsidRPr="00816603">
              <w:t xml:space="preserve"> </w:t>
            </w:r>
            <w:r w:rsidR="00071E06">
              <w:t xml:space="preserve">                 </w:t>
            </w:r>
            <w:r w:rsidRPr="00816603">
              <w:t>Чукотского автономного</w:t>
            </w:r>
            <w:r w:rsidR="00043C20">
              <w:t xml:space="preserve"> </w:t>
            </w:r>
            <w:r w:rsidRPr="00816603">
              <w:t>округа</w:t>
            </w:r>
            <w:r w:rsidR="00980B2C">
              <w:t xml:space="preserve"> предложения о </w:t>
            </w:r>
            <w:r w:rsidR="00243C6D">
              <w:t xml:space="preserve">необходимости </w:t>
            </w:r>
            <w:r w:rsidR="00980B2C">
              <w:t>доработк</w:t>
            </w:r>
            <w:r w:rsidR="00243C6D">
              <w:t>и</w:t>
            </w:r>
            <w:r w:rsidR="00071E06">
              <w:t xml:space="preserve"> </w:t>
            </w:r>
            <w:r w:rsidR="00980B2C">
              <w:t>данной</w:t>
            </w:r>
            <w:r w:rsidR="00071E06">
              <w:t xml:space="preserve"> законодательной </w:t>
            </w:r>
            <w:r w:rsidR="00980B2C">
              <w:t>инициативы</w:t>
            </w:r>
            <w:r>
              <w:t>.</w:t>
            </w:r>
          </w:p>
          <w:p w:rsidR="00420AD8" w:rsidRPr="00F01CF5" w:rsidRDefault="00420AD8" w:rsidP="008F58FA">
            <w:pPr>
              <w:jc w:val="both"/>
            </w:pPr>
          </w:p>
        </w:tc>
      </w:tr>
      <w:tr w:rsidR="00420AD8" w:rsidRPr="001B3D90" w:rsidTr="00E97D3E">
        <w:trPr>
          <w:trHeight w:val="344"/>
        </w:trPr>
        <w:tc>
          <w:tcPr>
            <w:tcW w:w="817" w:type="dxa"/>
          </w:tcPr>
          <w:p w:rsidR="00420AD8" w:rsidRPr="003C0AB3" w:rsidRDefault="00420AD8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20AD8" w:rsidRPr="003C0AB3" w:rsidRDefault="00420AD8" w:rsidP="00007E85">
            <w:pPr>
              <w:jc w:val="both"/>
              <w:rPr>
                <w:bCs/>
              </w:rPr>
            </w:pPr>
            <w:r w:rsidRPr="00007E85">
              <w:rPr>
                <w:bCs/>
              </w:rPr>
              <w:t>Рассмотрение ходатайс</w:t>
            </w:r>
            <w:r>
              <w:rPr>
                <w:bCs/>
              </w:rPr>
              <w:t xml:space="preserve">тва о </w:t>
            </w:r>
            <w:proofErr w:type="gramStart"/>
            <w:r>
              <w:rPr>
                <w:bCs/>
              </w:rPr>
              <w:t>награждении</w:t>
            </w:r>
            <w:proofErr w:type="gramEnd"/>
            <w:r>
              <w:rPr>
                <w:bCs/>
              </w:rPr>
              <w:t xml:space="preserve"> П</w:t>
            </w:r>
            <w:r w:rsidRPr="00007E85">
              <w:rPr>
                <w:bCs/>
              </w:rPr>
              <w:t xml:space="preserve">очетной грамотой Архангельского областного Собрания </w:t>
            </w:r>
            <w:r w:rsidRPr="00007E85">
              <w:rPr>
                <w:bCs/>
              </w:rPr>
              <w:lastRenderedPageBreak/>
              <w:t xml:space="preserve">депутатов </w:t>
            </w:r>
            <w:r>
              <w:rPr>
                <w:bCs/>
              </w:rPr>
              <w:t xml:space="preserve">   </w:t>
            </w:r>
          </w:p>
          <w:p w:rsidR="00420AD8" w:rsidRPr="003C0AB3" w:rsidRDefault="00420AD8" w:rsidP="00765F99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3E7296" w:rsidRDefault="00420AD8" w:rsidP="008B02A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  <w:r w:rsidRPr="008B02A8">
              <w:rPr>
                <w:sz w:val="24"/>
                <w:szCs w:val="24"/>
              </w:rPr>
              <w:t>одатайство</w:t>
            </w:r>
            <w:r w:rsidR="00381019">
              <w:rPr>
                <w:sz w:val="24"/>
                <w:szCs w:val="24"/>
              </w:rPr>
              <w:t xml:space="preserve"> </w:t>
            </w:r>
          </w:p>
          <w:p w:rsidR="00420AD8" w:rsidRDefault="003E4DB8" w:rsidP="008B02A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E4DB8">
              <w:rPr>
                <w:sz w:val="24"/>
                <w:szCs w:val="24"/>
              </w:rPr>
              <w:t xml:space="preserve">руководителя некоммерческой организации «Кредитный потребительский кооператив </w:t>
            </w:r>
            <w:r w:rsidRPr="003E4DB8">
              <w:rPr>
                <w:sz w:val="24"/>
                <w:szCs w:val="24"/>
              </w:rPr>
              <w:lastRenderedPageBreak/>
              <w:t xml:space="preserve">«Доверие» </w:t>
            </w:r>
            <w:proofErr w:type="spellStart"/>
            <w:r w:rsidRPr="003E4DB8">
              <w:rPr>
                <w:sz w:val="24"/>
                <w:szCs w:val="24"/>
              </w:rPr>
              <w:t>Ромашко</w:t>
            </w:r>
            <w:proofErr w:type="spellEnd"/>
            <w:r w:rsidRPr="003E4DB8">
              <w:rPr>
                <w:sz w:val="24"/>
                <w:szCs w:val="24"/>
              </w:rPr>
              <w:t xml:space="preserve"> В.В.</w:t>
            </w:r>
            <w:r w:rsidR="00420AD8">
              <w:rPr>
                <w:sz w:val="24"/>
                <w:szCs w:val="24"/>
              </w:rPr>
              <w:t>/</w:t>
            </w:r>
          </w:p>
          <w:p w:rsidR="00420AD8" w:rsidRPr="003C0AB3" w:rsidRDefault="00420AD8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Годзиш И.В.</w:t>
            </w:r>
          </w:p>
        </w:tc>
        <w:tc>
          <w:tcPr>
            <w:tcW w:w="4961" w:type="dxa"/>
          </w:tcPr>
          <w:p w:rsidR="00420AD8" w:rsidRPr="00BF2EEC" w:rsidRDefault="00420AD8" w:rsidP="009208D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BF2EEC">
              <w:rPr>
                <w:b w:val="0"/>
                <w:sz w:val="24"/>
                <w:szCs w:val="24"/>
              </w:rPr>
              <w:lastRenderedPageBreak/>
              <w:t xml:space="preserve">Заслушали председателя комитета </w:t>
            </w:r>
            <w:r>
              <w:rPr>
                <w:b w:val="0"/>
                <w:sz w:val="24"/>
                <w:szCs w:val="24"/>
              </w:rPr>
              <w:t xml:space="preserve">                   </w:t>
            </w:r>
            <w:proofErr w:type="spellStart"/>
            <w:r w:rsidRPr="00BF2EEC">
              <w:rPr>
                <w:b w:val="0"/>
                <w:sz w:val="24"/>
                <w:szCs w:val="24"/>
              </w:rPr>
              <w:t>Годзиша</w:t>
            </w:r>
            <w:proofErr w:type="spellEnd"/>
            <w:r w:rsidRPr="00BF2EEC">
              <w:rPr>
                <w:b w:val="0"/>
                <w:sz w:val="24"/>
                <w:szCs w:val="24"/>
              </w:rPr>
              <w:t xml:space="preserve"> И.В.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F2EEC"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заслугах</w:t>
            </w:r>
            <w:proofErr w:type="gramEnd"/>
            <w:r w:rsidRPr="00BF2EEC">
              <w:rPr>
                <w:b w:val="0"/>
                <w:sz w:val="24"/>
                <w:szCs w:val="24"/>
              </w:rPr>
              <w:t xml:space="preserve"> награждаем</w:t>
            </w:r>
            <w:r w:rsidR="009208D1">
              <w:rPr>
                <w:b w:val="0"/>
                <w:sz w:val="24"/>
                <w:szCs w:val="24"/>
              </w:rPr>
              <w:t>ом</w:t>
            </w:r>
            <w:r w:rsidRPr="00BF2EEC">
              <w:rPr>
                <w:b w:val="0"/>
                <w:sz w:val="24"/>
                <w:szCs w:val="24"/>
              </w:rPr>
              <w:t xml:space="preserve"> </w:t>
            </w:r>
            <w:r w:rsidR="009208D1">
              <w:rPr>
                <w:b w:val="0"/>
                <w:sz w:val="24"/>
                <w:szCs w:val="24"/>
              </w:rPr>
              <w:t>работнике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20AD8" w:rsidRPr="003C0AB3" w:rsidRDefault="00420AD8" w:rsidP="003F405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 плана </w:t>
            </w:r>
          </w:p>
        </w:tc>
        <w:tc>
          <w:tcPr>
            <w:tcW w:w="3544" w:type="dxa"/>
          </w:tcPr>
          <w:p w:rsidR="00420AD8" w:rsidRPr="001B3D90" w:rsidRDefault="00420AD8" w:rsidP="009208D1">
            <w:pPr>
              <w:jc w:val="both"/>
            </w:pPr>
            <w:r>
              <w:t>Комитет р</w:t>
            </w:r>
            <w:r w:rsidRPr="00CA2F03">
              <w:t>екомендова</w:t>
            </w:r>
            <w:r>
              <w:t>л</w:t>
            </w:r>
            <w:r w:rsidRPr="00CA2F03">
              <w:t xml:space="preserve"> наградить Почетной грамотой Архангельского областного Собрания </w:t>
            </w:r>
            <w:r w:rsidR="009208D1">
              <w:t>1-го</w:t>
            </w:r>
            <w:r>
              <w:t xml:space="preserve"> </w:t>
            </w:r>
            <w:proofErr w:type="gramStart"/>
            <w:r>
              <w:t>работника</w:t>
            </w:r>
            <w:proofErr w:type="gramEnd"/>
            <w:r>
              <w:t xml:space="preserve"> </w:t>
            </w:r>
            <w:r w:rsidR="009F1263">
              <w:t xml:space="preserve">                             </w:t>
            </w:r>
            <w:r w:rsidR="009F1263">
              <w:rPr>
                <w:bCs/>
                <w:szCs w:val="28"/>
              </w:rPr>
              <w:t>НО КПК «Доверие»</w:t>
            </w:r>
          </w:p>
        </w:tc>
      </w:tr>
      <w:tr w:rsidR="00420AD8" w:rsidRPr="00B27A37" w:rsidTr="00E97D3E">
        <w:trPr>
          <w:trHeight w:val="344"/>
        </w:trPr>
        <w:tc>
          <w:tcPr>
            <w:tcW w:w="817" w:type="dxa"/>
          </w:tcPr>
          <w:p w:rsidR="00420AD8" w:rsidRPr="003C0AB3" w:rsidRDefault="00420AD8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420AD8" w:rsidRPr="00CC66FB" w:rsidRDefault="00420AD8" w:rsidP="00CC66FB">
            <w:pPr>
              <w:jc w:val="both"/>
            </w:pPr>
            <w:r w:rsidRPr="00CC66FB">
              <w:t xml:space="preserve">Рассмотрение ходатайства об объявлении Благодарности </w:t>
            </w:r>
          </w:p>
          <w:p w:rsidR="00420AD8" w:rsidRPr="00CC66FB" w:rsidRDefault="00420AD8" w:rsidP="00CC66FB">
            <w:pPr>
              <w:jc w:val="both"/>
            </w:pPr>
            <w:r w:rsidRPr="00CC66FB">
              <w:t>Архангельского областного Собрания депутатов</w:t>
            </w:r>
          </w:p>
          <w:p w:rsidR="00420AD8" w:rsidRPr="005366CD" w:rsidRDefault="00420AD8" w:rsidP="005342C0">
            <w:pPr>
              <w:pStyle w:val="ac"/>
              <w:ind w:left="0"/>
              <w:jc w:val="both"/>
            </w:pPr>
          </w:p>
        </w:tc>
        <w:tc>
          <w:tcPr>
            <w:tcW w:w="1985" w:type="dxa"/>
          </w:tcPr>
          <w:p w:rsidR="003E7296" w:rsidRDefault="00420AD8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CC6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3F405A">
              <w:rPr>
                <w:sz w:val="24"/>
                <w:szCs w:val="24"/>
              </w:rPr>
              <w:t xml:space="preserve">одатайство </w:t>
            </w:r>
          </w:p>
          <w:p w:rsidR="00420AD8" w:rsidRDefault="00977742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977742">
              <w:rPr>
                <w:sz w:val="24"/>
                <w:szCs w:val="24"/>
              </w:rPr>
              <w:t>депутата Архангельского областного Собрания депутатов Фроловой И.С.</w:t>
            </w:r>
            <w:r w:rsidR="00420AD8">
              <w:rPr>
                <w:sz w:val="24"/>
                <w:szCs w:val="24"/>
              </w:rPr>
              <w:t>/</w:t>
            </w:r>
          </w:p>
          <w:p w:rsidR="00420AD8" w:rsidRPr="00167C21" w:rsidRDefault="00420AD8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Годзиш И.В.</w:t>
            </w:r>
          </w:p>
        </w:tc>
        <w:tc>
          <w:tcPr>
            <w:tcW w:w="4961" w:type="dxa"/>
          </w:tcPr>
          <w:p w:rsidR="00420AD8" w:rsidRPr="002F1B7B" w:rsidRDefault="00420AD8" w:rsidP="00B67784">
            <w:pPr>
              <w:ind w:firstLine="426"/>
              <w:jc w:val="both"/>
            </w:pPr>
            <w:r w:rsidRPr="002F1B7B">
              <w:t xml:space="preserve">Заслушали председателя комитета </w:t>
            </w:r>
            <w:proofErr w:type="spellStart"/>
            <w:r w:rsidRPr="002F1B7B">
              <w:t>Годзиша</w:t>
            </w:r>
            <w:proofErr w:type="spellEnd"/>
            <w:r w:rsidRPr="002F1B7B">
              <w:t xml:space="preserve"> И.В.</w:t>
            </w:r>
            <w:r>
              <w:t xml:space="preserve"> о </w:t>
            </w:r>
            <w:proofErr w:type="gramStart"/>
            <w:r>
              <w:t>ходатайстве</w:t>
            </w:r>
            <w:proofErr w:type="gramEnd"/>
            <w:r>
              <w:t xml:space="preserve"> депутата комитета </w:t>
            </w:r>
            <w:r w:rsidR="00B67784">
              <w:t xml:space="preserve">Фроловой И.С. </w:t>
            </w:r>
            <w:r w:rsidRPr="00500425">
              <w:t>об объявлении Благодарности Архангельского областного Собрания депутатов коллективу некоммерческой организации «Кредитный потребительский кооператив «Доверие»</w:t>
            </w:r>
          </w:p>
        </w:tc>
        <w:tc>
          <w:tcPr>
            <w:tcW w:w="1843" w:type="dxa"/>
          </w:tcPr>
          <w:p w:rsidR="00420AD8" w:rsidRPr="00867B9B" w:rsidRDefault="00420AD8" w:rsidP="003F405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867B9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не плана </w:t>
            </w:r>
          </w:p>
        </w:tc>
        <w:tc>
          <w:tcPr>
            <w:tcW w:w="3544" w:type="dxa"/>
          </w:tcPr>
          <w:p w:rsidR="00420AD8" w:rsidRPr="006743B5" w:rsidRDefault="00420AD8" w:rsidP="00FD4270">
            <w:pPr>
              <w:jc w:val="both"/>
            </w:pPr>
            <w:r>
              <w:t>Комитет р</w:t>
            </w:r>
            <w:r w:rsidRPr="009D75E7">
              <w:t>екомендова</w:t>
            </w:r>
            <w:r>
              <w:t>л</w:t>
            </w:r>
            <w:r w:rsidRPr="009D75E7">
              <w:t xml:space="preserve"> объявить Благодарность Архангельского областного Собрания депутатов </w:t>
            </w:r>
            <w:r w:rsidR="00FD4270" w:rsidRPr="00FD4270">
              <w:t xml:space="preserve">коллективу некоммерческой организации «Кредитный потребительский кооператив «Доверие» </w:t>
            </w:r>
            <w:r w:rsidR="00FD4270">
              <w:t xml:space="preserve">                       (</w:t>
            </w:r>
            <w:r w:rsidR="00FD4270" w:rsidRPr="00FD4270">
              <w:t>НО КПК «Доверие»</w:t>
            </w:r>
            <w:r w:rsidR="00FD4270">
              <w:t>)</w:t>
            </w:r>
            <w:r w:rsidR="00FD4270" w:rsidRPr="00FD4270">
              <w:t xml:space="preserve"> </w:t>
            </w:r>
          </w:p>
        </w:tc>
      </w:tr>
      <w:tr w:rsidR="00E34906" w:rsidRPr="00B27A37" w:rsidTr="001C00E1">
        <w:trPr>
          <w:trHeight w:val="5847"/>
        </w:trPr>
        <w:tc>
          <w:tcPr>
            <w:tcW w:w="817" w:type="dxa"/>
          </w:tcPr>
          <w:p w:rsidR="00E34906" w:rsidRDefault="00E34906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34906" w:rsidRPr="00E34906" w:rsidRDefault="00E34906" w:rsidP="00E3490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t>Рассмотрение кандидатур заместителей председателя комитета</w:t>
            </w:r>
          </w:p>
          <w:p w:rsidR="00E34906" w:rsidRPr="00CC66FB" w:rsidRDefault="00E34906" w:rsidP="00CC66FB">
            <w:pPr>
              <w:jc w:val="both"/>
            </w:pPr>
          </w:p>
        </w:tc>
        <w:tc>
          <w:tcPr>
            <w:tcW w:w="1985" w:type="dxa"/>
          </w:tcPr>
          <w:p w:rsidR="00E34906" w:rsidRDefault="00E34906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Годзиш И.В./</w:t>
            </w:r>
          </w:p>
          <w:p w:rsidR="00E34906" w:rsidRPr="00CC66FB" w:rsidRDefault="00E34906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Годзиш И.В.</w:t>
            </w:r>
            <w:r w:rsidR="00195E57">
              <w:rPr>
                <w:sz w:val="24"/>
                <w:szCs w:val="24"/>
              </w:rPr>
              <w:t>, Гвоздев Д.Ю.</w:t>
            </w:r>
          </w:p>
        </w:tc>
        <w:tc>
          <w:tcPr>
            <w:tcW w:w="4961" w:type="dxa"/>
          </w:tcPr>
          <w:p w:rsidR="00E34906" w:rsidRPr="002F1B7B" w:rsidRDefault="00B577E7" w:rsidP="00890827">
            <w:pPr>
              <w:ind w:firstLine="426"/>
              <w:jc w:val="both"/>
            </w:pPr>
            <w:r w:rsidRPr="002F1B7B">
              <w:t xml:space="preserve">Заслушали председателя комитета </w:t>
            </w:r>
            <w:proofErr w:type="spellStart"/>
            <w:r w:rsidRPr="002F1B7B">
              <w:t>Годзиша</w:t>
            </w:r>
            <w:proofErr w:type="spellEnd"/>
            <w:r w:rsidRPr="002F1B7B">
              <w:t xml:space="preserve"> И.В.</w:t>
            </w:r>
            <w:r>
              <w:t xml:space="preserve"> о</w:t>
            </w:r>
            <w:r w:rsidR="00890827">
              <w:t xml:space="preserve"> количестве заместителей и предложенных кандидатурах</w:t>
            </w:r>
            <w:proofErr w:type="gramStart"/>
            <w:r w:rsidR="00890827">
              <w:t>.</w:t>
            </w:r>
            <w:proofErr w:type="gramEnd"/>
            <w:r w:rsidR="00890827">
              <w:t xml:space="preserve"> Заслушали члена комитета Гвоздева Д.Ю. о </w:t>
            </w:r>
            <w:proofErr w:type="gramStart"/>
            <w:r w:rsidR="00890827">
              <w:t>выдвижении</w:t>
            </w:r>
            <w:proofErr w:type="gramEnd"/>
            <w:r w:rsidR="00890827">
              <w:t xml:space="preserve"> своей</w:t>
            </w:r>
            <w:r w:rsidR="001C00E1">
              <w:t xml:space="preserve"> кандидатуры на должность заместителя председателя комитета.</w:t>
            </w:r>
          </w:p>
        </w:tc>
        <w:tc>
          <w:tcPr>
            <w:tcW w:w="1843" w:type="dxa"/>
          </w:tcPr>
          <w:p w:rsidR="00E34906" w:rsidRPr="00867B9B" w:rsidRDefault="00195E57" w:rsidP="003F405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B577E7" w:rsidRDefault="00B577E7" w:rsidP="00B577E7">
            <w:pPr>
              <w:jc w:val="both"/>
            </w:pPr>
            <w:r>
              <w:t>На основании пункта 2 статьи 4.4 Регламента Архангельского областного Собрания депутатов, комитет решил:</w:t>
            </w:r>
          </w:p>
          <w:p w:rsidR="00B577E7" w:rsidRDefault="00B577E7" w:rsidP="00B577E7">
            <w:pPr>
              <w:jc w:val="both"/>
            </w:pPr>
            <w:r>
              <w:t>1.</w:t>
            </w:r>
            <w:r>
              <w:tab/>
              <w:t>Определить количество заместителей председателя комитета по вопросам бюджета, экономики, финансовой и налоговой политике –                              3 депутата.</w:t>
            </w:r>
          </w:p>
          <w:p w:rsidR="00B577E7" w:rsidRDefault="00B577E7" w:rsidP="00B577E7">
            <w:pPr>
              <w:jc w:val="both"/>
            </w:pPr>
            <w:r>
              <w:t>2.</w:t>
            </w:r>
            <w:r>
              <w:tab/>
              <w:t>Избрать заместителями председателя комитета по вопросам бюджета, экономики, финансовой и налоговой политике:</w:t>
            </w:r>
          </w:p>
          <w:p w:rsidR="00B577E7" w:rsidRDefault="00B577E7" w:rsidP="00B577E7">
            <w:pPr>
              <w:jc w:val="both"/>
            </w:pPr>
            <w:r>
              <w:t>1)</w:t>
            </w:r>
            <w:r>
              <w:tab/>
              <w:t>Виноградову Надежду Ивановну;</w:t>
            </w:r>
          </w:p>
          <w:p w:rsidR="00B577E7" w:rsidRDefault="00B577E7" w:rsidP="00B577E7">
            <w:pPr>
              <w:jc w:val="both"/>
            </w:pPr>
            <w:r>
              <w:t>2)</w:t>
            </w:r>
            <w:r>
              <w:tab/>
              <w:t>Гвоздева Дмитрия Юрьевича;</w:t>
            </w:r>
          </w:p>
          <w:p w:rsidR="00B577E7" w:rsidRDefault="00B577E7" w:rsidP="00B577E7">
            <w:pPr>
              <w:jc w:val="both"/>
            </w:pPr>
            <w:r>
              <w:t>3)</w:t>
            </w:r>
            <w:r>
              <w:tab/>
              <w:t>Фролову Ирину Сергеевну.</w:t>
            </w:r>
          </w:p>
          <w:p w:rsidR="00E34906" w:rsidRDefault="00E34906" w:rsidP="00FD4270">
            <w:pPr>
              <w:jc w:val="both"/>
            </w:pPr>
          </w:p>
        </w:tc>
      </w:tr>
    </w:tbl>
    <w:p w:rsidR="008D4C76" w:rsidRDefault="008D4C76" w:rsidP="00CB40EB"/>
    <w:sectPr w:rsidR="008D4C76" w:rsidSect="00345BBF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AD2" w:rsidRDefault="00882AD2" w:rsidP="00FB2581">
      <w:r>
        <w:separator/>
      </w:r>
    </w:p>
  </w:endnote>
  <w:endnote w:type="continuationSeparator" w:id="0">
    <w:p w:rsidR="00882AD2" w:rsidRDefault="00882AD2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AD2" w:rsidRDefault="00882AD2" w:rsidP="00FB2581">
      <w:r>
        <w:separator/>
      </w:r>
    </w:p>
  </w:footnote>
  <w:footnote w:type="continuationSeparator" w:id="0">
    <w:p w:rsidR="00882AD2" w:rsidRDefault="00882AD2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827" w:rsidRDefault="00890827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0827" w:rsidRDefault="008908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890827" w:rsidRDefault="00890827">
        <w:pPr>
          <w:pStyle w:val="a5"/>
          <w:jc w:val="center"/>
        </w:pPr>
        <w:fldSimple w:instr=" PAGE   \* MERGEFORMAT ">
          <w:r w:rsidR="00345BBF">
            <w:rPr>
              <w:noProof/>
            </w:rPr>
            <w:t>11</w:t>
          </w:r>
        </w:fldSimple>
      </w:p>
    </w:sdtContent>
  </w:sdt>
  <w:p w:rsidR="00890827" w:rsidRDefault="00890827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F1BE6"/>
    <w:multiLevelType w:val="hybridMultilevel"/>
    <w:tmpl w:val="4D867A76"/>
    <w:lvl w:ilvl="0" w:tplc="790C4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7"/>
  </w:num>
  <w:num w:numId="5">
    <w:abstractNumId w:val="19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22"/>
  </w:num>
  <w:num w:numId="12">
    <w:abstractNumId w:val="10"/>
  </w:num>
  <w:num w:numId="13">
    <w:abstractNumId w:val="23"/>
  </w:num>
  <w:num w:numId="14">
    <w:abstractNumId w:val="12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  <w:num w:numId="19">
    <w:abstractNumId w:val="21"/>
  </w:num>
  <w:num w:numId="20">
    <w:abstractNumId w:val="2"/>
  </w:num>
  <w:num w:numId="21">
    <w:abstractNumId w:val="11"/>
  </w:num>
  <w:num w:numId="22">
    <w:abstractNumId w:val="15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9F9"/>
    <w:rsid w:val="00003B48"/>
    <w:rsid w:val="00004BB6"/>
    <w:rsid w:val="00007E85"/>
    <w:rsid w:val="00022E7E"/>
    <w:rsid w:val="00023339"/>
    <w:rsid w:val="0002457A"/>
    <w:rsid w:val="00024B62"/>
    <w:rsid w:val="00030914"/>
    <w:rsid w:val="00031E4C"/>
    <w:rsid w:val="00043C20"/>
    <w:rsid w:val="00051AC4"/>
    <w:rsid w:val="0005446F"/>
    <w:rsid w:val="00056C02"/>
    <w:rsid w:val="00057E63"/>
    <w:rsid w:val="00063456"/>
    <w:rsid w:val="00067FB3"/>
    <w:rsid w:val="0007156C"/>
    <w:rsid w:val="00071E06"/>
    <w:rsid w:val="000737D3"/>
    <w:rsid w:val="00091986"/>
    <w:rsid w:val="00094101"/>
    <w:rsid w:val="00097340"/>
    <w:rsid w:val="000A356A"/>
    <w:rsid w:val="000A6B07"/>
    <w:rsid w:val="000A7DF3"/>
    <w:rsid w:val="000B0BD6"/>
    <w:rsid w:val="000B12BC"/>
    <w:rsid w:val="000B5C76"/>
    <w:rsid w:val="000C09C5"/>
    <w:rsid w:val="000C169A"/>
    <w:rsid w:val="000E3E56"/>
    <w:rsid w:val="000E6BB9"/>
    <w:rsid w:val="000F1DB4"/>
    <w:rsid w:val="000F432B"/>
    <w:rsid w:val="000F59BA"/>
    <w:rsid w:val="000F6C21"/>
    <w:rsid w:val="000F6FC6"/>
    <w:rsid w:val="0010287C"/>
    <w:rsid w:val="00104590"/>
    <w:rsid w:val="0011070C"/>
    <w:rsid w:val="001178B8"/>
    <w:rsid w:val="00120764"/>
    <w:rsid w:val="00122E29"/>
    <w:rsid w:val="00125506"/>
    <w:rsid w:val="0012754F"/>
    <w:rsid w:val="00132573"/>
    <w:rsid w:val="001332C7"/>
    <w:rsid w:val="00142893"/>
    <w:rsid w:val="0014393E"/>
    <w:rsid w:val="001476F2"/>
    <w:rsid w:val="00163B32"/>
    <w:rsid w:val="00167C21"/>
    <w:rsid w:val="00167CC8"/>
    <w:rsid w:val="00174B2E"/>
    <w:rsid w:val="001751A2"/>
    <w:rsid w:val="00175F4B"/>
    <w:rsid w:val="00182593"/>
    <w:rsid w:val="001879ED"/>
    <w:rsid w:val="001943A1"/>
    <w:rsid w:val="00195E57"/>
    <w:rsid w:val="001A1F84"/>
    <w:rsid w:val="001A2250"/>
    <w:rsid w:val="001A437E"/>
    <w:rsid w:val="001A5246"/>
    <w:rsid w:val="001B3D90"/>
    <w:rsid w:val="001C00E1"/>
    <w:rsid w:val="001C12D8"/>
    <w:rsid w:val="001C1BD7"/>
    <w:rsid w:val="001C4D0C"/>
    <w:rsid w:val="001C6EAF"/>
    <w:rsid w:val="001E54C9"/>
    <w:rsid w:val="001E5DC9"/>
    <w:rsid w:val="001F2AB5"/>
    <w:rsid w:val="001F5238"/>
    <w:rsid w:val="00215DB8"/>
    <w:rsid w:val="00222D56"/>
    <w:rsid w:val="002240EC"/>
    <w:rsid w:val="0022432A"/>
    <w:rsid w:val="00225C50"/>
    <w:rsid w:val="0022746E"/>
    <w:rsid w:val="00227528"/>
    <w:rsid w:val="00235610"/>
    <w:rsid w:val="0023644D"/>
    <w:rsid w:val="00243C6D"/>
    <w:rsid w:val="00246CDD"/>
    <w:rsid w:val="00251B8F"/>
    <w:rsid w:val="002550CC"/>
    <w:rsid w:val="002564BC"/>
    <w:rsid w:val="00264006"/>
    <w:rsid w:val="0026497F"/>
    <w:rsid w:val="00266809"/>
    <w:rsid w:val="00271210"/>
    <w:rsid w:val="00274AF3"/>
    <w:rsid w:val="002765F3"/>
    <w:rsid w:val="002774D1"/>
    <w:rsid w:val="00287926"/>
    <w:rsid w:val="002915F9"/>
    <w:rsid w:val="002935AF"/>
    <w:rsid w:val="002A2783"/>
    <w:rsid w:val="002A5633"/>
    <w:rsid w:val="002A6706"/>
    <w:rsid w:val="002C3A6E"/>
    <w:rsid w:val="002D5A36"/>
    <w:rsid w:val="002F1B7B"/>
    <w:rsid w:val="002F3764"/>
    <w:rsid w:val="002F6BCA"/>
    <w:rsid w:val="002F77D0"/>
    <w:rsid w:val="002F7926"/>
    <w:rsid w:val="00300039"/>
    <w:rsid w:val="00300A99"/>
    <w:rsid w:val="00304A73"/>
    <w:rsid w:val="00312CA2"/>
    <w:rsid w:val="00314CE5"/>
    <w:rsid w:val="00320E02"/>
    <w:rsid w:val="00322513"/>
    <w:rsid w:val="003266BF"/>
    <w:rsid w:val="003307E9"/>
    <w:rsid w:val="0033680E"/>
    <w:rsid w:val="00345BBF"/>
    <w:rsid w:val="003516A3"/>
    <w:rsid w:val="0035199A"/>
    <w:rsid w:val="00352212"/>
    <w:rsid w:val="00352AAD"/>
    <w:rsid w:val="0035704B"/>
    <w:rsid w:val="0035784B"/>
    <w:rsid w:val="00360BA5"/>
    <w:rsid w:val="00365038"/>
    <w:rsid w:val="003665C6"/>
    <w:rsid w:val="00377D48"/>
    <w:rsid w:val="00381019"/>
    <w:rsid w:val="00381F01"/>
    <w:rsid w:val="0038209E"/>
    <w:rsid w:val="00393BF7"/>
    <w:rsid w:val="003966C2"/>
    <w:rsid w:val="003A12C1"/>
    <w:rsid w:val="003A7F38"/>
    <w:rsid w:val="003B1C87"/>
    <w:rsid w:val="003B68C7"/>
    <w:rsid w:val="003B76B9"/>
    <w:rsid w:val="003C0AB3"/>
    <w:rsid w:val="003C7748"/>
    <w:rsid w:val="003D738A"/>
    <w:rsid w:val="003E036B"/>
    <w:rsid w:val="003E0DF5"/>
    <w:rsid w:val="003E0F14"/>
    <w:rsid w:val="003E120D"/>
    <w:rsid w:val="003E48E9"/>
    <w:rsid w:val="003E4DB8"/>
    <w:rsid w:val="003E5569"/>
    <w:rsid w:val="003E6686"/>
    <w:rsid w:val="003E6FEC"/>
    <w:rsid w:val="003E7296"/>
    <w:rsid w:val="003F0D31"/>
    <w:rsid w:val="003F0D68"/>
    <w:rsid w:val="003F405A"/>
    <w:rsid w:val="003F7BA7"/>
    <w:rsid w:val="00410458"/>
    <w:rsid w:val="00412229"/>
    <w:rsid w:val="00413F5F"/>
    <w:rsid w:val="00416241"/>
    <w:rsid w:val="00420A5A"/>
    <w:rsid w:val="00420AD8"/>
    <w:rsid w:val="00420C01"/>
    <w:rsid w:val="004245F5"/>
    <w:rsid w:val="00424DA8"/>
    <w:rsid w:val="0043702D"/>
    <w:rsid w:val="00437632"/>
    <w:rsid w:val="0044582E"/>
    <w:rsid w:val="0044753E"/>
    <w:rsid w:val="00451806"/>
    <w:rsid w:val="00452786"/>
    <w:rsid w:val="00453BDD"/>
    <w:rsid w:val="00460AE4"/>
    <w:rsid w:val="00460C5B"/>
    <w:rsid w:val="004669D0"/>
    <w:rsid w:val="00467D69"/>
    <w:rsid w:val="00485BF1"/>
    <w:rsid w:val="00487A89"/>
    <w:rsid w:val="004940BA"/>
    <w:rsid w:val="004A06F4"/>
    <w:rsid w:val="004A0B43"/>
    <w:rsid w:val="004A1424"/>
    <w:rsid w:val="004B00D6"/>
    <w:rsid w:val="004B62DD"/>
    <w:rsid w:val="004C08EE"/>
    <w:rsid w:val="004C4190"/>
    <w:rsid w:val="004C5D0E"/>
    <w:rsid w:val="004D1945"/>
    <w:rsid w:val="004D22F4"/>
    <w:rsid w:val="004D5515"/>
    <w:rsid w:val="004E0ACF"/>
    <w:rsid w:val="004E6A91"/>
    <w:rsid w:val="00500425"/>
    <w:rsid w:val="0050065E"/>
    <w:rsid w:val="00501C86"/>
    <w:rsid w:val="00502D76"/>
    <w:rsid w:val="00505C9B"/>
    <w:rsid w:val="00513E37"/>
    <w:rsid w:val="005164D5"/>
    <w:rsid w:val="005252D0"/>
    <w:rsid w:val="0053240B"/>
    <w:rsid w:val="005342C0"/>
    <w:rsid w:val="00535DBC"/>
    <w:rsid w:val="005436C0"/>
    <w:rsid w:val="00544AD0"/>
    <w:rsid w:val="00550CAA"/>
    <w:rsid w:val="00553845"/>
    <w:rsid w:val="00553D0A"/>
    <w:rsid w:val="00556415"/>
    <w:rsid w:val="005572B6"/>
    <w:rsid w:val="00557B73"/>
    <w:rsid w:val="00563E5E"/>
    <w:rsid w:val="005667ED"/>
    <w:rsid w:val="00566EA4"/>
    <w:rsid w:val="00572898"/>
    <w:rsid w:val="00576098"/>
    <w:rsid w:val="00576360"/>
    <w:rsid w:val="00580651"/>
    <w:rsid w:val="00580B58"/>
    <w:rsid w:val="005817D4"/>
    <w:rsid w:val="005845CE"/>
    <w:rsid w:val="00584879"/>
    <w:rsid w:val="005A22F9"/>
    <w:rsid w:val="005A4226"/>
    <w:rsid w:val="005A5E8C"/>
    <w:rsid w:val="005B1602"/>
    <w:rsid w:val="005B27EE"/>
    <w:rsid w:val="005C1284"/>
    <w:rsid w:val="005C6B92"/>
    <w:rsid w:val="005C7B08"/>
    <w:rsid w:val="005D4FB6"/>
    <w:rsid w:val="005E64CE"/>
    <w:rsid w:val="005E6833"/>
    <w:rsid w:val="005F3147"/>
    <w:rsid w:val="005F3CF3"/>
    <w:rsid w:val="005F600E"/>
    <w:rsid w:val="0060212C"/>
    <w:rsid w:val="00605FAF"/>
    <w:rsid w:val="00610BA2"/>
    <w:rsid w:val="00612251"/>
    <w:rsid w:val="006178E8"/>
    <w:rsid w:val="0062037F"/>
    <w:rsid w:val="00621664"/>
    <w:rsid w:val="00622A6A"/>
    <w:rsid w:val="00625DA7"/>
    <w:rsid w:val="0062758A"/>
    <w:rsid w:val="00637CCF"/>
    <w:rsid w:val="006407EA"/>
    <w:rsid w:val="00646877"/>
    <w:rsid w:val="00647DAF"/>
    <w:rsid w:val="00650BA7"/>
    <w:rsid w:val="006521AF"/>
    <w:rsid w:val="00652A76"/>
    <w:rsid w:val="00656591"/>
    <w:rsid w:val="00662BCB"/>
    <w:rsid w:val="00665427"/>
    <w:rsid w:val="00667478"/>
    <w:rsid w:val="00670197"/>
    <w:rsid w:val="006710FB"/>
    <w:rsid w:val="006743B5"/>
    <w:rsid w:val="00677C95"/>
    <w:rsid w:val="0069077E"/>
    <w:rsid w:val="00696B12"/>
    <w:rsid w:val="006A1522"/>
    <w:rsid w:val="006A322F"/>
    <w:rsid w:val="006A5AFF"/>
    <w:rsid w:val="006A75EF"/>
    <w:rsid w:val="006B2128"/>
    <w:rsid w:val="006B340F"/>
    <w:rsid w:val="006B6159"/>
    <w:rsid w:val="006B7534"/>
    <w:rsid w:val="006C2B31"/>
    <w:rsid w:val="006C3121"/>
    <w:rsid w:val="006C3D7F"/>
    <w:rsid w:val="006D3DEC"/>
    <w:rsid w:val="006D62F5"/>
    <w:rsid w:val="006E7716"/>
    <w:rsid w:val="006F0696"/>
    <w:rsid w:val="006F0E6C"/>
    <w:rsid w:val="006F5BC7"/>
    <w:rsid w:val="006F7547"/>
    <w:rsid w:val="00703067"/>
    <w:rsid w:val="007057C0"/>
    <w:rsid w:val="00711750"/>
    <w:rsid w:val="00711F7C"/>
    <w:rsid w:val="00712AA3"/>
    <w:rsid w:val="00713098"/>
    <w:rsid w:val="00715065"/>
    <w:rsid w:val="0072027E"/>
    <w:rsid w:val="00721DA3"/>
    <w:rsid w:val="007233E0"/>
    <w:rsid w:val="007239E8"/>
    <w:rsid w:val="00724808"/>
    <w:rsid w:val="00736F81"/>
    <w:rsid w:val="007444FC"/>
    <w:rsid w:val="0074669A"/>
    <w:rsid w:val="00747A20"/>
    <w:rsid w:val="00755CB7"/>
    <w:rsid w:val="00757A5A"/>
    <w:rsid w:val="00765F99"/>
    <w:rsid w:val="00780676"/>
    <w:rsid w:val="00781E8D"/>
    <w:rsid w:val="0078302D"/>
    <w:rsid w:val="00783666"/>
    <w:rsid w:val="00784F5E"/>
    <w:rsid w:val="007A5528"/>
    <w:rsid w:val="007A6F5C"/>
    <w:rsid w:val="007A7518"/>
    <w:rsid w:val="007B03F1"/>
    <w:rsid w:val="007B1100"/>
    <w:rsid w:val="007B1A1D"/>
    <w:rsid w:val="007C7530"/>
    <w:rsid w:val="007D21CE"/>
    <w:rsid w:val="007D28F4"/>
    <w:rsid w:val="007D6560"/>
    <w:rsid w:val="007E3F28"/>
    <w:rsid w:val="007E5CE9"/>
    <w:rsid w:val="007E6893"/>
    <w:rsid w:val="007F2052"/>
    <w:rsid w:val="00802375"/>
    <w:rsid w:val="00804D84"/>
    <w:rsid w:val="00806F7E"/>
    <w:rsid w:val="0081439E"/>
    <w:rsid w:val="00815B4F"/>
    <w:rsid w:val="00816603"/>
    <w:rsid w:val="00823797"/>
    <w:rsid w:val="00832A9F"/>
    <w:rsid w:val="00840985"/>
    <w:rsid w:val="00842FC4"/>
    <w:rsid w:val="008457D4"/>
    <w:rsid w:val="0085119B"/>
    <w:rsid w:val="00854F55"/>
    <w:rsid w:val="00867B9B"/>
    <w:rsid w:val="00872DF4"/>
    <w:rsid w:val="00872E34"/>
    <w:rsid w:val="00876E96"/>
    <w:rsid w:val="008815FB"/>
    <w:rsid w:val="00882AD2"/>
    <w:rsid w:val="00890827"/>
    <w:rsid w:val="008A03DA"/>
    <w:rsid w:val="008B02A8"/>
    <w:rsid w:val="008B1218"/>
    <w:rsid w:val="008B32B4"/>
    <w:rsid w:val="008B69EA"/>
    <w:rsid w:val="008B7624"/>
    <w:rsid w:val="008B7BFC"/>
    <w:rsid w:val="008C43D6"/>
    <w:rsid w:val="008D4C76"/>
    <w:rsid w:val="008D4E2A"/>
    <w:rsid w:val="008D6409"/>
    <w:rsid w:val="008E2975"/>
    <w:rsid w:val="008E52F9"/>
    <w:rsid w:val="008E7A3F"/>
    <w:rsid w:val="008F00EA"/>
    <w:rsid w:val="008F3099"/>
    <w:rsid w:val="008F58FA"/>
    <w:rsid w:val="009043FA"/>
    <w:rsid w:val="009055EC"/>
    <w:rsid w:val="00907277"/>
    <w:rsid w:val="00907D74"/>
    <w:rsid w:val="009208D1"/>
    <w:rsid w:val="00924E27"/>
    <w:rsid w:val="009413F5"/>
    <w:rsid w:val="00946B7D"/>
    <w:rsid w:val="00946C92"/>
    <w:rsid w:val="0095591D"/>
    <w:rsid w:val="009631C4"/>
    <w:rsid w:val="00965345"/>
    <w:rsid w:val="00973BB1"/>
    <w:rsid w:val="0097634A"/>
    <w:rsid w:val="00977742"/>
    <w:rsid w:val="00980B2C"/>
    <w:rsid w:val="00984D9A"/>
    <w:rsid w:val="00993591"/>
    <w:rsid w:val="009A2946"/>
    <w:rsid w:val="009A2CB4"/>
    <w:rsid w:val="009A4063"/>
    <w:rsid w:val="009A43BA"/>
    <w:rsid w:val="009A4597"/>
    <w:rsid w:val="009B07A3"/>
    <w:rsid w:val="009B3783"/>
    <w:rsid w:val="009C7D5B"/>
    <w:rsid w:val="009D607C"/>
    <w:rsid w:val="009D75E7"/>
    <w:rsid w:val="009E3999"/>
    <w:rsid w:val="009E5C24"/>
    <w:rsid w:val="009F1263"/>
    <w:rsid w:val="009F27E3"/>
    <w:rsid w:val="00A01821"/>
    <w:rsid w:val="00A10DB1"/>
    <w:rsid w:val="00A13172"/>
    <w:rsid w:val="00A136C2"/>
    <w:rsid w:val="00A16B17"/>
    <w:rsid w:val="00A1799C"/>
    <w:rsid w:val="00A2062C"/>
    <w:rsid w:val="00A235AF"/>
    <w:rsid w:val="00A313F6"/>
    <w:rsid w:val="00A32634"/>
    <w:rsid w:val="00A338EE"/>
    <w:rsid w:val="00A34060"/>
    <w:rsid w:val="00A34B66"/>
    <w:rsid w:val="00A36BFB"/>
    <w:rsid w:val="00A42811"/>
    <w:rsid w:val="00A52E50"/>
    <w:rsid w:val="00A549FB"/>
    <w:rsid w:val="00A55A78"/>
    <w:rsid w:val="00A664A0"/>
    <w:rsid w:val="00A66AC0"/>
    <w:rsid w:val="00A74FA7"/>
    <w:rsid w:val="00A8215A"/>
    <w:rsid w:val="00A85D23"/>
    <w:rsid w:val="00A87D96"/>
    <w:rsid w:val="00A90DCC"/>
    <w:rsid w:val="00AA1816"/>
    <w:rsid w:val="00AB058C"/>
    <w:rsid w:val="00AB7070"/>
    <w:rsid w:val="00AC167E"/>
    <w:rsid w:val="00AC1E52"/>
    <w:rsid w:val="00AC37DC"/>
    <w:rsid w:val="00AD2978"/>
    <w:rsid w:val="00AE015E"/>
    <w:rsid w:val="00AE726D"/>
    <w:rsid w:val="00AF08D4"/>
    <w:rsid w:val="00AF10AF"/>
    <w:rsid w:val="00AF541A"/>
    <w:rsid w:val="00AF6C38"/>
    <w:rsid w:val="00B01177"/>
    <w:rsid w:val="00B01E9D"/>
    <w:rsid w:val="00B10229"/>
    <w:rsid w:val="00B13C13"/>
    <w:rsid w:val="00B1523E"/>
    <w:rsid w:val="00B25D0A"/>
    <w:rsid w:val="00B26B90"/>
    <w:rsid w:val="00B26BD5"/>
    <w:rsid w:val="00B276D8"/>
    <w:rsid w:val="00B31AB8"/>
    <w:rsid w:val="00B32428"/>
    <w:rsid w:val="00B448BC"/>
    <w:rsid w:val="00B47D2D"/>
    <w:rsid w:val="00B577E7"/>
    <w:rsid w:val="00B618C3"/>
    <w:rsid w:val="00B646B0"/>
    <w:rsid w:val="00B64FDB"/>
    <w:rsid w:val="00B65805"/>
    <w:rsid w:val="00B67784"/>
    <w:rsid w:val="00B714B5"/>
    <w:rsid w:val="00B75204"/>
    <w:rsid w:val="00B76F3F"/>
    <w:rsid w:val="00B83923"/>
    <w:rsid w:val="00B90C8C"/>
    <w:rsid w:val="00B92790"/>
    <w:rsid w:val="00BA10AF"/>
    <w:rsid w:val="00BA1B07"/>
    <w:rsid w:val="00BA2CDF"/>
    <w:rsid w:val="00BA2EF2"/>
    <w:rsid w:val="00BB18B2"/>
    <w:rsid w:val="00BB7C3E"/>
    <w:rsid w:val="00BC4A06"/>
    <w:rsid w:val="00BD00B4"/>
    <w:rsid w:val="00BD4D5F"/>
    <w:rsid w:val="00BD594A"/>
    <w:rsid w:val="00BD70B0"/>
    <w:rsid w:val="00BE51CB"/>
    <w:rsid w:val="00BE5D3D"/>
    <w:rsid w:val="00BF01DF"/>
    <w:rsid w:val="00BF1BA8"/>
    <w:rsid w:val="00BF2EEC"/>
    <w:rsid w:val="00C0040E"/>
    <w:rsid w:val="00C03868"/>
    <w:rsid w:val="00C06FAA"/>
    <w:rsid w:val="00C15FAC"/>
    <w:rsid w:val="00C21562"/>
    <w:rsid w:val="00C26CE5"/>
    <w:rsid w:val="00C26E6E"/>
    <w:rsid w:val="00C320F6"/>
    <w:rsid w:val="00C33019"/>
    <w:rsid w:val="00C34504"/>
    <w:rsid w:val="00C57CFB"/>
    <w:rsid w:val="00C71ADE"/>
    <w:rsid w:val="00C80472"/>
    <w:rsid w:val="00C82DF9"/>
    <w:rsid w:val="00C840F4"/>
    <w:rsid w:val="00C9409E"/>
    <w:rsid w:val="00C944EA"/>
    <w:rsid w:val="00C95A54"/>
    <w:rsid w:val="00CA2F03"/>
    <w:rsid w:val="00CA5B6A"/>
    <w:rsid w:val="00CB08B0"/>
    <w:rsid w:val="00CB1E9A"/>
    <w:rsid w:val="00CB295F"/>
    <w:rsid w:val="00CB40EB"/>
    <w:rsid w:val="00CB65AD"/>
    <w:rsid w:val="00CC0D0F"/>
    <w:rsid w:val="00CC38EB"/>
    <w:rsid w:val="00CC3EA5"/>
    <w:rsid w:val="00CC66FB"/>
    <w:rsid w:val="00CC6904"/>
    <w:rsid w:val="00CD636B"/>
    <w:rsid w:val="00CE01BE"/>
    <w:rsid w:val="00CE5126"/>
    <w:rsid w:val="00CE7F1B"/>
    <w:rsid w:val="00CF2723"/>
    <w:rsid w:val="00CF63EE"/>
    <w:rsid w:val="00CF641D"/>
    <w:rsid w:val="00CF6887"/>
    <w:rsid w:val="00CF68D3"/>
    <w:rsid w:val="00CF6AA1"/>
    <w:rsid w:val="00CF6AAD"/>
    <w:rsid w:val="00D0054F"/>
    <w:rsid w:val="00D03BC3"/>
    <w:rsid w:val="00D055F7"/>
    <w:rsid w:val="00D1124E"/>
    <w:rsid w:val="00D21755"/>
    <w:rsid w:val="00D223A4"/>
    <w:rsid w:val="00D3372D"/>
    <w:rsid w:val="00D4469A"/>
    <w:rsid w:val="00D45157"/>
    <w:rsid w:val="00D46430"/>
    <w:rsid w:val="00D50FB3"/>
    <w:rsid w:val="00D558E4"/>
    <w:rsid w:val="00D62FC5"/>
    <w:rsid w:val="00D6453F"/>
    <w:rsid w:val="00D64B84"/>
    <w:rsid w:val="00D75EEB"/>
    <w:rsid w:val="00D772A3"/>
    <w:rsid w:val="00D831B4"/>
    <w:rsid w:val="00D84064"/>
    <w:rsid w:val="00DA1313"/>
    <w:rsid w:val="00DA24D3"/>
    <w:rsid w:val="00DA2BD7"/>
    <w:rsid w:val="00DA3F89"/>
    <w:rsid w:val="00DA6243"/>
    <w:rsid w:val="00DA675A"/>
    <w:rsid w:val="00DB22FE"/>
    <w:rsid w:val="00DB2ACE"/>
    <w:rsid w:val="00DB4300"/>
    <w:rsid w:val="00DB4979"/>
    <w:rsid w:val="00DB7676"/>
    <w:rsid w:val="00DC047C"/>
    <w:rsid w:val="00DC7F26"/>
    <w:rsid w:val="00DD4646"/>
    <w:rsid w:val="00DD5C23"/>
    <w:rsid w:val="00DE273E"/>
    <w:rsid w:val="00DF0185"/>
    <w:rsid w:val="00DF119A"/>
    <w:rsid w:val="00DF3844"/>
    <w:rsid w:val="00DF4A8C"/>
    <w:rsid w:val="00DF5743"/>
    <w:rsid w:val="00E0092B"/>
    <w:rsid w:val="00E03806"/>
    <w:rsid w:val="00E041A5"/>
    <w:rsid w:val="00E1081B"/>
    <w:rsid w:val="00E111CD"/>
    <w:rsid w:val="00E13C0A"/>
    <w:rsid w:val="00E16743"/>
    <w:rsid w:val="00E24109"/>
    <w:rsid w:val="00E247DE"/>
    <w:rsid w:val="00E25474"/>
    <w:rsid w:val="00E27F75"/>
    <w:rsid w:val="00E32E77"/>
    <w:rsid w:val="00E34295"/>
    <w:rsid w:val="00E34906"/>
    <w:rsid w:val="00E356E9"/>
    <w:rsid w:val="00E4048E"/>
    <w:rsid w:val="00E423CB"/>
    <w:rsid w:val="00E427D0"/>
    <w:rsid w:val="00E61878"/>
    <w:rsid w:val="00E638DD"/>
    <w:rsid w:val="00E64872"/>
    <w:rsid w:val="00E72DB1"/>
    <w:rsid w:val="00E731D5"/>
    <w:rsid w:val="00E73655"/>
    <w:rsid w:val="00E80656"/>
    <w:rsid w:val="00E81688"/>
    <w:rsid w:val="00E8648A"/>
    <w:rsid w:val="00E87FBD"/>
    <w:rsid w:val="00E93DD7"/>
    <w:rsid w:val="00E951A2"/>
    <w:rsid w:val="00E967A9"/>
    <w:rsid w:val="00E97D3E"/>
    <w:rsid w:val="00EA0F3A"/>
    <w:rsid w:val="00EA145A"/>
    <w:rsid w:val="00EA422E"/>
    <w:rsid w:val="00EC3B85"/>
    <w:rsid w:val="00ED5445"/>
    <w:rsid w:val="00ED7ABB"/>
    <w:rsid w:val="00EE06B5"/>
    <w:rsid w:val="00EE1B3E"/>
    <w:rsid w:val="00EF317F"/>
    <w:rsid w:val="00EF79FA"/>
    <w:rsid w:val="00F01CF5"/>
    <w:rsid w:val="00F029FB"/>
    <w:rsid w:val="00F040E3"/>
    <w:rsid w:val="00F0464A"/>
    <w:rsid w:val="00F04B55"/>
    <w:rsid w:val="00F053EE"/>
    <w:rsid w:val="00F10BC4"/>
    <w:rsid w:val="00F115AA"/>
    <w:rsid w:val="00F13F01"/>
    <w:rsid w:val="00F15E44"/>
    <w:rsid w:val="00F160F3"/>
    <w:rsid w:val="00F16B13"/>
    <w:rsid w:val="00F202D6"/>
    <w:rsid w:val="00F26DA2"/>
    <w:rsid w:val="00F33C93"/>
    <w:rsid w:val="00F36AD0"/>
    <w:rsid w:val="00F41768"/>
    <w:rsid w:val="00F4301B"/>
    <w:rsid w:val="00F45801"/>
    <w:rsid w:val="00F50E6E"/>
    <w:rsid w:val="00F52415"/>
    <w:rsid w:val="00F64D79"/>
    <w:rsid w:val="00F73D48"/>
    <w:rsid w:val="00F80B55"/>
    <w:rsid w:val="00F828EC"/>
    <w:rsid w:val="00F8673B"/>
    <w:rsid w:val="00F90493"/>
    <w:rsid w:val="00F90CF9"/>
    <w:rsid w:val="00F9190F"/>
    <w:rsid w:val="00F92A45"/>
    <w:rsid w:val="00F9490E"/>
    <w:rsid w:val="00F9664E"/>
    <w:rsid w:val="00F96A32"/>
    <w:rsid w:val="00FA02A9"/>
    <w:rsid w:val="00FA233A"/>
    <w:rsid w:val="00FB041A"/>
    <w:rsid w:val="00FB2581"/>
    <w:rsid w:val="00FB6525"/>
    <w:rsid w:val="00FC27CD"/>
    <w:rsid w:val="00FC3038"/>
    <w:rsid w:val="00FD2A3A"/>
    <w:rsid w:val="00FD4270"/>
    <w:rsid w:val="00FD62AB"/>
    <w:rsid w:val="00FD6C98"/>
    <w:rsid w:val="00FD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05C42-1F11-4C8D-8B0E-32F1EAFB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11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133</cp:revision>
  <dcterms:created xsi:type="dcterms:W3CDTF">2021-02-09T08:58:00Z</dcterms:created>
  <dcterms:modified xsi:type="dcterms:W3CDTF">2023-11-20T14:23:00Z</dcterms:modified>
</cp:coreProperties>
</file>