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8A32AC" w:rsidP="00C35664">
      <w:pPr>
        <w:pStyle w:val="a3"/>
        <w:tabs>
          <w:tab w:val="center" w:pos="7594"/>
          <w:tab w:val="right" w:pos="15188"/>
        </w:tabs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C35664">
        <w:rPr>
          <w:b/>
          <w:iCs/>
          <w:sz w:val="24"/>
        </w:rPr>
        <w:t xml:space="preserve">ВОПРОСАМ ГОСУДАРСТВЕННОГО УПРАВЛЕНИЯ, </w:t>
      </w:r>
      <w:r w:rsidR="00C35664">
        <w:rPr>
          <w:b/>
          <w:iCs/>
          <w:sz w:val="24"/>
        </w:rPr>
        <w:br/>
        <w:t>МЕСТНОМУ САМОУПРАВЛЕНИЮ И РАЗВИТИЮ ИНСТИТУТОВ ГРАЖДАНСКОГО ОБЩЕСТВА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C35664">
        <w:rPr>
          <w:sz w:val="24"/>
          <w:szCs w:val="24"/>
        </w:rPr>
        <w:t>1</w:t>
      </w:r>
      <w:r w:rsidR="00255F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C35664">
        <w:rPr>
          <w:sz w:val="24"/>
          <w:szCs w:val="24"/>
        </w:rPr>
        <w:t>16 октября</w:t>
      </w:r>
      <w:r w:rsidR="007A2264">
        <w:rPr>
          <w:sz w:val="24"/>
          <w:szCs w:val="24"/>
        </w:rPr>
        <w:t xml:space="preserve"> 2023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16041C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9</w:t>
      </w:r>
      <w:r w:rsidR="0082194C">
        <w:rPr>
          <w:sz w:val="24"/>
          <w:szCs w:val="24"/>
        </w:rPr>
        <w:t>.</w:t>
      </w:r>
      <w:r>
        <w:rPr>
          <w:sz w:val="24"/>
          <w:szCs w:val="24"/>
        </w:rPr>
        <w:t>15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255F0C">
        <w:rPr>
          <w:sz w:val="24"/>
          <w:szCs w:val="24"/>
        </w:rPr>
        <w:t>5</w:t>
      </w:r>
      <w:r w:rsidR="00600017">
        <w:rPr>
          <w:sz w:val="24"/>
          <w:szCs w:val="24"/>
        </w:rPr>
        <w:t>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814"/>
        <w:gridCol w:w="1843"/>
        <w:gridCol w:w="6379"/>
        <w:gridCol w:w="2268"/>
        <w:gridCol w:w="2001"/>
      </w:tblGrid>
      <w:tr w:rsidR="008A32AC" w:rsidTr="00A23610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814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184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дательной ин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6379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C356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 xml:space="preserve">тельности </w:t>
            </w:r>
            <w:r w:rsidR="00C35664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 w:rsidR="005A5164">
              <w:rPr>
                <w:b/>
                <w:sz w:val="20"/>
              </w:rPr>
              <w:t>2</w:t>
            </w:r>
            <w:r w:rsidR="00C35664">
              <w:rPr>
                <w:b/>
                <w:sz w:val="20"/>
              </w:rPr>
              <w:t xml:space="preserve">3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001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A23610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01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8C68D5" w:rsidRPr="00F416C1" w:rsidTr="00A23610">
        <w:trPr>
          <w:trHeight w:val="360"/>
        </w:trPr>
        <w:tc>
          <w:tcPr>
            <w:tcW w:w="588" w:type="dxa"/>
          </w:tcPr>
          <w:p w:rsidR="008C68D5" w:rsidRDefault="00E66F82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4" w:type="dxa"/>
          </w:tcPr>
          <w:p w:rsidR="008C68D5" w:rsidRPr="00C35664" w:rsidRDefault="00C35664" w:rsidP="00A23610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C35664">
              <w:rPr>
                <w:b/>
                <w:color w:val="000000"/>
                <w:sz w:val="20"/>
              </w:rPr>
              <w:t>О проекте областного зак</w:t>
            </w:r>
            <w:r w:rsidRPr="00C35664">
              <w:rPr>
                <w:b/>
                <w:color w:val="000000"/>
                <w:sz w:val="20"/>
              </w:rPr>
              <w:t>о</w:t>
            </w:r>
            <w:r w:rsidRPr="00C35664">
              <w:rPr>
                <w:b/>
                <w:color w:val="000000"/>
                <w:sz w:val="20"/>
              </w:rPr>
              <w:t>на № пз</w:t>
            </w:r>
            <w:proofErr w:type="gramStart"/>
            <w:r w:rsidRPr="00C35664">
              <w:rPr>
                <w:b/>
                <w:color w:val="000000"/>
                <w:sz w:val="20"/>
              </w:rPr>
              <w:t>7</w:t>
            </w:r>
            <w:proofErr w:type="gramEnd"/>
            <w:r w:rsidRPr="00C35664">
              <w:rPr>
                <w:b/>
                <w:color w:val="000000"/>
                <w:sz w:val="20"/>
              </w:rPr>
              <w:t>/1005 «О внесении изменений в областной з</w:t>
            </w:r>
            <w:r w:rsidRPr="00C35664">
              <w:rPr>
                <w:b/>
                <w:color w:val="000000"/>
                <w:sz w:val="20"/>
              </w:rPr>
              <w:t>а</w:t>
            </w:r>
            <w:r w:rsidRPr="00C35664">
              <w:rPr>
                <w:b/>
                <w:color w:val="000000"/>
                <w:sz w:val="20"/>
              </w:rPr>
              <w:t>кон «О бесплатной юрид</w:t>
            </w:r>
            <w:r w:rsidRPr="00C35664">
              <w:rPr>
                <w:b/>
                <w:color w:val="000000"/>
                <w:sz w:val="20"/>
              </w:rPr>
              <w:t>и</w:t>
            </w:r>
            <w:r w:rsidRPr="00C35664">
              <w:rPr>
                <w:b/>
                <w:color w:val="000000"/>
                <w:sz w:val="20"/>
              </w:rPr>
              <w:t>ческой помощи, правовом информировании и прав</w:t>
            </w:r>
            <w:r w:rsidRPr="00C35664">
              <w:rPr>
                <w:b/>
                <w:color w:val="000000"/>
                <w:sz w:val="20"/>
              </w:rPr>
              <w:t>о</w:t>
            </w:r>
            <w:r w:rsidRPr="00C35664">
              <w:rPr>
                <w:b/>
                <w:color w:val="000000"/>
                <w:sz w:val="20"/>
              </w:rPr>
              <w:t>вом просвещении в Арха</w:t>
            </w:r>
            <w:r w:rsidRPr="00C35664">
              <w:rPr>
                <w:b/>
                <w:color w:val="000000"/>
                <w:sz w:val="20"/>
              </w:rPr>
              <w:t>н</w:t>
            </w:r>
            <w:r w:rsidRPr="00C35664">
              <w:rPr>
                <w:b/>
                <w:color w:val="000000"/>
                <w:sz w:val="20"/>
              </w:rPr>
              <w:t>гельской области»</w:t>
            </w:r>
            <w:r w:rsidRPr="00C35664">
              <w:rPr>
                <w:b/>
                <w:sz w:val="20"/>
              </w:rPr>
              <w:t xml:space="preserve"> (</w:t>
            </w:r>
            <w:r w:rsidRPr="00C35664">
              <w:rPr>
                <w:b/>
                <w:i/>
                <w:sz w:val="20"/>
              </w:rPr>
              <w:t>первое чтение</w:t>
            </w:r>
            <w:r w:rsidRPr="00C35664">
              <w:rPr>
                <w:b/>
                <w:sz w:val="20"/>
              </w:rPr>
              <w:t>)</w:t>
            </w:r>
          </w:p>
        </w:tc>
        <w:tc>
          <w:tcPr>
            <w:tcW w:w="1843" w:type="dxa"/>
          </w:tcPr>
          <w:p w:rsidR="000D1BBF" w:rsidRPr="008D5289" w:rsidRDefault="008D5289" w:rsidP="008D528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Губернатор А</w:t>
            </w:r>
            <w:r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 xml:space="preserve">хангельской </w:t>
            </w:r>
            <w:r w:rsidR="00A23610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 xml:space="preserve">области </w:t>
            </w:r>
            <w:r>
              <w:rPr>
                <w:bCs/>
                <w:sz w:val="20"/>
                <w:szCs w:val="20"/>
              </w:rPr>
              <w:br/>
            </w:r>
            <w:proofErr w:type="spellStart"/>
            <w:r>
              <w:rPr>
                <w:bCs/>
                <w:sz w:val="20"/>
                <w:szCs w:val="20"/>
              </w:rPr>
              <w:t>Цыбульский</w:t>
            </w:r>
            <w:proofErr w:type="spellEnd"/>
            <w:r>
              <w:rPr>
                <w:bCs/>
                <w:sz w:val="20"/>
                <w:szCs w:val="20"/>
              </w:rPr>
              <w:t xml:space="preserve"> А.В./ з</w:t>
            </w:r>
            <w:r w:rsidRPr="008D5289">
              <w:rPr>
                <w:bCs/>
                <w:sz w:val="20"/>
                <w:szCs w:val="20"/>
              </w:rPr>
              <w:t>аместитель рук</w:t>
            </w:r>
            <w:r w:rsidRPr="008D5289">
              <w:rPr>
                <w:bCs/>
                <w:sz w:val="20"/>
                <w:szCs w:val="20"/>
              </w:rPr>
              <w:t>о</w:t>
            </w:r>
            <w:r w:rsidRPr="008D5289">
              <w:rPr>
                <w:bCs/>
                <w:sz w:val="20"/>
                <w:szCs w:val="20"/>
              </w:rPr>
              <w:t>водителя админ</w:t>
            </w:r>
            <w:r w:rsidRPr="008D5289">
              <w:rPr>
                <w:bCs/>
                <w:sz w:val="20"/>
                <w:szCs w:val="20"/>
              </w:rPr>
              <w:t>и</w:t>
            </w:r>
            <w:r w:rsidRPr="008D5289">
              <w:rPr>
                <w:bCs/>
                <w:sz w:val="20"/>
                <w:szCs w:val="20"/>
              </w:rPr>
              <w:t>страции – дире</w:t>
            </w:r>
            <w:r w:rsidRPr="008D5289">
              <w:rPr>
                <w:bCs/>
                <w:sz w:val="20"/>
                <w:szCs w:val="20"/>
              </w:rPr>
              <w:t>к</w:t>
            </w:r>
            <w:r w:rsidRPr="008D5289">
              <w:rPr>
                <w:bCs/>
                <w:sz w:val="20"/>
                <w:szCs w:val="20"/>
              </w:rPr>
              <w:t>тор правового д</w:t>
            </w:r>
            <w:r w:rsidRPr="008D5289">
              <w:rPr>
                <w:bCs/>
                <w:sz w:val="20"/>
                <w:szCs w:val="20"/>
              </w:rPr>
              <w:t>е</w:t>
            </w:r>
            <w:r w:rsidRPr="008D5289">
              <w:rPr>
                <w:bCs/>
                <w:sz w:val="20"/>
                <w:szCs w:val="20"/>
              </w:rPr>
              <w:t>партамента адм</w:t>
            </w:r>
            <w:r w:rsidRPr="008D5289">
              <w:rPr>
                <w:bCs/>
                <w:sz w:val="20"/>
                <w:szCs w:val="20"/>
              </w:rPr>
              <w:t>и</w:t>
            </w:r>
            <w:r w:rsidRPr="008D5289">
              <w:rPr>
                <w:bCs/>
                <w:sz w:val="20"/>
                <w:szCs w:val="20"/>
              </w:rPr>
              <w:t>нистрации Губе</w:t>
            </w:r>
            <w:r w:rsidRPr="008D5289">
              <w:rPr>
                <w:bCs/>
                <w:sz w:val="20"/>
                <w:szCs w:val="20"/>
              </w:rPr>
              <w:t>р</w:t>
            </w:r>
            <w:r w:rsidRPr="008D5289">
              <w:rPr>
                <w:bCs/>
                <w:sz w:val="20"/>
                <w:szCs w:val="20"/>
              </w:rPr>
              <w:t>натора Архангел</w:t>
            </w:r>
            <w:r w:rsidRPr="008D5289">
              <w:rPr>
                <w:bCs/>
                <w:sz w:val="20"/>
                <w:szCs w:val="20"/>
              </w:rPr>
              <w:t>ь</w:t>
            </w:r>
            <w:r w:rsidRPr="008D5289">
              <w:rPr>
                <w:bCs/>
                <w:sz w:val="20"/>
                <w:szCs w:val="20"/>
              </w:rPr>
              <w:t>ской области и Правительства Архангельской области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A23610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Андреечев И.С.</w:t>
            </w:r>
          </w:p>
        </w:tc>
        <w:tc>
          <w:tcPr>
            <w:tcW w:w="6379" w:type="dxa"/>
          </w:tcPr>
          <w:p w:rsidR="00F8024B" w:rsidRPr="00C510F3" w:rsidRDefault="00C510F3" w:rsidP="00C510F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C510F3">
              <w:rPr>
                <w:sz w:val="20"/>
                <w:szCs w:val="20"/>
              </w:rPr>
              <w:t>Законопроект разработан в целях реализации в областном законе п</w:t>
            </w:r>
            <w:r w:rsidRPr="00C510F3">
              <w:rPr>
                <w:sz w:val="20"/>
                <w:szCs w:val="20"/>
              </w:rPr>
              <w:t>о</w:t>
            </w:r>
            <w:r w:rsidRPr="00C510F3">
              <w:rPr>
                <w:sz w:val="20"/>
                <w:szCs w:val="20"/>
              </w:rPr>
              <w:t>ложений федеральных законов.</w:t>
            </w:r>
          </w:p>
          <w:p w:rsidR="00C510F3" w:rsidRPr="00C510F3" w:rsidRDefault="00C510F3" w:rsidP="00C510F3">
            <w:pPr>
              <w:ind w:firstLine="209"/>
              <w:jc w:val="both"/>
              <w:rPr>
                <w:sz w:val="20"/>
                <w:szCs w:val="20"/>
              </w:rPr>
            </w:pPr>
            <w:r w:rsidRPr="00C510F3">
              <w:rPr>
                <w:sz w:val="20"/>
                <w:szCs w:val="20"/>
              </w:rPr>
              <w:t>Областной закон «О бесплатной юридической помощи, правовом информировании и правовом просвещении в Архангельской области» дополняется новой статьей 9.1, регламентирующей оказание беспла</w:t>
            </w:r>
            <w:r w:rsidRPr="00C510F3">
              <w:rPr>
                <w:sz w:val="20"/>
                <w:szCs w:val="20"/>
              </w:rPr>
              <w:t>т</w:t>
            </w:r>
            <w:r w:rsidRPr="00C510F3">
              <w:rPr>
                <w:sz w:val="20"/>
                <w:szCs w:val="20"/>
              </w:rPr>
              <w:t xml:space="preserve">ной юридической помощи нотариусами. </w:t>
            </w:r>
          </w:p>
          <w:p w:rsidR="00C510F3" w:rsidRPr="00C510F3" w:rsidRDefault="00C510F3" w:rsidP="00C510F3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C510F3">
              <w:rPr>
                <w:sz w:val="20"/>
                <w:szCs w:val="20"/>
              </w:rPr>
              <w:t>Вступающими в силу с 1 января</w:t>
            </w:r>
            <w:r w:rsidR="00A23610">
              <w:rPr>
                <w:sz w:val="20"/>
                <w:szCs w:val="20"/>
              </w:rPr>
              <w:t xml:space="preserve"> </w:t>
            </w:r>
            <w:r w:rsidRPr="00C510F3">
              <w:rPr>
                <w:sz w:val="20"/>
                <w:szCs w:val="20"/>
              </w:rPr>
              <w:t>2024 года изменениями в областном законе предусматривается компенсация размера оплаты нотариального действия по бесплатному удостоверению доверенности на представл</w:t>
            </w:r>
            <w:r w:rsidRPr="00C510F3">
              <w:rPr>
                <w:sz w:val="20"/>
                <w:szCs w:val="20"/>
              </w:rPr>
              <w:t>е</w:t>
            </w:r>
            <w:r w:rsidRPr="00C510F3">
              <w:rPr>
                <w:sz w:val="20"/>
                <w:szCs w:val="20"/>
              </w:rPr>
              <w:t>ние интересов гражданина, имеющего право на бесплатную юридич</w:t>
            </w:r>
            <w:r w:rsidRPr="00C510F3">
              <w:rPr>
                <w:sz w:val="20"/>
                <w:szCs w:val="20"/>
              </w:rPr>
              <w:t>е</w:t>
            </w:r>
            <w:r w:rsidRPr="00C510F3">
              <w:rPr>
                <w:sz w:val="20"/>
                <w:szCs w:val="20"/>
              </w:rPr>
              <w:t>скую помощь, в судах, государственных и муниципальных органах, организациях за счет средств областного бюджета.</w:t>
            </w:r>
          </w:p>
          <w:p w:rsidR="00C510F3" w:rsidRPr="00C510F3" w:rsidRDefault="00C510F3" w:rsidP="00C510F3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510F3">
              <w:rPr>
                <w:sz w:val="20"/>
                <w:szCs w:val="20"/>
              </w:rPr>
              <w:t>Уполномоченный исполнительный орган государственной власти Архангельской области в сфере обеспечения граждан бесплатной юр</w:t>
            </w:r>
            <w:r w:rsidRPr="00C510F3">
              <w:rPr>
                <w:sz w:val="20"/>
                <w:szCs w:val="20"/>
              </w:rPr>
              <w:t>и</w:t>
            </w:r>
            <w:r w:rsidRPr="00C510F3">
              <w:rPr>
                <w:sz w:val="20"/>
                <w:szCs w:val="20"/>
              </w:rPr>
              <w:t>дической помощью наделяется полномочиями по определению размера компенсации оплаты нотариальных действий, совершенных нотари</w:t>
            </w:r>
            <w:r w:rsidRPr="00C510F3">
              <w:rPr>
                <w:sz w:val="20"/>
                <w:szCs w:val="20"/>
              </w:rPr>
              <w:t>у</w:t>
            </w:r>
            <w:r w:rsidRPr="00C510F3">
              <w:rPr>
                <w:sz w:val="20"/>
                <w:szCs w:val="20"/>
              </w:rPr>
              <w:t>сами бесплатно в рамках государственной системы бесплатной юрид</w:t>
            </w:r>
            <w:r w:rsidRPr="00C510F3">
              <w:rPr>
                <w:sz w:val="20"/>
                <w:szCs w:val="20"/>
              </w:rPr>
              <w:t>и</w:t>
            </w:r>
            <w:r w:rsidRPr="00C510F3">
              <w:rPr>
                <w:sz w:val="20"/>
                <w:szCs w:val="20"/>
              </w:rPr>
              <w:t>ческой помощи; осуществлению указанной компенсации.</w:t>
            </w:r>
            <w:r w:rsidRPr="00C510F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</w:p>
          <w:p w:rsidR="00C510F3" w:rsidRPr="00C510F3" w:rsidRDefault="00C510F3" w:rsidP="00C510F3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C510F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целях обеспечения компенсации оплаты нотариальных действий, совершенных нотариусами бесплатно в рамках государственной сист</w:t>
            </w:r>
            <w:r w:rsidRPr="00C510F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C510F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мы бесплатной юридической помощи, предусматривается, что выш</w:t>
            </w:r>
            <w:r w:rsidRPr="00C510F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C510F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указанный уполномоченный орган и </w:t>
            </w:r>
            <w:proofErr w:type="gramStart"/>
            <w:r w:rsidRPr="00C510F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нотариальная</w:t>
            </w:r>
            <w:proofErr w:type="gramEnd"/>
            <w:r w:rsidRPr="00C510F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палата Архангел</w:t>
            </w:r>
            <w:r w:rsidRPr="00C510F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</w:t>
            </w:r>
            <w:r w:rsidRPr="00C510F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ской области вправе заключить соглашение о взаимодействии по в</w:t>
            </w:r>
            <w:r w:rsidRPr="00C510F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C510F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просам оказания бесплатной юридической помощи.</w:t>
            </w:r>
          </w:p>
          <w:p w:rsidR="00C510F3" w:rsidRPr="00C510F3" w:rsidRDefault="00C510F3" w:rsidP="00C510F3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C510F3">
              <w:rPr>
                <w:sz w:val="20"/>
                <w:szCs w:val="20"/>
              </w:rPr>
              <w:t>Предусматривается, что государственное юридическое бюро Арха</w:t>
            </w:r>
            <w:r w:rsidRPr="00C510F3">
              <w:rPr>
                <w:sz w:val="20"/>
                <w:szCs w:val="20"/>
              </w:rPr>
              <w:t>н</w:t>
            </w:r>
            <w:r w:rsidRPr="00C510F3">
              <w:rPr>
                <w:sz w:val="20"/>
                <w:szCs w:val="20"/>
              </w:rPr>
              <w:t>гельской области и адвокаты, являющиеся участниками государстве</w:t>
            </w:r>
            <w:r w:rsidRPr="00C510F3">
              <w:rPr>
                <w:sz w:val="20"/>
                <w:szCs w:val="20"/>
              </w:rPr>
              <w:t>н</w:t>
            </w:r>
            <w:r w:rsidRPr="00C510F3">
              <w:rPr>
                <w:sz w:val="20"/>
                <w:szCs w:val="20"/>
              </w:rPr>
              <w:t xml:space="preserve">ной системы бесплатной юридической помощи, представляют в судах, государственных и муниципальных органах, организациях интересы граждан, являющихся истцами (заявителями) при рассмотрении дел </w:t>
            </w:r>
            <w:r w:rsidR="00A23610">
              <w:rPr>
                <w:sz w:val="20"/>
                <w:szCs w:val="20"/>
              </w:rPr>
              <w:br/>
            </w:r>
            <w:r w:rsidRPr="00C510F3">
              <w:rPr>
                <w:sz w:val="20"/>
                <w:szCs w:val="20"/>
              </w:rPr>
              <w:t>о защите наследственных прав детей-сирот и детей, оставшихся без попечения родителей, лиц из числа детей-сирот и детей, оставшихся без попечения родителей.</w:t>
            </w:r>
            <w:proofErr w:type="gramEnd"/>
          </w:p>
          <w:p w:rsidR="00C510F3" w:rsidRPr="00C510F3" w:rsidRDefault="00C510F3" w:rsidP="00C510F3">
            <w:pPr>
              <w:ind w:firstLine="209"/>
              <w:jc w:val="both"/>
              <w:rPr>
                <w:sz w:val="20"/>
                <w:szCs w:val="20"/>
              </w:rPr>
            </w:pPr>
            <w:r w:rsidRPr="00C510F3">
              <w:rPr>
                <w:sz w:val="20"/>
                <w:szCs w:val="20"/>
              </w:rPr>
              <w:t>Со дня официального опубликования областного закона государс</w:t>
            </w:r>
            <w:r w:rsidRPr="00C510F3">
              <w:rPr>
                <w:sz w:val="20"/>
                <w:szCs w:val="20"/>
              </w:rPr>
              <w:t>т</w:t>
            </w:r>
            <w:r w:rsidRPr="00C510F3">
              <w:rPr>
                <w:sz w:val="20"/>
                <w:szCs w:val="20"/>
              </w:rPr>
              <w:t>венное юридическое бюро Архангельской области и адвокаты, явля</w:t>
            </w:r>
            <w:r w:rsidRPr="00C510F3">
              <w:rPr>
                <w:sz w:val="20"/>
                <w:szCs w:val="20"/>
              </w:rPr>
              <w:t>ю</w:t>
            </w:r>
            <w:r w:rsidRPr="00C510F3">
              <w:rPr>
                <w:sz w:val="20"/>
                <w:szCs w:val="20"/>
              </w:rPr>
              <w:t>щиеся участниками государственной системы бесплатной юридич</w:t>
            </w:r>
            <w:r w:rsidRPr="00C510F3">
              <w:rPr>
                <w:sz w:val="20"/>
                <w:szCs w:val="20"/>
              </w:rPr>
              <w:t>е</w:t>
            </w:r>
            <w:r w:rsidRPr="00C510F3">
              <w:rPr>
                <w:sz w:val="20"/>
                <w:szCs w:val="20"/>
              </w:rPr>
              <w:t>ской помощи, будут осуществлять правовое консультирование в ус</w:t>
            </w:r>
            <w:r w:rsidRPr="00C510F3">
              <w:rPr>
                <w:sz w:val="20"/>
                <w:szCs w:val="20"/>
              </w:rPr>
              <w:t>т</w:t>
            </w:r>
            <w:r w:rsidRPr="00C510F3">
              <w:rPr>
                <w:sz w:val="20"/>
                <w:szCs w:val="20"/>
              </w:rPr>
              <w:lastRenderedPageBreak/>
              <w:t>ной и письменной форме и составлять заявления, жалобы, ходатайства и другие документы правового характера в случае защиты прав и з</w:t>
            </w:r>
            <w:r w:rsidRPr="00C510F3">
              <w:rPr>
                <w:sz w:val="20"/>
                <w:szCs w:val="20"/>
              </w:rPr>
              <w:t>а</w:t>
            </w:r>
            <w:r w:rsidRPr="00C510F3">
              <w:rPr>
                <w:sz w:val="20"/>
                <w:szCs w:val="20"/>
              </w:rPr>
              <w:t>конных интересов детей-инвалидов.</w:t>
            </w:r>
          </w:p>
          <w:p w:rsidR="00C510F3" w:rsidRPr="00C510F3" w:rsidRDefault="00C510F3" w:rsidP="00C510F3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C510F3">
              <w:rPr>
                <w:rFonts w:ascii="Times New Roman" w:hAnsi="Times New Roman" w:cs="Times New Roman"/>
              </w:rPr>
              <w:t>Принятие областного закона потребует внесения изменений в обл</w:t>
            </w:r>
            <w:r w:rsidRPr="00C510F3">
              <w:rPr>
                <w:rFonts w:ascii="Times New Roman" w:hAnsi="Times New Roman" w:cs="Times New Roman"/>
              </w:rPr>
              <w:t>а</w:t>
            </w:r>
            <w:r w:rsidRPr="00C510F3">
              <w:rPr>
                <w:rFonts w:ascii="Times New Roman" w:hAnsi="Times New Roman" w:cs="Times New Roman"/>
              </w:rPr>
              <w:t>стной закон от 20 декабря 2022 года</w:t>
            </w:r>
            <w:r w:rsidR="00A23610">
              <w:rPr>
                <w:rFonts w:ascii="Times New Roman" w:hAnsi="Times New Roman" w:cs="Times New Roman"/>
              </w:rPr>
              <w:t xml:space="preserve"> </w:t>
            </w:r>
            <w:r w:rsidRPr="00C510F3">
              <w:rPr>
                <w:rFonts w:ascii="Times New Roman" w:hAnsi="Times New Roman" w:cs="Times New Roman"/>
              </w:rPr>
              <w:t>№ 655-40-ОЗ «Об областном бю</w:t>
            </w:r>
            <w:r w:rsidRPr="00C510F3">
              <w:rPr>
                <w:rFonts w:ascii="Times New Roman" w:hAnsi="Times New Roman" w:cs="Times New Roman"/>
              </w:rPr>
              <w:t>д</w:t>
            </w:r>
            <w:r w:rsidRPr="00C510F3">
              <w:rPr>
                <w:rFonts w:ascii="Times New Roman" w:hAnsi="Times New Roman" w:cs="Times New Roman"/>
              </w:rPr>
              <w:t>жете на 2023 год и на плановый период 2024 и 2025 годов».</w:t>
            </w:r>
          </w:p>
          <w:p w:rsidR="00C510F3" w:rsidRPr="00C510F3" w:rsidRDefault="00C510F3" w:rsidP="00C510F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C510F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соответствии с финансово-экономическим обоснованием к зак</w:t>
            </w:r>
            <w:r w:rsidRPr="00C510F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C510F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нопроекту дополнительные расходы областного бюджета на реализ</w:t>
            </w:r>
            <w:r w:rsidRPr="00C510F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C510F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цию областного закона потребуются с 2025 года.</w:t>
            </w:r>
            <w:r w:rsidRPr="00C510F3">
              <w:rPr>
                <w:sz w:val="20"/>
                <w:szCs w:val="20"/>
              </w:rPr>
              <w:t xml:space="preserve"> Дополнительные ра</w:t>
            </w:r>
            <w:r w:rsidRPr="00C510F3">
              <w:rPr>
                <w:sz w:val="20"/>
                <w:szCs w:val="20"/>
              </w:rPr>
              <w:t>с</w:t>
            </w:r>
            <w:r w:rsidRPr="00C510F3">
              <w:rPr>
                <w:sz w:val="20"/>
                <w:szCs w:val="20"/>
              </w:rPr>
              <w:t>ходы областного бюджета на реализацию законопроекта ежегодно с</w:t>
            </w:r>
            <w:r w:rsidRPr="00C510F3">
              <w:rPr>
                <w:sz w:val="20"/>
                <w:szCs w:val="20"/>
              </w:rPr>
              <w:t>о</w:t>
            </w:r>
            <w:r w:rsidRPr="00C510F3">
              <w:rPr>
                <w:sz w:val="20"/>
                <w:szCs w:val="20"/>
              </w:rPr>
              <w:t>ставят ориентировочно 495000 рублей.</w:t>
            </w:r>
          </w:p>
          <w:p w:rsidR="00C510F3" w:rsidRPr="00C510F3" w:rsidRDefault="00C510F3" w:rsidP="00C510F3">
            <w:pPr>
              <w:pStyle w:val="ConsPlusNormal"/>
              <w:widowControl w:val="0"/>
              <w:ind w:firstLine="209"/>
              <w:jc w:val="both"/>
              <w:rPr>
                <w:rFonts w:ascii="Times New Roman CYR" w:hAnsi="Times New Roman CYR" w:cs="Times New Roman CYR"/>
              </w:rPr>
            </w:pPr>
            <w:r w:rsidRPr="00C510F3">
              <w:rPr>
                <w:rFonts w:ascii="Times New Roman" w:hAnsi="Times New Roman" w:cs="Times New Roman"/>
              </w:rPr>
              <w:t>На законопроект получены положительные заключения правового управления аппарата Архангельского областного Собрания депутатов, Управления Министерства юстиции Российской Федерации по Арха</w:t>
            </w:r>
            <w:r w:rsidRPr="00C510F3">
              <w:rPr>
                <w:rFonts w:ascii="Times New Roman" w:hAnsi="Times New Roman" w:cs="Times New Roman"/>
              </w:rPr>
              <w:t>н</w:t>
            </w:r>
            <w:r w:rsidRPr="00C510F3">
              <w:rPr>
                <w:rFonts w:ascii="Times New Roman" w:hAnsi="Times New Roman" w:cs="Times New Roman"/>
              </w:rPr>
              <w:t xml:space="preserve">гельской </w:t>
            </w:r>
            <w:r w:rsidRPr="00C510F3">
              <w:rPr>
                <w:rFonts w:ascii="Times New Roman CYR" w:hAnsi="Times New Roman CYR" w:cs="Times New Roman CYR"/>
              </w:rPr>
              <w:t>области и Ненецкому автономному округу, прокуратуры А</w:t>
            </w:r>
            <w:r w:rsidRPr="00C510F3">
              <w:rPr>
                <w:rFonts w:ascii="Times New Roman CYR" w:hAnsi="Times New Roman CYR" w:cs="Times New Roman CYR"/>
              </w:rPr>
              <w:t>р</w:t>
            </w:r>
            <w:r w:rsidRPr="00C510F3">
              <w:rPr>
                <w:rFonts w:ascii="Times New Roman CYR" w:hAnsi="Times New Roman CYR" w:cs="Times New Roman CYR"/>
              </w:rPr>
              <w:t>хангельской области.</w:t>
            </w:r>
          </w:p>
          <w:p w:rsidR="00C510F3" w:rsidRPr="007A2264" w:rsidRDefault="00C510F3" w:rsidP="00C510F3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</w:rPr>
            </w:pPr>
            <w:proofErr w:type="gramStart"/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>Поступили отзывы об отсутствии замечаний и предложений по зак</w:t>
            </w:r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>нопроекту из администраций городских округов Архангельской обла</w:t>
            </w:r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 xml:space="preserve">ти «Город Коряжма», «Мирный», администраций </w:t>
            </w:r>
            <w:proofErr w:type="spellStart"/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>Вилегодского</w:t>
            </w:r>
            <w:proofErr w:type="spellEnd"/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>, Ше</w:t>
            </w:r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>курского муниципальных округов Архангельской области, админис</w:t>
            </w:r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рации Вельского муниципального района Архангельской области, председателя городского Совета депутатов «Мирный», председателя Собрания депутатов </w:t>
            </w:r>
            <w:proofErr w:type="spellStart"/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>Вилегодского</w:t>
            </w:r>
            <w:proofErr w:type="spellEnd"/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 xml:space="preserve"> муниципального округа Архангел</w:t>
            </w:r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>ь</w:t>
            </w:r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>ской области, председателя Собрания депутатов Шенкурского муниц</w:t>
            </w:r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>пального округа Архангельской области, председателя Собрания деп</w:t>
            </w:r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>татов Вельского муниципального района Архангельской области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268" w:type="dxa"/>
          </w:tcPr>
          <w:p w:rsidR="008C68D5" w:rsidRDefault="00603AB8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001" w:type="dxa"/>
          </w:tcPr>
          <w:p w:rsidR="008C68D5" w:rsidRPr="009A4285" w:rsidRDefault="009A4285" w:rsidP="00FA32AD">
            <w:pPr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Рекомендовать </w:t>
            </w:r>
            <w:r w:rsidRPr="009A4285">
              <w:rPr>
                <w:sz w:val="20"/>
                <w:szCs w:val="20"/>
              </w:rPr>
              <w:t>принять законопр</w:t>
            </w:r>
            <w:r w:rsidRPr="009A4285">
              <w:rPr>
                <w:sz w:val="20"/>
                <w:szCs w:val="20"/>
              </w:rPr>
              <w:t>о</w:t>
            </w:r>
            <w:r w:rsidRPr="009A4285">
              <w:rPr>
                <w:sz w:val="20"/>
                <w:szCs w:val="20"/>
              </w:rPr>
              <w:t>ект в первом чтении на очередной,</w:t>
            </w:r>
            <w:r w:rsidRPr="009A4285">
              <w:rPr>
                <w:sz w:val="20"/>
                <w:szCs w:val="20"/>
              </w:rPr>
              <w:br/>
              <w:t>2-й сессии Арха</w:t>
            </w:r>
            <w:r w:rsidRPr="009A4285">
              <w:rPr>
                <w:sz w:val="20"/>
                <w:szCs w:val="20"/>
              </w:rPr>
              <w:t>н</w:t>
            </w:r>
            <w:r w:rsidRPr="009A4285">
              <w:rPr>
                <w:sz w:val="20"/>
                <w:szCs w:val="20"/>
              </w:rPr>
              <w:t>гельского областн</w:t>
            </w:r>
            <w:r w:rsidRPr="009A4285">
              <w:rPr>
                <w:sz w:val="20"/>
                <w:szCs w:val="20"/>
              </w:rPr>
              <w:t>о</w:t>
            </w:r>
            <w:r w:rsidRPr="009A4285">
              <w:rPr>
                <w:sz w:val="20"/>
                <w:szCs w:val="20"/>
              </w:rPr>
              <w:t>го Собрания депут</w:t>
            </w:r>
            <w:r w:rsidRPr="009A4285">
              <w:rPr>
                <w:sz w:val="20"/>
                <w:szCs w:val="20"/>
              </w:rPr>
              <w:t>а</w:t>
            </w:r>
            <w:r w:rsidRPr="009A4285">
              <w:rPr>
                <w:sz w:val="20"/>
                <w:szCs w:val="20"/>
              </w:rPr>
              <w:t>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FA32AD" w:rsidRPr="00F416C1" w:rsidTr="00A23610">
        <w:trPr>
          <w:trHeight w:val="360"/>
        </w:trPr>
        <w:tc>
          <w:tcPr>
            <w:tcW w:w="588" w:type="dxa"/>
          </w:tcPr>
          <w:p w:rsidR="00FA32AD" w:rsidRDefault="00FA32AD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2 </w:t>
            </w:r>
          </w:p>
        </w:tc>
        <w:tc>
          <w:tcPr>
            <w:tcW w:w="2814" w:type="dxa"/>
          </w:tcPr>
          <w:p w:rsidR="00FA32AD" w:rsidRPr="00C35664" w:rsidRDefault="00C35664" w:rsidP="00A23610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C35664">
              <w:rPr>
                <w:b/>
                <w:color w:val="000000"/>
                <w:sz w:val="20"/>
              </w:rPr>
              <w:t>О проекте областного зак</w:t>
            </w:r>
            <w:r w:rsidRPr="00C35664">
              <w:rPr>
                <w:b/>
                <w:color w:val="000000"/>
                <w:sz w:val="20"/>
              </w:rPr>
              <w:t>о</w:t>
            </w:r>
            <w:r w:rsidRPr="00C35664">
              <w:rPr>
                <w:b/>
                <w:color w:val="000000"/>
                <w:sz w:val="20"/>
              </w:rPr>
              <w:t>на № пз</w:t>
            </w:r>
            <w:proofErr w:type="gramStart"/>
            <w:r w:rsidRPr="00C35664">
              <w:rPr>
                <w:b/>
                <w:color w:val="000000"/>
                <w:sz w:val="20"/>
              </w:rPr>
              <w:t>7</w:t>
            </w:r>
            <w:proofErr w:type="gramEnd"/>
            <w:r w:rsidRPr="00C35664">
              <w:rPr>
                <w:b/>
                <w:color w:val="000000"/>
                <w:sz w:val="20"/>
              </w:rPr>
              <w:t>/1008 «О внесении изменений</w:t>
            </w:r>
            <w:r w:rsidR="00A23610">
              <w:rPr>
                <w:b/>
                <w:color w:val="000000"/>
                <w:sz w:val="20"/>
              </w:rPr>
              <w:t xml:space="preserve"> </w:t>
            </w:r>
            <w:r w:rsidRPr="00C35664">
              <w:rPr>
                <w:b/>
                <w:color w:val="000000"/>
                <w:sz w:val="20"/>
              </w:rPr>
              <w:t>в областной з</w:t>
            </w:r>
            <w:r w:rsidRPr="00C35664">
              <w:rPr>
                <w:b/>
                <w:color w:val="000000"/>
                <w:sz w:val="20"/>
              </w:rPr>
              <w:t>а</w:t>
            </w:r>
            <w:r w:rsidRPr="00C35664">
              <w:rPr>
                <w:b/>
                <w:color w:val="000000"/>
                <w:sz w:val="20"/>
              </w:rPr>
              <w:t>кон «О реализации госуда</w:t>
            </w:r>
            <w:r w:rsidRPr="00C35664">
              <w:rPr>
                <w:b/>
                <w:color w:val="000000"/>
                <w:sz w:val="20"/>
              </w:rPr>
              <w:t>р</w:t>
            </w:r>
            <w:r w:rsidRPr="00C35664">
              <w:rPr>
                <w:b/>
                <w:color w:val="000000"/>
                <w:sz w:val="20"/>
              </w:rPr>
              <w:t>ственных полномочий А</w:t>
            </w:r>
            <w:r w:rsidRPr="00C35664">
              <w:rPr>
                <w:b/>
                <w:color w:val="000000"/>
                <w:sz w:val="20"/>
              </w:rPr>
              <w:t>р</w:t>
            </w:r>
            <w:r w:rsidRPr="00C35664">
              <w:rPr>
                <w:b/>
                <w:color w:val="000000"/>
                <w:sz w:val="20"/>
              </w:rPr>
              <w:t>хангельской области в сф</w:t>
            </w:r>
            <w:r w:rsidRPr="00C35664">
              <w:rPr>
                <w:b/>
                <w:color w:val="000000"/>
                <w:sz w:val="20"/>
              </w:rPr>
              <w:t>е</w:t>
            </w:r>
            <w:r w:rsidRPr="00C35664">
              <w:rPr>
                <w:b/>
                <w:color w:val="000000"/>
                <w:sz w:val="20"/>
              </w:rPr>
              <w:t>ре правового регулиров</w:t>
            </w:r>
            <w:r w:rsidRPr="00C35664">
              <w:rPr>
                <w:b/>
                <w:color w:val="000000"/>
                <w:sz w:val="20"/>
              </w:rPr>
              <w:t>а</w:t>
            </w:r>
            <w:r w:rsidRPr="00C35664">
              <w:rPr>
                <w:b/>
                <w:color w:val="000000"/>
                <w:sz w:val="20"/>
              </w:rPr>
              <w:t>ния организации</w:t>
            </w:r>
            <w:r w:rsidR="00A23610">
              <w:rPr>
                <w:b/>
                <w:color w:val="000000"/>
                <w:sz w:val="20"/>
              </w:rPr>
              <w:t xml:space="preserve"> </w:t>
            </w:r>
            <w:r w:rsidRPr="00C35664">
              <w:rPr>
                <w:b/>
                <w:color w:val="000000"/>
                <w:sz w:val="20"/>
              </w:rPr>
              <w:t>и осущ</w:t>
            </w:r>
            <w:r w:rsidRPr="00C35664">
              <w:rPr>
                <w:b/>
                <w:color w:val="000000"/>
                <w:sz w:val="20"/>
              </w:rPr>
              <w:t>е</w:t>
            </w:r>
            <w:r w:rsidRPr="00C35664">
              <w:rPr>
                <w:b/>
                <w:color w:val="000000"/>
                <w:sz w:val="20"/>
              </w:rPr>
              <w:t>ствления местного сам</w:t>
            </w:r>
            <w:r w:rsidRPr="00C35664">
              <w:rPr>
                <w:b/>
                <w:color w:val="000000"/>
                <w:sz w:val="20"/>
              </w:rPr>
              <w:t>о</w:t>
            </w:r>
            <w:r w:rsidRPr="00C35664">
              <w:rPr>
                <w:b/>
                <w:color w:val="000000"/>
                <w:sz w:val="20"/>
              </w:rPr>
              <w:t>управления»</w:t>
            </w:r>
            <w:r w:rsidRPr="00C35664">
              <w:rPr>
                <w:b/>
                <w:sz w:val="20"/>
              </w:rPr>
              <w:t xml:space="preserve"> (</w:t>
            </w:r>
            <w:r w:rsidRPr="00C35664">
              <w:rPr>
                <w:b/>
                <w:i/>
                <w:sz w:val="20"/>
              </w:rPr>
              <w:t>первое чт</w:t>
            </w:r>
            <w:r w:rsidRPr="00C35664">
              <w:rPr>
                <w:b/>
                <w:i/>
                <w:sz w:val="20"/>
              </w:rPr>
              <w:t>е</w:t>
            </w:r>
            <w:r w:rsidRPr="00C35664">
              <w:rPr>
                <w:b/>
                <w:i/>
                <w:sz w:val="20"/>
              </w:rPr>
              <w:t>ние</w:t>
            </w:r>
            <w:r w:rsidRPr="00C35664">
              <w:rPr>
                <w:b/>
                <w:sz w:val="20"/>
              </w:rPr>
              <w:t>)</w:t>
            </w:r>
          </w:p>
        </w:tc>
        <w:tc>
          <w:tcPr>
            <w:tcW w:w="1843" w:type="dxa"/>
          </w:tcPr>
          <w:p w:rsidR="00A23610" w:rsidRDefault="00C510F3" w:rsidP="00FA32A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Губернатор А</w:t>
            </w:r>
            <w:r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хангельской</w:t>
            </w:r>
            <w:r w:rsidR="00A23610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 xml:space="preserve"> области </w:t>
            </w:r>
            <w:r>
              <w:rPr>
                <w:bCs/>
                <w:sz w:val="20"/>
                <w:szCs w:val="20"/>
              </w:rPr>
              <w:br/>
            </w:r>
            <w:proofErr w:type="spellStart"/>
            <w:r>
              <w:rPr>
                <w:bCs/>
                <w:sz w:val="20"/>
                <w:szCs w:val="20"/>
              </w:rPr>
              <w:t>Цыбульский</w:t>
            </w:r>
            <w:proofErr w:type="spellEnd"/>
            <w:r>
              <w:rPr>
                <w:bCs/>
                <w:sz w:val="20"/>
                <w:szCs w:val="20"/>
              </w:rPr>
              <w:t xml:space="preserve"> А.В./ з</w:t>
            </w:r>
            <w:r w:rsidRPr="008D5289">
              <w:rPr>
                <w:bCs/>
                <w:sz w:val="20"/>
                <w:szCs w:val="20"/>
              </w:rPr>
              <w:t>аместитель рук</w:t>
            </w:r>
            <w:r w:rsidRPr="008D5289">
              <w:rPr>
                <w:bCs/>
                <w:sz w:val="20"/>
                <w:szCs w:val="20"/>
              </w:rPr>
              <w:t>о</w:t>
            </w:r>
            <w:r w:rsidRPr="008D5289">
              <w:rPr>
                <w:bCs/>
                <w:sz w:val="20"/>
                <w:szCs w:val="20"/>
              </w:rPr>
              <w:t>водителя админ</w:t>
            </w:r>
            <w:r w:rsidRPr="008D5289">
              <w:rPr>
                <w:bCs/>
                <w:sz w:val="20"/>
                <w:szCs w:val="20"/>
              </w:rPr>
              <w:t>и</w:t>
            </w:r>
            <w:r w:rsidRPr="008D5289">
              <w:rPr>
                <w:bCs/>
                <w:sz w:val="20"/>
                <w:szCs w:val="20"/>
              </w:rPr>
              <w:t>страции – дире</w:t>
            </w:r>
            <w:r w:rsidRPr="008D5289">
              <w:rPr>
                <w:bCs/>
                <w:sz w:val="20"/>
                <w:szCs w:val="20"/>
              </w:rPr>
              <w:t>к</w:t>
            </w:r>
            <w:r w:rsidRPr="008D5289">
              <w:rPr>
                <w:bCs/>
                <w:sz w:val="20"/>
                <w:szCs w:val="20"/>
              </w:rPr>
              <w:t>тор правового д</w:t>
            </w:r>
            <w:r w:rsidRPr="008D5289">
              <w:rPr>
                <w:bCs/>
                <w:sz w:val="20"/>
                <w:szCs w:val="20"/>
              </w:rPr>
              <w:t>е</w:t>
            </w:r>
            <w:r w:rsidRPr="008D5289">
              <w:rPr>
                <w:bCs/>
                <w:sz w:val="20"/>
                <w:szCs w:val="20"/>
              </w:rPr>
              <w:t>партамента адм</w:t>
            </w:r>
            <w:r w:rsidRPr="008D5289">
              <w:rPr>
                <w:bCs/>
                <w:sz w:val="20"/>
                <w:szCs w:val="20"/>
              </w:rPr>
              <w:t>и</w:t>
            </w:r>
            <w:r w:rsidRPr="008D5289">
              <w:rPr>
                <w:bCs/>
                <w:sz w:val="20"/>
                <w:szCs w:val="20"/>
              </w:rPr>
              <w:t>нистрации Губе</w:t>
            </w:r>
            <w:r w:rsidRPr="008D5289">
              <w:rPr>
                <w:bCs/>
                <w:sz w:val="20"/>
                <w:szCs w:val="20"/>
              </w:rPr>
              <w:t>р</w:t>
            </w:r>
            <w:r w:rsidRPr="008D5289">
              <w:rPr>
                <w:bCs/>
                <w:sz w:val="20"/>
                <w:szCs w:val="20"/>
              </w:rPr>
              <w:t>натора Архангел</w:t>
            </w:r>
            <w:r w:rsidRPr="008D5289">
              <w:rPr>
                <w:bCs/>
                <w:sz w:val="20"/>
                <w:szCs w:val="20"/>
              </w:rPr>
              <w:t>ь</w:t>
            </w:r>
            <w:r w:rsidRPr="008D5289">
              <w:rPr>
                <w:bCs/>
                <w:sz w:val="20"/>
                <w:szCs w:val="20"/>
              </w:rPr>
              <w:t>ской области и Правительства Архангельской области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FA32AD" w:rsidRPr="00B7410C" w:rsidRDefault="00C510F3" w:rsidP="00FA32A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Андреечев И.С.</w:t>
            </w:r>
          </w:p>
        </w:tc>
        <w:tc>
          <w:tcPr>
            <w:tcW w:w="6379" w:type="dxa"/>
          </w:tcPr>
          <w:p w:rsidR="00A23610" w:rsidRPr="00A23610" w:rsidRDefault="00A23610" w:rsidP="00A23610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proofErr w:type="gramStart"/>
            <w:r w:rsidRPr="00A23610">
              <w:rPr>
                <w:sz w:val="20"/>
                <w:szCs w:val="20"/>
              </w:rPr>
              <w:t>Законопроект разработан в целях реализации в областном законе п</w:t>
            </w:r>
            <w:r w:rsidRPr="00A23610">
              <w:rPr>
                <w:sz w:val="20"/>
                <w:szCs w:val="20"/>
              </w:rPr>
              <w:t>о</w:t>
            </w:r>
            <w:r w:rsidRPr="00A23610">
              <w:rPr>
                <w:sz w:val="20"/>
                <w:szCs w:val="20"/>
              </w:rPr>
              <w:t xml:space="preserve">ложений Федерального закона от 4 августа 2023 года № 420-ФЗ </w:t>
            </w:r>
            <w:r>
              <w:rPr>
                <w:sz w:val="20"/>
                <w:szCs w:val="20"/>
              </w:rPr>
              <w:br/>
            </w:r>
            <w:r w:rsidRPr="00A23610">
              <w:rPr>
                <w:sz w:val="20"/>
                <w:szCs w:val="20"/>
              </w:rPr>
              <w:t xml:space="preserve">«О внесении изменений в Федеральный закон «Об общих принципах организации местного самоуправления в Российской Федерации» </w:t>
            </w:r>
            <w:r>
              <w:rPr>
                <w:sz w:val="20"/>
                <w:szCs w:val="20"/>
              </w:rPr>
              <w:br/>
            </w:r>
            <w:r w:rsidRPr="00A23610">
              <w:rPr>
                <w:sz w:val="20"/>
                <w:szCs w:val="20"/>
              </w:rPr>
              <w:t>и статью 44 Федерального закона</w:t>
            </w:r>
            <w:r>
              <w:rPr>
                <w:sz w:val="20"/>
                <w:szCs w:val="20"/>
              </w:rPr>
              <w:t xml:space="preserve"> </w:t>
            </w:r>
            <w:r w:rsidRPr="00A23610">
              <w:rPr>
                <w:sz w:val="20"/>
                <w:szCs w:val="20"/>
              </w:rPr>
              <w:t>«Об общих принципах организации публичной власти в субъектах Российской Феде</w:t>
            </w:r>
            <w:r>
              <w:rPr>
                <w:sz w:val="20"/>
                <w:szCs w:val="20"/>
              </w:rPr>
              <w:t>рации»</w:t>
            </w:r>
            <w:r w:rsidRPr="00A23610">
              <w:rPr>
                <w:sz w:val="20"/>
                <w:szCs w:val="20"/>
              </w:rPr>
              <w:t xml:space="preserve">, вступившего </w:t>
            </w:r>
            <w:r>
              <w:rPr>
                <w:sz w:val="20"/>
                <w:szCs w:val="20"/>
              </w:rPr>
              <w:br/>
            </w:r>
            <w:r w:rsidRPr="00A23610">
              <w:rPr>
                <w:sz w:val="20"/>
                <w:szCs w:val="20"/>
              </w:rPr>
              <w:t>в силу 15 августа 2023 года.</w:t>
            </w:r>
            <w:proofErr w:type="gramEnd"/>
          </w:p>
          <w:p w:rsidR="00A23610" w:rsidRPr="00A23610" w:rsidRDefault="00A23610" w:rsidP="00A23610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A23610">
              <w:rPr>
                <w:sz w:val="20"/>
                <w:szCs w:val="20"/>
              </w:rPr>
              <w:t>Законопроектом предлагается определить порядок согласования пр</w:t>
            </w:r>
            <w:r w:rsidRPr="00A23610">
              <w:rPr>
                <w:sz w:val="20"/>
                <w:szCs w:val="20"/>
              </w:rPr>
              <w:t>о</w:t>
            </w:r>
            <w:r w:rsidRPr="00A23610">
              <w:rPr>
                <w:sz w:val="20"/>
                <w:szCs w:val="20"/>
              </w:rPr>
              <w:t>ектов соглашений об осуществлении международных и внешнеэкон</w:t>
            </w:r>
            <w:r w:rsidRPr="00A23610">
              <w:rPr>
                <w:sz w:val="20"/>
                <w:szCs w:val="20"/>
              </w:rPr>
              <w:t>о</w:t>
            </w:r>
            <w:r w:rsidRPr="00A23610">
              <w:rPr>
                <w:sz w:val="20"/>
                <w:szCs w:val="20"/>
              </w:rPr>
              <w:t>мических связей органов местного самоуправления муниципальных образований Архангельской области (проекты соглашений, соглаш</w:t>
            </w:r>
            <w:r w:rsidRPr="00A23610">
              <w:rPr>
                <w:sz w:val="20"/>
                <w:szCs w:val="20"/>
              </w:rPr>
              <w:t>е</w:t>
            </w:r>
            <w:r w:rsidRPr="00A23610">
              <w:rPr>
                <w:sz w:val="20"/>
                <w:szCs w:val="20"/>
              </w:rPr>
              <w:t>ния) аналогично действующему порядку согласования проектов с</w:t>
            </w:r>
            <w:r w:rsidRPr="00A23610">
              <w:rPr>
                <w:sz w:val="20"/>
                <w:szCs w:val="20"/>
              </w:rPr>
              <w:t>о</w:t>
            </w:r>
            <w:r w:rsidRPr="00A23610">
              <w:rPr>
                <w:sz w:val="20"/>
                <w:szCs w:val="20"/>
              </w:rPr>
              <w:t>глашений о приграничном сотрудничестве муниципальных образов</w:t>
            </w:r>
            <w:r w:rsidRPr="00A23610">
              <w:rPr>
                <w:sz w:val="20"/>
                <w:szCs w:val="20"/>
              </w:rPr>
              <w:t>а</w:t>
            </w:r>
            <w:r w:rsidRPr="00A23610">
              <w:rPr>
                <w:sz w:val="20"/>
                <w:szCs w:val="20"/>
              </w:rPr>
              <w:t>ний Архангельской области.</w:t>
            </w:r>
          </w:p>
          <w:p w:rsidR="00A23610" w:rsidRPr="00A23610" w:rsidRDefault="00A23610" w:rsidP="00A23610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A23610">
              <w:rPr>
                <w:sz w:val="20"/>
                <w:szCs w:val="20"/>
              </w:rPr>
              <w:t>Согласно законопроекту проект соглашения до его подписания н</w:t>
            </w:r>
            <w:r w:rsidRPr="00A23610">
              <w:rPr>
                <w:sz w:val="20"/>
                <w:szCs w:val="20"/>
              </w:rPr>
              <w:t>а</w:t>
            </w:r>
            <w:r w:rsidRPr="00A23610">
              <w:rPr>
                <w:sz w:val="20"/>
                <w:szCs w:val="20"/>
              </w:rPr>
              <w:t>правляется органом местного самоуправления муниципального образ</w:t>
            </w:r>
            <w:r w:rsidRPr="00A23610">
              <w:rPr>
                <w:sz w:val="20"/>
                <w:szCs w:val="20"/>
              </w:rPr>
              <w:t>о</w:t>
            </w:r>
            <w:r w:rsidRPr="00A23610">
              <w:rPr>
                <w:sz w:val="20"/>
                <w:szCs w:val="20"/>
              </w:rPr>
              <w:t xml:space="preserve">вания Архангельской области в Правительство Архангельской области. </w:t>
            </w:r>
          </w:p>
          <w:p w:rsidR="00A23610" w:rsidRPr="00A23610" w:rsidRDefault="00A23610" w:rsidP="00A23610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A23610">
              <w:rPr>
                <w:sz w:val="20"/>
                <w:szCs w:val="20"/>
              </w:rPr>
              <w:t>После этого уполномоченным исполнительным органом государс</w:t>
            </w:r>
            <w:r w:rsidRPr="00A23610">
              <w:rPr>
                <w:sz w:val="20"/>
                <w:szCs w:val="20"/>
              </w:rPr>
              <w:t>т</w:t>
            </w:r>
            <w:r w:rsidRPr="00A23610">
              <w:rPr>
                <w:sz w:val="20"/>
                <w:szCs w:val="20"/>
              </w:rPr>
              <w:t xml:space="preserve">венной власти Архангельской области в сфере международных связей </w:t>
            </w:r>
            <w:r w:rsidRPr="00A23610">
              <w:rPr>
                <w:sz w:val="20"/>
                <w:szCs w:val="20"/>
              </w:rPr>
              <w:lastRenderedPageBreak/>
              <w:t>Архангельской области с учетом замечаний и предложений заинтер</w:t>
            </w:r>
            <w:r w:rsidRPr="00A23610">
              <w:rPr>
                <w:sz w:val="20"/>
                <w:szCs w:val="20"/>
              </w:rPr>
              <w:t>е</w:t>
            </w:r>
            <w:r w:rsidRPr="00A23610">
              <w:rPr>
                <w:sz w:val="20"/>
                <w:szCs w:val="20"/>
              </w:rPr>
              <w:t>сованных исполнительных органов государственной власти Арха</w:t>
            </w:r>
            <w:r w:rsidRPr="00A23610">
              <w:rPr>
                <w:sz w:val="20"/>
                <w:szCs w:val="20"/>
              </w:rPr>
              <w:t>н</w:t>
            </w:r>
            <w:r w:rsidRPr="00A23610">
              <w:rPr>
                <w:sz w:val="20"/>
                <w:szCs w:val="20"/>
              </w:rPr>
              <w:t>гельской области подготавливается заключение на проект соглашения.</w:t>
            </w:r>
          </w:p>
          <w:p w:rsidR="00A23610" w:rsidRPr="00A23610" w:rsidRDefault="00A23610" w:rsidP="00A23610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A23610">
              <w:rPr>
                <w:sz w:val="20"/>
                <w:szCs w:val="20"/>
              </w:rPr>
              <w:t>С учетом этого заключения Правительством Архангельской области принимается решение о согласовании проекта соглашения (с излож</w:t>
            </w:r>
            <w:r w:rsidRPr="00A23610">
              <w:rPr>
                <w:sz w:val="20"/>
                <w:szCs w:val="20"/>
              </w:rPr>
              <w:t>е</w:t>
            </w:r>
            <w:r w:rsidRPr="00A23610">
              <w:rPr>
                <w:sz w:val="20"/>
                <w:szCs w:val="20"/>
              </w:rPr>
              <w:t>нием замечаний и предложений к проекту соглашения или без них) или об отказе</w:t>
            </w:r>
            <w:r>
              <w:rPr>
                <w:sz w:val="20"/>
                <w:szCs w:val="20"/>
              </w:rPr>
              <w:t xml:space="preserve"> </w:t>
            </w:r>
            <w:r w:rsidRPr="00A23610">
              <w:rPr>
                <w:sz w:val="20"/>
                <w:szCs w:val="20"/>
              </w:rPr>
              <w:t>в согласовании проекта соглашения с указанием причин для отказа.</w:t>
            </w:r>
          </w:p>
          <w:p w:rsidR="00A23610" w:rsidRPr="00A23610" w:rsidRDefault="00A23610" w:rsidP="00A23610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A23610">
              <w:rPr>
                <w:sz w:val="20"/>
                <w:szCs w:val="20"/>
              </w:rPr>
              <w:t>На законопроект получены положительные заключения правового управления аппарата Архангельского областного Собрания депутатов, Управления Министерства юстиции Российской Федерации по Арха</w:t>
            </w:r>
            <w:r w:rsidRPr="00A23610">
              <w:rPr>
                <w:sz w:val="20"/>
                <w:szCs w:val="20"/>
              </w:rPr>
              <w:t>н</w:t>
            </w:r>
            <w:r w:rsidRPr="00A23610">
              <w:rPr>
                <w:sz w:val="20"/>
                <w:szCs w:val="20"/>
              </w:rPr>
              <w:t>гельской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A23610">
              <w:rPr>
                <w:sz w:val="20"/>
                <w:szCs w:val="20"/>
              </w:rPr>
              <w:t>и Ненецкому автономному округу, прокуратуры А</w:t>
            </w:r>
            <w:r w:rsidRPr="00A23610">
              <w:rPr>
                <w:sz w:val="20"/>
                <w:szCs w:val="20"/>
              </w:rPr>
              <w:t>р</w:t>
            </w:r>
            <w:r w:rsidRPr="00A23610">
              <w:rPr>
                <w:sz w:val="20"/>
                <w:szCs w:val="20"/>
              </w:rPr>
              <w:t>хангельской области.</w:t>
            </w:r>
          </w:p>
          <w:p w:rsidR="00FA32AD" w:rsidRPr="00FA32AD" w:rsidRDefault="00A23610" w:rsidP="00A2361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proofErr w:type="gramStart"/>
            <w:r w:rsidRPr="00A23610">
              <w:rPr>
                <w:sz w:val="20"/>
                <w:szCs w:val="20"/>
              </w:rPr>
              <w:t xml:space="preserve">Поступили отзывы об отсутствии замечаний и предложений </w:t>
            </w:r>
            <w:r w:rsidRPr="00A23610">
              <w:rPr>
                <w:sz w:val="20"/>
                <w:szCs w:val="20"/>
              </w:rPr>
              <w:br/>
              <w:t>по законопроекту главы городского округа Архангельской области «Город Коряжма», исполняющего обязанности главы и исполняющего обязанности председателя городского Совета городского округа А</w:t>
            </w:r>
            <w:r w:rsidRPr="00A23610">
              <w:rPr>
                <w:sz w:val="20"/>
                <w:szCs w:val="20"/>
              </w:rPr>
              <w:t>р</w:t>
            </w:r>
            <w:r w:rsidRPr="00A23610">
              <w:rPr>
                <w:sz w:val="20"/>
                <w:szCs w:val="20"/>
              </w:rPr>
              <w:t xml:space="preserve">хангельской области «Мирный», главы администрации </w:t>
            </w:r>
            <w:proofErr w:type="spellStart"/>
            <w:r w:rsidRPr="00A23610">
              <w:rPr>
                <w:sz w:val="20"/>
                <w:szCs w:val="20"/>
              </w:rPr>
              <w:t>Устьянского</w:t>
            </w:r>
            <w:proofErr w:type="spellEnd"/>
            <w:r w:rsidRPr="00A23610">
              <w:rPr>
                <w:sz w:val="20"/>
                <w:szCs w:val="20"/>
              </w:rPr>
              <w:t xml:space="preserve"> муниципального округа Архангельской области, главы администрации и председателя Собрания депутатов Вельского муниципального района Архангельской области, главы администрации муниципального обр</w:t>
            </w:r>
            <w:r w:rsidRPr="00A23610">
              <w:rPr>
                <w:sz w:val="20"/>
                <w:szCs w:val="20"/>
              </w:rPr>
              <w:t>а</w:t>
            </w:r>
            <w:r w:rsidRPr="00A23610">
              <w:rPr>
                <w:sz w:val="20"/>
                <w:szCs w:val="20"/>
              </w:rPr>
              <w:t>зования Онежский муниципальный район Архангельской области</w:t>
            </w:r>
            <w:r w:rsidR="007D7762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2268" w:type="dxa"/>
          </w:tcPr>
          <w:p w:rsidR="00FA32AD" w:rsidRDefault="00FA32AD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001" w:type="dxa"/>
          </w:tcPr>
          <w:p w:rsidR="00FA32AD" w:rsidRPr="00FA32AD" w:rsidRDefault="009A4285" w:rsidP="00FA32AD">
            <w:pPr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Рекомендовать </w:t>
            </w:r>
            <w:r w:rsidRPr="009A4285">
              <w:rPr>
                <w:sz w:val="20"/>
                <w:szCs w:val="20"/>
              </w:rPr>
              <w:t>принять законопр</w:t>
            </w:r>
            <w:r w:rsidRPr="009A4285">
              <w:rPr>
                <w:sz w:val="20"/>
                <w:szCs w:val="20"/>
              </w:rPr>
              <w:t>о</w:t>
            </w:r>
            <w:r w:rsidRPr="009A4285">
              <w:rPr>
                <w:sz w:val="20"/>
                <w:szCs w:val="20"/>
              </w:rPr>
              <w:t>ект в первом чтении на очередной,</w:t>
            </w:r>
            <w:r w:rsidRPr="009A4285">
              <w:rPr>
                <w:sz w:val="20"/>
                <w:szCs w:val="20"/>
              </w:rPr>
              <w:br/>
              <w:t>2-й сессии Арха</w:t>
            </w:r>
            <w:r w:rsidRPr="009A4285">
              <w:rPr>
                <w:sz w:val="20"/>
                <w:szCs w:val="20"/>
              </w:rPr>
              <w:t>н</w:t>
            </w:r>
            <w:r w:rsidRPr="009A4285">
              <w:rPr>
                <w:sz w:val="20"/>
                <w:szCs w:val="20"/>
              </w:rPr>
              <w:t>гельского областн</w:t>
            </w:r>
            <w:r w:rsidRPr="009A4285">
              <w:rPr>
                <w:sz w:val="20"/>
                <w:szCs w:val="20"/>
              </w:rPr>
              <w:t>о</w:t>
            </w:r>
            <w:r w:rsidRPr="009A4285">
              <w:rPr>
                <w:sz w:val="20"/>
                <w:szCs w:val="20"/>
              </w:rPr>
              <w:t>го Собрания депут</w:t>
            </w:r>
            <w:r w:rsidRPr="009A4285">
              <w:rPr>
                <w:sz w:val="20"/>
                <w:szCs w:val="20"/>
              </w:rPr>
              <w:t>а</w:t>
            </w:r>
            <w:r w:rsidRPr="009A4285">
              <w:rPr>
                <w:sz w:val="20"/>
                <w:szCs w:val="20"/>
              </w:rPr>
              <w:t>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FA32AD" w:rsidRPr="00F416C1" w:rsidTr="00A23610">
        <w:trPr>
          <w:trHeight w:val="360"/>
        </w:trPr>
        <w:tc>
          <w:tcPr>
            <w:tcW w:w="588" w:type="dxa"/>
          </w:tcPr>
          <w:p w:rsidR="00FA32AD" w:rsidRDefault="00FA32AD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2814" w:type="dxa"/>
          </w:tcPr>
          <w:p w:rsidR="00FA32AD" w:rsidRPr="00C35664" w:rsidRDefault="00C35664" w:rsidP="007D7762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sz w:val="20"/>
              </w:rPr>
            </w:pPr>
            <w:r w:rsidRPr="00C35664">
              <w:rPr>
                <w:b/>
                <w:color w:val="000000"/>
                <w:sz w:val="20"/>
              </w:rPr>
              <w:t>О проекте областного зак</w:t>
            </w:r>
            <w:r w:rsidRPr="00C35664">
              <w:rPr>
                <w:b/>
                <w:color w:val="000000"/>
                <w:sz w:val="20"/>
              </w:rPr>
              <w:t>о</w:t>
            </w:r>
            <w:r w:rsidRPr="00C35664">
              <w:rPr>
                <w:b/>
                <w:color w:val="000000"/>
                <w:sz w:val="20"/>
              </w:rPr>
              <w:t>на № пз</w:t>
            </w:r>
            <w:proofErr w:type="gramStart"/>
            <w:r w:rsidRPr="00C35664">
              <w:rPr>
                <w:b/>
                <w:color w:val="000000"/>
                <w:sz w:val="20"/>
              </w:rPr>
              <w:t>7</w:t>
            </w:r>
            <w:proofErr w:type="gramEnd"/>
            <w:r w:rsidRPr="00C35664">
              <w:rPr>
                <w:b/>
                <w:color w:val="000000"/>
                <w:sz w:val="20"/>
              </w:rPr>
              <w:t>/1017 «О внесении изменений</w:t>
            </w:r>
            <w:r w:rsidR="007D7762">
              <w:rPr>
                <w:b/>
                <w:color w:val="000000"/>
                <w:sz w:val="20"/>
              </w:rPr>
              <w:t xml:space="preserve"> </w:t>
            </w:r>
            <w:r w:rsidRPr="00C35664">
              <w:rPr>
                <w:b/>
                <w:color w:val="000000"/>
                <w:sz w:val="20"/>
              </w:rPr>
              <w:t>в отдельные о</w:t>
            </w:r>
            <w:r w:rsidRPr="00C35664">
              <w:rPr>
                <w:b/>
                <w:color w:val="000000"/>
                <w:sz w:val="20"/>
              </w:rPr>
              <w:t>б</w:t>
            </w:r>
            <w:r w:rsidRPr="00C35664">
              <w:rPr>
                <w:b/>
                <w:color w:val="000000"/>
                <w:sz w:val="20"/>
              </w:rPr>
              <w:t>ластные законы в сфере государственного управл</w:t>
            </w:r>
            <w:r w:rsidRPr="00C35664">
              <w:rPr>
                <w:b/>
                <w:color w:val="000000"/>
                <w:sz w:val="20"/>
              </w:rPr>
              <w:t>е</w:t>
            </w:r>
            <w:r w:rsidRPr="00C35664">
              <w:rPr>
                <w:b/>
                <w:color w:val="000000"/>
                <w:sz w:val="20"/>
              </w:rPr>
              <w:t>ния»</w:t>
            </w:r>
            <w:r w:rsidRPr="00C35664">
              <w:rPr>
                <w:b/>
                <w:sz w:val="20"/>
              </w:rPr>
              <w:t xml:space="preserve"> (</w:t>
            </w:r>
            <w:r w:rsidRPr="00C35664">
              <w:rPr>
                <w:b/>
                <w:i/>
                <w:sz w:val="20"/>
              </w:rPr>
              <w:t>первое чтение</w:t>
            </w:r>
            <w:r w:rsidRPr="00C35664">
              <w:rPr>
                <w:b/>
                <w:sz w:val="20"/>
              </w:rPr>
              <w:t>)</w:t>
            </w:r>
          </w:p>
        </w:tc>
        <w:tc>
          <w:tcPr>
            <w:tcW w:w="1843" w:type="dxa"/>
          </w:tcPr>
          <w:p w:rsidR="00FA32AD" w:rsidRDefault="00C510F3" w:rsidP="00FA32A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Губернатор А</w:t>
            </w:r>
            <w:r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хангельской 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 xml:space="preserve">ласти </w:t>
            </w:r>
            <w:r>
              <w:rPr>
                <w:bCs/>
                <w:sz w:val="20"/>
                <w:szCs w:val="20"/>
              </w:rPr>
              <w:br/>
            </w:r>
            <w:proofErr w:type="spellStart"/>
            <w:r>
              <w:rPr>
                <w:bCs/>
                <w:sz w:val="20"/>
                <w:szCs w:val="20"/>
              </w:rPr>
              <w:t>Цыбульский</w:t>
            </w:r>
            <w:proofErr w:type="spellEnd"/>
            <w:r>
              <w:rPr>
                <w:bCs/>
                <w:sz w:val="20"/>
                <w:szCs w:val="20"/>
              </w:rPr>
              <w:t xml:space="preserve"> А.В./ з</w:t>
            </w:r>
            <w:r w:rsidRPr="008D5289">
              <w:rPr>
                <w:bCs/>
                <w:sz w:val="20"/>
                <w:szCs w:val="20"/>
              </w:rPr>
              <w:t>аместитель рук</w:t>
            </w:r>
            <w:r w:rsidRPr="008D5289">
              <w:rPr>
                <w:bCs/>
                <w:sz w:val="20"/>
                <w:szCs w:val="20"/>
              </w:rPr>
              <w:t>о</w:t>
            </w:r>
            <w:r w:rsidRPr="008D5289">
              <w:rPr>
                <w:bCs/>
                <w:sz w:val="20"/>
                <w:szCs w:val="20"/>
              </w:rPr>
              <w:t>водителя админ</w:t>
            </w:r>
            <w:r w:rsidRPr="008D5289">
              <w:rPr>
                <w:bCs/>
                <w:sz w:val="20"/>
                <w:szCs w:val="20"/>
              </w:rPr>
              <w:t>и</w:t>
            </w:r>
            <w:r w:rsidRPr="008D5289">
              <w:rPr>
                <w:bCs/>
                <w:sz w:val="20"/>
                <w:szCs w:val="20"/>
              </w:rPr>
              <w:t>страции – дире</w:t>
            </w:r>
            <w:r w:rsidRPr="008D5289">
              <w:rPr>
                <w:bCs/>
                <w:sz w:val="20"/>
                <w:szCs w:val="20"/>
              </w:rPr>
              <w:t>к</w:t>
            </w:r>
            <w:r w:rsidRPr="008D5289">
              <w:rPr>
                <w:bCs/>
                <w:sz w:val="20"/>
                <w:szCs w:val="20"/>
              </w:rPr>
              <w:t>тор правового д</w:t>
            </w:r>
            <w:r w:rsidRPr="008D5289">
              <w:rPr>
                <w:bCs/>
                <w:sz w:val="20"/>
                <w:szCs w:val="20"/>
              </w:rPr>
              <w:t>е</w:t>
            </w:r>
            <w:r w:rsidRPr="008D5289">
              <w:rPr>
                <w:bCs/>
                <w:sz w:val="20"/>
                <w:szCs w:val="20"/>
              </w:rPr>
              <w:t>партамента адм</w:t>
            </w:r>
            <w:r w:rsidRPr="008D5289">
              <w:rPr>
                <w:bCs/>
                <w:sz w:val="20"/>
                <w:szCs w:val="20"/>
              </w:rPr>
              <w:t>и</w:t>
            </w:r>
            <w:r w:rsidRPr="008D5289">
              <w:rPr>
                <w:bCs/>
                <w:sz w:val="20"/>
                <w:szCs w:val="20"/>
              </w:rPr>
              <w:t>нистрации Губе</w:t>
            </w:r>
            <w:r w:rsidRPr="008D5289">
              <w:rPr>
                <w:bCs/>
                <w:sz w:val="20"/>
                <w:szCs w:val="20"/>
              </w:rPr>
              <w:t>р</w:t>
            </w:r>
            <w:r w:rsidRPr="008D5289">
              <w:rPr>
                <w:bCs/>
                <w:sz w:val="20"/>
                <w:szCs w:val="20"/>
              </w:rPr>
              <w:t>натора Архангел</w:t>
            </w:r>
            <w:r w:rsidRPr="008D5289">
              <w:rPr>
                <w:bCs/>
                <w:sz w:val="20"/>
                <w:szCs w:val="20"/>
              </w:rPr>
              <w:t>ь</w:t>
            </w:r>
            <w:r w:rsidRPr="008D5289">
              <w:rPr>
                <w:bCs/>
                <w:sz w:val="20"/>
                <w:szCs w:val="20"/>
              </w:rPr>
              <w:t>ской области и Правительства Архангельской области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7D7762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Андреечев И.С.</w:t>
            </w:r>
          </w:p>
        </w:tc>
        <w:tc>
          <w:tcPr>
            <w:tcW w:w="6379" w:type="dxa"/>
          </w:tcPr>
          <w:p w:rsidR="007D7762" w:rsidRPr="007D7762" w:rsidRDefault="007D7762" w:rsidP="007D7762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7D7762">
              <w:rPr>
                <w:sz w:val="20"/>
                <w:szCs w:val="20"/>
              </w:rPr>
              <w:t>Законопроект разработан в целях:</w:t>
            </w:r>
          </w:p>
          <w:p w:rsidR="007D7762" w:rsidRPr="007D7762" w:rsidRDefault="007D7762" w:rsidP="007D7762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7D7762">
              <w:rPr>
                <w:sz w:val="20"/>
                <w:szCs w:val="20"/>
              </w:rPr>
              <w:t xml:space="preserve">совершенствования правового регулирования отношений, связанных </w:t>
            </w:r>
            <w:r w:rsidRPr="007D7762">
              <w:rPr>
                <w:sz w:val="20"/>
                <w:szCs w:val="20"/>
              </w:rPr>
              <w:br/>
              <w:t>с пенсионным обеспечением лиц, замещавших государственные дол</w:t>
            </w:r>
            <w:r w:rsidRPr="007D7762">
              <w:rPr>
                <w:sz w:val="20"/>
                <w:szCs w:val="20"/>
              </w:rPr>
              <w:t>ж</w:t>
            </w:r>
            <w:r w:rsidRPr="007D7762">
              <w:rPr>
                <w:sz w:val="20"/>
                <w:szCs w:val="20"/>
              </w:rPr>
              <w:t>ности и должности государственной гражданской службы Архангел</w:t>
            </w:r>
            <w:r w:rsidRPr="007D7762">
              <w:rPr>
                <w:sz w:val="20"/>
                <w:szCs w:val="20"/>
              </w:rPr>
              <w:t>ь</w:t>
            </w:r>
            <w:r w:rsidRPr="007D7762">
              <w:rPr>
                <w:sz w:val="20"/>
                <w:szCs w:val="20"/>
              </w:rPr>
              <w:t>ской области, муниципальные должности и должности муниципальной службы муниципальных образований Архангельской области (далее – бывшие служащие);</w:t>
            </w:r>
          </w:p>
          <w:p w:rsidR="007D7762" w:rsidRPr="007D7762" w:rsidRDefault="007D7762" w:rsidP="007D7762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7D7762">
              <w:rPr>
                <w:sz w:val="20"/>
                <w:szCs w:val="20"/>
              </w:rPr>
              <w:t>совершенствования правовых и организационных основ поощрения наградами в Архангельской области (далее – награды);</w:t>
            </w:r>
          </w:p>
          <w:p w:rsidR="007D7762" w:rsidRPr="007D7762" w:rsidRDefault="007D7762" w:rsidP="007D7762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proofErr w:type="gramStart"/>
            <w:r w:rsidRPr="007D7762">
              <w:rPr>
                <w:sz w:val="20"/>
                <w:szCs w:val="20"/>
              </w:rPr>
              <w:t>реализации в областном законе «Об Общественной палате Арха</w:t>
            </w:r>
            <w:r w:rsidRPr="007D7762">
              <w:rPr>
                <w:sz w:val="20"/>
                <w:szCs w:val="20"/>
              </w:rPr>
              <w:t>н</w:t>
            </w:r>
            <w:r w:rsidRPr="007D7762">
              <w:rPr>
                <w:sz w:val="20"/>
                <w:szCs w:val="20"/>
              </w:rPr>
              <w:t xml:space="preserve">гельской области» части 1 статьи 9 Федерального закона </w:t>
            </w:r>
            <w:r w:rsidRPr="007D7762">
              <w:rPr>
                <w:bCs/>
                <w:sz w:val="20"/>
                <w:szCs w:val="20"/>
              </w:rPr>
              <w:t>от 10 июня 2008 г. № 76-ФЗ «</w:t>
            </w:r>
            <w:r w:rsidRPr="007D7762">
              <w:rPr>
                <w:sz w:val="20"/>
                <w:szCs w:val="20"/>
              </w:rPr>
              <w:t>Об общественном контроле за обеспечением прав человека в местах принудительного содержания</w:t>
            </w:r>
            <w:r>
              <w:rPr>
                <w:sz w:val="20"/>
                <w:szCs w:val="20"/>
              </w:rPr>
              <w:t xml:space="preserve"> </w:t>
            </w:r>
            <w:r w:rsidRPr="007D7762">
              <w:rPr>
                <w:sz w:val="20"/>
                <w:szCs w:val="20"/>
              </w:rPr>
              <w:t>и о содействии лицам, находящимся в местах принудительного содержания</w:t>
            </w:r>
            <w:r w:rsidRPr="007D7762">
              <w:rPr>
                <w:bCs/>
                <w:sz w:val="20"/>
                <w:szCs w:val="20"/>
              </w:rPr>
              <w:t>», согласно кот</w:t>
            </w:r>
            <w:r w:rsidRPr="007D7762">
              <w:rPr>
                <w:bCs/>
                <w:sz w:val="20"/>
                <w:szCs w:val="20"/>
              </w:rPr>
              <w:t>о</w:t>
            </w:r>
            <w:r w:rsidRPr="007D7762">
              <w:rPr>
                <w:bCs/>
                <w:sz w:val="20"/>
                <w:szCs w:val="20"/>
              </w:rPr>
              <w:t xml:space="preserve">рой </w:t>
            </w:r>
            <w:r w:rsidRPr="007D7762">
              <w:rPr>
                <w:sz w:val="20"/>
                <w:szCs w:val="20"/>
              </w:rPr>
              <w:t>общественная палата субъекта Российской Федерации возмещает расходы, связанные</w:t>
            </w:r>
            <w:r>
              <w:rPr>
                <w:sz w:val="20"/>
                <w:szCs w:val="20"/>
              </w:rPr>
              <w:t xml:space="preserve"> </w:t>
            </w:r>
            <w:r w:rsidRPr="007D7762">
              <w:rPr>
                <w:sz w:val="20"/>
                <w:szCs w:val="20"/>
              </w:rPr>
              <w:t>с осуществлением полномочий членов соответс</w:t>
            </w:r>
            <w:r w:rsidRPr="007D7762">
              <w:rPr>
                <w:sz w:val="20"/>
                <w:szCs w:val="20"/>
              </w:rPr>
              <w:t>т</w:t>
            </w:r>
            <w:r w:rsidRPr="007D7762">
              <w:rPr>
                <w:sz w:val="20"/>
                <w:szCs w:val="20"/>
              </w:rPr>
              <w:t>вующей общественной наблюдательной комиссии, и</w:t>
            </w:r>
            <w:proofErr w:type="gramEnd"/>
            <w:r w:rsidRPr="007D7762">
              <w:rPr>
                <w:sz w:val="20"/>
                <w:szCs w:val="20"/>
              </w:rPr>
              <w:t xml:space="preserve"> оказывает соде</w:t>
            </w:r>
            <w:r w:rsidRPr="007D7762">
              <w:rPr>
                <w:sz w:val="20"/>
                <w:szCs w:val="20"/>
              </w:rPr>
              <w:t>й</w:t>
            </w:r>
            <w:r w:rsidRPr="007D7762">
              <w:rPr>
                <w:sz w:val="20"/>
                <w:szCs w:val="20"/>
              </w:rPr>
              <w:t>ствие в материально-техническом и информационном обеспечении деятельности соответствующей общественной наблюдательной коми</w:t>
            </w:r>
            <w:r w:rsidRPr="007D7762">
              <w:rPr>
                <w:sz w:val="20"/>
                <w:szCs w:val="20"/>
              </w:rPr>
              <w:t>с</w:t>
            </w:r>
            <w:r w:rsidRPr="007D7762">
              <w:rPr>
                <w:sz w:val="20"/>
                <w:szCs w:val="20"/>
              </w:rPr>
              <w:t>сии.</w:t>
            </w:r>
          </w:p>
          <w:p w:rsidR="007D7762" w:rsidRPr="007D7762" w:rsidRDefault="007D7762" w:rsidP="007D7762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proofErr w:type="gramStart"/>
            <w:r w:rsidRPr="007D7762">
              <w:rPr>
                <w:sz w:val="20"/>
                <w:szCs w:val="20"/>
              </w:rPr>
              <w:t xml:space="preserve">В настоящее время областными законами от 4 апреля 1996 года </w:t>
            </w:r>
            <w:r w:rsidRPr="007D7762">
              <w:rPr>
                <w:sz w:val="20"/>
                <w:szCs w:val="20"/>
              </w:rPr>
              <w:br/>
              <w:t>№ 40-22-ОЗ «О государственном пенсионном обеспечении лиц, зам</w:t>
            </w:r>
            <w:r w:rsidRPr="007D7762">
              <w:rPr>
                <w:sz w:val="20"/>
                <w:szCs w:val="20"/>
              </w:rPr>
              <w:t>е</w:t>
            </w:r>
            <w:r w:rsidRPr="007D7762">
              <w:rPr>
                <w:sz w:val="20"/>
                <w:szCs w:val="20"/>
              </w:rPr>
              <w:t>щавших государственные должности Архангельской области, должн</w:t>
            </w:r>
            <w:r w:rsidRPr="007D7762">
              <w:rPr>
                <w:sz w:val="20"/>
                <w:szCs w:val="20"/>
              </w:rPr>
              <w:t>о</w:t>
            </w:r>
            <w:r w:rsidRPr="007D7762">
              <w:rPr>
                <w:sz w:val="20"/>
                <w:szCs w:val="20"/>
              </w:rPr>
              <w:lastRenderedPageBreak/>
              <w:t xml:space="preserve">сти государственной гражданской службы Архангельской области» </w:t>
            </w:r>
            <w:r>
              <w:rPr>
                <w:sz w:val="20"/>
                <w:szCs w:val="20"/>
              </w:rPr>
              <w:br/>
            </w:r>
            <w:r w:rsidRPr="007D7762">
              <w:rPr>
                <w:sz w:val="20"/>
                <w:szCs w:val="20"/>
              </w:rPr>
              <w:t>и от 16 апреля 1998 года № 68-15-ОЗ «О пенсионном обеспечении лиц, замещавших муниципальные должности, должности муниципальной службы муниципальных образований Архангельской области» (далее соответственно – областной закон № 40-22-ОЗ, областной закон № 68-15-ОЗ) предусмотрено,</w:t>
            </w:r>
            <w:r>
              <w:rPr>
                <w:sz w:val="20"/>
                <w:szCs w:val="20"/>
              </w:rPr>
              <w:t xml:space="preserve"> </w:t>
            </w:r>
            <w:r w:rsidRPr="007D7762">
              <w:rPr>
                <w:sz w:val="20"/>
                <w:szCs w:val="20"/>
              </w:rPr>
              <w:t>что пенсия за</w:t>
            </w:r>
            <w:proofErr w:type="gramEnd"/>
            <w:r w:rsidRPr="007D7762">
              <w:rPr>
                <w:sz w:val="20"/>
                <w:szCs w:val="20"/>
              </w:rPr>
              <w:t xml:space="preserve"> </w:t>
            </w:r>
            <w:proofErr w:type="gramStart"/>
            <w:r w:rsidRPr="007D7762">
              <w:rPr>
                <w:sz w:val="20"/>
                <w:szCs w:val="20"/>
              </w:rPr>
              <w:t>выслугу лет устанавливается, е</w:t>
            </w:r>
            <w:r w:rsidRPr="007D7762">
              <w:rPr>
                <w:sz w:val="20"/>
                <w:szCs w:val="20"/>
              </w:rPr>
              <w:t>с</w:t>
            </w:r>
            <w:r w:rsidRPr="007D7762">
              <w:rPr>
                <w:sz w:val="20"/>
                <w:szCs w:val="20"/>
              </w:rPr>
              <w:t xml:space="preserve">ли бывший служащий после прекращения полномочий (увольнения) </w:t>
            </w:r>
            <w:r>
              <w:rPr>
                <w:sz w:val="20"/>
                <w:szCs w:val="20"/>
              </w:rPr>
              <w:br/>
            </w:r>
            <w:r w:rsidRPr="007D7762">
              <w:rPr>
                <w:sz w:val="20"/>
                <w:szCs w:val="20"/>
              </w:rPr>
              <w:t>не замещал иных государственных</w:t>
            </w:r>
            <w:r>
              <w:rPr>
                <w:sz w:val="20"/>
                <w:szCs w:val="20"/>
              </w:rPr>
              <w:t xml:space="preserve"> </w:t>
            </w:r>
            <w:r w:rsidRPr="007D7762">
              <w:rPr>
                <w:sz w:val="20"/>
                <w:szCs w:val="20"/>
              </w:rPr>
              <w:t>или муниципальных должностей, должностей государственной гражданской или муниципальной слу</w:t>
            </w:r>
            <w:r w:rsidRPr="007D7762">
              <w:rPr>
                <w:sz w:val="20"/>
                <w:szCs w:val="20"/>
              </w:rPr>
              <w:t>ж</w:t>
            </w:r>
            <w:r w:rsidRPr="007D7762">
              <w:rPr>
                <w:sz w:val="20"/>
                <w:szCs w:val="20"/>
              </w:rPr>
              <w:t>бы, должностей военной службы или должностей государственной службы иных видов, в связи с замещением которых он имеет право на пенсию за выслугу лет в соответствии с нормативными правовыми а</w:t>
            </w:r>
            <w:r w:rsidRPr="007D7762">
              <w:rPr>
                <w:sz w:val="20"/>
                <w:szCs w:val="20"/>
              </w:rPr>
              <w:t>к</w:t>
            </w:r>
            <w:r w:rsidRPr="007D7762">
              <w:rPr>
                <w:sz w:val="20"/>
                <w:szCs w:val="20"/>
              </w:rPr>
              <w:t>тами, регулирующими порядок и условия установления (назначения) такой пенсии.</w:t>
            </w:r>
            <w:proofErr w:type="gramEnd"/>
          </w:p>
          <w:p w:rsidR="007D7762" w:rsidRPr="007D7762" w:rsidRDefault="007D7762" w:rsidP="007D7762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7D7762">
              <w:rPr>
                <w:sz w:val="20"/>
                <w:szCs w:val="20"/>
              </w:rPr>
              <w:t xml:space="preserve">Формулировки пункта 2.2 статьи 1 областного закона № 40-22-ОЗ </w:t>
            </w:r>
            <w:r w:rsidRPr="007D7762">
              <w:rPr>
                <w:sz w:val="20"/>
                <w:szCs w:val="20"/>
              </w:rPr>
              <w:br/>
              <w:t>и пункта 4 статьи 1 областного закона № 68-15-ОЗ по своему буквал</w:t>
            </w:r>
            <w:r w:rsidRPr="007D7762">
              <w:rPr>
                <w:sz w:val="20"/>
                <w:szCs w:val="20"/>
              </w:rPr>
              <w:t>ь</w:t>
            </w:r>
            <w:r w:rsidRPr="007D7762">
              <w:rPr>
                <w:sz w:val="20"/>
                <w:szCs w:val="20"/>
              </w:rPr>
              <w:t>ному смыслу не исключают полностью возможности получать н</w:t>
            </w:r>
            <w:r w:rsidRPr="007D7762">
              <w:rPr>
                <w:sz w:val="20"/>
                <w:szCs w:val="20"/>
              </w:rPr>
              <w:t>е</w:t>
            </w:r>
            <w:r w:rsidRPr="007D7762">
              <w:rPr>
                <w:sz w:val="20"/>
                <w:szCs w:val="20"/>
              </w:rPr>
              <w:t>сколько пенсий</w:t>
            </w:r>
            <w:r>
              <w:rPr>
                <w:sz w:val="20"/>
                <w:szCs w:val="20"/>
              </w:rPr>
              <w:t xml:space="preserve"> </w:t>
            </w:r>
            <w:r w:rsidRPr="007D7762">
              <w:rPr>
                <w:sz w:val="20"/>
                <w:szCs w:val="20"/>
              </w:rPr>
              <w:t xml:space="preserve">за выслугу лет за один и тот же стаж государственной (муниципальной) службы. </w:t>
            </w:r>
          </w:p>
          <w:p w:rsidR="007D7762" w:rsidRPr="007D7762" w:rsidRDefault="007D7762" w:rsidP="007D7762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proofErr w:type="gramStart"/>
            <w:r w:rsidRPr="007D7762">
              <w:rPr>
                <w:sz w:val="20"/>
                <w:szCs w:val="20"/>
              </w:rPr>
              <w:t>Такая возможность в настоящее время формально существует, когда лицо, будучи получателем пенсии за выслугу лет в связи с замещением иных государственных или муниципальных должностей, иных дол</w:t>
            </w:r>
            <w:r w:rsidRPr="007D7762">
              <w:rPr>
                <w:sz w:val="20"/>
                <w:szCs w:val="20"/>
              </w:rPr>
              <w:t>ж</w:t>
            </w:r>
            <w:r w:rsidRPr="007D7762">
              <w:rPr>
                <w:sz w:val="20"/>
                <w:szCs w:val="20"/>
              </w:rPr>
              <w:t>ностей государственной гражданской или муниципальной службы, должностей военной службы или должностей государственной службы иных видов, устраивается на государственную гражданскую службу Архангельской области (муниципальную службу муниципального о</w:t>
            </w:r>
            <w:r w:rsidRPr="007D7762">
              <w:rPr>
                <w:sz w:val="20"/>
                <w:szCs w:val="20"/>
              </w:rPr>
              <w:t>б</w:t>
            </w:r>
            <w:r w:rsidRPr="007D7762">
              <w:rPr>
                <w:sz w:val="20"/>
                <w:szCs w:val="20"/>
              </w:rPr>
              <w:t>разования Архангельской области), а затем обращается за установл</w:t>
            </w:r>
            <w:r w:rsidRPr="007D7762">
              <w:rPr>
                <w:sz w:val="20"/>
                <w:szCs w:val="20"/>
              </w:rPr>
              <w:t>е</w:t>
            </w:r>
            <w:r w:rsidRPr="007D7762">
              <w:rPr>
                <w:sz w:val="20"/>
                <w:szCs w:val="20"/>
              </w:rPr>
              <w:t>нием пенсии за</w:t>
            </w:r>
            <w:proofErr w:type="gramEnd"/>
            <w:r w:rsidRPr="007D7762">
              <w:rPr>
                <w:sz w:val="20"/>
                <w:szCs w:val="20"/>
              </w:rPr>
              <w:t xml:space="preserve"> выслугу лет</w:t>
            </w:r>
            <w:r>
              <w:rPr>
                <w:sz w:val="20"/>
                <w:szCs w:val="20"/>
              </w:rPr>
              <w:t xml:space="preserve"> </w:t>
            </w:r>
            <w:r w:rsidRPr="007D7762">
              <w:rPr>
                <w:sz w:val="20"/>
                <w:szCs w:val="20"/>
              </w:rPr>
              <w:t>в уполномоченный орган государственной власти Архангельской области (орган местного самоуправления мун</w:t>
            </w:r>
            <w:r w:rsidRPr="007D7762">
              <w:rPr>
                <w:sz w:val="20"/>
                <w:szCs w:val="20"/>
              </w:rPr>
              <w:t>и</w:t>
            </w:r>
            <w:r w:rsidRPr="007D7762">
              <w:rPr>
                <w:sz w:val="20"/>
                <w:szCs w:val="20"/>
              </w:rPr>
              <w:t>ципального образования Архангельской области).</w:t>
            </w:r>
          </w:p>
          <w:p w:rsidR="007D7762" w:rsidRPr="007D7762" w:rsidRDefault="007D7762" w:rsidP="007D7762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7D7762">
              <w:rPr>
                <w:sz w:val="20"/>
                <w:szCs w:val="20"/>
              </w:rPr>
              <w:t>Законопроектом предлагается исключить такую возможность. Пре</w:t>
            </w:r>
            <w:r w:rsidRPr="007D7762">
              <w:rPr>
                <w:sz w:val="20"/>
                <w:szCs w:val="20"/>
              </w:rPr>
              <w:t>д</w:t>
            </w:r>
            <w:r w:rsidRPr="007D7762">
              <w:rPr>
                <w:sz w:val="20"/>
                <w:szCs w:val="20"/>
              </w:rPr>
              <w:t>лагаемые изменения способствуют более последовательному примен</w:t>
            </w:r>
            <w:r w:rsidRPr="007D7762">
              <w:rPr>
                <w:sz w:val="20"/>
                <w:szCs w:val="20"/>
              </w:rPr>
              <w:t>е</w:t>
            </w:r>
            <w:r w:rsidRPr="007D7762">
              <w:rPr>
                <w:sz w:val="20"/>
                <w:szCs w:val="20"/>
              </w:rPr>
              <w:t>нию принципа невозможности установления нескольких пенсий за в</w:t>
            </w:r>
            <w:r w:rsidRPr="007D7762">
              <w:rPr>
                <w:sz w:val="20"/>
                <w:szCs w:val="20"/>
              </w:rPr>
              <w:t>ы</w:t>
            </w:r>
            <w:r w:rsidRPr="007D7762">
              <w:rPr>
                <w:sz w:val="20"/>
                <w:szCs w:val="20"/>
              </w:rPr>
              <w:t xml:space="preserve">слугу </w:t>
            </w:r>
            <w:proofErr w:type="spellStart"/>
            <w:r w:rsidRPr="007D7762">
              <w:rPr>
                <w:sz w:val="20"/>
                <w:szCs w:val="20"/>
              </w:rPr>
              <w:t>летза</w:t>
            </w:r>
            <w:proofErr w:type="spellEnd"/>
            <w:r w:rsidRPr="007D7762">
              <w:rPr>
                <w:sz w:val="20"/>
                <w:szCs w:val="20"/>
              </w:rPr>
              <w:t xml:space="preserve"> один и тот же стаж государственной (муниципальной) службы.</w:t>
            </w:r>
          </w:p>
          <w:p w:rsidR="007D7762" w:rsidRPr="007D7762" w:rsidRDefault="007D7762" w:rsidP="007D7762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7D7762">
              <w:rPr>
                <w:sz w:val="20"/>
                <w:szCs w:val="20"/>
              </w:rPr>
              <w:t xml:space="preserve">Областными законами № 40-22-ОЗ и № 68-15-ОЗ предусмотрено, </w:t>
            </w:r>
            <w:r w:rsidRPr="007D7762">
              <w:rPr>
                <w:sz w:val="20"/>
                <w:szCs w:val="20"/>
              </w:rPr>
              <w:br/>
              <w:t>что пенсия за выслугу лет устанавливается, если бывшие служащие замещали государственные должности и должности государственной гражданской службы Архангельской области, муниципальные должн</w:t>
            </w:r>
            <w:r w:rsidRPr="007D7762">
              <w:rPr>
                <w:sz w:val="20"/>
                <w:szCs w:val="20"/>
              </w:rPr>
              <w:t>о</w:t>
            </w:r>
            <w:r w:rsidRPr="007D7762">
              <w:rPr>
                <w:sz w:val="20"/>
                <w:szCs w:val="20"/>
              </w:rPr>
              <w:t xml:space="preserve">сти и должности муниципальной службы муниципальных образований Архангельской области не менее </w:t>
            </w:r>
            <w:proofErr w:type="gramStart"/>
            <w:r w:rsidRPr="007D7762">
              <w:rPr>
                <w:sz w:val="20"/>
                <w:szCs w:val="20"/>
              </w:rPr>
              <w:t>12 полных месяцев</w:t>
            </w:r>
            <w:proofErr w:type="gramEnd"/>
            <w:r w:rsidRPr="007D7762">
              <w:rPr>
                <w:sz w:val="20"/>
                <w:szCs w:val="20"/>
              </w:rPr>
              <w:t xml:space="preserve"> подряд непосре</w:t>
            </w:r>
            <w:r w:rsidRPr="007D7762">
              <w:rPr>
                <w:sz w:val="20"/>
                <w:szCs w:val="20"/>
              </w:rPr>
              <w:t>д</w:t>
            </w:r>
            <w:r w:rsidRPr="007D7762">
              <w:rPr>
                <w:sz w:val="20"/>
                <w:szCs w:val="20"/>
              </w:rPr>
              <w:t>ственно перед прекращением полномочий (увольнением).</w:t>
            </w:r>
          </w:p>
          <w:p w:rsidR="007D7762" w:rsidRPr="007D7762" w:rsidRDefault="007D7762" w:rsidP="007D7762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7D7762">
              <w:rPr>
                <w:sz w:val="20"/>
                <w:szCs w:val="20"/>
              </w:rPr>
              <w:t xml:space="preserve">Законопроектом предлагается распространить действие условия </w:t>
            </w:r>
            <w:r w:rsidRPr="007D7762">
              <w:rPr>
                <w:sz w:val="20"/>
                <w:szCs w:val="20"/>
              </w:rPr>
              <w:br/>
              <w:t>о 12-месячной службе непосредственно перед прекращением полном</w:t>
            </w:r>
            <w:r w:rsidRPr="007D7762">
              <w:rPr>
                <w:sz w:val="20"/>
                <w:szCs w:val="20"/>
              </w:rPr>
              <w:t>о</w:t>
            </w:r>
            <w:r w:rsidRPr="007D7762">
              <w:rPr>
                <w:sz w:val="20"/>
                <w:szCs w:val="20"/>
              </w:rPr>
              <w:t xml:space="preserve">чий (увольнением) на ситуации, когда после установления пенсии за </w:t>
            </w:r>
            <w:r w:rsidRPr="007D7762">
              <w:rPr>
                <w:sz w:val="20"/>
                <w:szCs w:val="20"/>
              </w:rPr>
              <w:lastRenderedPageBreak/>
              <w:t>выслугу лет бывший служащий обращается за перерасчетом ее размера исходя из нового оклада денежного содержания (денежного вознагр</w:t>
            </w:r>
            <w:r w:rsidRPr="007D7762">
              <w:rPr>
                <w:sz w:val="20"/>
                <w:szCs w:val="20"/>
              </w:rPr>
              <w:t>а</w:t>
            </w:r>
            <w:r w:rsidRPr="007D7762">
              <w:rPr>
                <w:sz w:val="20"/>
                <w:szCs w:val="20"/>
              </w:rPr>
              <w:t>ждения).</w:t>
            </w:r>
          </w:p>
          <w:p w:rsidR="007D7762" w:rsidRPr="007D7762" w:rsidRDefault="007D7762" w:rsidP="007D7762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7D7762">
              <w:rPr>
                <w:sz w:val="20"/>
                <w:szCs w:val="20"/>
              </w:rPr>
              <w:t xml:space="preserve"> Законопроектом предлагается определить в рамках областного зак</w:t>
            </w:r>
            <w:r w:rsidRPr="007D7762">
              <w:rPr>
                <w:sz w:val="20"/>
                <w:szCs w:val="20"/>
              </w:rPr>
              <w:t>о</w:t>
            </w:r>
            <w:r w:rsidRPr="007D7762">
              <w:rPr>
                <w:sz w:val="20"/>
                <w:szCs w:val="20"/>
              </w:rPr>
              <w:t>на «Об Общественной палате Архангельской области» гарантии де</w:t>
            </w:r>
            <w:r w:rsidRPr="007D7762">
              <w:rPr>
                <w:sz w:val="20"/>
                <w:szCs w:val="20"/>
              </w:rPr>
              <w:t>я</w:t>
            </w:r>
            <w:r w:rsidRPr="007D7762">
              <w:rPr>
                <w:sz w:val="20"/>
                <w:szCs w:val="20"/>
              </w:rPr>
              <w:t>тельности членов общественной наблюдательной комиссии Архангел</w:t>
            </w:r>
            <w:r w:rsidRPr="007D7762">
              <w:rPr>
                <w:sz w:val="20"/>
                <w:szCs w:val="20"/>
              </w:rPr>
              <w:t>ь</w:t>
            </w:r>
            <w:r w:rsidRPr="007D7762">
              <w:rPr>
                <w:sz w:val="20"/>
                <w:szCs w:val="20"/>
              </w:rPr>
              <w:t>ской области, предусмотрев, что ч</w:t>
            </w:r>
            <w:r w:rsidRPr="007D7762">
              <w:rPr>
                <w:bCs/>
                <w:sz w:val="20"/>
                <w:szCs w:val="20"/>
              </w:rPr>
              <w:t xml:space="preserve">лены общественной наблюдательной комиссии </w:t>
            </w:r>
            <w:r w:rsidRPr="007D7762">
              <w:rPr>
                <w:sz w:val="20"/>
                <w:szCs w:val="20"/>
              </w:rPr>
              <w:t>вправе получать компенсацию понесенных за счет собстве</w:t>
            </w:r>
            <w:r w:rsidRPr="007D7762">
              <w:rPr>
                <w:sz w:val="20"/>
                <w:szCs w:val="20"/>
              </w:rPr>
              <w:t>н</w:t>
            </w:r>
            <w:r w:rsidRPr="007D7762">
              <w:rPr>
                <w:sz w:val="20"/>
                <w:szCs w:val="20"/>
              </w:rPr>
              <w:t xml:space="preserve">ных средств расходов в связи с осуществлением ими полномочий члена </w:t>
            </w:r>
            <w:r w:rsidRPr="007D7762">
              <w:rPr>
                <w:bCs/>
                <w:sz w:val="20"/>
                <w:szCs w:val="20"/>
              </w:rPr>
              <w:t xml:space="preserve">общественной наблюдательной комиссии. </w:t>
            </w:r>
          </w:p>
          <w:p w:rsidR="007D7762" w:rsidRPr="007D7762" w:rsidRDefault="007D7762" w:rsidP="007D7762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  <w:highlight w:val="yellow"/>
              </w:rPr>
            </w:pPr>
            <w:r w:rsidRPr="007D7762">
              <w:rPr>
                <w:sz w:val="20"/>
                <w:szCs w:val="20"/>
              </w:rPr>
              <w:t>На законопроект получены положительные заключения правового управления аппарата Архангельского областного Собрания депутатов, Управления Министерства юстиции Российской Федерации по Арха</w:t>
            </w:r>
            <w:r w:rsidRPr="007D7762">
              <w:rPr>
                <w:sz w:val="20"/>
                <w:szCs w:val="20"/>
              </w:rPr>
              <w:t>н</w:t>
            </w:r>
            <w:r w:rsidRPr="007D7762">
              <w:rPr>
                <w:sz w:val="20"/>
                <w:szCs w:val="20"/>
              </w:rPr>
              <w:t>гельской области и Ненецкому автономному округу</w:t>
            </w:r>
            <w:r>
              <w:rPr>
                <w:sz w:val="20"/>
                <w:szCs w:val="20"/>
              </w:rPr>
              <w:t>.</w:t>
            </w:r>
          </w:p>
          <w:p w:rsidR="007D7762" w:rsidRDefault="007D7762" w:rsidP="007D7762">
            <w:pPr>
              <w:pStyle w:val="ConsPlusNormal"/>
              <w:widowControl w:val="0"/>
              <w:ind w:firstLine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законопроекту</w:t>
            </w:r>
            <w:r w:rsidRPr="007D77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поступили предложения </w:t>
            </w:r>
            <w:r w:rsidRPr="007D7762">
              <w:rPr>
                <w:rFonts w:ascii="Times New Roman" w:hAnsi="Times New Roman" w:cs="Times New Roman"/>
              </w:rPr>
              <w:t>главы городского округа Архангельской облас</w:t>
            </w:r>
            <w:r>
              <w:rPr>
                <w:rFonts w:ascii="Times New Roman" w:hAnsi="Times New Roman" w:cs="Times New Roman"/>
              </w:rPr>
              <w:t>ти «Северодвинск».</w:t>
            </w:r>
          </w:p>
          <w:p w:rsidR="00FA32AD" w:rsidRPr="00FA32AD" w:rsidRDefault="007D7762" w:rsidP="007D7762">
            <w:pPr>
              <w:pStyle w:val="ConsPlusNormal"/>
              <w:widowControl w:val="0"/>
              <w:ind w:firstLine="176"/>
              <w:jc w:val="both"/>
            </w:pPr>
            <w:r w:rsidRPr="007D7762">
              <w:rPr>
                <w:rFonts w:ascii="Times New Roman" w:hAnsi="Times New Roman" w:cs="Times New Roman"/>
              </w:rPr>
              <w:t xml:space="preserve">Поступили отзывы об отсутствии замечаний и предложений </w:t>
            </w:r>
            <w:r w:rsidRPr="007D7762">
              <w:rPr>
                <w:rFonts w:ascii="Times New Roman" w:hAnsi="Times New Roman" w:cs="Times New Roman"/>
              </w:rPr>
              <w:br/>
              <w:t>по законопроекту главы городского округа Архангельской области «Мирный», администрации муниципального образования Ленский м</w:t>
            </w:r>
            <w:r w:rsidRPr="007D7762">
              <w:rPr>
                <w:rFonts w:ascii="Times New Roman" w:hAnsi="Times New Roman" w:cs="Times New Roman"/>
              </w:rPr>
              <w:t>у</w:t>
            </w:r>
            <w:r w:rsidRPr="007D7762">
              <w:rPr>
                <w:rFonts w:ascii="Times New Roman" w:hAnsi="Times New Roman" w:cs="Times New Roman"/>
              </w:rPr>
              <w:t>ниципальный район Архангельской области, председателя Собрания депутатов Вельского муниципального района Архангельской области</w:t>
            </w:r>
            <w:r>
              <w:t>.</w:t>
            </w:r>
          </w:p>
        </w:tc>
        <w:tc>
          <w:tcPr>
            <w:tcW w:w="2268" w:type="dxa"/>
          </w:tcPr>
          <w:p w:rsidR="00FA32AD" w:rsidRDefault="00C510F3" w:rsidP="00381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001" w:type="dxa"/>
          </w:tcPr>
          <w:p w:rsidR="00FA32AD" w:rsidRPr="003817FF" w:rsidRDefault="009A4285" w:rsidP="003817FF">
            <w:pPr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Рекомендовать </w:t>
            </w:r>
            <w:r w:rsidRPr="009A4285">
              <w:rPr>
                <w:sz w:val="20"/>
                <w:szCs w:val="20"/>
              </w:rPr>
              <w:t>принять законопр</w:t>
            </w:r>
            <w:r w:rsidRPr="009A4285">
              <w:rPr>
                <w:sz w:val="20"/>
                <w:szCs w:val="20"/>
              </w:rPr>
              <w:t>о</w:t>
            </w:r>
            <w:r w:rsidRPr="009A4285">
              <w:rPr>
                <w:sz w:val="20"/>
                <w:szCs w:val="20"/>
              </w:rPr>
              <w:t>ект в первом чтении на очередной,</w:t>
            </w:r>
            <w:r w:rsidRPr="009A4285">
              <w:rPr>
                <w:sz w:val="20"/>
                <w:szCs w:val="20"/>
              </w:rPr>
              <w:br/>
              <w:t>2-й сессии Арха</w:t>
            </w:r>
            <w:r w:rsidRPr="009A4285">
              <w:rPr>
                <w:sz w:val="20"/>
                <w:szCs w:val="20"/>
              </w:rPr>
              <w:t>н</w:t>
            </w:r>
            <w:r w:rsidRPr="009A4285">
              <w:rPr>
                <w:sz w:val="20"/>
                <w:szCs w:val="20"/>
              </w:rPr>
              <w:t>гельского областн</w:t>
            </w:r>
            <w:r w:rsidRPr="009A4285">
              <w:rPr>
                <w:sz w:val="20"/>
                <w:szCs w:val="20"/>
              </w:rPr>
              <w:t>о</w:t>
            </w:r>
            <w:r w:rsidRPr="009A4285">
              <w:rPr>
                <w:sz w:val="20"/>
                <w:szCs w:val="20"/>
              </w:rPr>
              <w:t>го Собрания депут</w:t>
            </w:r>
            <w:r w:rsidRPr="009A4285">
              <w:rPr>
                <w:sz w:val="20"/>
                <w:szCs w:val="20"/>
              </w:rPr>
              <w:t>а</w:t>
            </w:r>
            <w:r w:rsidRPr="009A4285">
              <w:rPr>
                <w:sz w:val="20"/>
                <w:szCs w:val="20"/>
              </w:rPr>
              <w:t>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E00C0A" w:rsidRPr="00F416C1" w:rsidTr="00A23610">
        <w:trPr>
          <w:trHeight w:val="360"/>
        </w:trPr>
        <w:tc>
          <w:tcPr>
            <w:tcW w:w="588" w:type="dxa"/>
          </w:tcPr>
          <w:p w:rsidR="00E00C0A" w:rsidRDefault="003817FF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2814" w:type="dxa"/>
          </w:tcPr>
          <w:p w:rsidR="00E00C0A" w:rsidRPr="00C35664" w:rsidRDefault="00C35664" w:rsidP="007D7762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C35664">
              <w:rPr>
                <w:b/>
                <w:color w:val="000000"/>
                <w:sz w:val="20"/>
              </w:rPr>
              <w:t>О проекте областного зак</w:t>
            </w:r>
            <w:r w:rsidRPr="00C35664">
              <w:rPr>
                <w:b/>
                <w:color w:val="000000"/>
                <w:sz w:val="20"/>
              </w:rPr>
              <w:t>о</w:t>
            </w:r>
            <w:r w:rsidRPr="00C35664">
              <w:rPr>
                <w:b/>
                <w:color w:val="000000"/>
                <w:sz w:val="20"/>
              </w:rPr>
              <w:t>на № пз</w:t>
            </w:r>
            <w:proofErr w:type="gramStart"/>
            <w:r w:rsidRPr="00C35664">
              <w:rPr>
                <w:b/>
                <w:color w:val="000000"/>
                <w:sz w:val="20"/>
              </w:rPr>
              <w:t>7</w:t>
            </w:r>
            <w:proofErr w:type="gramEnd"/>
            <w:r w:rsidRPr="00C35664">
              <w:rPr>
                <w:b/>
                <w:color w:val="000000"/>
                <w:sz w:val="20"/>
              </w:rPr>
              <w:t>/1006 «О внесении изменений в отдельные о</w:t>
            </w:r>
            <w:r w:rsidRPr="00C35664">
              <w:rPr>
                <w:b/>
                <w:color w:val="000000"/>
                <w:sz w:val="20"/>
              </w:rPr>
              <w:t>б</w:t>
            </w:r>
            <w:r w:rsidRPr="00C35664">
              <w:rPr>
                <w:b/>
                <w:color w:val="000000"/>
                <w:sz w:val="20"/>
              </w:rPr>
              <w:t>ластные законы</w:t>
            </w:r>
            <w:r w:rsidR="007D7762">
              <w:rPr>
                <w:b/>
                <w:color w:val="000000"/>
                <w:sz w:val="20"/>
              </w:rPr>
              <w:t xml:space="preserve"> </w:t>
            </w:r>
            <w:r w:rsidRPr="00C35664">
              <w:rPr>
                <w:b/>
                <w:color w:val="000000"/>
                <w:sz w:val="20"/>
              </w:rPr>
              <w:t>и о призн</w:t>
            </w:r>
            <w:r w:rsidRPr="00C35664">
              <w:rPr>
                <w:b/>
                <w:color w:val="000000"/>
                <w:sz w:val="20"/>
              </w:rPr>
              <w:t>а</w:t>
            </w:r>
            <w:r w:rsidRPr="00C35664">
              <w:rPr>
                <w:b/>
                <w:color w:val="000000"/>
                <w:sz w:val="20"/>
              </w:rPr>
              <w:t>нии утратившими силу о</w:t>
            </w:r>
            <w:r w:rsidRPr="00C35664">
              <w:rPr>
                <w:b/>
                <w:color w:val="000000"/>
                <w:sz w:val="20"/>
              </w:rPr>
              <w:t>т</w:t>
            </w:r>
            <w:r w:rsidRPr="00C35664">
              <w:rPr>
                <w:b/>
                <w:color w:val="000000"/>
                <w:sz w:val="20"/>
              </w:rPr>
              <w:t xml:space="preserve">дельных областных законов </w:t>
            </w:r>
            <w:r>
              <w:rPr>
                <w:b/>
                <w:color w:val="000000"/>
                <w:sz w:val="20"/>
              </w:rPr>
              <w:br/>
            </w:r>
            <w:r w:rsidRPr="00C35664">
              <w:rPr>
                <w:b/>
                <w:color w:val="000000"/>
                <w:sz w:val="20"/>
              </w:rPr>
              <w:t xml:space="preserve">в связи с созданием </w:t>
            </w:r>
            <w:proofErr w:type="spellStart"/>
            <w:r w:rsidRPr="00C35664">
              <w:rPr>
                <w:b/>
                <w:color w:val="000000"/>
                <w:sz w:val="20"/>
              </w:rPr>
              <w:t>Красн</w:t>
            </w:r>
            <w:r w:rsidRPr="00C35664">
              <w:rPr>
                <w:b/>
                <w:color w:val="000000"/>
                <w:sz w:val="20"/>
              </w:rPr>
              <w:t>о</w:t>
            </w:r>
            <w:r w:rsidRPr="00C35664">
              <w:rPr>
                <w:b/>
                <w:color w:val="000000"/>
                <w:sz w:val="20"/>
              </w:rPr>
              <w:t>борского</w:t>
            </w:r>
            <w:proofErr w:type="spellEnd"/>
            <w:r w:rsidRPr="00C35664">
              <w:rPr>
                <w:b/>
                <w:color w:val="000000"/>
                <w:sz w:val="20"/>
              </w:rPr>
              <w:t xml:space="preserve"> муниципального округа Архангельской о</w:t>
            </w:r>
            <w:r w:rsidRPr="00C35664">
              <w:rPr>
                <w:b/>
                <w:color w:val="000000"/>
                <w:sz w:val="20"/>
              </w:rPr>
              <w:t>б</w:t>
            </w:r>
            <w:r w:rsidRPr="00C35664">
              <w:rPr>
                <w:b/>
                <w:color w:val="000000"/>
                <w:sz w:val="20"/>
              </w:rPr>
              <w:t xml:space="preserve">ласти и </w:t>
            </w:r>
            <w:proofErr w:type="spellStart"/>
            <w:r w:rsidRPr="00C35664">
              <w:rPr>
                <w:b/>
                <w:color w:val="000000"/>
                <w:sz w:val="20"/>
              </w:rPr>
              <w:t>Пинежского</w:t>
            </w:r>
            <w:proofErr w:type="spellEnd"/>
            <w:r w:rsidRPr="00C35664">
              <w:rPr>
                <w:b/>
                <w:color w:val="000000"/>
                <w:sz w:val="20"/>
              </w:rPr>
              <w:t xml:space="preserve"> мун</w:t>
            </w:r>
            <w:r w:rsidRPr="00C35664">
              <w:rPr>
                <w:b/>
                <w:color w:val="000000"/>
                <w:sz w:val="20"/>
              </w:rPr>
              <w:t>и</w:t>
            </w:r>
            <w:r w:rsidRPr="00C35664">
              <w:rPr>
                <w:b/>
                <w:color w:val="000000"/>
                <w:sz w:val="20"/>
              </w:rPr>
              <w:t>ципального округа Арха</w:t>
            </w:r>
            <w:r w:rsidRPr="00C35664">
              <w:rPr>
                <w:b/>
                <w:color w:val="000000"/>
                <w:sz w:val="20"/>
              </w:rPr>
              <w:t>н</w:t>
            </w:r>
            <w:r w:rsidRPr="00C35664">
              <w:rPr>
                <w:b/>
                <w:color w:val="000000"/>
                <w:sz w:val="20"/>
              </w:rPr>
              <w:t>гельской области»</w:t>
            </w:r>
            <w:r w:rsidRPr="00C35664">
              <w:rPr>
                <w:b/>
                <w:sz w:val="20"/>
              </w:rPr>
              <w:t xml:space="preserve"> (</w:t>
            </w:r>
            <w:r w:rsidRPr="00C35664">
              <w:rPr>
                <w:b/>
                <w:i/>
                <w:sz w:val="20"/>
              </w:rPr>
              <w:t>первое чтение</w:t>
            </w:r>
            <w:r w:rsidRPr="00C35664">
              <w:rPr>
                <w:b/>
                <w:sz w:val="20"/>
              </w:rPr>
              <w:t>)</w:t>
            </w:r>
          </w:p>
        </w:tc>
        <w:tc>
          <w:tcPr>
            <w:tcW w:w="1843" w:type="dxa"/>
          </w:tcPr>
          <w:p w:rsidR="00E00C0A" w:rsidRDefault="00C510F3" w:rsidP="007D77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Губернатор А</w:t>
            </w:r>
            <w:r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 xml:space="preserve">хангельской </w:t>
            </w:r>
            <w:r w:rsidR="007D7762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 xml:space="preserve">области </w:t>
            </w:r>
            <w:r>
              <w:rPr>
                <w:bCs/>
                <w:sz w:val="20"/>
                <w:szCs w:val="20"/>
              </w:rPr>
              <w:br/>
            </w:r>
            <w:proofErr w:type="spellStart"/>
            <w:r>
              <w:rPr>
                <w:bCs/>
                <w:sz w:val="20"/>
                <w:szCs w:val="20"/>
              </w:rPr>
              <w:t>Цыбульский</w:t>
            </w:r>
            <w:proofErr w:type="spellEnd"/>
            <w:r>
              <w:rPr>
                <w:bCs/>
                <w:sz w:val="20"/>
                <w:szCs w:val="20"/>
              </w:rPr>
              <w:t xml:space="preserve"> А.В./ з</w:t>
            </w:r>
            <w:r w:rsidRPr="008D5289">
              <w:rPr>
                <w:bCs/>
                <w:sz w:val="20"/>
                <w:szCs w:val="20"/>
              </w:rPr>
              <w:t>аместитель рук</w:t>
            </w:r>
            <w:r w:rsidRPr="008D5289">
              <w:rPr>
                <w:bCs/>
                <w:sz w:val="20"/>
                <w:szCs w:val="20"/>
              </w:rPr>
              <w:t>о</w:t>
            </w:r>
            <w:r w:rsidRPr="008D5289">
              <w:rPr>
                <w:bCs/>
                <w:sz w:val="20"/>
                <w:szCs w:val="20"/>
              </w:rPr>
              <w:t>водителя админ</w:t>
            </w:r>
            <w:r w:rsidRPr="008D5289">
              <w:rPr>
                <w:bCs/>
                <w:sz w:val="20"/>
                <w:szCs w:val="20"/>
              </w:rPr>
              <w:t>и</w:t>
            </w:r>
            <w:r w:rsidRPr="008D5289">
              <w:rPr>
                <w:bCs/>
                <w:sz w:val="20"/>
                <w:szCs w:val="20"/>
              </w:rPr>
              <w:t>страции – дире</w:t>
            </w:r>
            <w:r w:rsidRPr="008D5289">
              <w:rPr>
                <w:bCs/>
                <w:sz w:val="20"/>
                <w:szCs w:val="20"/>
              </w:rPr>
              <w:t>к</w:t>
            </w:r>
            <w:r w:rsidRPr="008D5289">
              <w:rPr>
                <w:bCs/>
                <w:sz w:val="20"/>
                <w:szCs w:val="20"/>
              </w:rPr>
              <w:t>тор правового д</w:t>
            </w:r>
            <w:r w:rsidRPr="008D5289">
              <w:rPr>
                <w:bCs/>
                <w:sz w:val="20"/>
                <w:szCs w:val="20"/>
              </w:rPr>
              <w:t>е</w:t>
            </w:r>
            <w:r w:rsidRPr="008D5289">
              <w:rPr>
                <w:bCs/>
                <w:sz w:val="20"/>
                <w:szCs w:val="20"/>
              </w:rPr>
              <w:t>партамента адм</w:t>
            </w:r>
            <w:r w:rsidRPr="008D5289">
              <w:rPr>
                <w:bCs/>
                <w:sz w:val="20"/>
                <w:szCs w:val="20"/>
              </w:rPr>
              <w:t>и</w:t>
            </w:r>
            <w:r w:rsidRPr="008D5289">
              <w:rPr>
                <w:bCs/>
                <w:sz w:val="20"/>
                <w:szCs w:val="20"/>
              </w:rPr>
              <w:t>нистрации Губе</w:t>
            </w:r>
            <w:r w:rsidRPr="008D5289">
              <w:rPr>
                <w:bCs/>
                <w:sz w:val="20"/>
                <w:szCs w:val="20"/>
              </w:rPr>
              <w:t>р</w:t>
            </w:r>
            <w:r w:rsidRPr="008D5289">
              <w:rPr>
                <w:bCs/>
                <w:sz w:val="20"/>
                <w:szCs w:val="20"/>
              </w:rPr>
              <w:t>натора Архангел</w:t>
            </w:r>
            <w:r w:rsidRPr="008D5289">
              <w:rPr>
                <w:bCs/>
                <w:sz w:val="20"/>
                <w:szCs w:val="20"/>
              </w:rPr>
              <w:t>ь</w:t>
            </w:r>
            <w:r w:rsidRPr="008D5289">
              <w:rPr>
                <w:bCs/>
                <w:sz w:val="20"/>
                <w:szCs w:val="20"/>
              </w:rPr>
              <w:t>ской области и Правительства Архангельской области</w:t>
            </w:r>
            <w:r w:rsidR="007D7762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Андреечев И.С.</w:t>
            </w:r>
          </w:p>
        </w:tc>
        <w:tc>
          <w:tcPr>
            <w:tcW w:w="6379" w:type="dxa"/>
          </w:tcPr>
          <w:p w:rsidR="00C510F3" w:rsidRPr="00C510F3" w:rsidRDefault="00C510F3" w:rsidP="00C510F3">
            <w:pPr>
              <w:widowControl w:val="0"/>
              <w:ind w:firstLine="176"/>
              <w:jc w:val="both"/>
              <w:rPr>
                <w:sz w:val="20"/>
                <w:szCs w:val="20"/>
              </w:rPr>
            </w:pPr>
            <w:r w:rsidRPr="00C510F3">
              <w:rPr>
                <w:sz w:val="20"/>
                <w:szCs w:val="20"/>
              </w:rPr>
              <w:t>Законопроект разработан в связи</w:t>
            </w:r>
            <w:r w:rsidR="007D7762">
              <w:rPr>
                <w:sz w:val="20"/>
                <w:szCs w:val="20"/>
              </w:rPr>
              <w:t xml:space="preserve"> </w:t>
            </w:r>
            <w:r w:rsidRPr="00C510F3">
              <w:rPr>
                <w:sz w:val="20"/>
                <w:szCs w:val="20"/>
              </w:rPr>
              <w:t>с созданием в Архангельской о</w:t>
            </w:r>
            <w:r w:rsidRPr="00C510F3">
              <w:rPr>
                <w:sz w:val="20"/>
                <w:szCs w:val="20"/>
              </w:rPr>
              <w:t>б</w:t>
            </w:r>
            <w:r w:rsidRPr="00C510F3">
              <w:rPr>
                <w:sz w:val="20"/>
                <w:szCs w:val="20"/>
              </w:rPr>
              <w:t>ласти</w:t>
            </w:r>
            <w:r w:rsidR="007D7762">
              <w:rPr>
                <w:sz w:val="20"/>
                <w:szCs w:val="20"/>
              </w:rPr>
              <w:t xml:space="preserve"> </w:t>
            </w:r>
            <w:r w:rsidRPr="00C510F3">
              <w:rPr>
                <w:sz w:val="20"/>
                <w:szCs w:val="20"/>
              </w:rPr>
              <w:t xml:space="preserve">с 1 июня 2023 года </w:t>
            </w:r>
            <w:proofErr w:type="spellStart"/>
            <w:r w:rsidRPr="00C510F3">
              <w:rPr>
                <w:sz w:val="20"/>
                <w:szCs w:val="20"/>
              </w:rPr>
              <w:t>Красноборского</w:t>
            </w:r>
            <w:proofErr w:type="spellEnd"/>
            <w:r w:rsidRPr="00C510F3">
              <w:rPr>
                <w:sz w:val="20"/>
                <w:szCs w:val="20"/>
              </w:rPr>
              <w:t xml:space="preserve"> муниципального округа А</w:t>
            </w:r>
            <w:r w:rsidRPr="00C510F3">
              <w:rPr>
                <w:sz w:val="20"/>
                <w:szCs w:val="20"/>
              </w:rPr>
              <w:t>р</w:t>
            </w:r>
            <w:r w:rsidRPr="00C510F3">
              <w:rPr>
                <w:sz w:val="20"/>
                <w:szCs w:val="20"/>
              </w:rPr>
              <w:t>хангельской области (областной от 31 мая 2023 года № 714-44-ОЗ)</w:t>
            </w:r>
            <w:r w:rsidR="007D7762">
              <w:rPr>
                <w:sz w:val="20"/>
                <w:szCs w:val="20"/>
              </w:rPr>
              <w:br/>
            </w:r>
            <w:r w:rsidRPr="00C510F3">
              <w:rPr>
                <w:sz w:val="20"/>
                <w:szCs w:val="20"/>
              </w:rPr>
              <w:t xml:space="preserve"> и с 9 июня 2023 года </w:t>
            </w:r>
            <w:proofErr w:type="spellStart"/>
            <w:r w:rsidRPr="00C510F3">
              <w:rPr>
                <w:sz w:val="20"/>
                <w:szCs w:val="20"/>
              </w:rPr>
              <w:t>Пинежского</w:t>
            </w:r>
            <w:proofErr w:type="spellEnd"/>
            <w:r w:rsidRPr="00C510F3">
              <w:rPr>
                <w:sz w:val="20"/>
                <w:szCs w:val="20"/>
              </w:rPr>
              <w:t xml:space="preserve"> муниципального округа Архангел</w:t>
            </w:r>
            <w:r w:rsidRPr="00C510F3">
              <w:rPr>
                <w:sz w:val="20"/>
                <w:szCs w:val="20"/>
              </w:rPr>
              <w:t>ь</w:t>
            </w:r>
            <w:r w:rsidRPr="00C510F3">
              <w:rPr>
                <w:sz w:val="20"/>
                <w:szCs w:val="20"/>
              </w:rPr>
              <w:t>ской области (областной закон от 9 июня 2023 года № 719-внеоч.-</w:t>
            </w:r>
            <w:proofErr w:type="gramStart"/>
            <w:r w:rsidRPr="00C510F3">
              <w:rPr>
                <w:sz w:val="20"/>
                <w:szCs w:val="20"/>
              </w:rPr>
              <w:t>ОЗ</w:t>
            </w:r>
            <w:proofErr w:type="gramEnd"/>
            <w:r w:rsidRPr="00C510F3">
              <w:rPr>
                <w:sz w:val="20"/>
                <w:szCs w:val="20"/>
              </w:rPr>
              <w:t xml:space="preserve">). </w:t>
            </w:r>
          </w:p>
          <w:p w:rsidR="00C510F3" w:rsidRPr="00C510F3" w:rsidRDefault="00C510F3" w:rsidP="00C510F3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proofErr w:type="gramStart"/>
            <w:r w:rsidRPr="00C510F3">
              <w:rPr>
                <w:sz w:val="20"/>
                <w:szCs w:val="20"/>
              </w:rPr>
              <w:t xml:space="preserve">Законопроектом предлагается учесть в отдельных областных законах образование </w:t>
            </w:r>
            <w:proofErr w:type="spellStart"/>
            <w:r w:rsidRPr="00C510F3">
              <w:rPr>
                <w:sz w:val="20"/>
                <w:szCs w:val="20"/>
              </w:rPr>
              <w:t>Красноборского</w:t>
            </w:r>
            <w:proofErr w:type="spellEnd"/>
            <w:r w:rsidRPr="00C510F3">
              <w:rPr>
                <w:sz w:val="20"/>
                <w:szCs w:val="20"/>
              </w:rPr>
              <w:t xml:space="preserve"> и </w:t>
            </w:r>
            <w:proofErr w:type="spellStart"/>
            <w:r w:rsidRPr="00C510F3">
              <w:rPr>
                <w:sz w:val="20"/>
                <w:szCs w:val="20"/>
              </w:rPr>
              <w:t>Пинежского</w:t>
            </w:r>
            <w:proofErr w:type="spellEnd"/>
            <w:r w:rsidRPr="00C510F3">
              <w:rPr>
                <w:sz w:val="20"/>
                <w:szCs w:val="20"/>
              </w:rPr>
              <w:t xml:space="preserve"> муниципальных округов Архангельской области, а также признать утратившими силу отдел</w:t>
            </w:r>
            <w:r w:rsidRPr="00C510F3">
              <w:rPr>
                <w:sz w:val="20"/>
                <w:szCs w:val="20"/>
              </w:rPr>
              <w:t>ь</w:t>
            </w:r>
            <w:r w:rsidRPr="00C510F3">
              <w:rPr>
                <w:sz w:val="20"/>
                <w:szCs w:val="20"/>
              </w:rPr>
              <w:t>ные областные законы, связанные с разграничениями объектов мун</w:t>
            </w:r>
            <w:r w:rsidRPr="00C510F3">
              <w:rPr>
                <w:sz w:val="20"/>
                <w:szCs w:val="20"/>
              </w:rPr>
              <w:t>и</w:t>
            </w:r>
            <w:r w:rsidRPr="00C510F3">
              <w:rPr>
                <w:sz w:val="20"/>
                <w:szCs w:val="20"/>
              </w:rPr>
              <w:t xml:space="preserve">ципальной собственности между </w:t>
            </w:r>
            <w:proofErr w:type="spellStart"/>
            <w:r w:rsidRPr="00C510F3">
              <w:rPr>
                <w:sz w:val="20"/>
                <w:szCs w:val="20"/>
              </w:rPr>
              <w:t>Красноборским</w:t>
            </w:r>
            <w:proofErr w:type="spellEnd"/>
            <w:r w:rsidRPr="00C510F3">
              <w:rPr>
                <w:sz w:val="20"/>
                <w:szCs w:val="20"/>
              </w:rPr>
              <w:t xml:space="preserve"> и </w:t>
            </w:r>
            <w:proofErr w:type="spellStart"/>
            <w:r w:rsidRPr="00C510F3">
              <w:rPr>
                <w:sz w:val="20"/>
                <w:szCs w:val="20"/>
              </w:rPr>
              <w:t>Пинежским</w:t>
            </w:r>
            <w:proofErr w:type="spellEnd"/>
            <w:r w:rsidRPr="00C510F3">
              <w:rPr>
                <w:sz w:val="20"/>
                <w:szCs w:val="20"/>
              </w:rPr>
              <w:t xml:space="preserve"> мун</w:t>
            </w:r>
            <w:r w:rsidRPr="00C510F3">
              <w:rPr>
                <w:sz w:val="20"/>
                <w:szCs w:val="20"/>
              </w:rPr>
              <w:t>и</w:t>
            </w:r>
            <w:r w:rsidRPr="00C510F3">
              <w:rPr>
                <w:sz w:val="20"/>
                <w:szCs w:val="20"/>
              </w:rPr>
              <w:t>ципальными районами Архангельской области и поселениями, вход</w:t>
            </w:r>
            <w:r w:rsidRPr="00C510F3">
              <w:rPr>
                <w:sz w:val="20"/>
                <w:szCs w:val="20"/>
              </w:rPr>
              <w:t>я</w:t>
            </w:r>
            <w:r w:rsidRPr="00C510F3">
              <w:rPr>
                <w:sz w:val="20"/>
                <w:szCs w:val="20"/>
              </w:rPr>
              <w:t xml:space="preserve">щими в их состав, с преобразованием отдельных поселений, входящих в состав </w:t>
            </w:r>
            <w:proofErr w:type="spellStart"/>
            <w:r w:rsidRPr="00C510F3">
              <w:rPr>
                <w:sz w:val="20"/>
                <w:szCs w:val="20"/>
              </w:rPr>
              <w:t>Пинежского</w:t>
            </w:r>
            <w:proofErr w:type="spellEnd"/>
            <w:r w:rsidRPr="00C510F3">
              <w:rPr>
                <w:sz w:val="20"/>
                <w:szCs w:val="20"/>
              </w:rPr>
              <w:t xml:space="preserve"> муниципального района Архангельской области, а также с роспуском советов</w:t>
            </w:r>
            <w:proofErr w:type="gramEnd"/>
            <w:r w:rsidRPr="00C510F3">
              <w:rPr>
                <w:sz w:val="20"/>
                <w:szCs w:val="20"/>
              </w:rPr>
              <w:t xml:space="preserve"> депутатов отдельных поселений, вход</w:t>
            </w:r>
            <w:r w:rsidRPr="00C510F3">
              <w:rPr>
                <w:sz w:val="20"/>
                <w:szCs w:val="20"/>
              </w:rPr>
              <w:t>я</w:t>
            </w:r>
            <w:r w:rsidRPr="00C510F3">
              <w:rPr>
                <w:sz w:val="20"/>
                <w:szCs w:val="20"/>
              </w:rPr>
              <w:t xml:space="preserve">щих в состав </w:t>
            </w:r>
            <w:proofErr w:type="spellStart"/>
            <w:r w:rsidRPr="00C510F3">
              <w:rPr>
                <w:sz w:val="20"/>
                <w:szCs w:val="20"/>
              </w:rPr>
              <w:t>Пинежского</w:t>
            </w:r>
            <w:proofErr w:type="spellEnd"/>
            <w:r w:rsidRPr="00C510F3">
              <w:rPr>
                <w:sz w:val="20"/>
                <w:szCs w:val="20"/>
              </w:rPr>
              <w:t xml:space="preserve"> муниципального района Архангельской о</w:t>
            </w:r>
            <w:r w:rsidRPr="00C510F3">
              <w:rPr>
                <w:sz w:val="20"/>
                <w:szCs w:val="20"/>
              </w:rPr>
              <w:t>б</w:t>
            </w:r>
            <w:r w:rsidRPr="00C510F3">
              <w:rPr>
                <w:sz w:val="20"/>
                <w:szCs w:val="20"/>
              </w:rPr>
              <w:t>ласти.</w:t>
            </w:r>
          </w:p>
          <w:p w:rsidR="00C510F3" w:rsidRPr="00C510F3" w:rsidRDefault="00C510F3" w:rsidP="00C510F3">
            <w:pPr>
              <w:pStyle w:val="ConsPlusNormal"/>
              <w:widowControl w:val="0"/>
              <w:ind w:firstLine="176"/>
              <w:jc w:val="both"/>
              <w:rPr>
                <w:rFonts w:ascii="Times New Roman CYR" w:hAnsi="Times New Roman CYR" w:cs="Times New Roman CYR"/>
              </w:rPr>
            </w:pPr>
            <w:r w:rsidRPr="00C510F3">
              <w:rPr>
                <w:rFonts w:ascii="Times New Roman" w:hAnsi="Times New Roman" w:cs="Times New Roman"/>
              </w:rPr>
              <w:t>На законопроект получены положительные заключения правового управления аппарата Архангельского областного Собрания депутатов, Управления Министерства юстиции Российской Федерации по Арха</w:t>
            </w:r>
            <w:r w:rsidRPr="00C510F3">
              <w:rPr>
                <w:rFonts w:ascii="Times New Roman" w:hAnsi="Times New Roman" w:cs="Times New Roman"/>
              </w:rPr>
              <w:t>н</w:t>
            </w:r>
            <w:r w:rsidRPr="00C510F3">
              <w:rPr>
                <w:rFonts w:ascii="Times New Roman" w:hAnsi="Times New Roman" w:cs="Times New Roman"/>
              </w:rPr>
              <w:t xml:space="preserve">гельской </w:t>
            </w:r>
            <w:r w:rsidRPr="00C510F3">
              <w:rPr>
                <w:rFonts w:ascii="Times New Roman CYR" w:hAnsi="Times New Roman CYR" w:cs="Times New Roman CYR"/>
              </w:rPr>
              <w:t>области</w:t>
            </w:r>
            <w:r w:rsidR="007D7762">
              <w:rPr>
                <w:rFonts w:ascii="Times New Roman CYR" w:hAnsi="Times New Roman CYR" w:cs="Times New Roman CYR"/>
              </w:rPr>
              <w:t xml:space="preserve"> </w:t>
            </w:r>
            <w:r w:rsidRPr="00C510F3">
              <w:rPr>
                <w:rFonts w:ascii="Times New Roman CYR" w:hAnsi="Times New Roman CYR" w:cs="Times New Roman CYR"/>
              </w:rPr>
              <w:t>и Ненецкому автономному округу, прокуратуры А</w:t>
            </w:r>
            <w:r w:rsidRPr="00C510F3">
              <w:rPr>
                <w:rFonts w:ascii="Times New Roman CYR" w:hAnsi="Times New Roman CYR" w:cs="Times New Roman CYR"/>
              </w:rPr>
              <w:t>р</w:t>
            </w:r>
            <w:r w:rsidRPr="00C510F3">
              <w:rPr>
                <w:rFonts w:ascii="Times New Roman CYR" w:hAnsi="Times New Roman CYR" w:cs="Times New Roman CYR"/>
              </w:rPr>
              <w:t>хангельской области.</w:t>
            </w:r>
          </w:p>
          <w:p w:rsidR="009348F8" w:rsidRPr="000D1BBF" w:rsidRDefault="00C510F3" w:rsidP="00D5555C">
            <w:pPr>
              <w:autoSpaceDE w:val="0"/>
              <w:autoSpaceDN w:val="0"/>
              <w:adjustRightInd w:val="0"/>
              <w:ind w:firstLine="176"/>
              <w:jc w:val="both"/>
              <w:rPr>
                <w:color w:val="000000"/>
                <w:sz w:val="20"/>
                <w:szCs w:val="20"/>
              </w:rPr>
            </w:pPr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>Поступили отзывы об отсутствии замечаний и предложений</w:t>
            </w:r>
            <w:r w:rsidR="00D5555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>по зак</w:t>
            </w:r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>нопроекту из администраций городских округов Архангельской обла</w:t>
            </w:r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 xml:space="preserve">ти «Город Коряжма», «Мирный», администраций Шенкурского </w:t>
            </w:r>
            <w:r w:rsidR="007D7762"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и </w:t>
            </w:r>
            <w:proofErr w:type="spellStart"/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>Красноборского</w:t>
            </w:r>
            <w:proofErr w:type="spellEnd"/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 xml:space="preserve"> муниципальных округов Архангельской области, администрации Вельского муниципального района Архангельской о</w:t>
            </w:r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>ласти, председателя Собрания депутатов Шенкурского муниципальн</w:t>
            </w:r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>го округа Архангельской области, председателя Собрания депутатов Вельского муниципального района Архангельской области</w:t>
            </w:r>
            <w:r w:rsidR="00D5555C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E00C0A" w:rsidRDefault="00E00C0A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001" w:type="dxa"/>
          </w:tcPr>
          <w:p w:rsidR="00E00C0A" w:rsidRPr="00E00C0A" w:rsidRDefault="009A4285" w:rsidP="00E00C0A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Рекомендовать </w:t>
            </w:r>
            <w:r w:rsidRPr="009A4285">
              <w:rPr>
                <w:sz w:val="20"/>
                <w:szCs w:val="20"/>
              </w:rPr>
              <w:t>принять законопр</w:t>
            </w:r>
            <w:r w:rsidRPr="009A4285">
              <w:rPr>
                <w:sz w:val="20"/>
                <w:szCs w:val="20"/>
              </w:rPr>
              <w:t>о</w:t>
            </w:r>
            <w:r w:rsidRPr="009A4285">
              <w:rPr>
                <w:sz w:val="20"/>
                <w:szCs w:val="20"/>
              </w:rPr>
              <w:t>ект в первом чтении на очередной,</w:t>
            </w:r>
            <w:r w:rsidRPr="009A4285">
              <w:rPr>
                <w:sz w:val="20"/>
                <w:szCs w:val="20"/>
              </w:rPr>
              <w:br/>
              <w:t>2-й сессии Арха</w:t>
            </w:r>
            <w:r w:rsidRPr="009A4285">
              <w:rPr>
                <w:sz w:val="20"/>
                <w:szCs w:val="20"/>
              </w:rPr>
              <w:t>н</w:t>
            </w:r>
            <w:r w:rsidRPr="009A4285">
              <w:rPr>
                <w:sz w:val="20"/>
                <w:szCs w:val="20"/>
              </w:rPr>
              <w:t>гельского областн</w:t>
            </w:r>
            <w:r w:rsidRPr="009A4285">
              <w:rPr>
                <w:sz w:val="20"/>
                <w:szCs w:val="20"/>
              </w:rPr>
              <w:t>о</w:t>
            </w:r>
            <w:r w:rsidRPr="009A4285">
              <w:rPr>
                <w:sz w:val="20"/>
                <w:szCs w:val="20"/>
              </w:rPr>
              <w:t>го Собрания депут</w:t>
            </w:r>
            <w:r w:rsidRPr="009A4285">
              <w:rPr>
                <w:sz w:val="20"/>
                <w:szCs w:val="20"/>
              </w:rPr>
              <w:t>а</w:t>
            </w:r>
            <w:r w:rsidRPr="009A4285">
              <w:rPr>
                <w:sz w:val="20"/>
                <w:szCs w:val="20"/>
              </w:rPr>
              <w:t>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C35664" w:rsidRPr="00F416C1" w:rsidTr="00A23610">
        <w:trPr>
          <w:trHeight w:val="360"/>
        </w:trPr>
        <w:tc>
          <w:tcPr>
            <w:tcW w:w="588" w:type="dxa"/>
          </w:tcPr>
          <w:p w:rsidR="00C35664" w:rsidRDefault="009A4285" w:rsidP="009A428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2814" w:type="dxa"/>
          </w:tcPr>
          <w:p w:rsidR="00C35664" w:rsidRPr="00C35664" w:rsidRDefault="00C35664" w:rsidP="00247D73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C35664">
              <w:rPr>
                <w:b/>
                <w:sz w:val="20"/>
              </w:rPr>
              <w:t>О проекте постановления</w:t>
            </w:r>
            <w:r w:rsidR="00247D73" w:rsidRPr="00247D73">
              <w:rPr>
                <w:b/>
                <w:color w:val="000000"/>
                <w:sz w:val="20"/>
              </w:rPr>
              <w:t xml:space="preserve"> Архангельского областного Собрания депутатов</w:t>
            </w:r>
            <w:r w:rsidRPr="00C35664">
              <w:rPr>
                <w:b/>
                <w:sz w:val="20"/>
              </w:rPr>
              <w:t xml:space="preserve"> </w:t>
            </w:r>
            <w:r w:rsidR="00247D73">
              <w:rPr>
                <w:b/>
                <w:sz w:val="20"/>
              </w:rPr>
              <w:br/>
            </w:r>
            <w:r w:rsidRPr="00C35664">
              <w:rPr>
                <w:b/>
                <w:sz w:val="20"/>
              </w:rPr>
              <w:t xml:space="preserve">№ пп8/9 </w:t>
            </w:r>
            <w:r w:rsidRPr="00C35664">
              <w:rPr>
                <w:b/>
                <w:color w:val="000000"/>
                <w:sz w:val="20"/>
              </w:rPr>
              <w:t>«Об утверждении соглашения</w:t>
            </w:r>
            <w:r w:rsidR="00247D73">
              <w:rPr>
                <w:b/>
                <w:color w:val="000000"/>
                <w:sz w:val="20"/>
              </w:rPr>
              <w:t xml:space="preserve"> </w:t>
            </w:r>
            <w:r w:rsidRPr="00C35664">
              <w:rPr>
                <w:b/>
                <w:color w:val="000000"/>
                <w:sz w:val="20"/>
              </w:rPr>
              <w:t>о взаимодейс</w:t>
            </w:r>
            <w:r w:rsidRPr="00C35664">
              <w:rPr>
                <w:b/>
                <w:color w:val="000000"/>
                <w:sz w:val="20"/>
              </w:rPr>
              <w:t>т</w:t>
            </w:r>
            <w:r w:rsidRPr="00C35664">
              <w:rPr>
                <w:b/>
                <w:color w:val="000000"/>
                <w:sz w:val="20"/>
              </w:rPr>
              <w:t>вии между Архангельским областным Собранием д</w:t>
            </w:r>
            <w:r w:rsidRPr="00C35664">
              <w:rPr>
                <w:b/>
                <w:color w:val="000000"/>
                <w:sz w:val="20"/>
              </w:rPr>
              <w:t>е</w:t>
            </w:r>
            <w:r w:rsidRPr="00C35664">
              <w:rPr>
                <w:b/>
                <w:color w:val="000000"/>
                <w:sz w:val="20"/>
              </w:rPr>
              <w:t>путатов и Общественной палатой Архангельской о</w:t>
            </w:r>
            <w:r w:rsidRPr="00C35664">
              <w:rPr>
                <w:b/>
                <w:color w:val="000000"/>
                <w:sz w:val="20"/>
              </w:rPr>
              <w:t>б</w:t>
            </w:r>
            <w:r w:rsidRPr="00C35664">
              <w:rPr>
                <w:b/>
                <w:color w:val="000000"/>
                <w:sz w:val="20"/>
              </w:rPr>
              <w:t>ласти»</w:t>
            </w:r>
          </w:p>
        </w:tc>
        <w:tc>
          <w:tcPr>
            <w:tcW w:w="1843" w:type="dxa"/>
          </w:tcPr>
          <w:p w:rsidR="00C35664" w:rsidRPr="00B7410C" w:rsidRDefault="00241C72" w:rsidP="00E00C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 к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митета по вопр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сам государстве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ного управления, местному сам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управлению и ра</w:t>
            </w:r>
            <w:r>
              <w:rPr>
                <w:bCs/>
                <w:sz w:val="20"/>
                <w:szCs w:val="20"/>
              </w:rPr>
              <w:t>з</w:t>
            </w:r>
            <w:r>
              <w:rPr>
                <w:bCs/>
                <w:sz w:val="20"/>
                <w:szCs w:val="20"/>
              </w:rPr>
              <w:t>витию институтов гражданского 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>щества Чесноков И.А.</w:t>
            </w:r>
          </w:p>
        </w:tc>
        <w:tc>
          <w:tcPr>
            <w:tcW w:w="6379" w:type="dxa"/>
          </w:tcPr>
          <w:p w:rsidR="00D5555C" w:rsidRPr="00D5555C" w:rsidRDefault="00D5555C" w:rsidP="00D5555C">
            <w:pPr>
              <w:ind w:firstLine="176"/>
              <w:jc w:val="both"/>
              <w:rPr>
                <w:sz w:val="20"/>
                <w:szCs w:val="20"/>
              </w:rPr>
            </w:pPr>
            <w:r w:rsidRPr="00D5555C">
              <w:rPr>
                <w:sz w:val="20"/>
                <w:szCs w:val="20"/>
              </w:rPr>
              <w:t>В соответствии с положением статьи 4 областного закона от 14 марта</w:t>
            </w:r>
            <w:r>
              <w:rPr>
                <w:sz w:val="20"/>
                <w:szCs w:val="20"/>
              </w:rPr>
              <w:t xml:space="preserve"> </w:t>
            </w:r>
            <w:r w:rsidRPr="00D5555C">
              <w:rPr>
                <w:sz w:val="20"/>
                <w:szCs w:val="20"/>
              </w:rPr>
              <w:t>2007 года № 320-16-ОЗ «О договорах</w:t>
            </w:r>
            <w:r w:rsidR="00247D73">
              <w:rPr>
                <w:sz w:val="20"/>
                <w:szCs w:val="20"/>
              </w:rPr>
              <w:t xml:space="preserve"> </w:t>
            </w:r>
            <w:r w:rsidRPr="00D5555C">
              <w:rPr>
                <w:sz w:val="20"/>
                <w:szCs w:val="20"/>
              </w:rPr>
              <w:t xml:space="preserve">и соглашениях Архангельской области» к соглашениям Архангельской области, заключаемым </w:t>
            </w:r>
            <w:r w:rsidR="00247D73">
              <w:rPr>
                <w:sz w:val="20"/>
                <w:szCs w:val="20"/>
              </w:rPr>
              <w:br/>
            </w:r>
            <w:r w:rsidRPr="00D5555C">
              <w:rPr>
                <w:sz w:val="20"/>
                <w:szCs w:val="20"/>
              </w:rPr>
              <w:t>от имени Архангельского областного Собрания депутатов, относятся соглашения с Общественной палатой Архангельской области, в том числе в целях исполнения отдельных областных законов.</w:t>
            </w:r>
          </w:p>
          <w:p w:rsidR="00C35664" w:rsidRPr="007A2264" w:rsidRDefault="00D5555C" w:rsidP="00D5555C">
            <w:pPr>
              <w:pStyle w:val="af1"/>
              <w:ind w:firstLine="176"/>
              <w:rPr>
                <w:bCs/>
                <w:sz w:val="20"/>
              </w:rPr>
            </w:pPr>
            <w:r w:rsidRPr="00D5555C">
              <w:rPr>
                <w:sz w:val="20"/>
              </w:rPr>
              <w:t xml:space="preserve">Проектом </w:t>
            </w:r>
            <w:r w:rsidRPr="00D5555C">
              <w:rPr>
                <w:bCs/>
                <w:sz w:val="20"/>
              </w:rPr>
              <w:t xml:space="preserve">постановления </w:t>
            </w:r>
            <w:r w:rsidRPr="00D5555C">
              <w:rPr>
                <w:sz w:val="20"/>
              </w:rPr>
              <w:t>предлагается утвердить соглашение</w:t>
            </w:r>
            <w:r>
              <w:rPr>
                <w:sz w:val="20"/>
              </w:rPr>
              <w:t xml:space="preserve"> </w:t>
            </w:r>
            <w:r w:rsidRPr="00D5555C">
              <w:rPr>
                <w:sz w:val="20"/>
              </w:rPr>
              <w:t>о вза</w:t>
            </w:r>
            <w:r w:rsidRPr="00D5555C">
              <w:rPr>
                <w:sz w:val="20"/>
              </w:rPr>
              <w:t>и</w:t>
            </w:r>
            <w:r w:rsidRPr="00D5555C">
              <w:rPr>
                <w:sz w:val="20"/>
              </w:rPr>
              <w:t xml:space="preserve">модействии между Архангельским областным Собранием депутатов </w:t>
            </w:r>
            <w:r w:rsidR="00247D73">
              <w:rPr>
                <w:sz w:val="20"/>
              </w:rPr>
              <w:br/>
            </w:r>
            <w:r w:rsidRPr="00D5555C">
              <w:rPr>
                <w:sz w:val="20"/>
              </w:rPr>
              <w:t>и Общественной палатой Архангельской области</w:t>
            </w:r>
            <w:r w:rsidR="00241C72"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C35664" w:rsidRDefault="00D5555C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плана</w:t>
            </w:r>
          </w:p>
        </w:tc>
        <w:tc>
          <w:tcPr>
            <w:tcW w:w="2001" w:type="dxa"/>
          </w:tcPr>
          <w:p w:rsidR="00C35664" w:rsidRDefault="009A4285" w:rsidP="009A4285">
            <w:pPr>
              <w:ind w:firstLine="176"/>
              <w:jc w:val="both"/>
              <w:rPr>
                <w:sz w:val="20"/>
              </w:rPr>
            </w:pPr>
            <w:r w:rsidRPr="009A4285">
              <w:rPr>
                <w:sz w:val="20"/>
                <w:szCs w:val="20"/>
              </w:rPr>
              <w:t>Рекомендовать принять предложе</w:t>
            </w:r>
            <w:r w:rsidRPr="009A4285">
              <w:rPr>
                <w:sz w:val="20"/>
                <w:szCs w:val="20"/>
              </w:rPr>
              <w:t>н</w:t>
            </w:r>
            <w:r w:rsidRPr="009A4285">
              <w:rPr>
                <w:sz w:val="20"/>
                <w:szCs w:val="20"/>
              </w:rPr>
              <w:t>ный проект пост</w:t>
            </w:r>
            <w:r w:rsidRPr="009A4285">
              <w:rPr>
                <w:sz w:val="20"/>
                <w:szCs w:val="20"/>
              </w:rPr>
              <w:t>а</w:t>
            </w:r>
            <w:r w:rsidRPr="009A4285">
              <w:rPr>
                <w:sz w:val="20"/>
                <w:szCs w:val="20"/>
              </w:rPr>
              <w:t>новления</w:t>
            </w:r>
            <w:r>
              <w:rPr>
                <w:sz w:val="20"/>
                <w:szCs w:val="20"/>
              </w:rPr>
              <w:t xml:space="preserve"> </w:t>
            </w:r>
            <w:r w:rsidRPr="009A4285">
              <w:rPr>
                <w:sz w:val="20"/>
                <w:szCs w:val="20"/>
              </w:rPr>
              <w:t>на очере</w:t>
            </w:r>
            <w:r w:rsidRPr="009A4285">
              <w:rPr>
                <w:sz w:val="20"/>
                <w:szCs w:val="20"/>
              </w:rPr>
              <w:t>д</w:t>
            </w:r>
            <w:r w:rsidRPr="009A4285">
              <w:rPr>
                <w:sz w:val="20"/>
                <w:szCs w:val="20"/>
              </w:rPr>
              <w:t>ной, 2-й сессии А</w:t>
            </w:r>
            <w:r w:rsidRPr="009A4285">
              <w:rPr>
                <w:sz w:val="20"/>
                <w:szCs w:val="20"/>
              </w:rPr>
              <w:t>р</w:t>
            </w:r>
            <w:r w:rsidRPr="009A4285">
              <w:rPr>
                <w:sz w:val="20"/>
                <w:szCs w:val="20"/>
              </w:rPr>
              <w:t>хангельского обл</w:t>
            </w:r>
            <w:r w:rsidRPr="009A4285">
              <w:rPr>
                <w:sz w:val="20"/>
                <w:szCs w:val="20"/>
              </w:rPr>
              <w:t>а</w:t>
            </w:r>
            <w:r w:rsidRPr="009A4285">
              <w:rPr>
                <w:sz w:val="20"/>
                <w:szCs w:val="20"/>
              </w:rPr>
              <w:t>стного Собрания депутатов.</w:t>
            </w:r>
          </w:p>
        </w:tc>
      </w:tr>
      <w:tr w:rsidR="00C35664" w:rsidRPr="00F416C1" w:rsidTr="00A23610">
        <w:trPr>
          <w:trHeight w:val="360"/>
        </w:trPr>
        <w:tc>
          <w:tcPr>
            <w:tcW w:w="588" w:type="dxa"/>
          </w:tcPr>
          <w:p w:rsidR="00C35664" w:rsidRDefault="009A4285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4" w:type="dxa"/>
          </w:tcPr>
          <w:p w:rsidR="00C35664" w:rsidRPr="00C35664" w:rsidRDefault="00C35664" w:rsidP="00255F0C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C35664">
              <w:rPr>
                <w:b/>
                <w:sz w:val="20"/>
              </w:rPr>
              <w:t xml:space="preserve">О проекте постановления </w:t>
            </w:r>
            <w:r w:rsidR="00247D73" w:rsidRPr="00247D73">
              <w:rPr>
                <w:b/>
                <w:color w:val="000000"/>
                <w:sz w:val="20"/>
              </w:rPr>
              <w:t>Архангельского областного Собрания депутатов</w:t>
            </w:r>
            <w:r w:rsidR="00247D73" w:rsidRPr="00C35664">
              <w:rPr>
                <w:b/>
                <w:sz w:val="20"/>
              </w:rPr>
              <w:t xml:space="preserve"> </w:t>
            </w:r>
            <w:r w:rsidR="00247D73">
              <w:rPr>
                <w:b/>
                <w:sz w:val="20"/>
              </w:rPr>
              <w:br/>
            </w:r>
            <w:r w:rsidRPr="00C35664">
              <w:rPr>
                <w:b/>
                <w:sz w:val="20"/>
              </w:rPr>
              <w:t>№ пп8/5 «О назначении представителя Архангел</w:t>
            </w:r>
            <w:r w:rsidRPr="00C35664">
              <w:rPr>
                <w:b/>
                <w:sz w:val="20"/>
              </w:rPr>
              <w:t>ь</w:t>
            </w:r>
            <w:r w:rsidRPr="00C35664">
              <w:rPr>
                <w:b/>
                <w:sz w:val="20"/>
              </w:rPr>
              <w:t xml:space="preserve">ского областного Собрания депутатов восьмого созыва </w:t>
            </w:r>
            <w:r w:rsidRPr="00C35664">
              <w:rPr>
                <w:b/>
                <w:sz w:val="20"/>
              </w:rPr>
              <w:br/>
              <w:t>в ассоциации «Совет мун</w:t>
            </w:r>
            <w:r w:rsidRPr="00C35664">
              <w:rPr>
                <w:b/>
                <w:sz w:val="20"/>
              </w:rPr>
              <w:t>и</w:t>
            </w:r>
            <w:r w:rsidRPr="00C35664">
              <w:rPr>
                <w:b/>
                <w:sz w:val="20"/>
              </w:rPr>
              <w:t>ципальных образований Архангельской области»</w:t>
            </w:r>
          </w:p>
        </w:tc>
        <w:tc>
          <w:tcPr>
            <w:tcW w:w="1843" w:type="dxa"/>
          </w:tcPr>
          <w:p w:rsidR="00D5555C" w:rsidRDefault="00D5555C" w:rsidP="00D555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 А</w:t>
            </w:r>
            <w:r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хангельского 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>ластного Собр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ния депутатов Прокопьева Е.В./</w:t>
            </w:r>
          </w:p>
          <w:p w:rsidR="00C35664" w:rsidRPr="00B7410C" w:rsidRDefault="00D5555C" w:rsidP="00D555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 к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митета по вопр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сам государстве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ного управления, местному сам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управлению и ра</w:t>
            </w:r>
            <w:r>
              <w:rPr>
                <w:bCs/>
                <w:sz w:val="20"/>
                <w:szCs w:val="20"/>
              </w:rPr>
              <w:t>з</w:t>
            </w:r>
            <w:r>
              <w:rPr>
                <w:bCs/>
                <w:sz w:val="20"/>
                <w:szCs w:val="20"/>
              </w:rPr>
              <w:t>витию институтов гражданского 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 xml:space="preserve">щества </w:t>
            </w:r>
            <w:r w:rsidR="00247D73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Чесноков И.А.</w:t>
            </w:r>
          </w:p>
        </w:tc>
        <w:tc>
          <w:tcPr>
            <w:tcW w:w="6379" w:type="dxa"/>
          </w:tcPr>
          <w:p w:rsidR="00D5555C" w:rsidRPr="00D5555C" w:rsidRDefault="00D5555C" w:rsidP="00D5555C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D5555C">
              <w:rPr>
                <w:sz w:val="20"/>
                <w:szCs w:val="20"/>
              </w:rPr>
              <w:t xml:space="preserve">В соответствии со статьей 6 областного закона от 21 декабря </w:t>
            </w:r>
            <w:r w:rsidR="00247D73">
              <w:rPr>
                <w:sz w:val="20"/>
                <w:szCs w:val="20"/>
              </w:rPr>
              <w:br/>
            </w:r>
            <w:r w:rsidRPr="00D5555C">
              <w:rPr>
                <w:sz w:val="20"/>
                <w:szCs w:val="20"/>
              </w:rPr>
              <w:t>2010 года</w:t>
            </w:r>
            <w:r w:rsidR="00247D73">
              <w:rPr>
                <w:sz w:val="20"/>
                <w:szCs w:val="20"/>
              </w:rPr>
              <w:t xml:space="preserve"> </w:t>
            </w:r>
            <w:r w:rsidRPr="00D5555C">
              <w:rPr>
                <w:sz w:val="20"/>
                <w:szCs w:val="20"/>
              </w:rPr>
              <w:t>№ 240-18-ОЗ «О полномочиях органов государственной вл</w:t>
            </w:r>
            <w:r w:rsidRPr="00D5555C">
              <w:rPr>
                <w:sz w:val="20"/>
                <w:szCs w:val="20"/>
              </w:rPr>
              <w:t>а</w:t>
            </w:r>
            <w:r w:rsidRPr="00D5555C">
              <w:rPr>
                <w:sz w:val="20"/>
                <w:szCs w:val="20"/>
              </w:rPr>
              <w:t xml:space="preserve">сти Архангельской области по взаимодействию с ассоциацией «Совет муниципальных образований Архангельской области» для обеспечения взаимодействия Архангельское областное Собрание депутатов вправе назначить своего представителя в ассоциации «Совет муниципальных образований Архангельской области». </w:t>
            </w:r>
          </w:p>
          <w:p w:rsidR="00C35664" w:rsidRPr="007A2264" w:rsidRDefault="00D5555C" w:rsidP="00D5555C">
            <w:pPr>
              <w:pStyle w:val="af1"/>
              <w:ind w:firstLine="210"/>
              <w:rPr>
                <w:bCs/>
                <w:sz w:val="20"/>
              </w:rPr>
            </w:pPr>
            <w:r w:rsidRPr="00D5555C">
              <w:rPr>
                <w:sz w:val="20"/>
              </w:rPr>
              <w:t xml:space="preserve">Проектом постановления предлагается </w:t>
            </w:r>
            <w:r w:rsidRPr="00D5555C">
              <w:rPr>
                <w:rFonts w:ascii="Times New Roman CYR" w:hAnsi="Times New Roman CYR" w:cs="Times New Roman CYR"/>
                <w:color w:val="000000"/>
                <w:sz w:val="20"/>
              </w:rPr>
              <w:t>назначить депутата Арха</w:t>
            </w:r>
            <w:r w:rsidRPr="00D5555C">
              <w:rPr>
                <w:rFonts w:ascii="Times New Roman CYR" w:hAnsi="Times New Roman CYR" w:cs="Times New Roman CYR"/>
                <w:color w:val="000000"/>
                <w:sz w:val="20"/>
              </w:rPr>
              <w:t>н</w:t>
            </w:r>
            <w:r w:rsidRPr="00D5555C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гельского областного Собрания депутатов </w:t>
            </w:r>
            <w:proofErr w:type="spellStart"/>
            <w:r w:rsidRPr="00D5555C">
              <w:rPr>
                <w:rFonts w:ascii="Times New Roman CYR" w:hAnsi="Times New Roman CYR" w:cs="Times New Roman CYR"/>
                <w:color w:val="000000"/>
                <w:sz w:val="20"/>
              </w:rPr>
              <w:t>Чеснокова</w:t>
            </w:r>
            <w:proofErr w:type="spellEnd"/>
            <w:r w:rsidRPr="00D5555C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И.А. представ</w:t>
            </w:r>
            <w:r w:rsidRPr="00D5555C">
              <w:rPr>
                <w:rFonts w:ascii="Times New Roman CYR" w:hAnsi="Times New Roman CYR" w:cs="Times New Roman CYR"/>
                <w:color w:val="000000"/>
                <w:sz w:val="20"/>
              </w:rPr>
              <w:t>и</w:t>
            </w:r>
            <w:r w:rsidRPr="00D5555C">
              <w:rPr>
                <w:rFonts w:ascii="Times New Roman CYR" w:hAnsi="Times New Roman CYR" w:cs="Times New Roman CYR"/>
                <w:color w:val="000000"/>
                <w:sz w:val="20"/>
              </w:rPr>
              <w:t>телем Архангельского областного Собрания депутатов восьмого соз</w:t>
            </w:r>
            <w:r w:rsidRPr="00D5555C">
              <w:rPr>
                <w:rFonts w:ascii="Times New Roman CYR" w:hAnsi="Times New Roman CYR" w:cs="Times New Roman CYR"/>
                <w:color w:val="000000"/>
                <w:sz w:val="20"/>
              </w:rPr>
              <w:t>ы</w:t>
            </w:r>
            <w:r w:rsidRPr="00D5555C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ва в ассоциации </w:t>
            </w:r>
            <w:r w:rsidRPr="00D5555C">
              <w:rPr>
                <w:color w:val="000000"/>
                <w:sz w:val="20"/>
              </w:rPr>
              <w:t>«</w:t>
            </w:r>
            <w:r w:rsidRPr="00D5555C">
              <w:rPr>
                <w:rFonts w:ascii="Times New Roman CYR" w:hAnsi="Times New Roman CYR" w:cs="Times New Roman CYR"/>
                <w:color w:val="000000"/>
                <w:sz w:val="20"/>
              </w:rPr>
              <w:t>Совет муниципальных образований Архангельской области</w:t>
            </w:r>
            <w:r w:rsidRPr="00D5555C">
              <w:rPr>
                <w:color w:val="000000"/>
                <w:sz w:val="20"/>
              </w:rPr>
              <w:t>»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268" w:type="dxa"/>
          </w:tcPr>
          <w:p w:rsidR="00C35664" w:rsidRDefault="00D5555C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плана</w:t>
            </w:r>
          </w:p>
        </w:tc>
        <w:tc>
          <w:tcPr>
            <w:tcW w:w="2001" w:type="dxa"/>
          </w:tcPr>
          <w:p w:rsidR="00C35664" w:rsidRDefault="009A4285" w:rsidP="00E00C0A">
            <w:pPr>
              <w:autoSpaceDE w:val="0"/>
              <w:autoSpaceDN w:val="0"/>
              <w:adjustRightInd w:val="0"/>
              <w:ind w:firstLine="317"/>
              <w:jc w:val="both"/>
              <w:rPr>
                <w:sz w:val="20"/>
              </w:rPr>
            </w:pPr>
            <w:r w:rsidRPr="009A4285">
              <w:rPr>
                <w:sz w:val="20"/>
                <w:szCs w:val="20"/>
              </w:rPr>
              <w:t>Рекомендовать принять предложе</w:t>
            </w:r>
            <w:r w:rsidRPr="009A4285">
              <w:rPr>
                <w:sz w:val="20"/>
                <w:szCs w:val="20"/>
              </w:rPr>
              <w:t>н</w:t>
            </w:r>
            <w:r w:rsidRPr="009A4285">
              <w:rPr>
                <w:sz w:val="20"/>
                <w:szCs w:val="20"/>
              </w:rPr>
              <w:t>ный проект пост</w:t>
            </w:r>
            <w:r w:rsidRPr="009A4285">
              <w:rPr>
                <w:sz w:val="20"/>
                <w:szCs w:val="20"/>
              </w:rPr>
              <w:t>а</w:t>
            </w:r>
            <w:r w:rsidRPr="009A4285">
              <w:rPr>
                <w:sz w:val="20"/>
                <w:szCs w:val="20"/>
              </w:rPr>
              <w:t>новления</w:t>
            </w:r>
            <w:r>
              <w:rPr>
                <w:sz w:val="20"/>
                <w:szCs w:val="20"/>
              </w:rPr>
              <w:t xml:space="preserve"> </w:t>
            </w:r>
            <w:r w:rsidRPr="009A4285">
              <w:rPr>
                <w:sz w:val="20"/>
                <w:szCs w:val="20"/>
              </w:rPr>
              <w:t>на очере</w:t>
            </w:r>
            <w:r w:rsidRPr="009A4285">
              <w:rPr>
                <w:sz w:val="20"/>
                <w:szCs w:val="20"/>
              </w:rPr>
              <w:t>д</w:t>
            </w:r>
            <w:r w:rsidRPr="009A4285">
              <w:rPr>
                <w:sz w:val="20"/>
                <w:szCs w:val="20"/>
              </w:rPr>
              <w:t>ной, 2-й сессии А</w:t>
            </w:r>
            <w:r w:rsidRPr="009A4285">
              <w:rPr>
                <w:sz w:val="20"/>
                <w:szCs w:val="20"/>
              </w:rPr>
              <w:t>р</w:t>
            </w:r>
            <w:r w:rsidRPr="009A4285">
              <w:rPr>
                <w:sz w:val="20"/>
                <w:szCs w:val="20"/>
              </w:rPr>
              <w:t>хангельского обл</w:t>
            </w:r>
            <w:r w:rsidRPr="009A4285">
              <w:rPr>
                <w:sz w:val="20"/>
                <w:szCs w:val="20"/>
              </w:rPr>
              <w:t>а</w:t>
            </w:r>
            <w:r w:rsidRPr="009A4285">
              <w:rPr>
                <w:sz w:val="20"/>
                <w:szCs w:val="20"/>
              </w:rPr>
              <w:t>стного Собрания депутатов.</w:t>
            </w:r>
          </w:p>
        </w:tc>
      </w:tr>
      <w:tr w:rsidR="00C35664" w:rsidRPr="00F416C1" w:rsidTr="00A23610">
        <w:trPr>
          <w:trHeight w:val="360"/>
        </w:trPr>
        <w:tc>
          <w:tcPr>
            <w:tcW w:w="588" w:type="dxa"/>
          </w:tcPr>
          <w:p w:rsidR="00C35664" w:rsidRDefault="009A4285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14" w:type="dxa"/>
          </w:tcPr>
          <w:p w:rsidR="00C35664" w:rsidRPr="00C35664" w:rsidRDefault="00C35664" w:rsidP="00247D73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C35664">
              <w:rPr>
                <w:b/>
                <w:sz w:val="20"/>
              </w:rPr>
              <w:t>О проекте постановления</w:t>
            </w:r>
            <w:r w:rsidR="00247D73" w:rsidRPr="00247D73">
              <w:rPr>
                <w:b/>
                <w:color w:val="000000"/>
                <w:sz w:val="20"/>
              </w:rPr>
              <w:t xml:space="preserve"> Архангельского областного Собрания депутатов</w:t>
            </w:r>
            <w:r w:rsidR="00247D73">
              <w:rPr>
                <w:b/>
                <w:color w:val="000000"/>
                <w:sz w:val="20"/>
              </w:rPr>
              <w:br/>
            </w:r>
            <w:r w:rsidR="009A4285">
              <w:rPr>
                <w:b/>
                <w:sz w:val="20"/>
              </w:rPr>
              <w:t>№ пп8/17</w:t>
            </w:r>
            <w:r w:rsidRPr="00C35664">
              <w:rPr>
                <w:b/>
                <w:sz w:val="20"/>
              </w:rPr>
              <w:t xml:space="preserve"> «О представит</w:t>
            </w:r>
            <w:r w:rsidRPr="00C35664">
              <w:rPr>
                <w:b/>
                <w:sz w:val="20"/>
              </w:rPr>
              <w:t>е</w:t>
            </w:r>
            <w:r w:rsidRPr="00C35664">
              <w:rPr>
                <w:b/>
                <w:sz w:val="20"/>
              </w:rPr>
              <w:t>лях Архангельского обл</w:t>
            </w:r>
            <w:r w:rsidRPr="00C35664">
              <w:rPr>
                <w:b/>
                <w:sz w:val="20"/>
              </w:rPr>
              <w:t>а</w:t>
            </w:r>
            <w:r w:rsidRPr="00C35664">
              <w:rPr>
                <w:b/>
                <w:sz w:val="20"/>
              </w:rPr>
              <w:t>стного Собрания депутатов восьмого созыва в постоя</w:t>
            </w:r>
            <w:r w:rsidRPr="00C35664">
              <w:rPr>
                <w:b/>
                <w:sz w:val="20"/>
              </w:rPr>
              <w:t>н</w:t>
            </w:r>
            <w:r w:rsidRPr="00C35664">
              <w:rPr>
                <w:b/>
                <w:sz w:val="20"/>
              </w:rPr>
              <w:t>ных комитетах Парламен</w:t>
            </w:r>
            <w:r w:rsidRPr="00C35664">
              <w:rPr>
                <w:b/>
                <w:sz w:val="20"/>
              </w:rPr>
              <w:t>т</w:t>
            </w:r>
            <w:r w:rsidRPr="00C35664">
              <w:rPr>
                <w:b/>
                <w:sz w:val="20"/>
              </w:rPr>
              <w:t xml:space="preserve">ской Ассоциации </w:t>
            </w:r>
            <w:proofErr w:type="spellStart"/>
            <w:r w:rsidRPr="00C35664">
              <w:rPr>
                <w:b/>
                <w:sz w:val="20"/>
              </w:rPr>
              <w:t>Северо-Запада</w:t>
            </w:r>
            <w:proofErr w:type="spellEnd"/>
            <w:r w:rsidRPr="00C35664">
              <w:rPr>
                <w:b/>
                <w:sz w:val="20"/>
              </w:rPr>
              <w:t xml:space="preserve"> России»</w:t>
            </w:r>
          </w:p>
        </w:tc>
        <w:tc>
          <w:tcPr>
            <w:tcW w:w="1843" w:type="dxa"/>
          </w:tcPr>
          <w:p w:rsidR="00241C72" w:rsidRDefault="00241C72" w:rsidP="00241C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 А</w:t>
            </w:r>
            <w:r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хангельского 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>ластного Собр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ния депутатов Прокопьева Е.В./</w:t>
            </w:r>
          </w:p>
          <w:p w:rsidR="00C35664" w:rsidRPr="00B7410C" w:rsidRDefault="00241C72" w:rsidP="00241C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 к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митета по вопр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сам государстве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ного управления, местному сам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управлению и ра</w:t>
            </w:r>
            <w:r>
              <w:rPr>
                <w:bCs/>
                <w:sz w:val="20"/>
                <w:szCs w:val="20"/>
              </w:rPr>
              <w:t>з</w:t>
            </w:r>
            <w:r>
              <w:rPr>
                <w:bCs/>
                <w:sz w:val="20"/>
                <w:szCs w:val="20"/>
              </w:rPr>
              <w:t>витию институтов гражданского 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 xml:space="preserve">щества </w:t>
            </w:r>
            <w:r w:rsidR="00247D73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Чесноков И.А.</w:t>
            </w:r>
          </w:p>
        </w:tc>
        <w:tc>
          <w:tcPr>
            <w:tcW w:w="6379" w:type="dxa"/>
          </w:tcPr>
          <w:p w:rsidR="00C35664" w:rsidRPr="00241C72" w:rsidRDefault="00241C72" w:rsidP="00241C72">
            <w:pPr>
              <w:pStyle w:val="af1"/>
              <w:ind w:firstLine="210"/>
              <w:rPr>
                <w:bCs/>
                <w:sz w:val="20"/>
              </w:rPr>
            </w:pPr>
            <w:r w:rsidRPr="00241C72">
              <w:rPr>
                <w:sz w:val="20"/>
              </w:rPr>
              <w:t xml:space="preserve">Проектом постановления предлагается на основании главы </w:t>
            </w:r>
            <w:r w:rsidRPr="00241C72">
              <w:rPr>
                <w:sz w:val="20"/>
                <w:lang w:val="en-US"/>
              </w:rPr>
              <w:t>XXV</w:t>
            </w:r>
            <w:r w:rsidRPr="00241C72">
              <w:rPr>
                <w:sz w:val="20"/>
              </w:rPr>
              <w:t xml:space="preserve"> Регламента Архангельского областного Собрания депутатов включить</w:t>
            </w:r>
            <w:r>
              <w:rPr>
                <w:sz w:val="20"/>
              </w:rPr>
              <w:t xml:space="preserve"> </w:t>
            </w:r>
            <w:r w:rsidRPr="00241C72">
              <w:rPr>
                <w:sz w:val="20"/>
              </w:rPr>
              <w:t>в составы одиннадцати постоянных комитетов Парламентской Асс</w:t>
            </w:r>
            <w:r w:rsidRPr="00241C72">
              <w:rPr>
                <w:sz w:val="20"/>
              </w:rPr>
              <w:t>о</w:t>
            </w:r>
            <w:r w:rsidRPr="00241C72">
              <w:rPr>
                <w:sz w:val="20"/>
              </w:rPr>
              <w:t xml:space="preserve">циации </w:t>
            </w:r>
            <w:proofErr w:type="spellStart"/>
            <w:r w:rsidRPr="00241C72">
              <w:rPr>
                <w:sz w:val="20"/>
              </w:rPr>
              <w:t>Севро-Запада</w:t>
            </w:r>
            <w:proofErr w:type="spellEnd"/>
            <w:r w:rsidRPr="00241C72">
              <w:rPr>
                <w:sz w:val="20"/>
              </w:rPr>
              <w:t xml:space="preserve"> России представителей Архангельского облас</w:t>
            </w:r>
            <w:r w:rsidRPr="00241C72">
              <w:rPr>
                <w:sz w:val="20"/>
              </w:rPr>
              <w:t>т</w:t>
            </w:r>
            <w:r w:rsidRPr="00241C72">
              <w:rPr>
                <w:sz w:val="20"/>
              </w:rPr>
              <w:t>ного Собрания депутатов восьмого созыва</w:t>
            </w:r>
            <w:r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C35664" w:rsidRDefault="00D5555C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плана</w:t>
            </w:r>
          </w:p>
        </w:tc>
        <w:tc>
          <w:tcPr>
            <w:tcW w:w="2001" w:type="dxa"/>
          </w:tcPr>
          <w:p w:rsidR="00C35664" w:rsidRDefault="009A4285" w:rsidP="00E00C0A">
            <w:pPr>
              <w:autoSpaceDE w:val="0"/>
              <w:autoSpaceDN w:val="0"/>
              <w:adjustRightInd w:val="0"/>
              <w:ind w:firstLine="317"/>
              <w:jc w:val="both"/>
              <w:rPr>
                <w:sz w:val="20"/>
              </w:rPr>
            </w:pPr>
            <w:r w:rsidRPr="009A4285">
              <w:rPr>
                <w:sz w:val="20"/>
                <w:szCs w:val="20"/>
              </w:rPr>
              <w:t>Рекомендовать принять предложе</w:t>
            </w:r>
            <w:r w:rsidRPr="009A4285">
              <w:rPr>
                <w:sz w:val="20"/>
                <w:szCs w:val="20"/>
              </w:rPr>
              <w:t>н</w:t>
            </w:r>
            <w:r w:rsidRPr="009A4285">
              <w:rPr>
                <w:sz w:val="20"/>
                <w:szCs w:val="20"/>
              </w:rPr>
              <w:t>ный проект пост</w:t>
            </w:r>
            <w:r w:rsidRPr="009A4285">
              <w:rPr>
                <w:sz w:val="20"/>
                <w:szCs w:val="20"/>
              </w:rPr>
              <w:t>а</w:t>
            </w:r>
            <w:r w:rsidRPr="009A4285">
              <w:rPr>
                <w:sz w:val="20"/>
                <w:szCs w:val="20"/>
              </w:rPr>
              <w:t>новления</w:t>
            </w:r>
            <w:r>
              <w:rPr>
                <w:sz w:val="20"/>
                <w:szCs w:val="20"/>
              </w:rPr>
              <w:t xml:space="preserve"> </w:t>
            </w:r>
            <w:r w:rsidRPr="009A4285">
              <w:rPr>
                <w:sz w:val="20"/>
                <w:szCs w:val="20"/>
              </w:rPr>
              <w:t>на очере</w:t>
            </w:r>
            <w:r w:rsidRPr="009A4285">
              <w:rPr>
                <w:sz w:val="20"/>
                <w:szCs w:val="20"/>
              </w:rPr>
              <w:t>д</w:t>
            </w:r>
            <w:r w:rsidRPr="009A4285">
              <w:rPr>
                <w:sz w:val="20"/>
                <w:szCs w:val="20"/>
              </w:rPr>
              <w:t>ной, 2-й сессии А</w:t>
            </w:r>
            <w:r w:rsidRPr="009A4285">
              <w:rPr>
                <w:sz w:val="20"/>
                <w:szCs w:val="20"/>
              </w:rPr>
              <w:t>р</w:t>
            </w:r>
            <w:r w:rsidRPr="009A4285">
              <w:rPr>
                <w:sz w:val="20"/>
                <w:szCs w:val="20"/>
              </w:rPr>
              <w:t>хангельского обл</w:t>
            </w:r>
            <w:r w:rsidRPr="009A4285">
              <w:rPr>
                <w:sz w:val="20"/>
                <w:szCs w:val="20"/>
              </w:rPr>
              <w:t>а</w:t>
            </w:r>
            <w:r w:rsidRPr="009A4285">
              <w:rPr>
                <w:sz w:val="20"/>
                <w:szCs w:val="20"/>
              </w:rPr>
              <w:t>стного Собрания депутатов.</w:t>
            </w:r>
          </w:p>
        </w:tc>
      </w:tr>
      <w:tr w:rsidR="00C35664" w:rsidRPr="00F416C1" w:rsidTr="00A23610">
        <w:trPr>
          <w:trHeight w:val="360"/>
        </w:trPr>
        <w:tc>
          <w:tcPr>
            <w:tcW w:w="588" w:type="dxa"/>
          </w:tcPr>
          <w:p w:rsidR="00C35664" w:rsidRDefault="009A4285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</w:p>
        </w:tc>
        <w:tc>
          <w:tcPr>
            <w:tcW w:w="2814" w:type="dxa"/>
          </w:tcPr>
          <w:p w:rsidR="00C35664" w:rsidRPr="00C35664" w:rsidRDefault="00C35664" w:rsidP="00255F0C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C35664">
              <w:rPr>
                <w:b/>
                <w:sz w:val="20"/>
              </w:rPr>
              <w:t>О поддержке проектов ф</w:t>
            </w:r>
            <w:r w:rsidRPr="00C35664">
              <w:rPr>
                <w:b/>
                <w:sz w:val="20"/>
              </w:rPr>
              <w:t>е</w:t>
            </w:r>
            <w:r w:rsidRPr="00C35664">
              <w:rPr>
                <w:b/>
                <w:sz w:val="20"/>
              </w:rPr>
              <w:t>деральных законов, ин</w:t>
            </w:r>
            <w:r w:rsidRPr="00C35664">
              <w:rPr>
                <w:b/>
                <w:sz w:val="20"/>
              </w:rPr>
              <w:t>и</w:t>
            </w:r>
            <w:r w:rsidRPr="00C35664">
              <w:rPr>
                <w:b/>
                <w:sz w:val="20"/>
              </w:rPr>
              <w:t>циатив и обращений орг</w:t>
            </w:r>
            <w:r w:rsidRPr="00C35664">
              <w:rPr>
                <w:b/>
                <w:sz w:val="20"/>
              </w:rPr>
              <w:t>а</w:t>
            </w:r>
            <w:r w:rsidRPr="00C35664">
              <w:rPr>
                <w:b/>
                <w:sz w:val="20"/>
              </w:rPr>
              <w:t>нов государственной власти субъектов Российской Ф</w:t>
            </w:r>
            <w:r w:rsidRPr="00C35664">
              <w:rPr>
                <w:b/>
                <w:sz w:val="20"/>
              </w:rPr>
              <w:t>е</w:t>
            </w:r>
            <w:r w:rsidRPr="00C35664">
              <w:rPr>
                <w:b/>
                <w:sz w:val="20"/>
              </w:rPr>
              <w:t>дерации</w:t>
            </w:r>
          </w:p>
        </w:tc>
        <w:tc>
          <w:tcPr>
            <w:tcW w:w="1843" w:type="dxa"/>
          </w:tcPr>
          <w:p w:rsidR="00C35664" w:rsidRPr="00B7410C" w:rsidRDefault="00D5555C" w:rsidP="00E00C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 к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митета по вопр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сам государстве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ного управления, местному сам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управлению и ра</w:t>
            </w:r>
            <w:r>
              <w:rPr>
                <w:bCs/>
                <w:sz w:val="20"/>
                <w:szCs w:val="20"/>
              </w:rPr>
              <w:t>з</w:t>
            </w:r>
            <w:r>
              <w:rPr>
                <w:bCs/>
                <w:sz w:val="20"/>
                <w:szCs w:val="20"/>
              </w:rPr>
              <w:t>витию институтов гражданского 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 xml:space="preserve">щества </w:t>
            </w:r>
            <w:r w:rsidR="00600875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Чесноков И.А.</w:t>
            </w:r>
          </w:p>
        </w:tc>
        <w:tc>
          <w:tcPr>
            <w:tcW w:w="6379" w:type="dxa"/>
          </w:tcPr>
          <w:p w:rsidR="00600875" w:rsidRPr="00600875" w:rsidRDefault="00600875" w:rsidP="00600875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600875">
              <w:rPr>
                <w:sz w:val="20"/>
                <w:szCs w:val="20"/>
              </w:rPr>
              <w:t>роект федерального закона № 418126-8</w:t>
            </w:r>
            <w:r>
              <w:rPr>
                <w:sz w:val="20"/>
                <w:szCs w:val="20"/>
              </w:rPr>
              <w:t xml:space="preserve"> </w:t>
            </w:r>
            <w:r w:rsidRPr="00600875">
              <w:rPr>
                <w:sz w:val="20"/>
                <w:szCs w:val="20"/>
              </w:rPr>
              <w:t xml:space="preserve">«О внесении изменений </w:t>
            </w:r>
            <w:r>
              <w:rPr>
                <w:sz w:val="20"/>
                <w:szCs w:val="20"/>
              </w:rPr>
              <w:br/>
            </w:r>
            <w:r w:rsidRPr="00600875">
              <w:rPr>
                <w:sz w:val="20"/>
                <w:szCs w:val="20"/>
              </w:rPr>
              <w:t>в отдельные законодательные акты Российской Федерации» (в части осуществления закупок товаров, работ, услуг отдельными видами юр</w:t>
            </w:r>
            <w:r w:rsidRPr="00600875">
              <w:rPr>
                <w:sz w:val="20"/>
                <w:szCs w:val="20"/>
              </w:rPr>
              <w:t>и</w:t>
            </w:r>
            <w:r w:rsidRPr="00600875">
              <w:rPr>
                <w:sz w:val="20"/>
                <w:szCs w:val="20"/>
              </w:rPr>
              <w:t>дических лиц у социально ориентированных некоммерческих орган</w:t>
            </w:r>
            <w:r w:rsidRPr="00600875">
              <w:rPr>
                <w:sz w:val="20"/>
                <w:szCs w:val="20"/>
              </w:rPr>
              <w:t>и</w:t>
            </w:r>
            <w:r w:rsidRPr="00600875">
              <w:rPr>
                <w:sz w:val="20"/>
                <w:szCs w:val="20"/>
              </w:rPr>
              <w:t>заций), внесен группой депутатов Государственной Думы Федеральн</w:t>
            </w:r>
            <w:r w:rsidRPr="00600875">
              <w:rPr>
                <w:sz w:val="20"/>
                <w:szCs w:val="20"/>
              </w:rPr>
              <w:t>о</w:t>
            </w:r>
            <w:r w:rsidRPr="00600875">
              <w:rPr>
                <w:sz w:val="20"/>
                <w:szCs w:val="20"/>
              </w:rPr>
              <w:t>го Собрания Российской Федерации.</w:t>
            </w:r>
            <w:proofErr w:type="gramEnd"/>
          </w:p>
          <w:p w:rsidR="00600875" w:rsidRPr="00600875" w:rsidRDefault="00600875" w:rsidP="00600875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600875">
              <w:rPr>
                <w:sz w:val="20"/>
                <w:szCs w:val="20"/>
              </w:rPr>
              <w:t>Законопроект направлен на установление правовых основ, позв</w:t>
            </w:r>
            <w:r w:rsidRPr="00600875">
              <w:rPr>
                <w:sz w:val="20"/>
                <w:szCs w:val="20"/>
              </w:rPr>
              <w:t>о</w:t>
            </w:r>
            <w:r w:rsidRPr="00600875">
              <w:rPr>
                <w:sz w:val="20"/>
                <w:szCs w:val="20"/>
              </w:rPr>
              <w:t xml:space="preserve">ляющих социально ориентированным некоммерческим организациям (далее – СОНКО) иметь преимущества в закупках товаров, работ, услуг отдельными видами юридических лиц наравне с субъектами малого </w:t>
            </w:r>
            <w:r>
              <w:rPr>
                <w:sz w:val="20"/>
                <w:szCs w:val="20"/>
              </w:rPr>
              <w:br/>
            </w:r>
            <w:r w:rsidRPr="00600875">
              <w:rPr>
                <w:sz w:val="20"/>
                <w:szCs w:val="20"/>
              </w:rPr>
              <w:t xml:space="preserve">и среднего предпринимательства (далее – МСП). </w:t>
            </w:r>
          </w:p>
          <w:p w:rsidR="00600875" w:rsidRPr="00600875" w:rsidRDefault="00600875" w:rsidP="00600875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600875">
              <w:rPr>
                <w:sz w:val="20"/>
                <w:szCs w:val="20"/>
              </w:rPr>
              <w:t xml:space="preserve">Согласно </w:t>
            </w:r>
            <w:hyperlink r:id="rId8" w:history="1">
              <w:r w:rsidRPr="00600875">
                <w:rPr>
                  <w:sz w:val="20"/>
                  <w:szCs w:val="20"/>
                </w:rPr>
                <w:t>части 2.1 статьи 2</w:t>
              </w:r>
            </w:hyperlink>
            <w:r w:rsidRPr="00600875">
              <w:rPr>
                <w:sz w:val="20"/>
                <w:szCs w:val="20"/>
              </w:rPr>
              <w:t xml:space="preserve"> Федерального закона от 12 января </w:t>
            </w:r>
            <w:r>
              <w:rPr>
                <w:sz w:val="20"/>
                <w:szCs w:val="20"/>
              </w:rPr>
              <w:br/>
            </w:r>
            <w:r w:rsidRPr="00600875">
              <w:rPr>
                <w:sz w:val="20"/>
                <w:szCs w:val="20"/>
              </w:rPr>
              <w:t>1996 года № 7-ФЗ «О некоммерческих организациях» СОНКО призн</w:t>
            </w:r>
            <w:r w:rsidRPr="00600875">
              <w:rPr>
                <w:sz w:val="20"/>
                <w:szCs w:val="20"/>
              </w:rPr>
              <w:t>а</w:t>
            </w:r>
            <w:r w:rsidRPr="00600875">
              <w:rPr>
                <w:sz w:val="20"/>
                <w:szCs w:val="20"/>
              </w:rPr>
              <w:t>ются некоммерческие организации, осуществляющие деятельность, направленную на решение социальных проблем, развитие гражданск</w:t>
            </w:r>
            <w:r w:rsidRPr="00600875">
              <w:rPr>
                <w:sz w:val="20"/>
                <w:szCs w:val="20"/>
              </w:rPr>
              <w:t>о</w:t>
            </w:r>
            <w:r w:rsidRPr="00600875">
              <w:rPr>
                <w:sz w:val="20"/>
                <w:szCs w:val="20"/>
              </w:rPr>
              <w:t>го общества в Российской Федерации, а также виды деятельности, пр</w:t>
            </w:r>
            <w:r w:rsidRPr="00600875">
              <w:rPr>
                <w:sz w:val="20"/>
                <w:szCs w:val="20"/>
              </w:rPr>
              <w:t>е</w:t>
            </w:r>
            <w:r w:rsidRPr="00600875">
              <w:rPr>
                <w:sz w:val="20"/>
                <w:szCs w:val="20"/>
              </w:rPr>
              <w:t xml:space="preserve">дусмотренные </w:t>
            </w:r>
            <w:hyperlink r:id="rId9" w:history="1">
              <w:r w:rsidRPr="00600875">
                <w:rPr>
                  <w:sz w:val="20"/>
                  <w:szCs w:val="20"/>
                </w:rPr>
                <w:t>статьей 31.1</w:t>
              </w:r>
            </w:hyperlink>
            <w:r w:rsidRPr="00600875">
              <w:rPr>
                <w:sz w:val="20"/>
                <w:szCs w:val="20"/>
              </w:rPr>
              <w:t xml:space="preserve"> Закона № 7-ФЗ.</w:t>
            </w:r>
          </w:p>
          <w:p w:rsidR="00600875" w:rsidRPr="00600875" w:rsidRDefault="00600875" w:rsidP="00600875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proofErr w:type="gramStart"/>
            <w:r w:rsidRPr="00600875">
              <w:rPr>
                <w:sz w:val="20"/>
                <w:szCs w:val="20"/>
              </w:rPr>
              <w:t xml:space="preserve">Согласно </w:t>
            </w:r>
            <w:hyperlink r:id="rId10" w:history="1">
              <w:r w:rsidRPr="00600875">
                <w:rPr>
                  <w:sz w:val="20"/>
                  <w:szCs w:val="20"/>
                </w:rPr>
                <w:t>статье 31.1</w:t>
              </w:r>
            </w:hyperlink>
            <w:r w:rsidRPr="00600875">
              <w:rPr>
                <w:sz w:val="20"/>
                <w:szCs w:val="20"/>
              </w:rPr>
              <w:t xml:space="preserve"> Закона № 7-ФЗ СОНКО могут получать по</w:t>
            </w:r>
            <w:r w:rsidRPr="00600875">
              <w:rPr>
                <w:sz w:val="20"/>
                <w:szCs w:val="20"/>
              </w:rPr>
              <w:t>д</w:t>
            </w:r>
            <w:r w:rsidRPr="00600875">
              <w:rPr>
                <w:sz w:val="20"/>
                <w:szCs w:val="20"/>
              </w:rPr>
              <w:t>держку от органов государственной власти и органов местного сам</w:t>
            </w:r>
            <w:r w:rsidRPr="00600875">
              <w:rPr>
                <w:sz w:val="20"/>
                <w:szCs w:val="20"/>
              </w:rPr>
              <w:t>о</w:t>
            </w:r>
            <w:r w:rsidRPr="00600875">
              <w:rPr>
                <w:sz w:val="20"/>
                <w:szCs w:val="20"/>
              </w:rPr>
              <w:t>управления при условии осуществления ими деятельности, в том числе по социальному обслуживанию, социальной поддержке и защите гра</w:t>
            </w:r>
            <w:r w:rsidRPr="00600875">
              <w:rPr>
                <w:sz w:val="20"/>
                <w:szCs w:val="20"/>
              </w:rPr>
              <w:t>ж</w:t>
            </w:r>
            <w:r w:rsidRPr="00600875">
              <w:rPr>
                <w:sz w:val="20"/>
                <w:szCs w:val="20"/>
              </w:rPr>
              <w:t>дан, охране окружающей среды и защите животных, профилактике социально опасных форм поведения граждан, формированию в общ</w:t>
            </w:r>
            <w:r w:rsidRPr="00600875">
              <w:rPr>
                <w:sz w:val="20"/>
                <w:szCs w:val="20"/>
              </w:rPr>
              <w:t>е</w:t>
            </w:r>
            <w:r w:rsidRPr="00600875">
              <w:rPr>
                <w:sz w:val="20"/>
                <w:szCs w:val="20"/>
              </w:rPr>
              <w:t>стве нетерпимости к коррупционному поведению.</w:t>
            </w:r>
            <w:proofErr w:type="gramEnd"/>
          </w:p>
          <w:p w:rsidR="00600875" w:rsidRPr="00600875" w:rsidRDefault="00600875" w:rsidP="00600875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600875">
              <w:rPr>
                <w:sz w:val="20"/>
                <w:szCs w:val="20"/>
              </w:rPr>
              <w:t>Таким образом, СОНКО осуществляют весьма значимые для общ</w:t>
            </w:r>
            <w:r w:rsidRPr="00600875">
              <w:rPr>
                <w:sz w:val="20"/>
                <w:szCs w:val="20"/>
              </w:rPr>
              <w:t>е</w:t>
            </w:r>
            <w:r w:rsidRPr="00600875">
              <w:rPr>
                <w:sz w:val="20"/>
                <w:szCs w:val="20"/>
              </w:rPr>
              <w:t>ства виды деятельности.</w:t>
            </w:r>
          </w:p>
          <w:p w:rsidR="00600875" w:rsidRPr="00600875" w:rsidRDefault="00600875" w:rsidP="00600875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600875">
              <w:rPr>
                <w:sz w:val="20"/>
                <w:szCs w:val="20"/>
              </w:rPr>
              <w:t xml:space="preserve">Согласно </w:t>
            </w:r>
            <w:hyperlink r:id="rId11" w:history="1">
              <w:r w:rsidRPr="00600875">
                <w:rPr>
                  <w:sz w:val="20"/>
                  <w:szCs w:val="20"/>
                </w:rPr>
                <w:t>части 4 статьи 27</w:t>
              </w:r>
            </w:hyperlink>
            <w:r w:rsidRPr="00600875">
              <w:rPr>
                <w:sz w:val="20"/>
                <w:szCs w:val="20"/>
              </w:rPr>
              <w:t xml:space="preserve"> Федерального закона от 5 апреля </w:t>
            </w:r>
            <w:r>
              <w:rPr>
                <w:sz w:val="20"/>
                <w:szCs w:val="20"/>
              </w:rPr>
              <w:br/>
            </w:r>
            <w:r w:rsidRPr="00600875">
              <w:rPr>
                <w:sz w:val="20"/>
                <w:szCs w:val="20"/>
              </w:rPr>
              <w:t xml:space="preserve">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преимущества </w:t>
            </w:r>
            <w:proofErr w:type="gramStart"/>
            <w:r w:rsidRPr="00600875">
              <w:rPr>
                <w:sz w:val="20"/>
                <w:szCs w:val="20"/>
              </w:rPr>
              <w:t>предоставляются</w:t>
            </w:r>
            <w:proofErr w:type="gramEnd"/>
            <w:r w:rsidRPr="006008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600875">
              <w:rPr>
                <w:sz w:val="20"/>
                <w:szCs w:val="20"/>
              </w:rPr>
              <w:t xml:space="preserve">в том числе СОНКО. </w:t>
            </w:r>
          </w:p>
          <w:p w:rsidR="00600875" w:rsidRPr="00600875" w:rsidRDefault="00600875" w:rsidP="00600875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600875">
              <w:rPr>
                <w:sz w:val="20"/>
                <w:szCs w:val="20"/>
              </w:rPr>
              <w:t xml:space="preserve">Преимущества выражаются в </w:t>
            </w:r>
            <w:proofErr w:type="spellStart"/>
            <w:r w:rsidRPr="00600875">
              <w:rPr>
                <w:sz w:val="20"/>
                <w:szCs w:val="20"/>
              </w:rPr>
              <w:t>обязании</w:t>
            </w:r>
            <w:proofErr w:type="spellEnd"/>
            <w:r w:rsidRPr="00600875">
              <w:rPr>
                <w:sz w:val="20"/>
                <w:szCs w:val="20"/>
              </w:rPr>
              <w:t xml:space="preserve"> заказчиков осуществлять з</w:t>
            </w:r>
            <w:r w:rsidRPr="00600875">
              <w:rPr>
                <w:sz w:val="20"/>
                <w:szCs w:val="20"/>
              </w:rPr>
              <w:t>а</w:t>
            </w:r>
            <w:r w:rsidRPr="00600875">
              <w:rPr>
                <w:sz w:val="20"/>
                <w:szCs w:val="20"/>
              </w:rPr>
              <w:t>купки у субъектов МСП и СОНКО в объеме не менее чем 25% сов</w:t>
            </w:r>
            <w:r w:rsidRPr="00600875">
              <w:rPr>
                <w:sz w:val="20"/>
                <w:szCs w:val="20"/>
              </w:rPr>
              <w:t>о</w:t>
            </w:r>
            <w:r w:rsidRPr="00600875">
              <w:rPr>
                <w:sz w:val="20"/>
                <w:szCs w:val="20"/>
              </w:rPr>
              <w:t xml:space="preserve">купного годового объема закупок, проводимых в рамках </w:t>
            </w:r>
            <w:hyperlink r:id="rId12" w:history="1">
              <w:r w:rsidRPr="00600875">
                <w:rPr>
                  <w:sz w:val="20"/>
                  <w:szCs w:val="20"/>
                </w:rPr>
                <w:t>Закона</w:t>
              </w:r>
            </w:hyperlink>
            <w:r>
              <w:rPr>
                <w:sz w:val="20"/>
                <w:szCs w:val="20"/>
              </w:rPr>
              <w:br/>
            </w:r>
            <w:r w:rsidRPr="00600875">
              <w:rPr>
                <w:sz w:val="20"/>
                <w:szCs w:val="20"/>
              </w:rPr>
              <w:t xml:space="preserve">№ 44-ФЗ. </w:t>
            </w:r>
          </w:p>
          <w:p w:rsidR="00600875" w:rsidRPr="00600875" w:rsidRDefault="00600875" w:rsidP="00600875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600875">
              <w:rPr>
                <w:sz w:val="20"/>
                <w:szCs w:val="20"/>
              </w:rPr>
              <w:t>Данные меры призваны стимулировать заказчиков к осуществлению закупок у развивающих субъектов предпринимательства в целях по</w:t>
            </w:r>
            <w:r w:rsidRPr="00600875">
              <w:rPr>
                <w:sz w:val="20"/>
                <w:szCs w:val="20"/>
              </w:rPr>
              <w:t>д</w:t>
            </w:r>
            <w:r w:rsidRPr="00600875">
              <w:rPr>
                <w:sz w:val="20"/>
                <w:szCs w:val="20"/>
              </w:rPr>
              <w:t>держки имущественного положения последних.</w:t>
            </w:r>
          </w:p>
          <w:p w:rsidR="00600875" w:rsidRPr="00600875" w:rsidRDefault="00992515" w:rsidP="00600875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hyperlink r:id="rId13" w:history="1">
              <w:r w:rsidR="00600875" w:rsidRPr="00600875">
                <w:rPr>
                  <w:sz w:val="20"/>
                  <w:szCs w:val="20"/>
                </w:rPr>
                <w:t>Законопроектом</w:t>
              </w:r>
            </w:hyperlink>
            <w:r w:rsidR="00600875" w:rsidRPr="00600875">
              <w:rPr>
                <w:sz w:val="20"/>
                <w:szCs w:val="20"/>
              </w:rPr>
              <w:t xml:space="preserve"> предлагается установить, что оказание поддержки СОНКО осуществляется в форме осуществления закупок товаров, р</w:t>
            </w:r>
            <w:r w:rsidR="00600875" w:rsidRPr="00600875">
              <w:rPr>
                <w:sz w:val="20"/>
                <w:szCs w:val="20"/>
              </w:rPr>
              <w:t>а</w:t>
            </w:r>
            <w:r w:rsidR="00600875" w:rsidRPr="00600875">
              <w:rPr>
                <w:sz w:val="20"/>
                <w:szCs w:val="20"/>
              </w:rPr>
              <w:t>бот, услуг отдельными видами юридических лиц у СОНКО в порядке, установленном законодательством Российской Федерации о закупках товаров, работ, услуг для обеспечения нужд отдельных видов юрид</w:t>
            </w:r>
            <w:r w:rsidR="00600875" w:rsidRPr="00600875">
              <w:rPr>
                <w:sz w:val="20"/>
                <w:szCs w:val="20"/>
              </w:rPr>
              <w:t>и</w:t>
            </w:r>
            <w:r w:rsidR="00600875" w:rsidRPr="00600875">
              <w:rPr>
                <w:sz w:val="20"/>
                <w:szCs w:val="20"/>
              </w:rPr>
              <w:t>ческих лиц. Также предусматривается, что в совокупном годовом об</w:t>
            </w:r>
            <w:r w:rsidR="00600875" w:rsidRPr="00600875">
              <w:rPr>
                <w:sz w:val="20"/>
                <w:szCs w:val="20"/>
              </w:rPr>
              <w:t>ъ</w:t>
            </w:r>
            <w:r w:rsidR="00600875" w:rsidRPr="00600875">
              <w:rPr>
                <w:sz w:val="20"/>
                <w:szCs w:val="20"/>
              </w:rPr>
              <w:t xml:space="preserve">еме закупок, учитываемом при осуществлении закупок в рамках </w:t>
            </w:r>
            <w:hyperlink r:id="rId14" w:history="1">
              <w:r w:rsidR="00600875" w:rsidRPr="00600875">
                <w:rPr>
                  <w:sz w:val="20"/>
                  <w:szCs w:val="20"/>
                </w:rPr>
                <w:t>Закона</w:t>
              </w:r>
            </w:hyperlink>
            <w:r w:rsidR="00600875" w:rsidRPr="00600875">
              <w:rPr>
                <w:sz w:val="20"/>
                <w:szCs w:val="20"/>
              </w:rPr>
              <w:t xml:space="preserve"> </w:t>
            </w:r>
            <w:r w:rsidR="00600875" w:rsidRPr="00600875">
              <w:rPr>
                <w:sz w:val="20"/>
                <w:szCs w:val="20"/>
              </w:rPr>
              <w:lastRenderedPageBreak/>
              <w:t xml:space="preserve">№ 223-ФЗ, учитываются закупки с участием не только субъектов МСП, </w:t>
            </w:r>
            <w:r w:rsidR="00600875" w:rsidRPr="00600875">
              <w:rPr>
                <w:sz w:val="20"/>
                <w:szCs w:val="20"/>
              </w:rPr>
              <w:br/>
              <w:t>но и СОНКО.</w:t>
            </w:r>
          </w:p>
          <w:p w:rsidR="00600875" w:rsidRPr="00600875" w:rsidRDefault="00600875" w:rsidP="00600875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600875">
              <w:rPr>
                <w:sz w:val="20"/>
                <w:szCs w:val="20"/>
              </w:rPr>
              <w:t xml:space="preserve">Предлагаемые </w:t>
            </w:r>
            <w:hyperlink r:id="rId15" w:history="1">
              <w:r w:rsidRPr="00600875">
                <w:rPr>
                  <w:sz w:val="20"/>
                  <w:szCs w:val="20"/>
                </w:rPr>
                <w:t>законопроектом</w:t>
              </w:r>
            </w:hyperlink>
            <w:r w:rsidRPr="00600875">
              <w:rPr>
                <w:sz w:val="20"/>
                <w:szCs w:val="20"/>
              </w:rPr>
              <w:t xml:space="preserve"> изменения позволят расширить спрос </w:t>
            </w:r>
            <w:r w:rsidRPr="00600875">
              <w:rPr>
                <w:sz w:val="20"/>
                <w:szCs w:val="20"/>
              </w:rPr>
              <w:br/>
              <w:t>на товары, работы и услуги СОНКО, увеличить их объем, а также п</w:t>
            </w:r>
            <w:r w:rsidRPr="00600875">
              <w:rPr>
                <w:sz w:val="20"/>
                <w:szCs w:val="20"/>
              </w:rPr>
              <w:t>о</w:t>
            </w:r>
            <w:r w:rsidRPr="00600875">
              <w:rPr>
                <w:sz w:val="20"/>
                <w:szCs w:val="20"/>
              </w:rPr>
              <w:t>высить их качество посредством обеспечения условий для эффекти</w:t>
            </w:r>
            <w:r w:rsidRPr="00600875">
              <w:rPr>
                <w:sz w:val="20"/>
                <w:szCs w:val="20"/>
              </w:rPr>
              <w:t>в</w:t>
            </w:r>
            <w:r w:rsidRPr="00600875">
              <w:rPr>
                <w:sz w:val="20"/>
                <w:szCs w:val="20"/>
              </w:rPr>
              <w:t xml:space="preserve">ной деятельности и развития данных субъектов. </w:t>
            </w:r>
          </w:p>
          <w:p w:rsidR="00C35664" w:rsidRPr="007A2264" w:rsidRDefault="00600875" w:rsidP="00600875">
            <w:pPr>
              <w:pStyle w:val="af1"/>
              <w:ind w:firstLine="176"/>
              <w:rPr>
                <w:bCs/>
                <w:sz w:val="20"/>
              </w:rPr>
            </w:pPr>
            <w:r w:rsidRPr="00600875">
              <w:rPr>
                <w:sz w:val="20"/>
              </w:rPr>
              <w:t xml:space="preserve">Помимо этого, нововведения позволят заказчикам, осуществляющим закупки в рамках </w:t>
            </w:r>
            <w:hyperlink r:id="rId16" w:history="1">
              <w:r w:rsidRPr="00600875">
                <w:rPr>
                  <w:sz w:val="20"/>
                </w:rPr>
                <w:t>Закона</w:t>
              </w:r>
            </w:hyperlink>
            <w:r w:rsidRPr="00600875">
              <w:rPr>
                <w:sz w:val="20"/>
              </w:rPr>
              <w:t xml:space="preserve"> № 223-ФЗ, учитывать закупки, в которых уч</w:t>
            </w:r>
            <w:r w:rsidRPr="00600875">
              <w:rPr>
                <w:sz w:val="20"/>
              </w:rPr>
              <w:t>а</w:t>
            </w:r>
            <w:r w:rsidRPr="00600875">
              <w:rPr>
                <w:sz w:val="20"/>
              </w:rPr>
              <w:t>стниками являются СОНКО, в совокупном годовом объеме закупок, осуществляемом с участием субъектов МСП</w:t>
            </w:r>
            <w:r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C35664" w:rsidRDefault="00600875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001" w:type="dxa"/>
          </w:tcPr>
          <w:p w:rsidR="00C35664" w:rsidRPr="009A4285" w:rsidRDefault="009A4285" w:rsidP="009A4285">
            <w:pPr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  <w:r w:rsidRPr="009A4285">
              <w:rPr>
                <w:sz w:val="20"/>
                <w:szCs w:val="20"/>
              </w:rPr>
              <w:t>Рекомендовать поддержать проект федерального зак</w:t>
            </w:r>
            <w:r w:rsidRPr="009A4285">
              <w:rPr>
                <w:sz w:val="20"/>
                <w:szCs w:val="20"/>
              </w:rPr>
              <w:t>о</w:t>
            </w:r>
            <w:r w:rsidRPr="009A4285">
              <w:rPr>
                <w:sz w:val="20"/>
                <w:szCs w:val="20"/>
              </w:rPr>
              <w:t xml:space="preserve">на № 418126-8 </w:t>
            </w:r>
            <w:r>
              <w:rPr>
                <w:sz w:val="20"/>
                <w:szCs w:val="20"/>
              </w:rPr>
              <w:br/>
            </w:r>
            <w:r w:rsidRPr="009A4285">
              <w:rPr>
                <w:sz w:val="20"/>
                <w:szCs w:val="20"/>
              </w:rPr>
              <w:t>«О внесении изм</w:t>
            </w:r>
            <w:r w:rsidRPr="009A4285">
              <w:rPr>
                <w:sz w:val="20"/>
                <w:szCs w:val="20"/>
              </w:rPr>
              <w:t>е</w:t>
            </w:r>
            <w:r w:rsidRPr="009A4285">
              <w:rPr>
                <w:sz w:val="20"/>
                <w:szCs w:val="20"/>
              </w:rPr>
              <w:t>нений в отдельные законодательные акты Российской Федерации» на оч</w:t>
            </w:r>
            <w:r w:rsidRPr="009A4285">
              <w:rPr>
                <w:sz w:val="20"/>
                <w:szCs w:val="20"/>
              </w:rPr>
              <w:t>е</w:t>
            </w:r>
            <w:r w:rsidRPr="009A4285">
              <w:rPr>
                <w:sz w:val="20"/>
                <w:szCs w:val="20"/>
              </w:rPr>
              <w:t xml:space="preserve">редной, </w:t>
            </w:r>
            <w:r>
              <w:rPr>
                <w:sz w:val="20"/>
                <w:szCs w:val="20"/>
              </w:rPr>
              <w:t>2-й</w:t>
            </w:r>
            <w:r w:rsidRPr="009A4285">
              <w:rPr>
                <w:sz w:val="20"/>
                <w:szCs w:val="20"/>
              </w:rPr>
              <w:t xml:space="preserve"> сессии Архангельского о</w:t>
            </w:r>
            <w:r w:rsidRPr="009A4285">
              <w:rPr>
                <w:sz w:val="20"/>
                <w:szCs w:val="20"/>
              </w:rPr>
              <w:t>б</w:t>
            </w:r>
            <w:r w:rsidRPr="009A4285">
              <w:rPr>
                <w:sz w:val="20"/>
                <w:szCs w:val="20"/>
              </w:rPr>
              <w:t>ластного Собрания депутатов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3817FF" w:rsidRPr="00F416C1" w:rsidTr="00A23610">
        <w:trPr>
          <w:trHeight w:val="360"/>
        </w:trPr>
        <w:tc>
          <w:tcPr>
            <w:tcW w:w="588" w:type="dxa"/>
          </w:tcPr>
          <w:p w:rsidR="003817FF" w:rsidRDefault="009A4285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</w:p>
        </w:tc>
        <w:tc>
          <w:tcPr>
            <w:tcW w:w="2814" w:type="dxa"/>
          </w:tcPr>
          <w:p w:rsidR="003817FF" w:rsidRPr="004F54E1" w:rsidRDefault="003817FF" w:rsidP="00241C72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0011C9">
              <w:rPr>
                <w:b/>
                <w:sz w:val="20"/>
              </w:rPr>
              <w:t xml:space="preserve">О плане работы комитета на </w:t>
            </w:r>
            <w:r w:rsidR="00241C72">
              <w:rPr>
                <w:b/>
                <w:sz w:val="20"/>
              </w:rPr>
              <w:t>ноябрь</w:t>
            </w:r>
            <w:r w:rsidRPr="000011C9">
              <w:rPr>
                <w:b/>
                <w:sz w:val="20"/>
              </w:rPr>
              <w:t xml:space="preserve"> 2023 года</w:t>
            </w:r>
          </w:p>
        </w:tc>
        <w:tc>
          <w:tcPr>
            <w:tcW w:w="1843" w:type="dxa"/>
          </w:tcPr>
          <w:p w:rsidR="003817FF" w:rsidRPr="00B7410C" w:rsidRDefault="00D5555C" w:rsidP="003817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 к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митета по вопр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сам государстве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ного управления, местному сам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управлению и ра</w:t>
            </w:r>
            <w:r>
              <w:rPr>
                <w:bCs/>
                <w:sz w:val="20"/>
                <w:szCs w:val="20"/>
              </w:rPr>
              <w:t>з</w:t>
            </w:r>
            <w:r>
              <w:rPr>
                <w:bCs/>
                <w:sz w:val="20"/>
                <w:szCs w:val="20"/>
              </w:rPr>
              <w:t>витию институтов гражданского 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 xml:space="preserve">щества </w:t>
            </w:r>
            <w:r w:rsidR="00600875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Чесноков И.А.</w:t>
            </w:r>
          </w:p>
        </w:tc>
        <w:tc>
          <w:tcPr>
            <w:tcW w:w="6379" w:type="dxa"/>
          </w:tcPr>
          <w:p w:rsidR="003817FF" w:rsidRPr="007A2264" w:rsidRDefault="009A4285" w:rsidP="009A4285">
            <w:pPr>
              <w:pStyle w:val="af1"/>
              <w:ind w:firstLine="210"/>
              <w:rPr>
                <w:bCs/>
                <w:sz w:val="20"/>
              </w:rPr>
            </w:pPr>
            <w:r w:rsidRPr="0068567E">
              <w:rPr>
                <w:sz w:val="20"/>
              </w:rPr>
              <w:t xml:space="preserve">Членами комитета обсуждены предложения по мероприятиям для включения в план работы комитета на </w:t>
            </w:r>
            <w:r>
              <w:rPr>
                <w:sz w:val="20"/>
              </w:rPr>
              <w:t>ноябрь</w:t>
            </w:r>
            <w:r w:rsidRPr="0068567E">
              <w:rPr>
                <w:sz w:val="20"/>
              </w:rPr>
              <w:t xml:space="preserve"> 2023 года.</w:t>
            </w:r>
          </w:p>
        </w:tc>
        <w:tc>
          <w:tcPr>
            <w:tcW w:w="2268" w:type="dxa"/>
          </w:tcPr>
          <w:p w:rsidR="003817FF" w:rsidRDefault="003817FF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lang w:eastAsia="ar-SA"/>
              </w:rPr>
              <w:t>по плану</w:t>
            </w:r>
          </w:p>
        </w:tc>
        <w:tc>
          <w:tcPr>
            <w:tcW w:w="2001" w:type="dxa"/>
          </w:tcPr>
          <w:p w:rsidR="003817FF" w:rsidRDefault="00290FEF" w:rsidP="00BA1446">
            <w:pPr>
              <w:autoSpaceDE w:val="0"/>
              <w:autoSpaceDN w:val="0"/>
              <w:adjustRightInd w:val="0"/>
              <w:ind w:firstLine="317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Перенести рассмотрение вопроса на следующее заседание комитета</w:t>
            </w:r>
          </w:p>
        </w:tc>
      </w:tr>
    </w:tbl>
    <w:p w:rsidR="00566920" w:rsidRPr="00810C00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810C00" w:rsidSect="003C76F0">
      <w:headerReference w:type="even" r:id="rId17"/>
      <w:headerReference w:type="default" r:id="rId18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4AE" w:rsidRDefault="000434AE">
      <w:r>
        <w:separator/>
      </w:r>
    </w:p>
  </w:endnote>
  <w:endnote w:type="continuationSeparator" w:id="0">
    <w:p w:rsidR="000434AE" w:rsidRDefault="00043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4AE" w:rsidRDefault="000434AE">
      <w:r>
        <w:separator/>
      </w:r>
    </w:p>
  </w:footnote>
  <w:footnote w:type="continuationSeparator" w:id="0">
    <w:p w:rsidR="000434AE" w:rsidRDefault="00043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992515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992515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90FEF">
      <w:rPr>
        <w:rStyle w:val="aa"/>
        <w:noProof/>
      </w:rPr>
      <w:t>8</w: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4"/>
  </w:num>
  <w:num w:numId="5">
    <w:abstractNumId w:val="16"/>
  </w:num>
  <w:num w:numId="6">
    <w:abstractNumId w:val="20"/>
  </w:num>
  <w:num w:numId="7">
    <w:abstractNumId w:val="22"/>
  </w:num>
  <w:num w:numId="8">
    <w:abstractNumId w:val="6"/>
  </w:num>
  <w:num w:numId="9">
    <w:abstractNumId w:val="26"/>
  </w:num>
  <w:num w:numId="10">
    <w:abstractNumId w:val="15"/>
  </w:num>
  <w:num w:numId="11">
    <w:abstractNumId w:val="5"/>
  </w:num>
  <w:num w:numId="12">
    <w:abstractNumId w:val="8"/>
  </w:num>
  <w:num w:numId="13">
    <w:abstractNumId w:val="24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1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22210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2F8"/>
    <w:rsid w:val="0000347F"/>
    <w:rsid w:val="000042F2"/>
    <w:rsid w:val="0000700F"/>
    <w:rsid w:val="0000786A"/>
    <w:rsid w:val="00007E71"/>
    <w:rsid w:val="0001079A"/>
    <w:rsid w:val="00011259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34AE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1BBF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3DB7"/>
    <w:rsid w:val="0015547A"/>
    <w:rsid w:val="0016041C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3065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FAE"/>
    <w:rsid w:val="001F2493"/>
    <w:rsid w:val="001F3E89"/>
    <w:rsid w:val="001F4132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1C72"/>
    <w:rsid w:val="00242D54"/>
    <w:rsid w:val="00242F5F"/>
    <w:rsid w:val="002438CA"/>
    <w:rsid w:val="00243B3A"/>
    <w:rsid w:val="00243D3D"/>
    <w:rsid w:val="002455A0"/>
    <w:rsid w:val="00247D73"/>
    <w:rsid w:val="00247E33"/>
    <w:rsid w:val="002509B1"/>
    <w:rsid w:val="00250EAE"/>
    <w:rsid w:val="00250FB6"/>
    <w:rsid w:val="00251167"/>
    <w:rsid w:val="002526B4"/>
    <w:rsid w:val="002547A4"/>
    <w:rsid w:val="00255F0C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0FEF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95C"/>
    <w:rsid w:val="002B7B67"/>
    <w:rsid w:val="002B7ED9"/>
    <w:rsid w:val="002C0FEC"/>
    <w:rsid w:val="002C13AE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5876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17FF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65C6"/>
    <w:rsid w:val="003A0B7C"/>
    <w:rsid w:val="003A30B6"/>
    <w:rsid w:val="003A43E0"/>
    <w:rsid w:val="003A5A11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1E3D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657E7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1FB2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4F7"/>
    <w:rsid w:val="00526739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0875"/>
    <w:rsid w:val="0060286B"/>
    <w:rsid w:val="00602A53"/>
    <w:rsid w:val="00602E0A"/>
    <w:rsid w:val="00603AB8"/>
    <w:rsid w:val="00604006"/>
    <w:rsid w:val="00604329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73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31A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098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264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D7762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542FC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4715"/>
    <w:rsid w:val="008D5289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48F8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51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285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5A46"/>
    <w:rsid w:val="00A168E2"/>
    <w:rsid w:val="00A1748D"/>
    <w:rsid w:val="00A21DAD"/>
    <w:rsid w:val="00A2274C"/>
    <w:rsid w:val="00A23610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AF77A4"/>
    <w:rsid w:val="00B00300"/>
    <w:rsid w:val="00B02CBD"/>
    <w:rsid w:val="00B039E2"/>
    <w:rsid w:val="00B05BF7"/>
    <w:rsid w:val="00B05E39"/>
    <w:rsid w:val="00B05F59"/>
    <w:rsid w:val="00B07E9B"/>
    <w:rsid w:val="00B10ACC"/>
    <w:rsid w:val="00B11C5E"/>
    <w:rsid w:val="00B11CB4"/>
    <w:rsid w:val="00B1466D"/>
    <w:rsid w:val="00B16375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23BD"/>
    <w:rsid w:val="00B36296"/>
    <w:rsid w:val="00B406AB"/>
    <w:rsid w:val="00B42836"/>
    <w:rsid w:val="00B43E6D"/>
    <w:rsid w:val="00B46E09"/>
    <w:rsid w:val="00B47913"/>
    <w:rsid w:val="00B508B0"/>
    <w:rsid w:val="00B54B0E"/>
    <w:rsid w:val="00B57442"/>
    <w:rsid w:val="00B57FA0"/>
    <w:rsid w:val="00B60702"/>
    <w:rsid w:val="00B628C7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446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E661D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EE"/>
    <w:rsid w:val="00C309CF"/>
    <w:rsid w:val="00C32164"/>
    <w:rsid w:val="00C328B9"/>
    <w:rsid w:val="00C33AAA"/>
    <w:rsid w:val="00C34219"/>
    <w:rsid w:val="00C35484"/>
    <w:rsid w:val="00C3566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0F3"/>
    <w:rsid w:val="00C515A0"/>
    <w:rsid w:val="00C54700"/>
    <w:rsid w:val="00C5594F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147"/>
    <w:rsid w:val="00CD761D"/>
    <w:rsid w:val="00CE0D25"/>
    <w:rsid w:val="00CE1317"/>
    <w:rsid w:val="00CE2B3D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1699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5CE1"/>
    <w:rsid w:val="00D46167"/>
    <w:rsid w:val="00D50410"/>
    <w:rsid w:val="00D52ADE"/>
    <w:rsid w:val="00D5555C"/>
    <w:rsid w:val="00D601BA"/>
    <w:rsid w:val="00D63069"/>
    <w:rsid w:val="00D63B81"/>
    <w:rsid w:val="00D6716D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4363"/>
    <w:rsid w:val="00DD506A"/>
    <w:rsid w:val="00DD63CE"/>
    <w:rsid w:val="00DD6626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6BA"/>
    <w:rsid w:val="00E00236"/>
    <w:rsid w:val="00E00C0A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2AFE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914D6"/>
    <w:rsid w:val="00E915E3"/>
    <w:rsid w:val="00E92880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EF3009"/>
    <w:rsid w:val="00EF69D3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5C8"/>
    <w:rsid w:val="00F756C1"/>
    <w:rsid w:val="00F76386"/>
    <w:rsid w:val="00F76B37"/>
    <w:rsid w:val="00F77725"/>
    <w:rsid w:val="00F8024B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2AD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0"/>
    <w:qFormat/>
    <w:rsid w:val="00AA2AE8"/>
    <w:rPr>
      <w:b/>
      <w:bCs/>
    </w:rPr>
  </w:style>
  <w:style w:type="paragraph" w:styleId="af7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8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9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a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b">
    <w:name w:val="footer"/>
    <w:basedOn w:val="a"/>
    <w:link w:val="afc"/>
    <w:rsid w:val="00093DD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093DD9"/>
    <w:rPr>
      <w:sz w:val="24"/>
      <w:szCs w:val="24"/>
    </w:rPr>
  </w:style>
  <w:style w:type="character" w:styleId="afd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D5555C"/>
    <w:rPr>
      <w:b/>
      <w:bCs/>
      <w:cap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A805EFF8D056E4CDDABD5621C01F9F13B24A06358E7C50001C029EFFDDCFFFBFDFC7B0DE53705C5EF7FF395E4559AFED41241CE6f9J5I" TargetMode="External"/><Relationship Id="rId13" Type="http://schemas.openxmlformats.org/officeDocument/2006/relationships/hyperlink" Target="consultantplus://offline/ref=E8A805EFF8D056E4CDDAA1453CC01F9F15B44F0C31807C50001C029EFFDDCFFFBFDFC7B0DC577B080EB8FE651B114AAFEC41271CFA9435F4f3JFI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A805EFF8D056E4CDDABD5621C01F9F13B24D0534887C50001C029EFFDDCFFFADDF9FBCDD5665090FADA8345Df4J7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A805EFF8D056E4CDDABD5621C01F9F13B24A0C328F7C50001C029EFFDDCFFFADDF9FBCDD5665090FADA8345Df4J7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A805EFF8D056E4CDDABD5621C01F9F13B24D0534887C50001C029EFFDDCFFFBFDFC7B0DC5778090BB8FE651B114AAFEC41271CFA9435F4f3J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A805EFF8D056E4CDDAA1453CC01F9F15B44F0C31807C50001C029EFFDDCFFFBFDFC7B0DC577B080EB8FE651B114AAFEC41271CFA9435F4f3JFI" TargetMode="External"/><Relationship Id="rId10" Type="http://schemas.openxmlformats.org/officeDocument/2006/relationships/hyperlink" Target="consultantplus://offline/ref=E8A805EFF8D056E4CDDABD5621C01F9F13B24A06358E7C50001C029EFFDDCFFFBFDFC7B0DF53705C5EF7FF395E4559AFED41241CE6f9J5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A805EFF8D056E4CDDABD5621C01F9F13B24A06358E7C50001C029EFFDDCFFFBFDFC7B0DF53705C5EF7FF395E4559AFED41241CE6f9J5I" TargetMode="External"/><Relationship Id="rId14" Type="http://schemas.openxmlformats.org/officeDocument/2006/relationships/hyperlink" Target="consultantplus://offline/ref=E8A805EFF8D056E4CDDABD5621C01F9F13B24A0C328F7C50001C029EFFDDCFFFADDF9FBCDD5665090FADA8345Df4J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ADE7B-88CB-4FA8-A840-C4C78C67B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3640</Words>
  <Characters>20748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12</cp:revision>
  <cp:lastPrinted>2023-10-13T09:23:00Z</cp:lastPrinted>
  <dcterms:created xsi:type="dcterms:W3CDTF">2023-07-03T08:54:00Z</dcterms:created>
  <dcterms:modified xsi:type="dcterms:W3CDTF">2023-10-23T07:05:00Z</dcterms:modified>
</cp:coreProperties>
</file>