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9C0582">
        <w:rPr>
          <w:sz w:val="24"/>
          <w:szCs w:val="24"/>
        </w:rPr>
        <w:t>13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9C0582">
        <w:rPr>
          <w:sz w:val="24"/>
          <w:szCs w:val="24"/>
        </w:rPr>
        <w:t>2</w:t>
      </w:r>
      <w:r w:rsidR="008213BF">
        <w:rPr>
          <w:sz w:val="24"/>
          <w:szCs w:val="24"/>
        </w:rPr>
        <w:t xml:space="preserve"> февраля</w:t>
      </w:r>
      <w:r w:rsidR="007A2264" w:rsidRPr="00D76CD2">
        <w:rPr>
          <w:sz w:val="24"/>
          <w:szCs w:val="24"/>
        </w:rPr>
        <w:t xml:space="preserve"> 202</w:t>
      </w:r>
      <w:r w:rsidR="00855030">
        <w:rPr>
          <w:sz w:val="24"/>
          <w:szCs w:val="24"/>
        </w:rPr>
        <w:t>4</w:t>
      </w:r>
      <w:r w:rsidR="008A32AC" w:rsidRPr="00D76CD2">
        <w:rPr>
          <w:sz w:val="24"/>
          <w:szCs w:val="24"/>
        </w:rPr>
        <w:t xml:space="preserve"> года</w:t>
      </w:r>
    </w:p>
    <w:p w:rsid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9C0582">
        <w:rPr>
          <w:sz w:val="24"/>
          <w:szCs w:val="24"/>
        </w:rPr>
        <w:t xml:space="preserve">1 </w:t>
      </w:r>
      <w:r w:rsidRPr="00D76CD2">
        <w:rPr>
          <w:sz w:val="24"/>
          <w:szCs w:val="24"/>
        </w:rPr>
        <w:t xml:space="preserve">часов </w:t>
      </w:r>
      <w:r w:rsidR="009C0582">
        <w:rPr>
          <w:sz w:val="24"/>
          <w:szCs w:val="24"/>
        </w:rPr>
        <w:t>0</w:t>
      </w:r>
      <w:r w:rsidRPr="00D76CD2">
        <w:rPr>
          <w:sz w:val="24"/>
          <w:szCs w:val="24"/>
        </w:rPr>
        <w:t>0 минут</w:t>
      </w:r>
    </w:p>
    <w:p w:rsidR="00AE3E59" w:rsidRDefault="00AE3E59" w:rsidP="00AE3E59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Мезенский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AE3E59" w:rsidRPr="00DC7DD2" w:rsidRDefault="00AE3E59" w:rsidP="00AE3E59">
      <w:pPr>
        <w:jc w:val="right"/>
        <w:rPr>
          <w:b/>
          <w:bCs/>
          <w:szCs w:val="28"/>
          <w:lang w:eastAsia="en-US"/>
        </w:rPr>
      </w:pPr>
      <w:r>
        <w:t>г. Мезень, пр. Советский, д. 32</w:t>
      </w:r>
    </w:p>
    <w:p w:rsidR="009C0582" w:rsidRPr="00D76CD2" w:rsidRDefault="009C0582" w:rsidP="00D76CD2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03775" w:rsidTr="00855030">
        <w:trPr>
          <w:trHeight w:val="360"/>
        </w:trPr>
        <w:tc>
          <w:tcPr>
            <w:tcW w:w="588" w:type="dxa"/>
          </w:tcPr>
          <w:p w:rsidR="00C35664" w:rsidRPr="00803775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03775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03775" w:rsidRPr="008213BF" w:rsidRDefault="00803775" w:rsidP="0080377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13B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8213BF" w:rsidRPr="008213BF">
              <w:rPr>
                <w:b/>
                <w:bCs/>
                <w:sz w:val="20"/>
                <w:szCs w:val="20"/>
                <w:lang w:eastAsia="en-US"/>
              </w:rPr>
              <w:t xml:space="preserve">О </w:t>
            </w:r>
            <w:r w:rsidR="008213BF" w:rsidRPr="008213BF">
              <w:rPr>
                <w:rStyle w:val="s2"/>
                <w:b/>
                <w:sz w:val="20"/>
                <w:szCs w:val="20"/>
              </w:rPr>
              <w:t>состоянии материально-технической базы издател</w:t>
            </w:r>
            <w:r w:rsidR="008213BF" w:rsidRPr="008213BF">
              <w:rPr>
                <w:rStyle w:val="s2"/>
                <w:b/>
                <w:sz w:val="20"/>
                <w:szCs w:val="20"/>
              </w:rPr>
              <w:t>ь</w:t>
            </w:r>
            <w:r w:rsidR="008213BF" w:rsidRPr="008213BF">
              <w:rPr>
                <w:rStyle w:val="s2"/>
                <w:b/>
                <w:sz w:val="20"/>
                <w:szCs w:val="20"/>
              </w:rPr>
              <w:t>ских домов, учредителями которых являются органы государственной власти Архангельской области</w:t>
            </w:r>
            <w:r w:rsidRPr="008213BF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8213B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55030" w:rsidRPr="00803775" w:rsidRDefault="00CC1A3D" w:rsidP="00CC1A3D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3775">
              <w:rPr>
                <w:color w:val="000000"/>
                <w:sz w:val="20"/>
                <w:szCs w:val="20"/>
              </w:rPr>
              <w:t xml:space="preserve"> 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(на примере </w:t>
            </w:r>
            <w:proofErr w:type="gramStart"/>
            <w:r w:rsidR="00AE3E59">
              <w:rPr>
                <w:color w:val="000000"/>
                <w:sz w:val="20"/>
                <w:szCs w:val="20"/>
              </w:rPr>
              <w:t>Мезенского</w:t>
            </w:r>
            <w:proofErr w:type="gramEnd"/>
            <w:r w:rsidR="00855030" w:rsidRPr="00803775">
              <w:rPr>
                <w:color w:val="000000"/>
                <w:sz w:val="20"/>
                <w:szCs w:val="20"/>
              </w:rPr>
              <w:t xml:space="preserve"> м</w:t>
            </w:r>
            <w:r w:rsidR="00855030" w:rsidRPr="00803775">
              <w:rPr>
                <w:color w:val="000000"/>
                <w:sz w:val="20"/>
                <w:szCs w:val="20"/>
              </w:rPr>
              <w:t>у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ниципального </w:t>
            </w:r>
            <w:r w:rsidR="008213BF">
              <w:rPr>
                <w:color w:val="000000"/>
                <w:sz w:val="20"/>
                <w:szCs w:val="20"/>
              </w:rPr>
              <w:t>округа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 Арха</w:t>
            </w:r>
            <w:r w:rsidR="00855030" w:rsidRPr="00803775">
              <w:rPr>
                <w:color w:val="000000"/>
                <w:sz w:val="20"/>
                <w:szCs w:val="20"/>
              </w:rPr>
              <w:t>н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гельской области) </w:t>
            </w:r>
          </w:p>
          <w:p w:rsidR="000B35F2" w:rsidRPr="00803775" w:rsidRDefault="000B35F2" w:rsidP="001C25BE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552" w:type="dxa"/>
          </w:tcPr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Присутствовали:</w:t>
            </w:r>
          </w:p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члены комитета;</w:t>
            </w:r>
          </w:p>
          <w:p w:rsidR="00AE3E59" w:rsidRPr="00AE3E59" w:rsidRDefault="00AE3E59" w:rsidP="00AE3E59">
            <w:pPr>
              <w:pStyle w:val="a3"/>
              <w:ind w:firstLine="176"/>
              <w:rPr>
                <w:sz w:val="20"/>
              </w:rPr>
            </w:pPr>
            <w:r w:rsidRPr="00AE3E59">
              <w:rPr>
                <w:sz w:val="20"/>
              </w:rPr>
              <w:t>Эммануилов С.Д. – председатель комитета Архангельского областн</w:t>
            </w:r>
            <w:r w:rsidRPr="00AE3E59">
              <w:rPr>
                <w:sz w:val="20"/>
              </w:rPr>
              <w:t>о</w:t>
            </w:r>
            <w:r w:rsidRPr="00AE3E59">
              <w:rPr>
                <w:sz w:val="20"/>
              </w:rPr>
              <w:t xml:space="preserve">го Собрания депутатов </w:t>
            </w:r>
            <w:r>
              <w:rPr>
                <w:sz w:val="20"/>
              </w:rPr>
              <w:br/>
            </w:r>
            <w:hyperlink r:id="rId8" w:history="1">
              <w:r w:rsidRPr="00AE3E59">
                <w:rPr>
                  <w:sz w:val="20"/>
                </w:rPr>
                <w:t xml:space="preserve">по социальной политике </w:t>
              </w:r>
              <w:r>
                <w:rPr>
                  <w:sz w:val="20"/>
                </w:rPr>
                <w:br/>
              </w:r>
              <w:r w:rsidRPr="00AE3E59">
                <w:rPr>
                  <w:sz w:val="20"/>
                </w:rPr>
                <w:t>и здравоохранению</w:t>
              </w:r>
            </w:hyperlink>
            <w:r w:rsidRPr="00AE3E59">
              <w:rPr>
                <w:sz w:val="20"/>
              </w:rPr>
              <w:t>;</w:t>
            </w:r>
          </w:p>
          <w:p w:rsidR="00AE3E59" w:rsidRPr="00AE3E59" w:rsidRDefault="00AE3E59" w:rsidP="00AE3E59">
            <w:pPr>
              <w:pStyle w:val="a3"/>
              <w:ind w:firstLine="176"/>
              <w:rPr>
                <w:sz w:val="20"/>
              </w:rPr>
            </w:pPr>
            <w:r w:rsidRPr="00AE3E59">
              <w:rPr>
                <w:sz w:val="20"/>
              </w:rPr>
              <w:t xml:space="preserve">Авдеев В.А. – глава </w:t>
            </w:r>
            <w:proofErr w:type="gramStart"/>
            <w:r w:rsidRPr="00AE3E59">
              <w:rPr>
                <w:sz w:val="20"/>
              </w:rPr>
              <w:t>М</w:t>
            </w:r>
            <w:r w:rsidRPr="00AE3E59">
              <w:rPr>
                <w:sz w:val="20"/>
              </w:rPr>
              <w:t>е</w:t>
            </w:r>
            <w:r w:rsidRPr="00AE3E59">
              <w:rPr>
                <w:sz w:val="20"/>
              </w:rPr>
              <w:t>зенского</w:t>
            </w:r>
            <w:proofErr w:type="gramEnd"/>
            <w:r w:rsidRPr="00AE3E59">
              <w:rPr>
                <w:sz w:val="20"/>
              </w:rPr>
              <w:t xml:space="preserve"> муниципального округа Архангельской о</w:t>
            </w:r>
            <w:r w:rsidRPr="00AE3E59">
              <w:rPr>
                <w:sz w:val="20"/>
              </w:rPr>
              <w:t>б</w:t>
            </w:r>
            <w:r w:rsidRPr="00AE3E59">
              <w:rPr>
                <w:sz w:val="20"/>
              </w:rPr>
              <w:t>ласти;</w:t>
            </w:r>
          </w:p>
          <w:p w:rsidR="00AE3E59" w:rsidRPr="00AE3E59" w:rsidRDefault="00AE3E59" w:rsidP="00AE3E59">
            <w:pPr>
              <w:pStyle w:val="a3"/>
              <w:ind w:firstLine="176"/>
              <w:rPr>
                <w:sz w:val="20"/>
              </w:rPr>
            </w:pPr>
            <w:r w:rsidRPr="00AE3E59">
              <w:rPr>
                <w:sz w:val="20"/>
              </w:rPr>
              <w:t>Жидких М.В. – предс</w:t>
            </w:r>
            <w:r w:rsidRPr="00AE3E59">
              <w:rPr>
                <w:sz w:val="20"/>
              </w:rPr>
              <w:t>е</w:t>
            </w:r>
            <w:r w:rsidRPr="00AE3E59">
              <w:rPr>
                <w:sz w:val="20"/>
              </w:rPr>
              <w:t>датель Собрания депут</w:t>
            </w:r>
            <w:r w:rsidRPr="00AE3E59">
              <w:rPr>
                <w:sz w:val="20"/>
              </w:rPr>
              <w:t>а</w:t>
            </w:r>
            <w:r w:rsidRPr="00AE3E59">
              <w:rPr>
                <w:sz w:val="20"/>
              </w:rPr>
              <w:t xml:space="preserve">тов </w:t>
            </w:r>
            <w:proofErr w:type="gramStart"/>
            <w:r w:rsidRPr="00AE3E59">
              <w:rPr>
                <w:sz w:val="20"/>
              </w:rPr>
              <w:t>Мезенского</w:t>
            </w:r>
            <w:proofErr w:type="gramEnd"/>
            <w:r w:rsidRPr="00AE3E59">
              <w:rPr>
                <w:sz w:val="20"/>
              </w:rPr>
              <w:t xml:space="preserve"> муниц</w:t>
            </w:r>
            <w:r w:rsidRPr="00AE3E59">
              <w:rPr>
                <w:sz w:val="20"/>
              </w:rPr>
              <w:t>и</w:t>
            </w:r>
            <w:r w:rsidRPr="00AE3E59">
              <w:rPr>
                <w:sz w:val="20"/>
              </w:rPr>
              <w:t>пального округа Арха</w:t>
            </w:r>
            <w:r w:rsidRPr="00AE3E59">
              <w:rPr>
                <w:sz w:val="20"/>
              </w:rPr>
              <w:t>н</w:t>
            </w:r>
            <w:r w:rsidRPr="00AE3E59">
              <w:rPr>
                <w:sz w:val="20"/>
              </w:rPr>
              <w:t>гельской области;</w:t>
            </w:r>
          </w:p>
          <w:p w:rsidR="000B35F2" w:rsidRPr="00803775" w:rsidRDefault="00AE3E59" w:rsidP="00AE3E59">
            <w:pPr>
              <w:pStyle w:val="a3"/>
              <w:tabs>
                <w:tab w:val="left" w:pos="2977"/>
              </w:tabs>
              <w:ind w:left="34" w:firstLine="176"/>
              <w:rPr>
                <w:bCs/>
                <w:sz w:val="20"/>
              </w:rPr>
            </w:pPr>
            <w:proofErr w:type="spellStart"/>
            <w:r w:rsidRPr="00AE3E59">
              <w:rPr>
                <w:sz w:val="20"/>
              </w:rPr>
              <w:t>Потрохова</w:t>
            </w:r>
            <w:proofErr w:type="spellEnd"/>
            <w:r w:rsidRPr="00AE3E59">
              <w:rPr>
                <w:sz w:val="20"/>
              </w:rPr>
              <w:t xml:space="preserve"> М.Н. – д</w:t>
            </w:r>
            <w:r w:rsidRPr="00AE3E59">
              <w:rPr>
                <w:sz w:val="20"/>
              </w:rPr>
              <w:t>и</w:t>
            </w:r>
            <w:r w:rsidRPr="00AE3E59">
              <w:rPr>
                <w:sz w:val="20"/>
              </w:rPr>
              <w:t>ректор ГАУ АО «Изд</w:t>
            </w:r>
            <w:r w:rsidRPr="00AE3E59">
              <w:rPr>
                <w:sz w:val="20"/>
              </w:rPr>
              <w:t>а</w:t>
            </w:r>
            <w:r w:rsidRPr="00AE3E59">
              <w:rPr>
                <w:sz w:val="20"/>
              </w:rPr>
              <w:t>тельский дом «Север»</w:t>
            </w:r>
            <w:r>
              <w:rPr>
                <w:sz w:val="20"/>
              </w:rPr>
              <w:t>.</w:t>
            </w:r>
          </w:p>
        </w:tc>
        <w:tc>
          <w:tcPr>
            <w:tcW w:w="3969" w:type="dxa"/>
          </w:tcPr>
          <w:p w:rsidR="00AE3E59" w:rsidRPr="00AE3E59" w:rsidRDefault="00AE3E59" w:rsidP="00AE3E5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E3E59">
              <w:rPr>
                <w:sz w:val="20"/>
                <w:szCs w:val="20"/>
              </w:rPr>
              <w:t>Потрохова</w:t>
            </w:r>
            <w:proofErr w:type="spellEnd"/>
            <w:r w:rsidRPr="00AE3E59">
              <w:rPr>
                <w:sz w:val="20"/>
                <w:szCs w:val="20"/>
              </w:rPr>
              <w:t xml:space="preserve"> М.Н.</w:t>
            </w:r>
            <w:r w:rsidRPr="00AE3E59">
              <w:rPr>
                <w:b/>
                <w:sz w:val="20"/>
                <w:szCs w:val="20"/>
              </w:rPr>
              <w:t xml:space="preserve"> </w:t>
            </w:r>
            <w:r w:rsidRPr="00AE3E59">
              <w:rPr>
                <w:sz w:val="20"/>
                <w:szCs w:val="20"/>
              </w:rPr>
              <w:t xml:space="preserve">– ознакомила с </w:t>
            </w:r>
            <w:r w:rsidRPr="00AE3E59">
              <w:rPr>
                <w:rStyle w:val="s2"/>
                <w:sz w:val="20"/>
                <w:szCs w:val="20"/>
              </w:rPr>
              <w:t>мат</w:t>
            </w:r>
            <w:r w:rsidRPr="00AE3E59">
              <w:rPr>
                <w:rStyle w:val="s2"/>
                <w:sz w:val="20"/>
                <w:szCs w:val="20"/>
              </w:rPr>
              <w:t>е</w:t>
            </w:r>
            <w:r w:rsidRPr="00AE3E59">
              <w:rPr>
                <w:rStyle w:val="s2"/>
                <w:sz w:val="20"/>
                <w:szCs w:val="20"/>
              </w:rPr>
              <w:t>риально-технической базой</w:t>
            </w:r>
            <w:r w:rsidRPr="00AE3E59">
              <w:rPr>
                <w:sz w:val="20"/>
                <w:szCs w:val="20"/>
              </w:rPr>
              <w:t xml:space="preserve"> ГАУ АО «И</w:t>
            </w:r>
            <w:r w:rsidRPr="00AE3E59">
              <w:rPr>
                <w:sz w:val="20"/>
                <w:szCs w:val="20"/>
              </w:rPr>
              <w:t>з</w:t>
            </w:r>
            <w:r w:rsidRPr="00AE3E59">
              <w:rPr>
                <w:sz w:val="20"/>
                <w:szCs w:val="20"/>
              </w:rPr>
              <w:t>дательский дом «Север»</w:t>
            </w:r>
            <w:r w:rsidRPr="00AE3E59">
              <w:rPr>
                <w:color w:val="020202"/>
                <w:sz w:val="20"/>
                <w:szCs w:val="20"/>
              </w:rPr>
              <w:t xml:space="preserve">. Пояснила, </w:t>
            </w:r>
            <w:r>
              <w:rPr>
                <w:color w:val="020202"/>
                <w:sz w:val="20"/>
                <w:szCs w:val="20"/>
              </w:rPr>
              <w:br/>
            </w:r>
            <w:r w:rsidRPr="00AE3E59">
              <w:rPr>
                <w:color w:val="020202"/>
                <w:sz w:val="20"/>
                <w:szCs w:val="20"/>
              </w:rPr>
              <w:t xml:space="preserve">что 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газета </w:t>
            </w:r>
            <w:r w:rsidRPr="00AE3E59">
              <w:rPr>
                <w:color w:val="000000"/>
                <w:sz w:val="20"/>
                <w:szCs w:val="20"/>
              </w:rPr>
              <w:t>«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Север</w:t>
            </w:r>
            <w:r w:rsidRPr="00AE3E59">
              <w:rPr>
                <w:color w:val="000000"/>
                <w:sz w:val="20"/>
                <w:szCs w:val="20"/>
              </w:rPr>
              <w:t xml:space="preserve">» 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частично печатается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ООО </w:t>
            </w:r>
            <w:r w:rsidRPr="00AE3E59">
              <w:rPr>
                <w:color w:val="000000"/>
                <w:sz w:val="20"/>
                <w:szCs w:val="20"/>
              </w:rPr>
              <w:t>«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Типография </w:t>
            </w:r>
            <w:r w:rsidRPr="00AE3E59">
              <w:rPr>
                <w:color w:val="000000"/>
                <w:sz w:val="20"/>
                <w:szCs w:val="20"/>
              </w:rPr>
              <w:t>«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Правда Севера</w:t>
            </w:r>
            <w:r w:rsidRPr="00AE3E59">
              <w:rPr>
                <w:color w:val="000000"/>
                <w:sz w:val="20"/>
                <w:szCs w:val="20"/>
              </w:rPr>
              <w:t xml:space="preserve">» </w:t>
            </w:r>
            <w:r>
              <w:rPr>
                <w:color w:val="000000"/>
                <w:sz w:val="20"/>
                <w:szCs w:val="20"/>
              </w:rPr>
              <w:br/>
            </w:r>
            <w:r w:rsidRPr="00AE3E59">
              <w:rPr>
                <w:color w:val="000000"/>
                <w:sz w:val="20"/>
                <w:szCs w:val="20"/>
              </w:rPr>
              <w:t>(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г. Архангельск), а в межсезонье –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авт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номном учреждении. Полиграфическое оборудование, на котором осуществляется печать газеты, приобретено в 1975, 1990, 2002 годах и нуждается в ремонте. Размер субсидии, предусмотренной на размещение информации о деятельности депутатов А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хангельского областного Собрания, не ув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AE3E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личивался с 2020 года.</w:t>
            </w:r>
          </w:p>
          <w:p w:rsidR="00054C21" w:rsidRPr="00803775" w:rsidRDefault="00054C21" w:rsidP="00AE3E59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0"/>
              </w:rPr>
            </w:pPr>
          </w:p>
        </w:tc>
        <w:tc>
          <w:tcPr>
            <w:tcW w:w="2835" w:type="dxa"/>
          </w:tcPr>
          <w:p w:rsidR="00C35664" w:rsidRPr="00803775" w:rsidRDefault="005400BD" w:rsidP="008213BF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>на 1 полугоде 2024 года.</w:t>
            </w:r>
          </w:p>
        </w:tc>
        <w:tc>
          <w:tcPr>
            <w:tcW w:w="3135" w:type="dxa"/>
          </w:tcPr>
          <w:p w:rsidR="00AE3E59" w:rsidRPr="00AE3E59" w:rsidRDefault="00AE3E59" w:rsidP="00AE3E59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AE3E59">
              <w:rPr>
                <w:color w:val="020202"/>
                <w:sz w:val="20"/>
                <w:szCs w:val="20"/>
              </w:rPr>
              <w:t xml:space="preserve">1. Информацию принять </w:t>
            </w:r>
            <w:r>
              <w:rPr>
                <w:color w:val="020202"/>
                <w:sz w:val="20"/>
                <w:szCs w:val="20"/>
              </w:rPr>
              <w:br/>
            </w:r>
            <w:r w:rsidRPr="00AE3E59">
              <w:rPr>
                <w:color w:val="020202"/>
                <w:sz w:val="20"/>
                <w:szCs w:val="20"/>
              </w:rPr>
              <w:t>к сведению.</w:t>
            </w:r>
          </w:p>
          <w:p w:rsidR="00AE3E59" w:rsidRPr="00AE3E59" w:rsidRDefault="00AE3E59" w:rsidP="00AE3E59">
            <w:pPr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AE3E59">
              <w:rPr>
                <w:color w:val="020202"/>
                <w:sz w:val="20"/>
                <w:szCs w:val="20"/>
              </w:rPr>
              <w:t>2. Установить срок для н</w:t>
            </w:r>
            <w:r w:rsidRPr="00AE3E59">
              <w:rPr>
                <w:color w:val="020202"/>
                <w:sz w:val="20"/>
                <w:szCs w:val="20"/>
              </w:rPr>
              <w:t>а</w:t>
            </w:r>
            <w:r w:rsidRPr="00AE3E59">
              <w:rPr>
                <w:color w:val="020202"/>
                <w:sz w:val="20"/>
                <w:szCs w:val="20"/>
              </w:rPr>
              <w:t xml:space="preserve">правления предложений </w:t>
            </w:r>
            <w:r w:rsidRPr="00AE3E59">
              <w:rPr>
                <w:sz w:val="20"/>
                <w:szCs w:val="20"/>
              </w:rPr>
              <w:t>в проект решения комитета до 7 февраля 2024 года.</w:t>
            </w:r>
          </w:p>
          <w:p w:rsidR="00AE3E59" w:rsidRPr="00AE3E59" w:rsidRDefault="00AE3E59" w:rsidP="00AE3E59">
            <w:pPr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AE3E59">
              <w:rPr>
                <w:sz w:val="20"/>
                <w:szCs w:val="20"/>
              </w:rPr>
              <w:t>3. На основании анализа п</w:t>
            </w:r>
            <w:r w:rsidRPr="00AE3E59">
              <w:rPr>
                <w:sz w:val="20"/>
                <w:szCs w:val="20"/>
              </w:rPr>
              <w:t>о</w:t>
            </w:r>
            <w:r w:rsidRPr="00AE3E59">
              <w:rPr>
                <w:sz w:val="20"/>
                <w:szCs w:val="20"/>
              </w:rPr>
              <w:t>ступившей информации, предл</w:t>
            </w:r>
            <w:r w:rsidRPr="00AE3E59">
              <w:rPr>
                <w:sz w:val="20"/>
                <w:szCs w:val="20"/>
              </w:rPr>
              <w:t>о</w:t>
            </w:r>
            <w:r w:rsidRPr="00AE3E59">
              <w:rPr>
                <w:sz w:val="20"/>
                <w:szCs w:val="20"/>
              </w:rPr>
              <w:t>жений в проект решения и обо</w:t>
            </w:r>
            <w:r w:rsidRPr="00AE3E59">
              <w:rPr>
                <w:sz w:val="20"/>
                <w:szCs w:val="20"/>
              </w:rPr>
              <w:t>б</w:t>
            </w:r>
            <w:r w:rsidRPr="00AE3E59">
              <w:rPr>
                <w:sz w:val="20"/>
                <w:szCs w:val="20"/>
              </w:rPr>
              <w:t>щения итогов проведения выез</w:t>
            </w:r>
            <w:r w:rsidRPr="00AE3E59">
              <w:rPr>
                <w:sz w:val="20"/>
                <w:szCs w:val="20"/>
              </w:rPr>
              <w:t>д</w:t>
            </w:r>
            <w:r w:rsidRPr="00AE3E59">
              <w:rPr>
                <w:sz w:val="20"/>
                <w:szCs w:val="20"/>
              </w:rPr>
              <w:t>ного заседания подготовить соо</w:t>
            </w:r>
            <w:r w:rsidRPr="00AE3E59">
              <w:rPr>
                <w:sz w:val="20"/>
                <w:szCs w:val="20"/>
              </w:rPr>
              <w:t>т</w:t>
            </w:r>
            <w:r w:rsidRPr="00AE3E59">
              <w:rPr>
                <w:sz w:val="20"/>
                <w:szCs w:val="20"/>
              </w:rPr>
              <w:t xml:space="preserve">ветствующие рекомендации </w:t>
            </w:r>
            <w:r>
              <w:rPr>
                <w:sz w:val="20"/>
                <w:szCs w:val="20"/>
              </w:rPr>
              <w:br/>
            </w:r>
            <w:r w:rsidRPr="00AE3E59">
              <w:rPr>
                <w:sz w:val="20"/>
                <w:szCs w:val="20"/>
              </w:rPr>
              <w:t>по теме обсуждения.</w:t>
            </w:r>
          </w:p>
          <w:p w:rsidR="00C35664" w:rsidRPr="00803775" w:rsidRDefault="00C35664" w:rsidP="00AE3E59">
            <w:pPr>
              <w:ind w:firstLine="175"/>
              <w:jc w:val="both"/>
              <w:rPr>
                <w:sz w:val="20"/>
                <w:szCs w:val="20"/>
              </w:rPr>
            </w:pPr>
          </w:p>
        </w:tc>
      </w:tr>
    </w:tbl>
    <w:p w:rsidR="00566920" w:rsidRPr="00803775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0377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57" w:rsidRDefault="00397B57">
      <w:r>
        <w:separator/>
      </w:r>
    </w:p>
  </w:endnote>
  <w:endnote w:type="continuationSeparator" w:id="0">
    <w:p w:rsidR="00397B57" w:rsidRDefault="00397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57" w:rsidRDefault="00397B57">
      <w:r>
        <w:separator/>
      </w:r>
    </w:p>
  </w:footnote>
  <w:footnote w:type="continuationSeparator" w:id="0">
    <w:p w:rsidR="00397B57" w:rsidRDefault="00397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B751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B751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3E59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97B57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3E3E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00BD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3BF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0582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3E59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16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5EA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3F34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sd.ru/?dir=commitees&amp;act=show_s_commit&amp;id_commit=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95232-3A98-4960-8E48-6E6F062F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2023-10-13T09:23:00Z</cp:lastPrinted>
  <dcterms:created xsi:type="dcterms:W3CDTF">2024-04-11T15:47:00Z</dcterms:created>
  <dcterms:modified xsi:type="dcterms:W3CDTF">2024-04-15T16:22:00Z</dcterms:modified>
</cp:coreProperties>
</file>