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282345" w:rsidP="00BF50C5">
      <w:pPr>
        <w:pStyle w:val="a3"/>
        <w:ind w:firstLine="0"/>
        <w:jc w:val="center"/>
        <w:rPr>
          <w:b/>
          <w:iCs/>
          <w:sz w:val="32"/>
          <w:szCs w:val="32"/>
        </w:rPr>
      </w:pPr>
      <w:r>
        <w:rPr>
          <w:b/>
          <w:iCs/>
          <w:sz w:val="32"/>
          <w:szCs w:val="32"/>
        </w:rPr>
        <w:t>РАСШИРЕННОЕ</w:t>
      </w:r>
      <w:r w:rsidRPr="005F362C">
        <w:rPr>
          <w:b/>
          <w:iCs/>
          <w:sz w:val="32"/>
          <w:szCs w:val="32"/>
        </w:rPr>
        <w:t xml:space="preserve"> </w:t>
      </w:r>
      <w:r w:rsidR="005F362C"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C3488B">
        <w:rPr>
          <w:b/>
          <w:sz w:val="24"/>
          <w:szCs w:val="24"/>
        </w:rPr>
        <w:t>20</w:t>
      </w:r>
      <w:r>
        <w:rPr>
          <w:b/>
          <w:sz w:val="24"/>
          <w:szCs w:val="24"/>
        </w:rPr>
        <w:t>»</w:t>
      </w:r>
      <w:r w:rsidRPr="00BF55F1">
        <w:rPr>
          <w:b/>
          <w:sz w:val="24"/>
          <w:szCs w:val="24"/>
        </w:rPr>
        <w:t xml:space="preserve"> </w:t>
      </w:r>
      <w:r w:rsidR="00C3488B">
        <w:rPr>
          <w:b/>
          <w:sz w:val="24"/>
          <w:szCs w:val="24"/>
        </w:rPr>
        <w:t>мая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9050BF">
        <w:rPr>
          <w:b/>
          <w:sz w:val="24"/>
          <w:szCs w:val="24"/>
        </w:rPr>
        <w:t>16:00</w:t>
      </w:r>
      <w:r>
        <w:rPr>
          <w:b/>
          <w:sz w:val="24"/>
          <w:szCs w:val="24"/>
        </w:rPr>
        <w:t xml:space="preserve">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9050BF">
        <w:rPr>
          <w:b/>
          <w:sz w:val="24"/>
          <w:szCs w:val="24"/>
        </w:rPr>
        <w:t>3</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984"/>
        <w:gridCol w:w="5103"/>
        <w:gridCol w:w="1559"/>
        <w:gridCol w:w="3261"/>
      </w:tblGrid>
      <w:tr w:rsidR="008A32AC" w:rsidRPr="00020E6A" w:rsidTr="006A681C">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984"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6A681C">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984"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6A681C">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A93F29" w:rsidRPr="000327B6" w:rsidRDefault="00E36985" w:rsidP="00E36985">
            <w:pPr>
              <w:autoSpaceDE w:val="0"/>
              <w:autoSpaceDN w:val="0"/>
              <w:adjustRightInd w:val="0"/>
              <w:jc w:val="both"/>
              <w:rPr>
                <w:shd w:val="clear" w:color="auto" w:fill="FFFFFF"/>
              </w:rPr>
            </w:pPr>
            <w:r w:rsidRPr="00A41CBA">
              <w:rPr>
                <w:szCs w:val="28"/>
              </w:rPr>
              <w:t>О проекте областного закона № пз8/86</w:t>
            </w:r>
            <w:r>
              <w:rPr>
                <w:szCs w:val="28"/>
              </w:rPr>
              <w:t xml:space="preserve"> </w:t>
            </w:r>
            <w:r w:rsidRPr="00A41CBA">
              <w:rPr>
                <w:szCs w:val="28"/>
              </w:rPr>
              <w:t>«О вн</w:t>
            </w:r>
            <w:r w:rsidRPr="00A41CBA">
              <w:rPr>
                <w:szCs w:val="28"/>
              </w:rPr>
              <w:t>е</w:t>
            </w:r>
            <w:r w:rsidRPr="00A41CBA">
              <w:rPr>
                <w:szCs w:val="28"/>
              </w:rPr>
              <w:t>сении изменений в ст</w:t>
            </w:r>
            <w:r w:rsidRPr="00A41CBA">
              <w:rPr>
                <w:szCs w:val="28"/>
              </w:rPr>
              <w:t>а</w:t>
            </w:r>
            <w:r w:rsidRPr="00A41CBA">
              <w:rPr>
                <w:szCs w:val="28"/>
              </w:rPr>
              <w:t>тьи 4 и 7 областного з</w:t>
            </w:r>
            <w:r w:rsidRPr="00A41CBA">
              <w:rPr>
                <w:szCs w:val="28"/>
              </w:rPr>
              <w:t>а</w:t>
            </w:r>
            <w:r w:rsidRPr="00A41CBA">
              <w:rPr>
                <w:szCs w:val="28"/>
              </w:rPr>
              <w:t>кона «О реализации г</w:t>
            </w:r>
            <w:r w:rsidRPr="00A41CBA">
              <w:rPr>
                <w:szCs w:val="28"/>
              </w:rPr>
              <w:t>о</w:t>
            </w:r>
            <w:r w:rsidRPr="00A41CBA">
              <w:rPr>
                <w:szCs w:val="28"/>
              </w:rPr>
              <w:t>сударственных полн</w:t>
            </w:r>
            <w:r w:rsidRPr="00A41CBA">
              <w:rPr>
                <w:szCs w:val="28"/>
              </w:rPr>
              <w:t>о</w:t>
            </w:r>
            <w:r w:rsidRPr="00A41CBA">
              <w:rPr>
                <w:szCs w:val="28"/>
              </w:rPr>
              <w:t>мочий Архангельской области в сфере прои</w:t>
            </w:r>
            <w:r w:rsidRPr="00A41CBA">
              <w:rPr>
                <w:szCs w:val="28"/>
              </w:rPr>
              <w:t>з</w:t>
            </w:r>
            <w:r w:rsidRPr="00A41CBA">
              <w:rPr>
                <w:szCs w:val="28"/>
              </w:rPr>
              <w:t>водства и оборота эт</w:t>
            </w:r>
            <w:r w:rsidRPr="00A41CBA">
              <w:rPr>
                <w:szCs w:val="28"/>
              </w:rPr>
              <w:t>и</w:t>
            </w:r>
            <w:r w:rsidRPr="00A41CBA">
              <w:rPr>
                <w:szCs w:val="28"/>
              </w:rPr>
              <w:t>лового спирта, алк</w:t>
            </w:r>
            <w:r w:rsidRPr="00A41CBA">
              <w:rPr>
                <w:szCs w:val="28"/>
              </w:rPr>
              <w:t>о</w:t>
            </w:r>
            <w:r w:rsidRPr="00A41CBA">
              <w:rPr>
                <w:szCs w:val="28"/>
              </w:rPr>
              <w:t>гольной и спиртосоде</w:t>
            </w:r>
            <w:r w:rsidRPr="00A41CBA">
              <w:rPr>
                <w:szCs w:val="28"/>
              </w:rPr>
              <w:t>р</w:t>
            </w:r>
            <w:r w:rsidRPr="00A41CBA">
              <w:rPr>
                <w:szCs w:val="28"/>
              </w:rPr>
              <w:t>жащей продукции и об ограничении потребл</w:t>
            </w:r>
            <w:r w:rsidRPr="00A41CBA">
              <w:rPr>
                <w:szCs w:val="28"/>
              </w:rPr>
              <w:t>е</w:t>
            </w:r>
            <w:r w:rsidRPr="00A41CBA">
              <w:rPr>
                <w:szCs w:val="28"/>
              </w:rPr>
              <w:t>ния (распития) алк</w:t>
            </w:r>
            <w:r w:rsidRPr="00A41CBA">
              <w:rPr>
                <w:szCs w:val="28"/>
              </w:rPr>
              <w:t>о</w:t>
            </w:r>
            <w:r w:rsidRPr="00A41CBA">
              <w:rPr>
                <w:szCs w:val="28"/>
              </w:rPr>
              <w:t>гольной продукции»</w:t>
            </w:r>
            <w:r>
              <w:rPr>
                <w:szCs w:val="28"/>
              </w:rPr>
              <w:t>.</w:t>
            </w:r>
          </w:p>
        </w:tc>
        <w:tc>
          <w:tcPr>
            <w:tcW w:w="1984" w:type="dxa"/>
          </w:tcPr>
          <w:p w:rsidR="00A93F29" w:rsidRPr="00C02822" w:rsidRDefault="00BB7512" w:rsidP="006A681C">
            <w:pPr>
              <w:pStyle w:val="a3"/>
              <w:ind w:firstLine="0"/>
              <w:rPr>
                <w:sz w:val="24"/>
                <w:szCs w:val="28"/>
              </w:rPr>
            </w:pPr>
            <w:proofErr w:type="spellStart"/>
            <w:r w:rsidRPr="00557A49">
              <w:rPr>
                <w:sz w:val="24"/>
                <w:szCs w:val="28"/>
              </w:rPr>
              <w:t>Цыбульский</w:t>
            </w:r>
            <w:proofErr w:type="spellEnd"/>
            <w:r w:rsidRPr="00557A49">
              <w:rPr>
                <w:sz w:val="24"/>
                <w:szCs w:val="28"/>
              </w:rPr>
              <w:t xml:space="preserve"> А.В. – </w:t>
            </w:r>
            <w:r w:rsidRPr="00557A49">
              <w:rPr>
                <w:rFonts w:hint="eastAsia"/>
                <w:sz w:val="24"/>
                <w:szCs w:val="28"/>
              </w:rPr>
              <w:t>Губерн</w:t>
            </w:r>
            <w:r w:rsidRPr="00557A49">
              <w:rPr>
                <w:rFonts w:hint="eastAsia"/>
                <w:sz w:val="24"/>
                <w:szCs w:val="28"/>
              </w:rPr>
              <w:t>а</w:t>
            </w:r>
            <w:r w:rsidRPr="00557A49">
              <w:rPr>
                <w:rFonts w:hint="eastAsia"/>
                <w:sz w:val="24"/>
                <w:szCs w:val="28"/>
              </w:rPr>
              <w:t>тор</w:t>
            </w:r>
            <w:r w:rsidRPr="00557A49">
              <w:rPr>
                <w:sz w:val="24"/>
                <w:szCs w:val="28"/>
              </w:rPr>
              <w:t xml:space="preserve"> </w:t>
            </w:r>
            <w:r w:rsidRPr="00557A49">
              <w:rPr>
                <w:rFonts w:hint="eastAsia"/>
                <w:sz w:val="24"/>
                <w:szCs w:val="28"/>
              </w:rPr>
              <w:t>Архангел</w:t>
            </w:r>
            <w:r w:rsidRPr="00557A49">
              <w:rPr>
                <w:rFonts w:hint="eastAsia"/>
                <w:sz w:val="24"/>
                <w:szCs w:val="28"/>
              </w:rPr>
              <w:t>ь</w:t>
            </w:r>
            <w:r w:rsidRPr="00557A49">
              <w:rPr>
                <w:rFonts w:hint="eastAsia"/>
                <w:sz w:val="24"/>
                <w:szCs w:val="28"/>
              </w:rPr>
              <w:t>ской</w:t>
            </w:r>
            <w:r w:rsidRPr="00557A49">
              <w:rPr>
                <w:sz w:val="24"/>
                <w:szCs w:val="28"/>
              </w:rPr>
              <w:t xml:space="preserve"> </w:t>
            </w:r>
            <w:r w:rsidRPr="00557A49">
              <w:rPr>
                <w:rFonts w:hint="eastAsia"/>
                <w:sz w:val="24"/>
                <w:szCs w:val="28"/>
              </w:rPr>
              <w:t>области</w:t>
            </w:r>
            <w:r w:rsidR="006A681C">
              <w:rPr>
                <w:sz w:val="24"/>
                <w:szCs w:val="28"/>
              </w:rPr>
              <w:t xml:space="preserve"> </w:t>
            </w:r>
            <w:r w:rsidR="006A681C" w:rsidRPr="006A681C">
              <w:rPr>
                <w:sz w:val="24"/>
                <w:szCs w:val="28"/>
              </w:rPr>
              <w:t>и депутаты Арха</w:t>
            </w:r>
            <w:r w:rsidR="006A681C" w:rsidRPr="006A681C">
              <w:rPr>
                <w:sz w:val="24"/>
                <w:szCs w:val="28"/>
              </w:rPr>
              <w:t>н</w:t>
            </w:r>
            <w:r w:rsidR="006A681C" w:rsidRPr="006A681C">
              <w:rPr>
                <w:sz w:val="24"/>
                <w:szCs w:val="28"/>
              </w:rPr>
              <w:t>гельского обл</w:t>
            </w:r>
            <w:r w:rsidR="006A681C" w:rsidRPr="006A681C">
              <w:rPr>
                <w:sz w:val="24"/>
                <w:szCs w:val="28"/>
              </w:rPr>
              <w:t>а</w:t>
            </w:r>
            <w:r w:rsidR="006A681C" w:rsidRPr="006A681C">
              <w:rPr>
                <w:sz w:val="24"/>
                <w:szCs w:val="28"/>
              </w:rPr>
              <w:t xml:space="preserve">стного Собрания депутатов </w:t>
            </w:r>
            <w:r w:rsidR="006A681C">
              <w:rPr>
                <w:sz w:val="24"/>
                <w:szCs w:val="28"/>
              </w:rPr>
              <w:t xml:space="preserve">– </w:t>
            </w:r>
            <w:r w:rsidR="006A681C" w:rsidRPr="006A681C">
              <w:rPr>
                <w:sz w:val="24"/>
                <w:szCs w:val="28"/>
              </w:rPr>
              <w:t>Прокопье</w:t>
            </w:r>
            <w:r w:rsidR="006A681C">
              <w:rPr>
                <w:sz w:val="24"/>
                <w:szCs w:val="28"/>
              </w:rPr>
              <w:t>ва</w:t>
            </w:r>
            <w:r w:rsidR="006A681C" w:rsidRPr="006A681C">
              <w:rPr>
                <w:sz w:val="24"/>
                <w:szCs w:val="28"/>
              </w:rPr>
              <w:t xml:space="preserve"> Е.В., Дятло</w:t>
            </w:r>
            <w:r w:rsidR="006A681C">
              <w:rPr>
                <w:sz w:val="24"/>
                <w:szCs w:val="28"/>
              </w:rPr>
              <w:t>в</w:t>
            </w:r>
            <w:r w:rsidR="006A681C" w:rsidRPr="006A681C">
              <w:rPr>
                <w:sz w:val="24"/>
                <w:szCs w:val="28"/>
              </w:rPr>
              <w:t xml:space="preserve"> А.В., З</w:t>
            </w:r>
            <w:r w:rsidR="006A681C" w:rsidRPr="006A681C">
              <w:rPr>
                <w:sz w:val="24"/>
                <w:szCs w:val="28"/>
              </w:rPr>
              <w:t>а</w:t>
            </w:r>
            <w:r w:rsidR="006A681C">
              <w:rPr>
                <w:sz w:val="24"/>
                <w:szCs w:val="28"/>
              </w:rPr>
              <w:t>ря</w:t>
            </w:r>
            <w:r w:rsidR="006A681C" w:rsidRPr="006A681C">
              <w:rPr>
                <w:sz w:val="24"/>
                <w:szCs w:val="28"/>
              </w:rPr>
              <w:t xml:space="preserve"> В.Н., Годзи</w:t>
            </w:r>
            <w:r w:rsidR="006A681C">
              <w:rPr>
                <w:sz w:val="24"/>
                <w:szCs w:val="28"/>
              </w:rPr>
              <w:t>ш</w:t>
            </w:r>
            <w:r w:rsidR="006A681C" w:rsidRPr="006A681C">
              <w:rPr>
                <w:sz w:val="24"/>
                <w:szCs w:val="28"/>
              </w:rPr>
              <w:t xml:space="preserve"> И.В., Поздее</w:t>
            </w:r>
            <w:r w:rsidR="006A681C">
              <w:rPr>
                <w:sz w:val="24"/>
                <w:szCs w:val="28"/>
              </w:rPr>
              <w:t>ва</w:t>
            </w:r>
            <w:r w:rsidR="006A681C" w:rsidRPr="006A681C">
              <w:rPr>
                <w:sz w:val="24"/>
                <w:szCs w:val="28"/>
              </w:rPr>
              <w:t xml:space="preserve"> Е.Н., Пороши</w:t>
            </w:r>
            <w:r w:rsidR="006A681C">
              <w:rPr>
                <w:sz w:val="24"/>
                <w:szCs w:val="28"/>
              </w:rPr>
              <w:t>на О.П.</w:t>
            </w:r>
            <w:r>
              <w:rPr>
                <w:sz w:val="24"/>
                <w:szCs w:val="28"/>
              </w:rPr>
              <w:t>/</w:t>
            </w:r>
            <w:proofErr w:type="spellStart"/>
            <w:r w:rsidRPr="00BB7512">
              <w:rPr>
                <w:sz w:val="24"/>
                <w:szCs w:val="28"/>
              </w:rPr>
              <w:t>Андреечев</w:t>
            </w:r>
            <w:proofErr w:type="spellEnd"/>
            <w:r w:rsidRPr="00BB7512">
              <w:rPr>
                <w:sz w:val="24"/>
                <w:szCs w:val="28"/>
              </w:rPr>
              <w:t xml:space="preserve"> И.С. – замест</w:t>
            </w:r>
            <w:r w:rsidRPr="00BB7512">
              <w:rPr>
                <w:sz w:val="24"/>
                <w:szCs w:val="28"/>
              </w:rPr>
              <w:t>и</w:t>
            </w:r>
            <w:r w:rsidRPr="00BB7512">
              <w:rPr>
                <w:sz w:val="24"/>
                <w:szCs w:val="28"/>
              </w:rPr>
              <w:t>тель руковод</w:t>
            </w:r>
            <w:r w:rsidRPr="00BB7512">
              <w:rPr>
                <w:sz w:val="24"/>
                <w:szCs w:val="28"/>
              </w:rPr>
              <w:t>и</w:t>
            </w:r>
            <w:r w:rsidRPr="00BB7512">
              <w:rPr>
                <w:sz w:val="24"/>
                <w:szCs w:val="28"/>
              </w:rPr>
              <w:t>теля админис</w:t>
            </w:r>
            <w:r w:rsidRPr="00BB7512">
              <w:rPr>
                <w:sz w:val="24"/>
                <w:szCs w:val="28"/>
              </w:rPr>
              <w:t>т</w:t>
            </w:r>
            <w:r w:rsidRPr="00BB7512">
              <w:rPr>
                <w:sz w:val="24"/>
                <w:szCs w:val="28"/>
              </w:rPr>
              <w:t>рации – дире</w:t>
            </w:r>
            <w:r w:rsidRPr="00BB7512">
              <w:rPr>
                <w:sz w:val="24"/>
                <w:szCs w:val="28"/>
              </w:rPr>
              <w:t>к</w:t>
            </w:r>
            <w:r w:rsidRPr="00BB7512">
              <w:rPr>
                <w:sz w:val="24"/>
                <w:szCs w:val="28"/>
              </w:rPr>
              <w:t>тор правового департамента администрации Губернатора А</w:t>
            </w:r>
            <w:r w:rsidRPr="00BB7512">
              <w:rPr>
                <w:sz w:val="24"/>
                <w:szCs w:val="28"/>
              </w:rPr>
              <w:t>р</w:t>
            </w:r>
            <w:r w:rsidRPr="00BB7512">
              <w:rPr>
                <w:sz w:val="24"/>
                <w:szCs w:val="28"/>
              </w:rPr>
              <w:lastRenderedPageBreak/>
              <w:t>хангельской о</w:t>
            </w:r>
            <w:r w:rsidRPr="00BB7512">
              <w:rPr>
                <w:sz w:val="24"/>
                <w:szCs w:val="28"/>
              </w:rPr>
              <w:t>б</w:t>
            </w:r>
            <w:r w:rsidRPr="00BB7512">
              <w:rPr>
                <w:sz w:val="24"/>
                <w:szCs w:val="28"/>
              </w:rPr>
              <w:t>ласти и Прав</w:t>
            </w:r>
            <w:r w:rsidRPr="00BB7512">
              <w:rPr>
                <w:sz w:val="24"/>
                <w:szCs w:val="28"/>
              </w:rPr>
              <w:t>и</w:t>
            </w:r>
            <w:r w:rsidRPr="00BB7512">
              <w:rPr>
                <w:sz w:val="24"/>
                <w:szCs w:val="28"/>
              </w:rPr>
              <w:t>тельства Арха</w:t>
            </w:r>
            <w:r w:rsidRPr="00BB7512">
              <w:rPr>
                <w:sz w:val="24"/>
                <w:szCs w:val="28"/>
              </w:rPr>
              <w:t>н</w:t>
            </w:r>
            <w:r w:rsidRPr="00BB7512">
              <w:rPr>
                <w:sz w:val="24"/>
                <w:szCs w:val="28"/>
              </w:rPr>
              <w:t>гельской обла</w:t>
            </w:r>
            <w:r w:rsidRPr="00BB7512">
              <w:rPr>
                <w:sz w:val="24"/>
                <w:szCs w:val="28"/>
              </w:rPr>
              <w:t>с</w:t>
            </w:r>
            <w:r w:rsidRPr="00BB7512">
              <w:rPr>
                <w:sz w:val="24"/>
                <w:szCs w:val="28"/>
              </w:rPr>
              <w:t>ти.</w:t>
            </w:r>
          </w:p>
        </w:tc>
        <w:tc>
          <w:tcPr>
            <w:tcW w:w="5103" w:type="dxa"/>
          </w:tcPr>
          <w:p w:rsidR="007B205D" w:rsidRPr="007B205D" w:rsidRDefault="007B205D" w:rsidP="007B205D">
            <w:pPr>
              <w:pStyle w:val="ConsPlusNormal"/>
              <w:widowControl w:val="0"/>
              <w:ind w:firstLine="284"/>
              <w:jc w:val="both"/>
              <w:rPr>
                <w:rFonts w:ascii="Times New Roman" w:hAnsi="Times New Roman" w:cs="Times New Roman"/>
                <w:sz w:val="24"/>
                <w:szCs w:val="28"/>
              </w:rPr>
            </w:pPr>
            <w:r w:rsidRPr="007B205D">
              <w:rPr>
                <w:rFonts w:ascii="Times New Roman" w:hAnsi="Times New Roman" w:cs="Times New Roman"/>
                <w:sz w:val="24"/>
                <w:szCs w:val="28"/>
              </w:rPr>
              <w:lastRenderedPageBreak/>
              <w:t>Законопроект разработан в целях реализ</w:t>
            </w:r>
            <w:r w:rsidRPr="007B205D">
              <w:rPr>
                <w:rFonts w:ascii="Times New Roman" w:hAnsi="Times New Roman" w:cs="Times New Roman"/>
                <w:sz w:val="24"/>
                <w:szCs w:val="28"/>
              </w:rPr>
              <w:t>а</w:t>
            </w:r>
            <w:r w:rsidRPr="007B205D">
              <w:rPr>
                <w:rFonts w:ascii="Times New Roman" w:hAnsi="Times New Roman" w:cs="Times New Roman"/>
                <w:sz w:val="24"/>
                <w:szCs w:val="28"/>
              </w:rPr>
              <w:t>ции в областном законе положений Федерал</w:t>
            </w:r>
            <w:r w:rsidRPr="007B205D">
              <w:rPr>
                <w:rFonts w:ascii="Times New Roman" w:hAnsi="Times New Roman" w:cs="Times New Roman"/>
                <w:sz w:val="24"/>
                <w:szCs w:val="28"/>
              </w:rPr>
              <w:t>ь</w:t>
            </w:r>
            <w:r w:rsidRPr="007B205D">
              <w:rPr>
                <w:rFonts w:ascii="Times New Roman" w:hAnsi="Times New Roman" w:cs="Times New Roman"/>
                <w:sz w:val="24"/>
                <w:szCs w:val="28"/>
              </w:rPr>
              <w:t>ного закона от 14 февраля 2024 года № 6-ФЗ «О внесении изменений в Федеральный закон «О государственном регулировании произво</w:t>
            </w:r>
            <w:r w:rsidRPr="007B205D">
              <w:rPr>
                <w:rFonts w:ascii="Times New Roman" w:hAnsi="Times New Roman" w:cs="Times New Roman"/>
                <w:sz w:val="24"/>
                <w:szCs w:val="28"/>
              </w:rPr>
              <w:t>д</w:t>
            </w:r>
            <w:r w:rsidRPr="007B205D">
              <w:rPr>
                <w:rFonts w:ascii="Times New Roman" w:hAnsi="Times New Roman" w:cs="Times New Roman"/>
                <w:sz w:val="24"/>
                <w:szCs w:val="28"/>
              </w:rPr>
              <w:t>ства и оборота этилового спирта, алкогольной и спиртосодержащей продукции и об огран</w:t>
            </w:r>
            <w:r w:rsidRPr="007B205D">
              <w:rPr>
                <w:rFonts w:ascii="Times New Roman" w:hAnsi="Times New Roman" w:cs="Times New Roman"/>
                <w:sz w:val="24"/>
                <w:szCs w:val="28"/>
              </w:rPr>
              <w:t>и</w:t>
            </w:r>
            <w:r w:rsidRPr="007B205D">
              <w:rPr>
                <w:rFonts w:ascii="Times New Roman" w:hAnsi="Times New Roman" w:cs="Times New Roman"/>
                <w:sz w:val="24"/>
                <w:szCs w:val="28"/>
              </w:rPr>
              <w:t>чении потребления (распития) алкогольной продукции», вступившего в силу 1 апреля 2024 года</w:t>
            </w:r>
            <w:r>
              <w:rPr>
                <w:rFonts w:ascii="Times New Roman" w:hAnsi="Times New Roman" w:cs="Times New Roman"/>
                <w:sz w:val="24"/>
                <w:szCs w:val="28"/>
              </w:rPr>
              <w:t>.</w:t>
            </w:r>
          </w:p>
          <w:p w:rsidR="007B205D" w:rsidRPr="007B205D" w:rsidRDefault="007B205D" w:rsidP="007B205D">
            <w:pPr>
              <w:autoSpaceDE w:val="0"/>
              <w:autoSpaceDN w:val="0"/>
              <w:adjustRightInd w:val="0"/>
              <w:ind w:firstLine="284"/>
              <w:jc w:val="both"/>
              <w:rPr>
                <w:szCs w:val="28"/>
              </w:rPr>
            </w:pPr>
            <w:r w:rsidRPr="007B205D">
              <w:rPr>
                <w:szCs w:val="28"/>
              </w:rPr>
              <w:t>Законопроектом предлагается установить запрет на розничную продажу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w:t>
            </w:r>
            <w:r w:rsidRPr="007B205D">
              <w:rPr>
                <w:szCs w:val="28"/>
              </w:rPr>
              <w:t>е</w:t>
            </w:r>
            <w:r w:rsidRPr="007B205D">
              <w:rPr>
                <w:szCs w:val="28"/>
              </w:rPr>
              <w:t>гающих к ним территориях, на территории А</w:t>
            </w:r>
            <w:r w:rsidRPr="007B205D">
              <w:rPr>
                <w:szCs w:val="28"/>
              </w:rPr>
              <w:t>р</w:t>
            </w:r>
            <w:r w:rsidRPr="007B205D">
              <w:rPr>
                <w:szCs w:val="28"/>
              </w:rPr>
              <w:t>хангельской области с 23 часов до 9 часов.</w:t>
            </w:r>
          </w:p>
          <w:p w:rsidR="00A93F29" w:rsidRDefault="007B205D" w:rsidP="007B205D">
            <w:pPr>
              <w:autoSpaceDE w:val="0"/>
              <w:autoSpaceDN w:val="0"/>
              <w:adjustRightInd w:val="0"/>
              <w:ind w:firstLine="284"/>
              <w:jc w:val="both"/>
              <w:rPr>
                <w:szCs w:val="28"/>
              </w:rPr>
            </w:pPr>
            <w:proofErr w:type="gramStart"/>
            <w:r w:rsidRPr="007B205D">
              <w:rPr>
                <w:szCs w:val="28"/>
              </w:rPr>
              <w:t>Кроме того, законопроектом предлагается наделить министерство агропромышленного комплекса и торговли Архангельской области полномочием по предоставлению в Федерал</w:t>
            </w:r>
            <w:r w:rsidRPr="007B205D">
              <w:rPr>
                <w:szCs w:val="28"/>
              </w:rPr>
              <w:t>ь</w:t>
            </w:r>
            <w:r w:rsidRPr="007B205D">
              <w:rPr>
                <w:szCs w:val="28"/>
              </w:rPr>
              <w:lastRenderedPageBreak/>
              <w:t>ную службу по регулированию алкогольно</w:t>
            </w:r>
            <w:r>
              <w:rPr>
                <w:szCs w:val="28"/>
              </w:rPr>
              <w:t>го рынка</w:t>
            </w:r>
            <w:r w:rsidRPr="007B205D">
              <w:rPr>
                <w:szCs w:val="28"/>
              </w:rPr>
              <w:t xml:space="preserve">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 в объектах о</w:t>
            </w:r>
            <w:r w:rsidRPr="007B205D">
              <w:rPr>
                <w:szCs w:val="28"/>
              </w:rPr>
              <w:t>б</w:t>
            </w:r>
            <w:r w:rsidRPr="007B205D">
              <w:rPr>
                <w:szCs w:val="28"/>
              </w:rPr>
              <w:t>щественного питания, расположенных в мн</w:t>
            </w:r>
            <w:r w:rsidRPr="007B205D">
              <w:rPr>
                <w:szCs w:val="28"/>
              </w:rPr>
              <w:t>о</w:t>
            </w:r>
            <w:r w:rsidRPr="007B205D">
              <w:rPr>
                <w:szCs w:val="28"/>
              </w:rPr>
              <w:t>гоквартирных домах и (или) на прилегающих к ним территориях.</w:t>
            </w:r>
            <w:proofErr w:type="gramEnd"/>
          </w:p>
          <w:p w:rsidR="00273ACF" w:rsidRPr="00A47B45" w:rsidRDefault="00273ACF" w:rsidP="00273ACF">
            <w:pPr>
              <w:widowControl w:val="0"/>
              <w:ind w:firstLine="284"/>
              <w:jc w:val="both"/>
              <w:rPr>
                <w:color w:val="020202"/>
              </w:rPr>
            </w:pPr>
            <w:r w:rsidRPr="00273ACF">
              <w:rPr>
                <w:szCs w:val="28"/>
              </w:rPr>
              <w:t>Реализация положений законопроекта п</w:t>
            </w:r>
            <w:r w:rsidRPr="00273ACF">
              <w:rPr>
                <w:szCs w:val="28"/>
              </w:rPr>
              <w:t>о</w:t>
            </w:r>
            <w:r w:rsidRPr="00273ACF">
              <w:rPr>
                <w:szCs w:val="28"/>
              </w:rPr>
              <w:t>зволит решить вопросы, связанные с обеспеч</w:t>
            </w:r>
            <w:r w:rsidRPr="00273ACF">
              <w:rPr>
                <w:szCs w:val="28"/>
              </w:rPr>
              <w:t>е</w:t>
            </w:r>
            <w:r w:rsidRPr="00273ACF">
              <w:rPr>
                <w:szCs w:val="28"/>
              </w:rPr>
              <w:t>нием прав жителей многоквартирных домов на тишину, отдых, благоприятные, безопасные условия проживания, с обеспечением общес</w:t>
            </w:r>
            <w:r w:rsidRPr="00273ACF">
              <w:rPr>
                <w:szCs w:val="28"/>
              </w:rPr>
              <w:t>т</w:t>
            </w:r>
            <w:r w:rsidRPr="00273ACF">
              <w:rPr>
                <w:szCs w:val="28"/>
              </w:rPr>
              <w:t>венного порядка и предупреждением дальне</w:t>
            </w:r>
            <w:r w:rsidRPr="00273ACF">
              <w:rPr>
                <w:szCs w:val="28"/>
              </w:rPr>
              <w:t>й</w:t>
            </w:r>
            <w:r w:rsidRPr="00273ACF">
              <w:rPr>
                <w:szCs w:val="28"/>
              </w:rPr>
              <w:t>шей алкоголизации населения, а также обесп</w:t>
            </w:r>
            <w:r w:rsidRPr="00273ACF">
              <w:rPr>
                <w:szCs w:val="28"/>
              </w:rPr>
              <w:t>е</w:t>
            </w:r>
            <w:r w:rsidRPr="00273ACF">
              <w:rPr>
                <w:szCs w:val="28"/>
              </w:rPr>
              <w:t>чить баланс между интересами жителей мн</w:t>
            </w:r>
            <w:r w:rsidRPr="00273ACF">
              <w:rPr>
                <w:szCs w:val="28"/>
              </w:rPr>
              <w:t>о</w:t>
            </w:r>
            <w:r w:rsidRPr="00273ACF">
              <w:rPr>
                <w:szCs w:val="28"/>
              </w:rPr>
              <w:t>гоквартирных домов хозяйствующих субъе</w:t>
            </w:r>
            <w:r w:rsidRPr="00273ACF">
              <w:rPr>
                <w:szCs w:val="28"/>
              </w:rPr>
              <w:t>к</w:t>
            </w:r>
            <w:r w:rsidRPr="00273ACF">
              <w:rPr>
                <w:szCs w:val="28"/>
              </w:rPr>
              <w:t>тов, осуществляющих розничную продажу а</w:t>
            </w:r>
            <w:r w:rsidRPr="00273ACF">
              <w:rPr>
                <w:szCs w:val="28"/>
              </w:rPr>
              <w:t>л</w:t>
            </w:r>
            <w:r w:rsidRPr="00273ACF">
              <w:rPr>
                <w:szCs w:val="28"/>
              </w:rPr>
              <w:t>когольной продукции в объектах обществе</w:t>
            </w:r>
            <w:r w:rsidRPr="00273ACF">
              <w:rPr>
                <w:szCs w:val="28"/>
              </w:rPr>
              <w:t>н</w:t>
            </w:r>
            <w:r w:rsidRPr="00273ACF">
              <w:rPr>
                <w:szCs w:val="28"/>
              </w:rPr>
              <w:t xml:space="preserve">ного питания. </w:t>
            </w:r>
          </w:p>
        </w:tc>
        <w:tc>
          <w:tcPr>
            <w:tcW w:w="1559" w:type="dxa"/>
          </w:tcPr>
          <w:p w:rsidR="009B1106" w:rsidRDefault="009B1106" w:rsidP="009B1106">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F1273A">
              <w:rPr>
                <w:sz w:val="24"/>
                <w:szCs w:val="28"/>
              </w:rPr>
              <w:t>май</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B25DEF" w:rsidRPr="00E748CE" w:rsidRDefault="00B25DEF" w:rsidP="00B25DEF">
            <w:pPr>
              <w:autoSpaceDE w:val="0"/>
              <w:autoSpaceDN w:val="0"/>
              <w:adjustRightInd w:val="0"/>
              <w:jc w:val="both"/>
              <w:rPr>
                <w:szCs w:val="28"/>
              </w:rPr>
            </w:pPr>
            <w:r w:rsidRPr="00E748CE">
              <w:rPr>
                <w:szCs w:val="28"/>
              </w:rPr>
              <w:t>Принимая во внимание акт</w:t>
            </w:r>
            <w:r w:rsidRPr="00E748CE">
              <w:rPr>
                <w:szCs w:val="28"/>
              </w:rPr>
              <w:t>у</w:t>
            </w:r>
            <w:r w:rsidRPr="00E748CE">
              <w:rPr>
                <w:szCs w:val="28"/>
              </w:rPr>
              <w:t>альность указанного закон</w:t>
            </w:r>
            <w:r w:rsidRPr="00E748CE">
              <w:rPr>
                <w:szCs w:val="28"/>
              </w:rPr>
              <w:t>о</w:t>
            </w:r>
            <w:r w:rsidRPr="00E748CE">
              <w:rPr>
                <w:szCs w:val="28"/>
              </w:rPr>
              <w:t>проекта и важность реализ</w:t>
            </w:r>
            <w:r w:rsidRPr="00E748CE">
              <w:rPr>
                <w:szCs w:val="28"/>
              </w:rPr>
              <w:t>а</w:t>
            </w:r>
            <w:r w:rsidRPr="00E748CE">
              <w:rPr>
                <w:szCs w:val="28"/>
              </w:rPr>
              <w:t>ции его положений в н</w:t>
            </w:r>
            <w:r w:rsidRPr="00E748CE">
              <w:rPr>
                <w:szCs w:val="28"/>
              </w:rPr>
              <w:t>а</w:t>
            </w:r>
            <w:r w:rsidRPr="00E748CE">
              <w:rPr>
                <w:szCs w:val="28"/>
              </w:rPr>
              <w:t>стоящее время, комитет предлагает депутатам обл</w:t>
            </w:r>
            <w:r w:rsidRPr="00E748CE">
              <w:rPr>
                <w:szCs w:val="28"/>
              </w:rPr>
              <w:t>а</w:t>
            </w:r>
            <w:r w:rsidRPr="00E748CE">
              <w:rPr>
                <w:szCs w:val="28"/>
              </w:rPr>
              <w:t>стного Собрания принять з</w:t>
            </w:r>
            <w:r w:rsidRPr="00E748CE">
              <w:rPr>
                <w:szCs w:val="28"/>
              </w:rPr>
              <w:t>а</w:t>
            </w:r>
            <w:r w:rsidRPr="00E748CE">
              <w:rPr>
                <w:szCs w:val="28"/>
              </w:rPr>
              <w:t>конопрое</w:t>
            </w:r>
            <w:proofErr w:type="gramStart"/>
            <w:r w:rsidRPr="00E748CE">
              <w:rPr>
                <w:szCs w:val="28"/>
              </w:rPr>
              <w:t>кт в дв</w:t>
            </w:r>
            <w:proofErr w:type="gramEnd"/>
            <w:r w:rsidRPr="00E748CE">
              <w:rPr>
                <w:szCs w:val="28"/>
              </w:rPr>
              <w:t xml:space="preserve">ух чтениях </w:t>
            </w:r>
            <w:r>
              <w:rPr>
                <w:szCs w:val="28"/>
              </w:rPr>
              <w:t xml:space="preserve">              </w:t>
            </w:r>
            <w:r w:rsidRPr="00E748CE">
              <w:rPr>
                <w:szCs w:val="28"/>
              </w:rPr>
              <w:t>на восьмой сессии областн</w:t>
            </w:r>
            <w:r w:rsidRPr="00E748CE">
              <w:rPr>
                <w:szCs w:val="28"/>
              </w:rPr>
              <w:t>о</w:t>
            </w:r>
            <w:r w:rsidRPr="00E748CE">
              <w:rPr>
                <w:szCs w:val="28"/>
              </w:rPr>
              <w:t>го Собрания депутатов.</w:t>
            </w:r>
          </w:p>
          <w:p w:rsidR="00A93F29" w:rsidRPr="00D47812" w:rsidRDefault="00A93F29" w:rsidP="00B25DEF">
            <w:pPr>
              <w:autoSpaceDE w:val="0"/>
              <w:autoSpaceDN w:val="0"/>
              <w:adjustRightInd w:val="0"/>
              <w:jc w:val="both"/>
            </w:pPr>
          </w:p>
        </w:tc>
      </w:tr>
      <w:tr w:rsidR="00DD4167" w:rsidRPr="00DC1A12" w:rsidTr="006A681C">
        <w:tc>
          <w:tcPr>
            <w:tcW w:w="588" w:type="dxa"/>
          </w:tcPr>
          <w:p w:rsidR="00DD4167" w:rsidRDefault="00DD4167" w:rsidP="00EC4D8B">
            <w:pPr>
              <w:pStyle w:val="a3"/>
              <w:ind w:firstLine="0"/>
              <w:jc w:val="center"/>
              <w:rPr>
                <w:sz w:val="24"/>
                <w:szCs w:val="24"/>
              </w:rPr>
            </w:pPr>
            <w:r>
              <w:rPr>
                <w:sz w:val="24"/>
                <w:szCs w:val="24"/>
              </w:rPr>
              <w:lastRenderedPageBreak/>
              <w:t>2</w:t>
            </w:r>
          </w:p>
        </w:tc>
        <w:tc>
          <w:tcPr>
            <w:tcW w:w="2781" w:type="dxa"/>
          </w:tcPr>
          <w:p w:rsidR="00A31385" w:rsidRPr="00B8107B" w:rsidRDefault="00A31385" w:rsidP="00A31385">
            <w:pPr>
              <w:jc w:val="both"/>
              <w:rPr>
                <w:szCs w:val="28"/>
              </w:rPr>
            </w:pPr>
            <w:r w:rsidRPr="00B8107B">
              <w:rPr>
                <w:szCs w:val="28"/>
              </w:rPr>
              <w:t>О проекте областного закона № пз8/</w:t>
            </w:r>
            <w:r>
              <w:rPr>
                <w:szCs w:val="28"/>
              </w:rPr>
              <w:t xml:space="preserve">82 </w:t>
            </w:r>
            <w:r w:rsidRPr="00B8107B">
              <w:rPr>
                <w:szCs w:val="28"/>
              </w:rPr>
              <w:t>«О вн</w:t>
            </w:r>
            <w:r w:rsidRPr="00B8107B">
              <w:rPr>
                <w:szCs w:val="28"/>
              </w:rPr>
              <w:t>е</w:t>
            </w:r>
            <w:r w:rsidRPr="00B8107B">
              <w:rPr>
                <w:szCs w:val="28"/>
              </w:rPr>
              <w:t>сении изменений в о</w:t>
            </w:r>
            <w:r w:rsidRPr="00B8107B">
              <w:rPr>
                <w:szCs w:val="28"/>
              </w:rPr>
              <w:t>т</w:t>
            </w:r>
            <w:r w:rsidRPr="00B8107B">
              <w:rPr>
                <w:szCs w:val="28"/>
              </w:rPr>
              <w:t>дельные областные з</w:t>
            </w:r>
            <w:r w:rsidRPr="00B8107B">
              <w:rPr>
                <w:szCs w:val="28"/>
              </w:rPr>
              <w:t>а</w:t>
            </w:r>
            <w:r w:rsidRPr="00B8107B">
              <w:rPr>
                <w:szCs w:val="28"/>
              </w:rPr>
              <w:t>коны в сфере сельского хозяйства» (первое чт</w:t>
            </w:r>
            <w:r w:rsidRPr="00B8107B">
              <w:rPr>
                <w:szCs w:val="28"/>
              </w:rPr>
              <w:t>е</w:t>
            </w:r>
            <w:r w:rsidRPr="00B8107B">
              <w:rPr>
                <w:szCs w:val="28"/>
              </w:rPr>
              <w:t>ние).</w:t>
            </w:r>
          </w:p>
          <w:p w:rsidR="00DD4167" w:rsidRPr="009E2419" w:rsidRDefault="00DD4167" w:rsidP="00C858C3">
            <w:pPr>
              <w:autoSpaceDE w:val="0"/>
              <w:autoSpaceDN w:val="0"/>
              <w:adjustRightInd w:val="0"/>
              <w:jc w:val="both"/>
              <w:rPr>
                <w:szCs w:val="28"/>
              </w:rPr>
            </w:pPr>
          </w:p>
        </w:tc>
        <w:tc>
          <w:tcPr>
            <w:tcW w:w="1984" w:type="dxa"/>
          </w:tcPr>
          <w:p w:rsidR="00DD4167" w:rsidRPr="00C02822" w:rsidRDefault="00E36985" w:rsidP="00557A49">
            <w:pPr>
              <w:jc w:val="both"/>
              <w:rPr>
                <w:szCs w:val="28"/>
              </w:rPr>
            </w:pPr>
            <w:proofErr w:type="spellStart"/>
            <w:r w:rsidRPr="00557A49">
              <w:rPr>
                <w:szCs w:val="28"/>
              </w:rPr>
              <w:t>Цыбульский</w:t>
            </w:r>
            <w:proofErr w:type="spellEnd"/>
            <w:r w:rsidRPr="00557A49">
              <w:rPr>
                <w:szCs w:val="28"/>
              </w:rPr>
              <w:t xml:space="preserve"> А.В. – </w:t>
            </w:r>
            <w:r w:rsidRPr="00557A49">
              <w:rPr>
                <w:rFonts w:hint="eastAsia"/>
                <w:szCs w:val="28"/>
              </w:rPr>
              <w:t>Губерн</w:t>
            </w:r>
            <w:r w:rsidRPr="00557A49">
              <w:rPr>
                <w:rFonts w:hint="eastAsia"/>
                <w:szCs w:val="28"/>
              </w:rPr>
              <w:t>а</w:t>
            </w:r>
            <w:r w:rsidRPr="00557A49">
              <w:rPr>
                <w:rFonts w:hint="eastAsia"/>
                <w:szCs w:val="28"/>
              </w:rPr>
              <w:t>тор</w:t>
            </w:r>
            <w:r w:rsidRPr="00557A49">
              <w:rPr>
                <w:szCs w:val="28"/>
              </w:rPr>
              <w:t xml:space="preserve"> </w:t>
            </w:r>
            <w:r w:rsidRPr="00557A49">
              <w:rPr>
                <w:rFonts w:hint="eastAsia"/>
                <w:szCs w:val="28"/>
              </w:rPr>
              <w:t>Архангел</w:t>
            </w:r>
            <w:r w:rsidRPr="00557A49">
              <w:rPr>
                <w:rFonts w:hint="eastAsia"/>
                <w:szCs w:val="28"/>
              </w:rPr>
              <w:t>ь</w:t>
            </w:r>
            <w:r w:rsidRPr="00557A49">
              <w:rPr>
                <w:rFonts w:hint="eastAsia"/>
                <w:szCs w:val="28"/>
              </w:rPr>
              <w:t>ской</w:t>
            </w:r>
            <w:r w:rsidRPr="00557A49">
              <w:rPr>
                <w:szCs w:val="28"/>
              </w:rPr>
              <w:t xml:space="preserve"> </w:t>
            </w:r>
            <w:r w:rsidRPr="00557A49">
              <w:rPr>
                <w:rFonts w:hint="eastAsia"/>
                <w:szCs w:val="28"/>
              </w:rPr>
              <w:t>области</w:t>
            </w:r>
            <w:r w:rsidRPr="00557A49">
              <w:rPr>
                <w:szCs w:val="28"/>
              </w:rPr>
              <w:t xml:space="preserve">/ </w:t>
            </w:r>
            <w:proofErr w:type="spellStart"/>
            <w:r w:rsidR="00557A49" w:rsidRPr="00A41CBA">
              <w:rPr>
                <w:szCs w:val="28"/>
              </w:rPr>
              <w:t>Андреечев</w:t>
            </w:r>
            <w:proofErr w:type="spellEnd"/>
            <w:r w:rsidR="00557A49" w:rsidRPr="00A41CBA">
              <w:rPr>
                <w:szCs w:val="28"/>
              </w:rPr>
              <w:t xml:space="preserve"> </w:t>
            </w:r>
            <w:r w:rsidR="00557A49">
              <w:rPr>
                <w:szCs w:val="28"/>
              </w:rPr>
              <w:t>И.С.</w:t>
            </w:r>
            <w:r w:rsidR="00557A49" w:rsidRPr="00A41CBA">
              <w:rPr>
                <w:szCs w:val="28"/>
              </w:rPr>
              <w:t xml:space="preserve"> – заместитель руководителя администрации – директор пр</w:t>
            </w:r>
            <w:r w:rsidR="00557A49" w:rsidRPr="00A41CBA">
              <w:rPr>
                <w:szCs w:val="28"/>
              </w:rPr>
              <w:t>а</w:t>
            </w:r>
            <w:r w:rsidR="00557A49" w:rsidRPr="00A41CBA">
              <w:rPr>
                <w:szCs w:val="28"/>
              </w:rPr>
              <w:t>вового департ</w:t>
            </w:r>
            <w:r w:rsidR="00557A49" w:rsidRPr="00A41CBA">
              <w:rPr>
                <w:szCs w:val="28"/>
              </w:rPr>
              <w:t>а</w:t>
            </w:r>
            <w:r w:rsidR="00557A49" w:rsidRPr="00A41CBA">
              <w:rPr>
                <w:szCs w:val="28"/>
              </w:rPr>
              <w:t>мента админис</w:t>
            </w:r>
            <w:r w:rsidR="00557A49" w:rsidRPr="00A41CBA">
              <w:rPr>
                <w:szCs w:val="28"/>
              </w:rPr>
              <w:t>т</w:t>
            </w:r>
            <w:r w:rsidR="00557A49" w:rsidRPr="00A41CBA">
              <w:rPr>
                <w:szCs w:val="28"/>
              </w:rPr>
              <w:t>рации Губерн</w:t>
            </w:r>
            <w:r w:rsidR="00557A49" w:rsidRPr="00A41CBA">
              <w:rPr>
                <w:szCs w:val="28"/>
              </w:rPr>
              <w:t>а</w:t>
            </w:r>
            <w:r w:rsidR="00557A49" w:rsidRPr="00A41CBA">
              <w:rPr>
                <w:szCs w:val="28"/>
              </w:rPr>
              <w:t>тора Архангел</w:t>
            </w:r>
            <w:r w:rsidR="00557A49" w:rsidRPr="00A41CBA">
              <w:rPr>
                <w:szCs w:val="28"/>
              </w:rPr>
              <w:t>ь</w:t>
            </w:r>
            <w:r w:rsidR="00557A49" w:rsidRPr="00A41CBA">
              <w:rPr>
                <w:szCs w:val="28"/>
              </w:rPr>
              <w:t>ской области и Правительства Архангельской области.</w:t>
            </w:r>
          </w:p>
        </w:tc>
        <w:tc>
          <w:tcPr>
            <w:tcW w:w="5103" w:type="dxa"/>
          </w:tcPr>
          <w:p w:rsidR="00EF7349" w:rsidRPr="00EF7349" w:rsidRDefault="00EF7349" w:rsidP="00EF7349">
            <w:pPr>
              <w:autoSpaceDE w:val="0"/>
              <w:autoSpaceDN w:val="0"/>
              <w:adjustRightInd w:val="0"/>
              <w:ind w:firstLine="284"/>
              <w:jc w:val="both"/>
              <w:rPr>
                <w:szCs w:val="28"/>
              </w:rPr>
            </w:pPr>
            <w:r w:rsidRPr="00EF7349">
              <w:rPr>
                <w:szCs w:val="28"/>
              </w:rPr>
              <w:t>Законопроект разработан в целях:</w:t>
            </w:r>
          </w:p>
          <w:p w:rsidR="00EF7349" w:rsidRPr="00EF7349" w:rsidRDefault="00EF7349" w:rsidP="00EF7349">
            <w:pPr>
              <w:widowControl w:val="0"/>
              <w:ind w:firstLine="284"/>
              <w:jc w:val="both"/>
              <w:rPr>
                <w:szCs w:val="28"/>
              </w:rPr>
            </w:pPr>
            <w:r w:rsidRPr="00EF7349">
              <w:rPr>
                <w:szCs w:val="28"/>
              </w:rPr>
              <w:t>1) реализации в областных законах полож</w:t>
            </w:r>
            <w:r w:rsidRPr="00EF7349">
              <w:rPr>
                <w:szCs w:val="28"/>
              </w:rPr>
              <w:t>е</w:t>
            </w:r>
            <w:r w:rsidRPr="00EF7349">
              <w:rPr>
                <w:szCs w:val="28"/>
              </w:rPr>
              <w:t>ний федеральных законов:</w:t>
            </w:r>
          </w:p>
          <w:p w:rsidR="00EF7349" w:rsidRPr="00EF7349" w:rsidRDefault="00EF7349" w:rsidP="00EF7349">
            <w:pPr>
              <w:widowControl w:val="0"/>
              <w:ind w:firstLine="284"/>
              <w:jc w:val="both"/>
              <w:rPr>
                <w:szCs w:val="28"/>
              </w:rPr>
            </w:pPr>
            <w:r w:rsidRPr="00EF7349">
              <w:rPr>
                <w:szCs w:val="28"/>
              </w:rPr>
              <w:t>от 24 июля 2023 года № 384-ФЗ «О внес</w:t>
            </w:r>
            <w:r w:rsidRPr="00EF7349">
              <w:rPr>
                <w:szCs w:val="28"/>
              </w:rPr>
              <w:t>е</w:t>
            </w:r>
            <w:r w:rsidRPr="00EF7349">
              <w:rPr>
                <w:szCs w:val="28"/>
              </w:rPr>
              <w:t>нии изменений в Федеральный закон «О рыб</w:t>
            </w:r>
            <w:r w:rsidRPr="00EF7349">
              <w:rPr>
                <w:szCs w:val="28"/>
              </w:rPr>
              <w:t>о</w:t>
            </w:r>
            <w:r w:rsidRPr="00EF7349">
              <w:rPr>
                <w:szCs w:val="28"/>
              </w:rPr>
              <w:t>ловстве и сохранении водных биологических ресурсов» (далее – Федеральный закон № 384-ФЗ), вступающего в силу 1 сентября 2024 года;</w:t>
            </w:r>
          </w:p>
          <w:p w:rsidR="00EF7349" w:rsidRPr="00EF7349" w:rsidRDefault="00EF7349" w:rsidP="00EF7349">
            <w:pPr>
              <w:widowControl w:val="0"/>
              <w:ind w:firstLine="284"/>
              <w:jc w:val="both"/>
              <w:rPr>
                <w:szCs w:val="28"/>
              </w:rPr>
            </w:pPr>
            <w:r w:rsidRPr="00EF7349">
              <w:rPr>
                <w:szCs w:val="28"/>
              </w:rPr>
              <w:t>от 4 августа 2023 года № 454-ФЗ «О внес</w:t>
            </w:r>
            <w:r w:rsidRPr="00EF7349">
              <w:rPr>
                <w:szCs w:val="28"/>
              </w:rPr>
              <w:t>е</w:t>
            </w:r>
            <w:r w:rsidRPr="00EF7349">
              <w:rPr>
                <w:szCs w:val="28"/>
              </w:rPr>
              <w:t>нии изменений в Федеральный закон «О пл</w:t>
            </w:r>
            <w:r w:rsidRPr="00EF7349">
              <w:rPr>
                <w:szCs w:val="28"/>
              </w:rPr>
              <w:t>е</w:t>
            </w:r>
            <w:r w:rsidRPr="00EF7349">
              <w:rPr>
                <w:szCs w:val="28"/>
              </w:rPr>
              <w:t>менном животноводстве» и отдельные закон</w:t>
            </w:r>
            <w:r w:rsidRPr="00EF7349">
              <w:rPr>
                <w:szCs w:val="28"/>
              </w:rPr>
              <w:t>о</w:t>
            </w:r>
            <w:r w:rsidRPr="00EF7349">
              <w:rPr>
                <w:szCs w:val="28"/>
              </w:rPr>
              <w:t>дательные акты Российской Федерации» (д</w:t>
            </w:r>
            <w:r w:rsidRPr="00EF7349">
              <w:rPr>
                <w:szCs w:val="28"/>
              </w:rPr>
              <w:t>а</w:t>
            </w:r>
            <w:r w:rsidRPr="00EF7349">
              <w:rPr>
                <w:szCs w:val="28"/>
              </w:rPr>
              <w:t>лее – Федеральный закон № 454-ФЗ), вст</w:t>
            </w:r>
            <w:r w:rsidRPr="00EF7349">
              <w:rPr>
                <w:szCs w:val="28"/>
              </w:rPr>
              <w:t>у</w:t>
            </w:r>
            <w:r w:rsidRPr="00EF7349">
              <w:rPr>
                <w:szCs w:val="28"/>
              </w:rPr>
              <w:t>пившего в силу с 1 сентября 2023 года, за и</w:t>
            </w:r>
            <w:r w:rsidRPr="00EF7349">
              <w:rPr>
                <w:szCs w:val="28"/>
              </w:rPr>
              <w:t>с</w:t>
            </w:r>
            <w:r w:rsidRPr="00EF7349">
              <w:rPr>
                <w:szCs w:val="28"/>
              </w:rPr>
              <w:t>ключением отдельных положений;</w:t>
            </w:r>
          </w:p>
          <w:p w:rsidR="00EF7349" w:rsidRPr="00EF7349" w:rsidRDefault="00EF7349" w:rsidP="00EF7349">
            <w:pPr>
              <w:widowControl w:val="0"/>
              <w:ind w:firstLine="284"/>
              <w:jc w:val="both"/>
              <w:rPr>
                <w:szCs w:val="28"/>
              </w:rPr>
            </w:pPr>
            <w:r w:rsidRPr="00EF7349">
              <w:rPr>
                <w:szCs w:val="28"/>
              </w:rPr>
              <w:t>от 12 декабря 2023 года № 582-ФЗ «О вн</w:t>
            </w:r>
            <w:r w:rsidRPr="00EF7349">
              <w:rPr>
                <w:szCs w:val="28"/>
              </w:rPr>
              <w:t>е</w:t>
            </w:r>
            <w:r w:rsidRPr="00EF7349">
              <w:rPr>
                <w:szCs w:val="28"/>
              </w:rPr>
              <w:t xml:space="preserve">сении изменений в отдельные законодательные </w:t>
            </w:r>
            <w:r w:rsidRPr="00EF7349">
              <w:rPr>
                <w:szCs w:val="28"/>
              </w:rPr>
              <w:lastRenderedPageBreak/>
              <w:t>акты Российской Федерации» (далее – Фед</w:t>
            </w:r>
            <w:r w:rsidRPr="00EF7349">
              <w:rPr>
                <w:szCs w:val="28"/>
              </w:rPr>
              <w:t>е</w:t>
            </w:r>
            <w:r w:rsidRPr="00EF7349">
              <w:rPr>
                <w:szCs w:val="28"/>
              </w:rPr>
              <w:t>ральный закон № 582-ФЗ), вступающего в силу с 1 марта 2025 года, за исключением отдел</w:t>
            </w:r>
            <w:r w:rsidRPr="00EF7349">
              <w:rPr>
                <w:szCs w:val="28"/>
              </w:rPr>
              <w:t>ь</w:t>
            </w:r>
            <w:r w:rsidRPr="00EF7349">
              <w:rPr>
                <w:szCs w:val="28"/>
              </w:rPr>
              <w:t>ных положений;</w:t>
            </w:r>
          </w:p>
          <w:p w:rsidR="00EF7349" w:rsidRPr="00EF7349" w:rsidRDefault="00EF7349" w:rsidP="00EF7349">
            <w:pPr>
              <w:widowControl w:val="0"/>
              <w:ind w:firstLine="284"/>
              <w:jc w:val="both"/>
              <w:rPr>
                <w:szCs w:val="28"/>
              </w:rPr>
            </w:pPr>
            <w:r w:rsidRPr="00EF7349">
              <w:rPr>
                <w:szCs w:val="28"/>
              </w:rPr>
              <w:t>от 23 марта 2024 года № 62-ФЗ «О внесении изменения в статью 13 Федерального закона «О племенном животноводстве»;</w:t>
            </w:r>
          </w:p>
          <w:p w:rsidR="00EF7349" w:rsidRPr="00EF7349" w:rsidRDefault="00EF7349" w:rsidP="00EF7349">
            <w:pPr>
              <w:widowControl w:val="0"/>
              <w:ind w:firstLine="284"/>
              <w:jc w:val="both"/>
              <w:rPr>
                <w:szCs w:val="28"/>
              </w:rPr>
            </w:pPr>
            <w:r w:rsidRPr="00EF7349">
              <w:rPr>
                <w:szCs w:val="28"/>
              </w:rPr>
              <w:t>2) конкретизации требований к представл</w:t>
            </w:r>
            <w:r w:rsidRPr="00EF7349">
              <w:rPr>
                <w:szCs w:val="28"/>
              </w:rPr>
              <w:t>е</w:t>
            </w:r>
            <w:r w:rsidRPr="00EF7349">
              <w:rPr>
                <w:szCs w:val="28"/>
              </w:rPr>
              <w:t>нию собственником пасеки ветеринарно-санитарного паспорта пасеки (далее – паспорт пасеки) в государственные ветеринарные орг</w:t>
            </w:r>
            <w:r w:rsidRPr="00EF7349">
              <w:rPr>
                <w:szCs w:val="28"/>
              </w:rPr>
              <w:t>а</w:t>
            </w:r>
            <w:r w:rsidRPr="00EF7349">
              <w:rPr>
                <w:szCs w:val="28"/>
              </w:rPr>
              <w:t>низации Архангельской области.</w:t>
            </w:r>
          </w:p>
          <w:p w:rsidR="00EF7349" w:rsidRPr="00EF7349" w:rsidRDefault="00EF7349" w:rsidP="00EF7349">
            <w:pPr>
              <w:widowControl w:val="0"/>
              <w:ind w:firstLine="284"/>
              <w:jc w:val="both"/>
              <w:rPr>
                <w:szCs w:val="28"/>
              </w:rPr>
            </w:pPr>
            <w:r w:rsidRPr="00EF7349">
              <w:rPr>
                <w:szCs w:val="28"/>
              </w:rPr>
              <w:t>Законопроектом предлагается внести изм</w:t>
            </w:r>
            <w:r w:rsidRPr="00EF7349">
              <w:rPr>
                <w:szCs w:val="28"/>
              </w:rPr>
              <w:t>е</w:t>
            </w:r>
            <w:r w:rsidRPr="00EF7349">
              <w:rPr>
                <w:szCs w:val="28"/>
              </w:rPr>
              <w:t>нения в четыре областных закона:</w:t>
            </w:r>
          </w:p>
          <w:p w:rsidR="00EF7349" w:rsidRPr="00EF7349" w:rsidRDefault="00EF7349" w:rsidP="00EF7349">
            <w:pPr>
              <w:widowControl w:val="0"/>
              <w:ind w:firstLine="284"/>
              <w:jc w:val="both"/>
              <w:rPr>
                <w:szCs w:val="28"/>
              </w:rPr>
            </w:pPr>
            <w:r w:rsidRPr="00EF7349">
              <w:rPr>
                <w:szCs w:val="28"/>
              </w:rPr>
              <w:t>от 1 марта 2006 года № 153-9-ОЗ «Град</w:t>
            </w:r>
            <w:r w:rsidRPr="00EF7349">
              <w:rPr>
                <w:szCs w:val="28"/>
              </w:rPr>
              <w:t>о</w:t>
            </w:r>
            <w:r w:rsidRPr="00EF7349">
              <w:rPr>
                <w:szCs w:val="28"/>
              </w:rPr>
              <w:t>строительный кодекс Архангельской области» (далее – областной закон № 153-9-ОЗ);</w:t>
            </w:r>
          </w:p>
          <w:p w:rsidR="00EF7349" w:rsidRPr="00EF7349" w:rsidRDefault="00EF7349" w:rsidP="00EF7349">
            <w:pPr>
              <w:widowControl w:val="0"/>
              <w:ind w:firstLine="284"/>
              <w:jc w:val="both"/>
              <w:rPr>
                <w:szCs w:val="28"/>
              </w:rPr>
            </w:pPr>
            <w:r w:rsidRPr="00EF7349">
              <w:rPr>
                <w:szCs w:val="28"/>
              </w:rPr>
              <w:t>от 8 ноября 2006 года № 265-13-ОЗ «О ре</w:t>
            </w:r>
            <w:r w:rsidRPr="00EF7349">
              <w:rPr>
                <w:szCs w:val="28"/>
              </w:rPr>
              <w:t>а</w:t>
            </w:r>
            <w:r w:rsidRPr="00EF7349">
              <w:rPr>
                <w:szCs w:val="28"/>
              </w:rPr>
              <w:t>лизации государственных полномочий Арха</w:t>
            </w:r>
            <w:r w:rsidRPr="00EF7349">
              <w:rPr>
                <w:szCs w:val="28"/>
              </w:rPr>
              <w:t>н</w:t>
            </w:r>
            <w:r w:rsidRPr="00EF7349">
              <w:rPr>
                <w:szCs w:val="28"/>
              </w:rPr>
              <w:t>гельской области в сфере эпизоотического и ветеринарно-санитарного благополучия и о</w:t>
            </w:r>
            <w:r w:rsidRPr="00EF7349">
              <w:rPr>
                <w:szCs w:val="28"/>
              </w:rPr>
              <w:t>б</w:t>
            </w:r>
            <w:r w:rsidRPr="00EF7349">
              <w:rPr>
                <w:szCs w:val="28"/>
              </w:rPr>
              <w:t>ращения с животными» (далее – областной з</w:t>
            </w:r>
            <w:r w:rsidRPr="00EF7349">
              <w:rPr>
                <w:szCs w:val="28"/>
              </w:rPr>
              <w:t>а</w:t>
            </w:r>
            <w:r w:rsidRPr="00EF7349">
              <w:rPr>
                <w:szCs w:val="28"/>
              </w:rPr>
              <w:t xml:space="preserve">кон № 265-13-ОЗ); </w:t>
            </w:r>
          </w:p>
          <w:p w:rsidR="00EF7349" w:rsidRPr="00EF7349" w:rsidRDefault="00EF7349" w:rsidP="00EF7349">
            <w:pPr>
              <w:widowControl w:val="0"/>
              <w:ind w:firstLine="284"/>
              <w:jc w:val="both"/>
              <w:rPr>
                <w:szCs w:val="28"/>
              </w:rPr>
            </w:pPr>
            <w:r w:rsidRPr="00EF7349">
              <w:rPr>
                <w:szCs w:val="28"/>
              </w:rPr>
              <w:t>от 20 декабря 2006 года № 297-14-ОЗ «О реализации полномочий органов государс</w:t>
            </w:r>
            <w:r w:rsidRPr="00EF7349">
              <w:rPr>
                <w:szCs w:val="28"/>
              </w:rPr>
              <w:t>т</w:t>
            </w:r>
            <w:r w:rsidRPr="00EF7349">
              <w:rPr>
                <w:szCs w:val="28"/>
              </w:rPr>
              <w:t>венной власти Архангельской области в сфере развития пчеловодства» (далее – областной з</w:t>
            </w:r>
            <w:r w:rsidRPr="00EF7349">
              <w:rPr>
                <w:szCs w:val="28"/>
              </w:rPr>
              <w:t>а</w:t>
            </w:r>
            <w:r w:rsidRPr="00EF7349">
              <w:rPr>
                <w:szCs w:val="28"/>
              </w:rPr>
              <w:t xml:space="preserve">кон № 297-14-ОЗ); </w:t>
            </w:r>
          </w:p>
          <w:p w:rsidR="00EF7349" w:rsidRPr="00EF7349" w:rsidRDefault="00EF7349" w:rsidP="00EF7349">
            <w:pPr>
              <w:widowControl w:val="0"/>
              <w:ind w:firstLine="284"/>
              <w:jc w:val="both"/>
              <w:rPr>
                <w:szCs w:val="28"/>
              </w:rPr>
            </w:pPr>
            <w:r w:rsidRPr="00EF7349">
              <w:rPr>
                <w:szCs w:val="28"/>
              </w:rPr>
              <w:t>от 27 июня 2007 года № 367-19-ОЗ «О гос</w:t>
            </w:r>
            <w:r w:rsidRPr="00EF7349">
              <w:rPr>
                <w:szCs w:val="28"/>
              </w:rPr>
              <w:t>у</w:t>
            </w:r>
            <w:r w:rsidRPr="00EF7349">
              <w:rPr>
                <w:szCs w:val="28"/>
              </w:rPr>
              <w:t>дарственной поддержке сельского хозяйства в Архангельской области и разграничении по</w:t>
            </w:r>
            <w:r w:rsidRPr="00EF7349">
              <w:rPr>
                <w:szCs w:val="28"/>
              </w:rPr>
              <w:t>л</w:t>
            </w:r>
            <w:r w:rsidRPr="00EF7349">
              <w:rPr>
                <w:szCs w:val="28"/>
              </w:rPr>
              <w:t>номочий органов государственной власти А</w:t>
            </w:r>
            <w:r w:rsidRPr="00EF7349">
              <w:rPr>
                <w:szCs w:val="28"/>
              </w:rPr>
              <w:t>р</w:t>
            </w:r>
            <w:r w:rsidRPr="00EF7349">
              <w:rPr>
                <w:szCs w:val="28"/>
              </w:rPr>
              <w:t>хангельской области по регулированию отн</w:t>
            </w:r>
            <w:r w:rsidRPr="00EF7349">
              <w:rPr>
                <w:szCs w:val="28"/>
              </w:rPr>
              <w:t>о</w:t>
            </w:r>
            <w:r w:rsidRPr="00EF7349">
              <w:rPr>
                <w:szCs w:val="28"/>
              </w:rPr>
              <w:t xml:space="preserve">шений в сфере рыболовства и </w:t>
            </w:r>
            <w:proofErr w:type="spellStart"/>
            <w:r w:rsidRPr="00EF7349">
              <w:rPr>
                <w:szCs w:val="28"/>
              </w:rPr>
              <w:t>аквакультуры</w:t>
            </w:r>
            <w:proofErr w:type="spellEnd"/>
            <w:r w:rsidRPr="00EF7349">
              <w:rPr>
                <w:szCs w:val="28"/>
              </w:rPr>
              <w:t xml:space="preserve"> (рыбоводства)» (далее – областной закон           № 367-19-ОЗ).</w:t>
            </w:r>
          </w:p>
          <w:p w:rsidR="00EF7349" w:rsidRPr="00EF7349" w:rsidRDefault="00EF7349" w:rsidP="00EF7349">
            <w:pPr>
              <w:widowControl w:val="0"/>
              <w:ind w:firstLine="284"/>
              <w:jc w:val="both"/>
              <w:rPr>
                <w:szCs w:val="28"/>
              </w:rPr>
            </w:pPr>
            <w:r w:rsidRPr="00EF7349">
              <w:rPr>
                <w:szCs w:val="28"/>
              </w:rPr>
              <w:t xml:space="preserve">1. В </w:t>
            </w:r>
            <w:proofErr w:type="gramStart"/>
            <w:r w:rsidRPr="00EF7349">
              <w:rPr>
                <w:szCs w:val="28"/>
              </w:rPr>
              <w:t>соответствии</w:t>
            </w:r>
            <w:proofErr w:type="gramEnd"/>
            <w:r w:rsidRPr="00EF7349">
              <w:rPr>
                <w:szCs w:val="28"/>
              </w:rPr>
              <w:t xml:space="preserve"> с положениями Фед</w:t>
            </w:r>
            <w:r w:rsidRPr="00EF7349">
              <w:rPr>
                <w:szCs w:val="28"/>
              </w:rPr>
              <w:t>е</w:t>
            </w:r>
            <w:r w:rsidRPr="00EF7349">
              <w:rPr>
                <w:szCs w:val="28"/>
              </w:rPr>
              <w:lastRenderedPageBreak/>
              <w:t>рального закона № 454-ФЗ законопроектом предлагается предусмотреть, что в рамках г</w:t>
            </w:r>
            <w:r w:rsidRPr="00EF7349">
              <w:rPr>
                <w:szCs w:val="28"/>
              </w:rPr>
              <w:t>о</w:t>
            </w:r>
            <w:r w:rsidRPr="00EF7349">
              <w:rPr>
                <w:szCs w:val="28"/>
              </w:rPr>
              <w:t>сударственной племенной службы министе</w:t>
            </w:r>
            <w:r w:rsidRPr="00EF7349">
              <w:rPr>
                <w:szCs w:val="28"/>
              </w:rPr>
              <w:t>р</w:t>
            </w:r>
            <w:r w:rsidRPr="00EF7349">
              <w:rPr>
                <w:szCs w:val="28"/>
              </w:rPr>
              <w:t>ство агропромышленного комплекса и торго</w:t>
            </w:r>
            <w:r w:rsidRPr="00EF7349">
              <w:rPr>
                <w:szCs w:val="28"/>
              </w:rPr>
              <w:t>в</w:t>
            </w:r>
            <w:r w:rsidRPr="00EF7349">
              <w:rPr>
                <w:szCs w:val="28"/>
              </w:rPr>
              <w:t>ли Архангельской области (далее – министе</w:t>
            </w:r>
            <w:r w:rsidRPr="00EF7349">
              <w:rPr>
                <w:szCs w:val="28"/>
              </w:rPr>
              <w:t>р</w:t>
            </w:r>
            <w:r w:rsidRPr="00EF7349">
              <w:rPr>
                <w:szCs w:val="28"/>
              </w:rPr>
              <w:t>ство) осуществляет с 1 марта 2026 года гос</w:t>
            </w:r>
            <w:r w:rsidRPr="00EF7349">
              <w:rPr>
                <w:szCs w:val="28"/>
              </w:rPr>
              <w:t>у</w:t>
            </w:r>
            <w:r w:rsidRPr="00EF7349">
              <w:rPr>
                <w:szCs w:val="28"/>
              </w:rPr>
              <w:t>дарственную регистрацию племенных живо</w:t>
            </w:r>
            <w:r w:rsidRPr="00EF7349">
              <w:rPr>
                <w:szCs w:val="28"/>
              </w:rPr>
              <w:t>т</w:t>
            </w:r>
            <w:r w:rsidRPr="00EF7349">
              <w:rPr>
                <w:szCs w:val="28"/>
              </w:rPr>
              <w:t xml:space="preserve">ных и племенных стад в информационно-аналитической системе. В настоящее время министерство ведет государственную книгу племенных животных. В </w:t>
            </w:r>
            <w:proofErr w:type="gramStart"/>
            <w:r w:rsidRPr="00EF7349">
              <w:rPr>
                <w:szCs w:val="28"/>
              </w:rPr>
              <w:t>соответствии</w:t>
            </w:r>
            <w:proofErr w:type="gramEnd"/>
            <w:r w:rsidRPr="00EF7349">
              <w:rPr>
                <w:szCs w:val="28"/>
              </w:rPr>
              <w:t xml:space="preserve"> с Фед</w:t>
            </w:r>
            <w:r w:rsidRPr="00EF7349">
              <w:rPr>
                <w:szCs w:val="28"/>
              </w:rPr>
              <w:t>е</w:t>
            </w:r>
            <w:r w:rsidRPr="00EF7349">
              <w:rPr>
                <w:szCs w:val="28"/>
              </w:rPr>
              <w:t>ральным законом № 454-ФЗ с 1 марта 2026 г</w:t>
            </w:r>
            <w:r w:rsidRPr="00EF7349">
              <w:rPr>
                <w:szCs w:val="28"/>
              </w:rPr>
              <w:t>о</w:t>
            </w:r>
            <w:r w:rsidRPr="00EF7349">
              <w:rPr>
                <w:szCs w:val="28"/>
              </w:rPr>
              <w:t xml:space="preserve">да ведение органами государственной власти субъектов Российской Федерации таких книг не предусмотрено. </w:t>
            </w:r>
          </w:p>
          <w:p w:rsidR="00EF7349" w:rsidRPr="00EF7349" w:rsidRDefault="00EF7349" w:rsidP="00EF7349">
            <w:pPr>
              <w:widowControl w:val="0"/>
              <w:ind w:firstLine="284"/>
              <w:jc w:val="both"/>
              <w:rPr>
                <w:szCs w:val="28"/>
              </w:rPr>
            </w:pPr>
            <w:proofErr w:type="gramStart"/>
            <w:r w:rsidRPr="00EF7349">
              <w:rPr>
                <w:szCs w:val="28"/>
              </w:rPr>
              <w:t>Согласно законопроекту сведения о пл</w:t>
            </w:r>
            <w:r w:rsidRPr="00EF7349">
              <w:rPr>
                <w:szCs w:val="28"/>
              </w:rPr>
              <w:t>е</w:t>
            </w:r>
            <w:r w:rsidRPr="00EF7349">
              <w:rPr>
                <w:szCs w:val="28"/>
              </w:rPr>
              <w:t>менных животных и племенных стадах, зар</w:t>
            </w:r>
            <w:r w:rsidRPr="00EF7349">
              <w:rPr>
                <w:szCs w:val="28"/>
              </w:rPr>
              <w:t>е</w:t>
            </w:r>
            <w:r w:rsidRPr="00EF7349">
              <w:rPr>
                <w:szCs w:val="28"/>
              </w:rPr>
              <w:t>гистрированных соответственно в государс</w:t>
            </w:r>
            <w:r w:rsidRPr="00EF7349">
              <w:rPr>
                <w:szCs w:val="28"/>
              </w:rPr>
              <w:t>т</w:t>
            </w:r>
            <w:r w:rsidRPr="00EF7349">
              <w:rPr>
                <w:szCs w:val="28"/>
              </w:rPr>
              <w:t>венной книге племенных животных и госуда</w:t>
            </w:r>
            <w:r w:rsidRPr="00EF7349">
              <w:rPr>
                <w:szCs w:val="28"/>
              </w:rPr>
              <w:t>р</w:t>
            </w:r>
            <w:r w:rsidRPr="00EF7349">
              <w:rPr>
                <w:szCs w:val="28"/>
              </w:rPr>
              <w:t>ственном племенном регистре до 1 марта 2026 года, а также сведения о племенных хозяйс</w:t>
            </w:r>
            <w:r w:rsidRPr="00EF7349">
              <w:rPr>
                <w:szCs w:val="28"/>
              </w:rPr>
              <w:t>т</w:t>
            </w:r>
            <w:r w:rsidRPr="00EF7349">
              <w:rPr>
                <w:szCs w:val="28"/>
              </w:rPr>
              <w:t>вах, виды которых определены до 1 марта 2026 года, должны быть внесены министерством в информационно-аналитическую систему до 31 марта 2026 года.</w:t>
            </w:r>
            <w:proofErr w:type="gramEnd"/>
            <w:r w:rsidRPr="00EF7349">
              <w:rPr>
                <w:szCs w:val="28"/>
              </w:rPr>
              <w:t xml:space="preserve"> Указанные изменения зак</w:t>
            </w:r>
            <w:r w:rsidRPr="00EF7349">
              <w:rPr>
                <w:szCs w:val="28"/>
              </w:rPr>
              <w:t>о</w:t>
            </w:r>
            <w:r w:rsidRPr="00EF7349">
              <w:rPr>
                <w:szCs w:val="28"/>
              </w:rPr>
              <w:t>нопроектом предлагается внести в областной закон № 367-19-ОЗ.</w:t>
            </w:r>
          </w:p>
          <w:p w:rsidR="00EF7349" w:rsidRPr="00EF7349" w:rsidRDefault="00EF7349" w:rsidP="00EF7349">
            <w:pPr>
              <w:pStyle w:val="af4"/>
              <w:spacing w:before="0" w:beforeAutospacing="0" w:after="0" w:afterAutospacing="0"/>
              <w:ind w:firstLine="284"/>
              <w:jc w:val="both"/>
              <w:rPr>
                <w:szCs w:val="28"/>
              </w:rPr>
            </w:pPr>
            <w:r w:rsidRPr="00EF7349">
              <w:rPr>
                <w:szCs w:val="28"/>
              </w:rPr>
              <w:t>2. В силу Федерального закона от 23 марта 2024 года № 62-ФЗ законопроектом пред</w:t>
            </w:r>
            <w:r w:rsidRPr="00EF7349">
              <w:rPr>
                <w:szCs w:val="28"/>
              </w:rPr>
              <w:t>у</w:t>
            </w:r>
            <w:r w:rsidRPr="00EF7349">
              <w:rPr>
                <w:szCs w:val="28"/>
              </w:rPr>
              <w:t>смотрено внесение изменения в областной з</w:t>
            </w:r>
            <w:r w:rsidRPr="00EF7349">
              <w:rPr>
                <w:szCs w:val="28"/>
              </w:rPr>
              <w:t>а</w:t>
            </w:r>
            <w:r w:rsidRPr="00EF7349">
              <w:rPr>
                <w:szCs w:val="28"/>
              </w:rPr>
              <w:t>кон № 367-19-ОЗ в части замены понятия «племенные свидетельства» понятием «пл</w:t>
            </w:r>
            <w:r w:rsidRPr="00EF7349">
              <w:rPr>
                <w:szCs w:val="28"/>
              </w:rPr>
              <w:t>е</w:t>
            </w:r>
            <w:r w:rsidRPr="00EF7349">
              <w:rPr>
                <w:szCs w:val="28"/>
              </w:rPr>
              <w:t>менные свидетельства (паспорта)».</w:t>
            </w:r>
          </w:p>
          <w:p w:rsidR="00EF7349" w:rsidRPr="00EF7349" w:rsidRDefault="00EF7349" w:rsidP="00EF7349">
            <w:pPr>
              <w:widowControl w:val="0"/>
              <w:ind w:firstLine="284"/>
              <w:jc w:val="both"/>
              <w:rPr>
                <w:szCs w:val="28"/>
              </w:rPr>
            </w:pPr>
            <w:r w:rsidRPr="00EF7349">
              <w:rPr>
                <w:szCs w:val="28"/>
              </w:rPr>
              <w:t xml:space="preserve">3. </w:t>
            </w:r>
            <w:proofErr w:type="gramStart"/>
            <w:r w:rsidRPr="00EF7349">
              <w:rPr>
                <w:szCs w:val="28"/>
              </w:rPr>
              <w:t>Учитывая положения Федерального зак</w:t>
            </w:r>
            <w:r w:rsidRPr="00EF7349">
              <w:rPr>
                <w:szCs w:val="28"/>
              </w:rPr>
              <w:t>о</w:t>
            </w:r>
            <w:r w:rsidRPr="00EF7349">
              <w:rPr>
                <w:szCs w:val="28"/>
              </w:rPr>
              <w:t>на № 582-ФЗ, законопроектом предлагается сохранить в областном законе № 265-13-ОЗ полномочие Правительства Архангельской о</w:t>
            </w:r>
            <w:r w:rsidRPr="00EF7349">
              <w:rPr>
                <w:szCs w:val="28"/>
              </w:rPr>
              <w:t>б</w:t>
            </w:r>
            <w:r w:rsidRPr="00EF7349">
              <w:rPr>
                <w:szCs w:val="28"/>
              </w:rPr>
              <w:lastRenderedPageBreak/>
              <w:t>ласти по утверждению порядка обустройства и ликвидации скотомогильников, которые не имеют собственника или собственник которых неизвестен, на территории Архангельской о</w:t>
            </w:r>
            <w:r w:rsidRPr="00EF7349">
              <w:rPr>
                <w:szCs w:val="28"/>
              </w:rPr>
              <w:t>б</w:t>
            </w:r>
            <w:r w:rsidRPr="00EF7349">
              <w:rPr>
                <w:szCs w:val="28"/>
              </w:rPr>
              <w:t>ласти (далее соответственно также – бесхозя</w:t>
            </w:r>
            <w:r w:rsidRPr="00EF7349">
              <w:rPr>
                <w:szCs w:val="28"/>
              </w:rPr>
              <w:t>й</w:t>
            </w:r>
            <w:r w:rsidRPr="00EF7349">
              <w:rPr>
                <w:szCs w:val="28"/>
              </w:rPr>
              <w:t>ные скотомогильники), предусмотрев, что т</w:t>
            </w:r>
            <w:r w:rsidRPr="00EF7349">
              <w:rPr>
                <w:szCs w:val="28"/>
              </w:rPr>
              <w:t>а</w:t>
            </w:r>
            <w:r w:rsidRPr="00EF7349">
              <w:rPr>
                <w:szCs w:val="28"/>
              </w:rPr>
              <w:t>кой порядок утверждается в соответствии с в</w:t>
            </w:r>
            <w:r w:rsidRPr="00EF7349">
              <w:rPr>
                <w:szCs w:val="28"/>
              </w:rPr>
              <w:t>е</w:t>
            </w:r>
            <w:r w:rsidRPr="00EF7349">
              <w:rPr>
                <w:szCs w:val="28"/>
              </w:rPr>
              <w:t>теринарными правилами содержания, эксплу</w:t>
            </w:r>
            <w:r w:rsidRPr="00EF7349">
              <w:rPr>
                <w:szCs w:val="28"/>
              </w:rPr>
              <w:t>а</w:t>
            </w:r>
            <w:r w:rsidRPr="00EF7349">
              <w:rPr>
                <w:szCs w:val="28"/>
              </w:rPr>
              <w:t xml:space="preserve">тации и ликвидации скотомогильников. </w:t>
            </w:r>
            <w:proofErr w:type="gramEnd"/>
          </w:p>
          <w:p w:rsidR="00EF7349" w:rsidRPr="00EF7349" w:rsidRDefault="00EF7349" w:rsidP="00EF7349">
            <w:pPr>
              <w:widowControl w:val="0"/>
              <w:ind w:firstLine="284"/>
              <w:jc w:val="both"/>
              <w:rPr>
                <w:szCs w:val="28"/>
              </w:rPr>
            </w:pPr>
            <w:r w:rsidRPr="00EF7349">
              <w:rPr>
                <w:szCs w:val="28"/>
              </w:rPr>
              <w:t>В настоящее время Порядок обустройства и ликвидации бесхозяйных скотомогильников утвержден постановлением Правительства А</w:t>
            </w:r>
            <w:r w:rsidRPr="00EF7349">
              <w:rPr>
                <w:szCs w:val="28"/>
              </w:rPr>
              <w:t>р</w:t>
            </w:r>
            <w:r w:rsidRPr="00EF7349">
              <w:rPr>
                <w:szCs w:val="28"/>
              </w:rPr>
              <w:t>хангельской области от 3 февраля 2015 года № 30-пп. Согласно данному порядку инспекция по ветеринарному надзору Архангельской о</w:t>
            </w:r>
            <w:r w:rsidRPr="00EF7349">
              <w:rPr>
                <w:szCs w:val="28"/>
              </w:rPr>
              <w:t>б</w:t>
            </w:r>
            <w:r w:rsidRPr="00EF7349">
              <w:rPr>
                <w:szCs w:val="28"/>
              </w:rPr>
              <w:t>ласти проводит организацию работ по обус</w:t>
            </w:r>
            <w:r w:rsidRPr="00EF7349">
              <w:rPr>
                <w:szCs w:val="28"/>
              </w:rPr>
              <w:t>т</w:t>
            </w:r>
            <w:r w:rsidRPr="00EF7349">
              <w:rPr>
                <w:szCs w:val="28"/>
              </w:rPr>
              <w:t>ройству и ликвидации бесхозяйных скотом</w:t>
            </w:r>
            <w:r w:rsidRPr="00EF7349">
              <w:rPr>
                <w:szCs w:val="28"/>
              </w:rPr>
              <w:t>о</w:t>
            </w:r>
            <w:r w:rsidRPr="00EF7349">
              <w:rPr>
                <w:szCs w:val="28"/>
              </w:rPr>
              <w:t>гильников за счет средств областного бюдж</w:t>
            </w:r>
            <w:r w:rsidRPr="00EF7349">
              <w:rPr>
                <w:szCs w:val="28"/>
              </w:rPr>
              <w:t>е</w:t>
            </w:r>
            <w:r w:rsidRPr="00EF7349">
              <w:rPr>
                <w:szCs w:val="28"/>
              </w:rPr>
              <w:t>та. Учитывая это, Правительством Архангел</w:t>
            </w:r>
            <w:r w:rsidRPr="00EF7349">
              <w:rPr>
                <w:szCs w:val="28"/>
              </w:rPr>
              <w:t>ь</w:t>
            </w:r>
            <w:r w:rsidRPr="00EF7349">
              <w:rPr>
                <w:szCs w:val="28"/>
              </w:rPr>
              <w:t>ской области утверждаются государственные программы Архангельской области в сфере обеспечения эпизоотического и ветеринарно-санитарного благополучия и обращения с ж</w:t>
            </w:r>
            <w:r w:rsidRPr="00EF7349">
              <w:rPr>
                <w:szCs w:val="28"/>
              </w:rPr>
              <w:t>и</w:t>
            </w:r>
            <w:r w:rsidRPr="00EF7349">
              <w:rPr>
                <w:szCs w:val="28"/>
              </w:rPr>
              <w:t>вотными на территории Архангельской обла</w:t>
            </w:r>
            <w:r w:rsidRPr="00EF7349">
              <w:rPr>
                <w:szCs w:val="28"/>
              </w:rPr>
              <w:t>с</w:t>
            </w:r>
            <w:r w:rsidRPr="00EF7349">
              <w:rPr>
                <w:szCs w:val="28"/>
              </w:rPr>
              <w:t>ти, в том числе по вопросам, связанным с о</w:t>
            </w:r>
            <w:r w:rsidRPr="00EF7349">
              <w:rPr>
                <w:szCs w:val="28"/>
              </w:rPr>
              <w:t>р</w:t>
            </w:r>
            <w:r w:rsidRPr="00EF7349">
              <w:rPr>
                <w:szCs w:val="28"/>
              </w:rPr>
              <w:t>ганизацией обустройства и ликвидации бесх</w:t>
            </w:r>
            <w:r w:rsidRPr="00EF7349">
              <w:rPr>
                <w:szCs w:val="28"/>
              </w:rPr>
              <w:t>о</w:t>
            </w:r>
            <w:r w:rsidRPr="00EF7349">
              <w:rPr>
                <w:szCs w:val="28"/>
              </w:rPr>
              <w:t>зяйных скотомогильников.</w:t>
            </w:r>
          </w:p>
          <w:p w:rsidR="00EF7349" w:rsidRPr="00EF7349" w:rsidRDefault="00EF7349" w:rsidP="00EF7349">
            <w:pPr>
              <w:widowControl w:val="0"/>
              <w:ind w:firstLine="284"/>
              <w:jc w:val="both"/>
              <w:rPr>
                <w:szCs w:val="28"/>
              </w:rPr>
            </w:pPr>
            <w:r w:rsidRPr="00EF7349">
              <w:rPr>
                <w:szCs w:val="28"/>
              </w:rPr>
              <w:t>Введение на региональном уровне такого механизма по обустройству и ликвидации бе</w:t>
            </w:r>
            <w:r w:rsidRPr="00EF7349">
              <w:rPr>
                <w:szCs w:val="28"/>
              </w:rPr>
              <w:t>с</w:t>
            </w:r>
            <w:r w:rsidRPr="00EF7349">
              <w:rPr>
                <w:szCs w:val="28"/>
              </w:rPr>
              <w:t>хозяйных скотомогильников обусловлено:</w:t>
            </w:r>
          </w:p>
          <w:p w:rsidR="00EF7349" w:rsidRPr="00EF7349" w:rsidRDefault="00EF7349" w:rsidP="00EF7349">
            <w:pPr>
              <w:widowControl w:val="0"/>
              <w:ind w:firstLine="284"/>
              <w:jc w:val="both"/>
              <w:rPr>
                <w:szCs w:val="28"/>
              </w:rPr>
            </w:pPr>
            <w:proofErr w:type="gramStart"/>
            <w:r w:rsidRPr="00EF7349">
              <w:rPr>
                <w:szCs w:val="28"/>
              </w:rPr>
              <w:t>требованиями законодательства Российск</w:t>
            </w:r>
            <w:r>
              <w:rPr>
                <w:szCs w:val="28"/>
              </w:rPr>
              <w:t>ой Федерации в сферах обращения</w:t>
            </w:r>
            <w:r w:rsidRPr="00EF7349">
              <w:rPr>
                <w:szCs w:val="28"/>
              </w:rPr>
              <w:t xml:space="preserve"> с отходами, обеспечения санитарно-эпидемиологического благополучия населения, в силу которых орг</w:t>
            </w:r>
            <w:r w:rsidRPr="00EF7349">
              <w:rPr>
                <w:szCs w:val="28"/>
              </w:rPr>
              <w:t>а</w:t>
            </w:r>
            <w:r w:rsidRPr="00EF7349">
              <w:rPr>
                <w:szCs w:val="28"/>
              </w:rPr>
              <w:t>ны государственной власти субъектов Росси</w:t>
            </w:r>
            <w:r w:rsidRPr="00EF7349">
              <w:rPr>
                <w:szCs w:val="28"/>
              </w:rPr>
              <w:t>й</w:t>
            </w:r>
            <w:r w:rsidRPr="00EF7349">
              <w:rPr>
                <w:szCs w:val="28"/>
              </w:rPr>
              <w:t>ской Федерации за счет средств бюджетов субъектов Российской Федерации осущест</w:t>
            </w:r>
            <w:r w:rsidRPr="00EF7349">
              <w:rPr>
                <w:szCs w:val="28"/>
              </w:rPr>
              <w:t>в</w:t>
            </w:r>
            <w:r w:rsidRPr="00EF7349">
              <w:rPr>
                <w:szCs w:val="28"/>
              </w:rPr>
              <w:lastRenderedPageBreak/>
              <w:t>ляют меры по предупреждению и ликвидации болезней животных, их лечению, защите нас</w:t>
            </w:r>
            <w:r w:rsidRPr="00EF7349">
              <w:rPr>
                <w:szCs w:val="28"/>
              </w:rPr>
              <w:t>е</w:t>
            </w:r>
            <w:r w:rsidRPr="00EF7349">
              <w:rPr>
                <w:szCs w:val="28"/>
              </w:rPr>
              <w:t>ления от болезней, общих для человека и ж</w:t>
            </w:r>
            <w:r w:rsidRPr="00EF7349">
              <w:rPr>
                <w:szCs w:val="28"/>
              </w:rPr>
              <w:t>и</w:t>
            </w:r>
            <w:r w:rsidRPr="00EF7349">
              <w:rPr>
                <w:szCs w:val="28"/>
              </w:rPr>
              <w:t>вотных, предупреждению эпидемий и ликв</w:t>
            </w:r>
            <w:r w:rsidRPr="00EF7349">
              <w:rPr>
                <w:szCs w:val="28"/>
              </w:rPr>
              <w:t>и</w:t>
            </w:r>
            <w:r w:rsidRPr="00EF7349">
              <w:rPr>
                <w:szCs w:val="28"/>
              </w:rPr>
              <w:t>дации их последствий, предупреждению и л</w:t>
            </w:r>
            <w:r w:rsidRPr="00EF7349">
              <w:rPr>
                <w:szCs w:val="28"/>
              </w:rPr>
              <w:t>и</w:t>
            </w:r>
            <w:r w:rsidRPr="00EF7349">
              <w:rPr>
                <w:szCs w:val="28"/>
              </w:rPr>
              <w:t>квидации чрезвычайных ситуаций, возникших</w:t>
            </w:r>
            <w:proofErr w:type="gramEnd"/>
            <w:r w:rsidRPr="00EF7349">
              <w:rPr>
                <w:szCs w:val="28"/>
              </w:rPr>
              <w:t xml:space="preserve"> при осуществлении деятельности в сфере о</w:t>
            </w:r>
            <w:r w:rsidRPr="00EF7349">
              <w:rPr>
                <w:szCs w:val="28"/>
              </w:rPr>
              <w:t>б</w:t>
            </w:r>
            <w:r w:rsidRPr="00EF7349">
              <w:rPr>
                <w:szCs w:val="28"/>
              </w:rPr>
              <w:t>ращения с отходами, а также меры по обесп</w:t>
            </w:r>
            <w:r w:rsidRPr="00EF7349">
              <w:rPr>
                <w:szCs w:val="28"/>
              </w:rPr>
              <w:t>е</w:t>
            </w:r>
            <w:r w:rsidRPr="00EF7349">
              <w:rPr>
                <w:szCs w:val="28"/>
              </w:rPr>
              <w:t>чению безопасности сибиреязвенных захор</w:t>
            </w:r>
            <w:r w:rsidRPr="00EF7349">
              <w:rPr>
                <w:szCs w:val="28"/>
              </w:rPr>
              <w:t>о</w:t>
            </w:r>
            <w:r w:rsidRPr="00EF7349">
              <w:rPr>
                <w:szCs w:val="28"/>
              </w:rPr>
              <w:t>нений;</w:t>
            </w:r>
          </w:p>
          <w:p w:rsidR="00EF7349" w:rsidRPr="00EF7349" w:rsidRDefault="00EF7349" w:rsidP="00EF7349">
            <w:pPr>
              <w:autoSpaceDE w:val="0"/>
              <w:autoSpaceDN w:val="0"/>
              <w:adjustRightInd w:val="0"/>
              <w:ind w:firstLine="284"/>
              <w:jc w:val="both"/>
              <w:rPr>
                <w:szCs w:val="28"/>
              </w:rPr>
            </w:pPr>
            <w:proofErr w:type="gramStart"/>
            <w:r w:rsidRPr="00EF7349">
              <w:rPr>
                <w:szCs w:val="28"/>
              </w:rPr>
              <w:t>складывающейся с 2011 года судебной практикой в данной сфере, согласно которой вопросы, связанные с обустройством и ликв</w:t>
            </w:r>
            <w:r w:rsidRPr="00EF7349">
              <w:rPr>
                <w:szCs w:val="28"/>
              </w:rPr>
              <w:t>и</w:t>
            </w:r>
            <w:r w:rsidRPr="00EF7349">
              <w:rPr>
                <w:szCs w:val="28"/>
              </w:rPr>
              <w:t>дацией бесхозяйных скотомогильников, входят в комплекс мероприятий по предупреждению                       и ликвидации болезней животных, защите н</w:t>
            </w:r>
            <w:r w:rsidRPr="00EF7349">
              <w:rPr>
                <w:szCs w:val="28"/>
              </w:rPr>
              <w:t>а</w:t>
            </w:r>
            <w:r w:rsidRPr="00EF7349">
              <w:rPr>
                <w:szCs w:val="28"/>
              </w:rPr>
              <w:t>селения от болезней, общих для человека и животных, отнесены к полномочиям органов государственной власти субъектов Российской Федерации и являются расходным обязател</w:t>
            </w:r>
            <w:r w:rsidRPr="00EF7349">
              <w:rPr>
                <w:szCs w:val="28"/>
              </w:rPr>
              <w:t>ь</w:t>
            </w:r>
            <w:r w:rsidRPr="00EF7349">
              <w:rPr>
                <w:szCs w:val="28"/>
              </w:rPr>
              <w:t>ством субъектов Российской Федерации.</w:t>
            </w:r>
            <w:proofErr w:type="gramEnd"/>
          </w:p>
          <w:p w:rsidR="00EF7349" w:rsidRPr="00EF7349" w:rsidRDefault="00EF7349" w:rsidP="00EF7349">
            <w:pPr>
              <w:autoSpaceDE w:val="0"/>
              <w:autoSpaceDN w:val="0"/>
              <w:adjustRightInd w:val="0"/>
              <w:ind w:firstLine="284"/>
              <w:jc w:val="both"/>
              <w:rPr>
                <w:szCs w:val="28"/>
              </w:rPr>
            </w:pPr>
            <w:r w:rsidRPr="00EF7349">
              <w:rPr>
                <w:szCs w:val="28"/>
              </w:rPr>
              <w:t>На основании положений Федерального з</w:t>
            </w:r>
            <w:r w:rsidRPr="00EF7349">
              <w:rPr>
                <w:szCs w:val="28"/>
              </w:rPr>
              <w:t>а</w:t>
            </w:r>
            <w:r w:rsidRPr="00EF7349">
              <w:rPr>
                <w:szCs w:val="28"/>
              </w:rPr>
              <w:t>кона № 582-ФЗ законопроектом в областном законе № 265-13-ОЗ и областном законе № 153-9-ОЗ предусмотрена замена понятия «ут</w:t>
            </w:r>
            <w:r w:rsidRPr="00EF7349">
              <w:rPr>
                <w:szCs w:val="28"/>
              </w:rPr>
              <w:t>и</w:t>
            </w:r>
            <w:r w:rsidRPr="00EF7349">
              <w:rPr>
                <w:szCs w:val="28"/>
              </w:rPr>
              <w:t>лизация животных (продукции животного происхождения)» понятием «уничтожение ж</w:t>
            </w:r>
            <w:r w:rsidRPr="00EF7349">
              <w:rPr>
                <w:szCs w:val="28"/>
              </w:rPr>
              <w:t>и</w:t>
            </w:r>
            <w:r w:rsidRPr="00EF7349">
              <w:rPr>
                <w:szCs w:val="28"/>
              </w:rPr>
              <w:t>вотных (продукции животного происхожд</w:t>
            </w:r>
            <w:r w:rsidRPr="00EF7349">
              <w:rPr>
                <w:szCs w:val="28"/>
              </w:rPr>
              <w:t>е</w:t>
            </w:r>
            <w:r w:rsidRPr="00EF7349">
              <w:rPr>
                <w:szCs w:val="28"/>
              </w:rPr>
              <w:t>ния)», понятие «скотомогильники (биотерм</w:t>
            </w:r>
            <w:r w:rsidRPr="00EF7349">
              <w:rPr>
                <w:szCs w:val="28"/>
              </w:rPr>
              <w:t>и</w:t>
            </w:r>
            <w:r w:rsidRPr="00EF7349">
              <w:rPr>
                <w:szCs w:val="28"/>
              </w:rPr>
              <w:t xml:space="preserve">ческие ямы)» понятием «скотомогильники».  </w:t>
            </w:r>
          </w:p>
          <w:p w:rsidR="00EF7349" w:rsidRPr="00EF7349" w:rsidRDefault="00EF7349" w:rsidP="00EF7349">
            <w:pPr>
              <w:ind w:firstLine="284"/>
              <w:jc w:val="both"/>
              <w:rPr>
                <w:szCs w:val="28"/>
              </w:rPr>
            </w:pPr>
            <w:r w:rsidRPr="00EF7349">
              <w:rPr>
                <w:szCs w:val="28"/>
              </w:rPr>
              <w:t>4. С учетом положений Федерального зак</w:t>
            </w:r>
            <w:r w:rsidRPr="00EF7349">
              <w:rPr>
                <w:szCs w:val="28"/>
              </w:rPr>
              <w:t>о</w:t>
            </w:r>
            <w:r w:rsidRPr="00EF7349">
              <w:rPr>
                <w:szCs w:val="28"/>
              </w:rPr>
              <w:t xml:space="preserve">на № 384-ФЗ законопроектом предлагается в областном законе № 367-19-ОЗ: </w:t>
            </w:r>
          </w:p>
          <w:p w:rsidR="00EF7349" w:rsidRPr="00EF7349" w:rsidRDefault="00EF7349" w:rsidP="00EF7349">
            <w:pPr>
              <w:ind w:firstLine="284"/>
              <w:jc w:val="both"/>
              <w:rPr>
                <w:szCs w:val="28"/>
              </w:rPr>
            </w:pPr>
            <w:proofErr w:type="gramStart"/>
            <w:r w:rsidRPr="00EF7349">
              <w:rPr>
                <w:szCs w:val="28"/>
              </w:rPr>
              <w:t>1) определить полномочие Губернатора А</w:t>
            </w:r>
            <w:r w:rsidRPr="00EF7349">
              <w:rPr>
                <w:szCs w:val="28"/>
              </w:rPr>
              <w:t>р</w:t>
            </w:r>
            <w:r w:rsidRPr="00EF7349">
              <w:rPr>
                <w:szCs w:val="28"/>
              </w:rPr>
              <w:t xml:space="preserve">хангельской области в сфере рыболовства и </w:t>
            </w:r>
            <w:proofErr w:type="spellStart"/>
            <w:r w:rsidRPr="00EF7349">
              <w:rPr>
                <w:szCs w:val="28"/>
              </w:rPr>
              <w:t>аквакультуры</w:t>
            </w:r>
            <w:proofErr w:type="spellEnd"/>
            <w:r w:rsidRPr="00EF7349">
              <w:rPr>
                <w:szCs w:val="28"/>
              </w:rPr>
              <w:t xml:space="preserve"> (рыбоводства) в части заключ</w:t>
            </w:r>
            <w:r w:rsidRPr="00EF7349">
              <w:rPr>
                <w:szCs w:val="28"/>
              </w:rPr>
              <w:t>е</w:t>
            </w:r>
            <w:r w:rsidRPr="00EF7349">
              <w:rPr>
                <w:szCs w:val="28"/>
              </w:rPr>
              <w:t>ния с юридическими лицами и индивидуал</w:t>
            </w:r>
            <w:r w:rsidRPr="00EF7349">
              <w:rPr>
                <w:szCs w:val="28"/>
              </w:rPr>
              <w:t>ь</w:t>
            </w:r>
            <w:r w:rsidRPr="00EF7349">
              <w:rPr>
                <w:szCs w:val="28"/>
              </w:rPr>
              <w:lastRenderedPageBreak/>
              <w:t>ными предпринимателями, осуществляющими промышленное рыболовство или организацию любительского рыболовства, соглашений об участии в социально-экономическом развитии Архангельской области в целях осуществления данными лицами добычи (вылова) анадромных видов рыб во внутренних водах Российской Федерации и в территориальном море Росси</w:t>
            </w:r>
            <w:r w:rsidRPr="00EF7349">
              <w:rPr>
                <w:szCs w:val="28"/>
              </w:rPr>
              <w:t>й</w:t>
            </w:r>
            <w:r w:rsidRPr="00EF7349">
              <w:rPr>
                <w:szCs w:val="28"/>
              </w:rPr>
              <w:t>ской Федерации, если водный объект</w:t>
            </w:r>
            <w:proofErr w:type="gramEnd"/>
            <w:r w:rsidRPr="00EF7349">
              <w:rPr>
                <w:szCs w:val="28"/>
              </w:rPr>
              <w:t xml:space="preserve"> или его часть, в </w:t>
            </w:r>
            <w:proofErr w:type="gramStart"/>
            <w:r w:rsidRPr="00EF7349">
              <w:rPr>
                <w:szCs w:val="28"/>
              </w:rPr>
              <w:t>которых</w:t>
            </w:r>
            <w:proofErr w:type="gramEnd"/>
            <w:r w:rsidRPr="00EF7349">
              <w:rPr>
                <w:szCs w:val="28"/>
              </w:rPr>
              <w:t xml:space="preserve"> выделен рыболовный уч</w:t>
            </w:r>
            <w:r w:rsidRPr="00EF7349">
              <w:rPr>
                <w:szCs w:val="28"/>
              </w:rPr>
              <w:t>а</w:t>
            </w:r>
            <w:r w:rsidRPr="00EF7349">
              <w:rPr>
                <w:szCs w:val="28"/>
              </w:rPr>
              <w:t>сток, расположен в Архангельской области и (или) прилегает к Архангельской области;</w:t>
            </w:r>
          </w:p>
          <w:p w:rsidR="00EF7349" w:rsidRPr="00EF7349" w:rsidRDefault="00EF7349" w:rsidP="00EF7349">
            <w:pPr>
              <w:autoSpaceDE w:val="0"/>
              <w:autoSpaceDN w:val="0"/>
              <w:adjustRightInd w:val="0"/>
              <w:ind w:firstLine="284"/>
              <w:jc w:val="both"/>
              <w:rPr>
                <w:szCs w:val="28"/>
              </w:rPr>
            </w:pPr>
            <w:r w:rsidRPr="00EF7349">
              <w:rPr>
                <w:szCs w:val="28"/>
              </w:rPr>
              <w:t>2) скорректировать полномочия министе</w:t>
            </w:r>
            <w:r w:rsidRPr="00EF7349">
              <w:rPr>
                <w:szCs w:val="28"/>
              </w:rPr>
              <w:t>р</w:t>
            </w:r>
            <w:r w:rsidRPr="00EF7349">
              <w:rPr>
                <w:szCs w:val="28"/>
              </w:rPr>
              <w:t>ства, связанные с осуществлением функции организатора конкурса на право заключения договоров пользования рыболовным участком для организации любительского рыболовства и рыболовным участком для осуществления промышленного рыболовства.</w:t>
            </w:r>
          </w:p>
          <w:p w:rsidR="00EF7349" w:rsidRPr="00EF7349" w:rsidRDefault="00EF7349" w:rsidP="00EF7349">
            <w:pPr>
              <w:ind w:firstLine="284"/>
              <w:jc w:val="both"/>
              <w:rPr>
                <w:szCs w:val="28"/>
              </w:rPr>
            </w:pPr>
            <w:proofErr w:type="gramStart"/>
            <w:r w:rsidRPr="00EF7349">
              <w:rPr>
                <w:szCs w:val="28"/>
              </w:rPr>
              <w:t>Согласно законопроекту министерство ос</w:t>
            </w:r>
            <w:r w:rsidRPr="00EF7349">
              <w:rPr>
                <w:szCs w:val="28"/>
              </w:rPr>
              <w:t>у</w:t>
            </w:r>
            <w:r w:rsidRPr="00EF7349">
              <w:rPr>
                <w:szCs w:val="28"/>
              </w:rPr>
              <w:t>ществляет функции организатора аукционов в электронной форме по продаже права на з</w:t>
            </w:r>
            <w:r w:rsidRPr="00EF7349">
              <w:rPr>
                <w:szCs w:val="28"/>
              </w:rPr>
              <w:t>а</w:t>
            </w:r>
            <w:r w:rsidRPr="00EF7349">
              <w:rPr>
                <w:szCs w:val="28"/>
              </w:rPr>
              <w:t>ключение договора пользования рыболовным участком в случаях, установленных Федерал</w:t>
            </w:r>
            <w:r w:rsidRPr="00EF7349">
              <w:rPr>
                <w:szCs w:val="28"/>
              </w:rPr>
              <w:t>ь</w:t>
            </w:r>
            <w:r w:rsidRPr="00EF7349">
              <w:rPr>
                <w:szCs w:val="28"/>
              </w:rPr>
              <w:t xml:space="preserve">ным </w:t>
            </w:r>
            <w:hyperlink r:id="rId8" w:history="1">
              <w:r w:rsidRPr="00EF7349">
                <w:rPr>
                  <w:szCs w:val="28"/>
                </w:rPr>
                <w:t>законом</w:t>
              </w:r>
            </w:hyperlink>
            <w:r w:rsidRPr="00EF7349">
              <w:rPr>
                <w:szCs w:val="28"/>
              </w:rPr>
              <w:t xml:space="preserve"> от 20 декабря 2004 года № 166-ФЗ «О рыболовстве и сохранении водных би</w:t>
            </w:r>
            <w:r w:rsidRPr="00EF7349">
              <w:rPr>
                <w:szCs w:val="28"/>
              </w:rPr>
              <w:t>о</w:t>
            </w:r>
            <w:r w:rsidRPr="00EF7349">
              <w:rPr>
                <w:szCs w:val="28"/>
              </w:rPr>
              <w:t>логических ресурсов», в порядке, установле</w:t>
            </w:r>
            <w:r w:rsidRPr="00EF7349">
              <w:rPr>
                <w:szCs w:val="28"/>
              </w:rPr>
              <w:t>н</w:t>
            </w:r>
            <w:r w:rsidRPr="00EF7349">
              <w:rPr>
                <w:szCs w:val="28"/>
              </w:rPr>
              <w:t>ном Правительством Российской Федерации, или привлекает для организации и проведения таких аукционов специализированную орган</w:t>
            </w:r>
            <w:r w:rsidRPr="00EF7349">
              <w:rPr>
                <w:szCs w:val="28"/>
              </w:rPr>
              <w:t>и</w:t>
            </w:r>
            <w:r w:rsidRPr="00EF7349">
              <w:rPr>
                <w:szCs w:val="28"/>
              </w:rPr>
              <w:t>зацию.</w:t>
            </w:r>
            <w:proofErr w:type="gramEnd"/>
            <w:r w:rsidRPr="00EF7349">
              <w:rPr>
                <w:szCs w:val="28"/>
              </w:rPr>
              <w:t xml:space="preserve"> Законопроектом сохраняется полном</w:t>
            </w:r>
            <w:r w:rsidRPr="00EF7349">
              <w:rPr>
                <w:szCs w:val="28"/>
              </w:rPr>
              <w:t>о</w:t>
            </w:r>
            <w:r w:rsidRPr="00EF7349">
              <w:rPr>
                <w:szCs w:val="28"/>
              </w:rPr>
              <w:t>чие министерства по организации конкурса на право заключения договора пользования рыб</w:t>
            </w:r>
            <w:r w:rsidRPr="00EF7349">
              <w:rPr>
                <w:szCs w:val="28"/>
              </w:rPr>
              <w:t>о</w:t>
            </w:r>
            <w:r w:rsidRPr="00EF7349">
              <w:rPr>
                <w:szCs w:val="28"/>
              </w:rPr>
              <w:t>ловным участком только в целях осуществл</w:t>
            </w:r>
            <w:r w:rsidRPr="00EF7349">
              <w:rPr>
                <w:szCs w:val="28"/>
              </w:rPr>
              <w:t>е</w:t>
            </w:r>
            <w:r w:rsidRPr="00EF7349">
              <w:rPr>
                <w:szCs w:val="28"/>
              </w:rPr>
              <w:t>ния рыболовства для обеспечения ведения тр</w:t>
            </w:r>
            <w:r w:rsidRPr="00EF7349">
              <w:rPr>
                <w:szCs w:val="28"/>
              </w:rPr>
              <w:t>а</w:t>
            </w:r>
            <w:r w:rsidRPr="00EF7349">
              <w:rPr>
                <w:szCs w:val="28"/>
              </w:rPr>
              <w:t>диционного образа жизни и осуществления традиционной хозяйственной деятельности к</w:t>
            </w:r>
            <w:r w:rsidRPr="00EF7349">
              <w:rPr>
                <w:szCs w:val="28"/>
              </w:rPr>
              <w:t>о</w:t>
            </w:r>
            <w:r w:rsidRPr="00EF7349">
              <w:rPr>
                <w:szCs w:val="28"/>
              </w:rPr>
              <w:lastRenderedPageBreak/>
              <w:t>ренных малочисленных народов Севера, Сиб</w:t>
            </w:r>
            <w:r w:rsidRPr="00EF7349">
              <w:rPr>
                <w:szCs w:val="28"/>
              </w:rPr>
              <w:t>и</w:t>
            </w:r>
            <w:r w:rsidRPr="00EF7349">
              <w:rPr>
                <w:szCs w:val="28"/>
              </w:rPr>
              <w:t>ри и Дальнего Востока Российской Федерации в соответствии с порядком, установленным Правительством Российской Федерации.</w:t>
            </w:r>
          </w:p>
          <w:p w:rsidR="00EF7349" w:rsidRPr="00EF7349" w:rsidRDefault="00EF7349" w:rsidP="00EF7349">
            <w:pPr>
              <w:autoSpaceDE w:val="0"/>
              <w:autoSpaceDN w:val="0"/>
              <w:adjustRightInd w:val="0"/>
              <w:ind w:firstLine="284"/>
              <w:jc w:val="both"/>
              <w:rPr>
                <w:szCs w:val="28"/>
              </w:rPr>
            </w:pPr>
            <w:r w:rsidRPr="00EF7349">
              <w:rPr>
                <w:szCs w:val="28"/>
              </w:rPr>
              <w:t xml:space="preserve">5. В </w:t>
            </w:r>
            <w:proofErr w:type="gramStart"/>
            <w:r w:rsidRPr="00EF7349">
              <w:rPr>
                <w:szCs w:val="28"/>
              </w:rPr>
              <w:t>соответствии</w:t>
            </w:r>
            <w:proofErr w:type="gramEnd"/>
            <w:r w:rsidRPr="00EF7349">
              <w:rPr>
                <w:szCs w:val="28"/>
              </w:rPr>
              <w:t xml:space="preserve"> с областным законом № 297-14-ОЗ собственники пасек должны собл</w:t>
            </w:r>
            <w:r w:rsidRPr="00EF7349">
              <w:rPr>
                <w:szCs w:val="28"/>
              </w:rPr>
              <w:t>ю</w:t>
            </w:r>
            <w:r w:rsidRPr="00EF7349">
              <w:rPr>
                <w:szCs w:val="28"/>
              </w:rPr>
              <w:t>дать следующие условия:</w:t>
            </w:r>
          </w:p>
          <w:p w:rsidR="00EF7349" w:rsidRPr="00EF7349" w:rsidRDefault="00EF7349" w:rsidP="00EF7349">
            <w:pPr>
              <w:autoSpaceDE w:val="0"/>
              <w:autoSpaceDN w:val="0"/>
              <w:adjustRightInd w:val="0"/>
              <w:ind w:firstLine="284"/>
              <w:jc w:val="both"/>
              <w:rPr>
                <w:szCs w:val="28"/>
              </w:rPr>
            </w:pPr>
            <w:r w:rsidRPr="00EF7349">
              <w:rPr>
                <w:szCs w:val="28"/>
              </w:rPr>
              <w:t>наличие паспорта на каждую пасеку, уд</w:t>
            </w:r>
            <w:r w:rsidRPr="00EF7349">
              <w:rPr>
                <w:szCs w:val="28"/>
              </w:rPr>
              <w:t>о</w:t>
            </w:r>
            <w:r w:rsidRPr="00EF7349">
              <w:rPr>
                <w:szCs w:val="28"/>
              </w:rPr>
              <w:t>стоверяющего ее ветеринарно-санитарное бл</w:t>
            </w:r>
            <w:r w:rsidRPr="00EF7349">
              <w:rPr>
                <w:szCs w:val="28"/>
              </w:rPr>
              <w:t>а</w:t>
            </w:r>
            <w:r w:rsidRPr="00EF7349">
              <w:rPr>
                <w:szCs w:val="28"/>
              </w:rPr>
              <w:t xml:space="preserve">гополучие; </w:t>
            </w:r>
          </w:p>
          <w:p w:rsidR="00EF7349" w:rsidRPr="00EF7349" w:rsidRDefault="00EF7349" w:rsidP="00EF7349">
            <w:pPr>
              <w:autoSpaceDE w:val="0"/>
              <w:autoSpaceDN w:val="0"/>
              <w:adjustRightInd w:val="0"/>
              <w:ind w:firstLine="284"/>
              <w:jc w:val="both"/>
              <w:rPr>
                <w:szCs w:val="28"/>
              </w:rPr>
            </w:pPr>
            <w:r w:rsidRPr="00EF7349">
              <w:rPr>
                <w:szCs w:val="28"/>
              </w:rPr>
              <w:t>ежегодное представление в государстве</w:t>
            </w:r>
            <w:r w:rsidRPr="00EF7349">
              <w:rPr>
                <w:szCs w:val="28"/>
              </w:rPr>
              <w:t>н</w:t>
            </w:r>
            <w:r w:rsidRPr="00EF7349">
              <w:rPr>
                <w:szCs w:val="28"/>
              </w:rPr>
              <w:t>ные ветеринарные организации Архангельской области по месту регистрации пчелиных семей паспорта пасеки, результатов лабораторных исследований эпизоотического состояния пч</w:t>
            </w:r>
            <w:r w:rsidRPr="00EF7349">
              <w:rPr>
                <w:szCs w:val="28"/>
              </w:rPr>
              <w:t>е</w:t>
            </w:r>
            <w:r w:rsidRPr="00EF7349">
              <w:rPr>
                <w:szCs w:val="28"/>
              </w:rPr>
              <w:t>линых семей, проведенных государственной ветеринарной службой по месту их регистр</w:t>
            </w:r>
            <w:r w:rsidRPr="00EF7349">
              <w:rPr>
                <w:szCs w:val="28"/>
              </w:rPr>
              <w:t>а</w:t>
            </w:r>
            <w:r w:rsidRPr="00EF7349">
              <w:rPr>
                <w:szCs w:val="28"/>
              </w:rPr>
              <w:t xml:space="preserve">ции, для внесения в паспорт пасеки. </w:t>
            </w:r>
          </w:p>
          <w:p w:rsidR="00EF7349" w:rsidRPr="00EF7349" w:rsidRDefault="00EF7349" w:rsidP="00EF7349">
            <w:pPr>
              <w:autoSpaceDE w:val="0"/>
              <w:autoSpaceDN w:val="0"/>
              <w:adjustRightInd w:val="0"/>
              <w:ind w:firstLine="284"/>
              <w:jc w:val="both"/>
              <w:rPr>
                <w:szCs w:val="28"/>
              </w:rPr>
            </w:pPr>
            <w:proofErr w:type="gramStart"/>
            <w:r w:rsidRPr="00EF7349">
              <w:rPr>
                <w:szCs w:val="28"/>
              </w:rPr>
              <w:t>Практика применения паспортов пасек в Архангельской области свидетельствует о том, что данные паспорта удостоверяют не только ветеринарно-санитарное благополучие, но и эпизоотическое благополучие пасеки и пред</w:t>
            </w:r>
            <w:r w:rsidRPr="00EF7349">
              <w:rPr>
                <w:szCs w:val="28"/>
              </w:rPr>
              <w:t>ъ</w:t>
            </w:r>
            <w:r w:rsidRPr="00EF7349">
              <w:rPr>
                <w:szCs w:val="28"/>
              </w:rPr>
              <w:t>являются собственниками пасеки в государс</w:t>
            </w:r>
            <w:r w:rsidRPr="00EF7349">
              <w:rPr>
                <w:szCs w:val="28"/>
              </w:rPr>
              <w:t>т</w:t>
            </w:r>
            <w:r w:rsidRPr="00EF7349">
              <w:rPr>
                <w:szCs w:val="28"/>
              </w:rPr>
              <w:t>венные ветеринарные организации Архангел</w:t>
            </w:r>
            <w:r w:rsidRPr="00EF7349">
              <w:rPr>
                <w:szCs w:val="28"/>
              </w:rPr>
              <w:t>ь</w:t>
            </w:r>
            <w:r w:rsidRPr="00EF7349">
              <w:rPr>
                <w:szCs w:val="28"/>
              </w:rPr>
              <w:t>ской области при наличии оснований для вн</w:t>
            </w:r>
            <w:r w:rsidRPr="00EF7349">
              <w:rPr>
                <w:szCs w:val="28"/>
              </w:rPr>
              <w:t>е</w:t>
            </w:r>
            <w:r w:rsidRPr="00EF7349">
              <w:rPr>
                <w:szCs w:val="28"/>
              </w:rPr>
              <w:t>сения очередных сведений в паспорт в соо</w:t>
            </w:r>
            <w:r w:rsidRPr="00EF7349">
              <w:rPr>
                <w:szCs w:val="28"/>
              </w:rPr>
              <w:t>т</w:t>
            </w:r>
            <w:r w:rsidRPr="00EF7349">
              <w:rPr>
                <w:szCs w:val="28"/>
              </w:rPr>
              <w:t>ветствии с Порядком оформления и ведения ветеринарно-санитарного паспорта пасеки, у</w:t>
            </w:r>
            <w:r w:rsidRPr="00EF7349">
              <w:rPr>
                <w:szCs w:val="28"/>
              </w:rPr>
              <w:t>т</w:t>
            </w:r>
            <w:r w:rsidRPr="00EF7349">
              <w:rPr>
                <w:szCs w:val="28"/>
              </w:rPr>
              <w:t>вержденным постановлением Правительства Архангельской области от 30 сентября</w:t>
            </w:r>
            <w:proofErr w:type="gramEnd"/>
            <w:r w:rsidRPr="00EF7349">
              <w:rPr>
                <w:szCs w:val="28"/>
              </w:rPr>
              <w:t xml:space="preserve"> 2022 года № 757-пп. Согласно данному порядку к таким основаниям наряду с проведением лаб</w:t>
            </w:r>
            <w:r w:rsidRPr="00EF7349">
              <w:rPr>
                <w:szCs w:val="28"/>
              </w:rPr>
              <w:t>о</w:t>
            </w:r>
            <w:r w:rsidRPr="00EF7349">
              <w:rPr>
                <w:szCs w:val="28"/>
              </w:rPr>
              <w:t>раторных исследований материала с пасеки отнесены также проведение обследования п</w:t>
            </w:r>
            <w:r w:rsidRPr="00EF7349">
              <w:rPr>
                <w:szCs w:val="28"/>
              </w:rPr>
              <w:t>а</w:t>
            </w:r>
            <w:r w:rsidRPr="00EF7349">
              <w:rPr>
                <w:szCs w:val="28"/>
              </w:rPr>
              <w:t>секи, возникновение болезней пчел и устано</w:t>
            </w:r>
            <w:r w:rsidRPr="00EF7349">
              <w:rPr>
                <w:szCs w:val="28"/>
              </w:rPr>
              <w:t>в</w:t>
            </w:r>
            <w:r w:rsidRPr="00EF7349">
              <w:rPr>
                <w:szCs w:val="28"/>
              </w:rPr>
              <w:t>ление ограничительных мероприятий (кара</w:t>
            </w:r>
            <w:r w:rsidRPr="00EF7349">
              <w:rPr>
                <w:szCs w:val="28"/>
              </w:rPr>
              <w:t>н</w:t>
            </w:r>
            <w:r w:rsidRPr="00EF7349">
              <w:rPr>
                <w:szCs w:val="28"/>
              </w:rPr>
              <w:lastRenderedPageBreak/>
              <w:t xml:space="preserve">тина), проведение лечебно-профилактических мероприятий на пасеке. </w:t>
            </w:r>
          </w:p>
          <w:p w:rsidR="00297EE0" w:rsidRPr="00183BB1" w:rsidRDefault="00EF7349" w:rsidP="00EF7349">
            <w:pPr>
              <w:autoSpaceDE w:val="0"/>
              <w:autoSpaceDN w:val="0"/>
              <w:adjustRightInd w:val="0"/>
              <w:ind w:firstLine="284"/>
              <w:jc w:val="both"/>
            </w:pPr>
            <w:r w:rsidRPr="00EF7349">
              <w:rPr>
                <w:szCs w:val="28"/>
              </w:rPr>
              <w:t>Законопроектом предлагается предусмо</w:t>
            </w:r>
            <w:r w:rsidRPr="00EF7349">
              <w:rPr>
                <w:szCs w:val="28"/>
              </w:rPr>
              <w:t>т</w:t>
            </w:r>
            <w:r w:rsidRPr="00EF7349">
              <w:rPr>
                <w:szCs w:val="28"/>
              </w:rPr>
              <w:t>реть в областном законе № 297-14-ОЗ, что па</w:t>
            </w:r>
            <w:r w:rsidRPr="00EF7349">
              <w:rPr>
                <w:szCs w:val="28"/>
              </w:rPr>
              <w:t>с</w:t>
            </w:r>
            <w:r w:rsidRPr="00EF7349">
              <w:rPr>
                <w:szCs w:val="28"/>
              </w:rPr>
              <w:t>порт пасеки удостоверяет также эпизоотич</w:t>
            </w:r>
            <w:r w:rsidRPr="00EF7349">
              <w:rPr>
                <w:szCs w:val="28"/>
              </w:rPr>
              <w:t>е</w:t>
            </w:r>
            <w:r w:rsidRPr="00EF7349">
              <w:rPr>
                <w:szCs w:val="28"/>
              </w:rPr>
              <w:t>ское благополучие пасеки и скорректировать процедуру предъявления собственником пас</w:t>
            </w:r>
            <w:r w:rsidRPr="00EF7349">
              <w:rPr>
                <w:szCs w:val="28"/>
              </w:rPr>
              <w:t>е</w:t>
            </w:r>
            <w:r w:rsidRPr="00EF7349">
              <w:rPr>
                <w:szCs w:val="28"/>
              </w:rPr>
              <w:t>ки данного паспорта в государственные вет</w:t>
            </w:r>
            <w:r w:rsidRPr="00EF7349">
              <w:rPr>
                <w:szCs w:val="28"/>
              </w:rPr>
              <w:t>е</w:t>
            </w:r>
            <w:r w:rsidRPr="00EF7349">
              <w:rPr>
                <w:szCs w:val="28"/>
              </w:rPr>
              <w:t>ринарные организации Архангельской обла</w:t>
            </w:r>
            <w:r w:rsidRPr="00EF7349">
              <w:rPr>
                <w:szCs w:val="28"/>
              </w:rPr>
              <w:t>с</w:t>
            </w:r>
            <w:r w:rsidRPr="00EF7349">
              <w:rPr>
                <w:szCs w:val="28"/>
              </w:rPr>
              <w:t>ти.</w:t>
            </w:r>
          </w:p>
        </w:tc>
        <w:tc>
          <w:tcPr>
            <w:tcW w:w="1559" w:type="dxa"/>
          </w:tcPr>
          <w:p w:rsidR="001D387C" w:rsidRDefault="001D387C" w:rsidP="001D387C">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F1273A">
              <w:rPr>
                <w:sz w:val="24"/>
                <w:szCs w:val="28"/>
              </w:rPr>
              <w:t>май</w:t>
            </w:r>
          </w:p>
          <w:p w:rsidR="001D387C" w:rsidRDefault="001D387C" w:rsidP="001D387C">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1D387C"/>
        </w:tc>
        <w:tc>
          <w:tcPr>
            <w:tcW w:w="3261" w:type="dxa"/>
          </w:tcPr>
          <w:p w:rsidR="00706DF1" w:rsidRPr="00CD28FE" w:rsidRDefault="00706DF1" w:rsidP="00706DF1">
            <w:pPr>
              <w:autoSpaceDE w:val="0"/>
              <w:autoSpaceDN w:val="0"/>
              <w:adjustRightInd w:val="0"/>
              <w:jc w:val="both"/>
              <w:rPr>
                <w:szCs w:val="28"/>
              </w:rPr>
            </w:pPr>
            <w:r w:rsidRPr="00CD28FE">
              <w:rPr>
                <w:szCs w:val="28"/>
              </w:rPr>
              <w:t>Комитет предлагает депут</w:t>
            </w:r>
            <w:r w:rsidRPr="00CD28FE">
              <w:rPr>
                <w:szCs w:val="28"/>
              </w:rPr>
              <w:t>а</w:t>
            </w:r>
            <w:r w:rsidRPr="00CD28FE">
              <w:rPr>
                <w:szCs w:val="28"/>
              </w:rPr>
              <w:t>там областного Собрания принять законопроект в пе</w:t>
            </w:r>
            <w:r w:rsidRPr="00CD28FE">
              <w:rPr>
                <w:szCs w:val="28"/>
              </w:rPr>
              <w:t>р</w:t>
            </w:r>
            <w:r w:rsidRPr="00CD28FE">
              <w:rPr>
                <w:szCs w:val="28"/>
              </w:rPr>
              <w:t>вом чтении на восьмой се</w:t>
            </w:r>
            <w:r w:rsidRPr="00CD28FE">
              <w:rPr>
                <w:szCs w:val="28"/>
              </w:rPr>
              <w:t>с</w:t>
            </w:r>
            <w:r w:rsidRPr="00CD28FE">
              <w:rPr>
                <w:szCs w:val="28"/>
              </w:rPr>
              <w:t>сии областного Собрания д</w:t>
            </w:r>
            <w:r w:rsidRPr="00CD28FE">
              <w:rPr>
                <w:szCs w:val="28"/>
              </w:rPr>
              <w:t>е</w:t>
            </w:r>
            <w:r w:rsidRPr="00CD28FE">
              <w:rPr>
                <w:szCs w:val="28"/>
              </w:rPr>
              <w:t>путатов.</w:t>
            </w:r>
          </w:p>
          <w:p w:rsidR="00DD4167" w:rsidRPr="00606A21" w:rsidRDefault="00DD4167" w:rsidP="00706DF1">
            <w:pPr>
              <w:autoSpaceDE w:val="0"/>
              <w:autoSpaceDN w:val="0"/>
              <w:adjustRightInd w:val="0"/>
              <w:jc w:val="both"/>
              <w:rPr>
                <w:szCs w:val="28"/>
              </w:rPr>
            </w:pPr>
          </w:p>
        </w:tc>
      </w:tr>
      <w:tr w:rsidR="001B6500" w:rsidRPr="00DC1A12" w:rsidTr="006A681C">
        <w:tc>
          <w:tcPr>
            <w:tcW w:w="588" w:type="dxa"/>
          </w:tcPr>
          <w:p w:rsidR="001B6500" w:rsidRDefault="009600DF" w:rsidP="00EC4D8B">
            <w:pPr>
              <w:pStyle w:val="a3"/>
              <w:ind w:firstLine="0"/>
              <w:jc w:val="center"/>
              <w:rPr>
                <w:sz w:val="24"/>
                <w:szCs w:val="24"/>
              </w:rPr>
            </w:pPr>
            <w:r>
              <w:rPr>
                <w:sz w:val="24"/>
                <w:szCs w:val="24"/>
              </w:rPr>
              <w:lastRenderedPageBreak/>
              <w:t>3</w:t>
            </w:r>
          </w:p>
        </w:tc>
        <w:tc>
          <w:tcPr>
            <w:tcW w:w="2781" w:type="dxa"/>
          </w:tcPr>
          <w:p w:rsidR="00F018B0" w:rsidRDefault="00F018B0" w:rsidP="00F018B0">
            <w:pPr>
              <w:autoSpaceDE w:val="0"/>
              <w:autoSpaceDN w:val="0"/>
              <w:adjustRightInd w:val="0"/>
              <w:jc w:val="both"/>
            </w:pPr>
            <w:r w:rsidRPr="003405C3">
              <w:t>О проекте областного закона № пз8/</w:t>
            </w:r>
            <w:r>
              <w:t xml:space="preserve">71              </w:t>
            </w:r>
            <w:r w:rsidRPr="003405C3">
              <w:t xml:space="preserve">«О внесении изменений в отдельные областные законы в сферах </w:t>
            </w:r>
            <w:proofErr w:type="spellStart"/>
            <w:r w:rsidRPr="003405C3">
              <w:t>недр</w:t>
            </w:r>
            <w:r w:rsidRPr="003405C3">
              <w:t>о</w:t>
            </w:r>
            <w:r w:rsidRPr="003405C3">
              <w:t>пользования</w:t>
            </w:r>
            <w:proofErr w:type="spellEnd"/>
            <w:r w:rsidRPr="003405C3">
              <w:t>, охраны окружающей среды и лесных отношений» (</w:t>
            </w:r>
            <w:r w:rsidR="00E36985">
              <w:t>второе</w:t>
            </w:r>
            <w:r w:rsidRPr="003405C3">
              <w:t xml:space="preserve"> чтение)</w:t>
            </w:r>
            <w:r>
              <w:t>.</w:t>
            </w:r>
          </w:p>
          <w:p w:rsidR="001B6500" w:rsidRPr="005E6EC9" w:rsidRDefault="001B6500" w:rsidP="00BD71A5">
            <w:pPr>
              <w:jc w:val="both"/>
              <w:rPr>
                <w:szCs w:val="28"/>
              </w:rPr>
            </w:pPr>
          </w:p>
        </w:tc>
        <w:tc>
          <w:tcPr>
            <w:tcW w:w="1984" w:type="dxa"/>
          </w:tcPr>
          <w:p w:rsidR="001B6500" w:rsidRDefault="00E36985" w:rsidP="00FE1508">
            <w:pPr>
              <w:pStyle w:val="a3"/>
              <w:ind w:firstLine="0"/>
              <w:rPr>
                <w:sz w:val="24"/>
                <w:szCs w:val="24"/>
              </w:rPr>
            </w:pPr>
            <w:r w:rsidRPr="00E36985">
              <w:rPr>
                <w:sz w:val="24"/>
                <w:szCs w:val="24"/>
              </w:rPr>
              <w:t>Дятлов А.В. –  председатель комитета Арха</w:t>
            </w:r>
            <w:r w:rsidRPr="00E36985">
              <w:rPr>
                <w:sz w:val="24"/>
                <w:szCs w:val="24"/>
              </w:rPr>
              <w:t>н</w:t>
            </w:r>
            <w:r w:rsidRPr="00E36985">
              <w:rPr>
                <w:sz w:val="24"/>
                <w:szCs w:val="24"/>
              </w:rPr>
              <w:t>гельского обл</w:t>
            </w:r>
            <w:r w:rsidRPr="00E36985">
              <w:rPr>
                <w:sz w:val="24"/>
                <w:szCs w:val="24"/>
              </w:rPr>
              <w:t>а</w:t>
            </w:r>
            <w:r w:rsidRPr="00E36985">
              <w:rPr>
                <w:sz w:val="24"/>
                <w:szCs w:val="24"/>
              </w:rPr>
              <w:t>стного Собрания депутатов по л</w:t>
            </w:r>
            <w:r w:rsidRPr="00E36985">
              <w:rPr>
                <w:sz w:val="24"/>
                <w:szCs w:val="24"/>
              </w:rPr>
              <w:t>е</w:t>
            </w:r>
            <w:r w:rsidRPr="00E36985">
              <w:rPr>
                <w:sz w:val="24"/>
                <w:szCs w:val="24"/>
              </w:rPr>
              <w:t>сопромышле</w:t>
            </w:r>
            <w:r w:rsidRPr="00E36985">
              <w:rPr>
                <w:sz w:val="24"/>
                <w:szCs w:val="24"/>
              </w:rPr>
              <w:t>н</w:t>
            </w:r>
            <w:r w:rsidRPr="00E36985">
              <w:rPr>
                <w:sz w:val="24"/>
                <w:szCs w:val="24"/>
              </w:rPr>
              <w:t>ному комплексу, сельскому х</w:t>
            </w:r>
            <w:r w:rsidRPr="00E36985">
              <w:rPr>
                <w:sz w:val="24"/>
                <w:szCs w:val="24"/>
              </w:rPr>
              <w:t>о</w:t>
            </w:r>
            <w:r w:rsidRPr="00E36985">
              <w:rPr>
                <w:sz w:val="24"/>
                <w:szCs w:val="24"/>
              </w:rPr>
              <w:t>зяйству, прир</w:t>
            </w:r>
            <w:r w:rsidRPr="00E36985">
              <w:rPr>
                <w:sz w:val="24"/>
                <w:szCs w:val="24"/>
              </w:rPr>
              <w:t>о</w:t>
            </w:r>
            <w:r w:rsidRPr="00E36985">
              <w:rPr>
                <w:sz w:val="24"/>
                <w:szCs w:val="24"/>
              </w:rPr>
              <w:t>допользованию и экологии</w:t>
            </w:r>
          </w:p>
        </w:tc>
        <w:tc>
          <w:tcPr>
            <w:tcW w:w="5103" w:type="dxa"/>
          </w:tcPr>
          <w:p w:rsidR="00932FA7" w:rsidRDefault="00932FA7" w:rsidP="00932FA7">
            <w:pPr>
              <w:jc w:val="both"/>
            </w:pPr>
            <w:r>
              <w:t xml:space="preserve">К законопроекту поступила редакционно-техническая поправка депутата </w:t>
            </w:r>
            <w:r>
              <w:rPr>
                <w:szCs w:val="28"/>
              </w:rPr>
              <w:t>Архангельск</w:t>
            </w:r>
            <w:r>
              <w:rPr>
                <w:szCs w:val="28"/>
              </w:rPr>
              <w:t>о</w:t>
            </w:r>
            <w:r>
              <w:rPr>
                <w:szCs w:val="28"/>
              </w:rPr>
              <w:t>го</w:t>
            </w:r>
            <w:r>
              <w:t xml:space="preserve"> областного Собрания депутатов Дятлова А.В. </w:t>
            </w:r>
          </w:p>
          <w:p w:rsidR="001B6500" w:rsidRPr="00526113" w:rsidRDefault="001B6500" w:rsidP="00E1229D">
            <w:pPr>
              <w:widowControl w:val="0"/>
              <w:ind w:firstLine="340"/>
              <w:jc w:val="both"/>
              <w:rPr>
                <w:szCs w:val="28"/>
              </w:rPr>
            </w:pPr>
          </w:p>
        </w:tc>
        <w:tc>
          <w:tcPr>
            <w:tcW w:w="1559" w:type="dxa"/>
          </w:tcPr>
          <w:p w:rsidR="003E2362" w:rsidRDefault="003E2362" w:rsidP="003E2362">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F1273A">
              <w:rPr>
                <w:sz w:val="24"/>
                <w:szCs w:val="28"/>
              </w:rPr>
              <w:t>май</w:t>
            </w:r>
          </w:p>
          <w:p w:rsidR="003E2362" w:rsidRDefault="003E2362" w:rsidP="003E2362">
            <w:r w:rsidRPr="003743E2">
              <w:rPr>
                <w:szCs w:val="28"/>
              </w:rPr>
              <w:t>202</w:t>
            </w:r>
            <w:r>
              <w:rPr>
                <w:szCs w:val="28"/>
              </w:rPr>
              <w:t>4</w:t>
            </w:r>
            <w:r w:rsidRPr="003743E2">
              <w:rPr>
                <w:szCs w:val="28"/>
              </w:rPr>
              <w:t xml:space="preserve"> год</w:t>
            </w:r>
            <w:r>
              <w:rPr>
                <w:szCs w:val="28"/>
              </w:rPr>
              <w:t>а</w:t>
            </w:r>
            <w:r>
              <w:t xml:space="preserve"> </w:t>
            </w:r>
          </w:p>
          <w:p w:rsidR="001B6500" w:rsidRDefault="001B6500" w:rsidP="00D814CD">
            <w:pPr>
              <w:pStyle w:val="a3"/>
              <w:ind w:firstLine="0"/>
              <w:rPr>
                <w:sz w:val="24"/>
                <w:szCs w:val="28"/>
              </w:rPr>
            </w:pPr>
          </w:p>
        </w:tc>
        <w:tc>
          <w:tcPr>
            <w:tcW w:w="3261" w:type="dxa"/>
          </w:tcPr>
          <w:p w:rsidR="00E1077A" w:rsidRDefault="00E1077A" w:rsidP="00E1077A">
            <w:pPr>
              <w:autoSpaceDE w:val="0"/>
              <w:autoSpaceDN w:val="0"/>
              <w:adjustRightInd w:val="0"/>
              <w:jc w:val="both"/>
              <w:rPr>
                <w:bCs/>
                <w:szCs w:val="28"/>
              </w:rPr>
            </w:pPr>
            <w:r w:rsidRPr="00993596">
              <w:rPr>
                <w:szCs w:val="28"/>
              </w:rPr>
              <w:t>Комитет предлагает депут</w:t>
            </w:r>
            <w:r w:rsidRPr="00993596">
              <w:rPr>
                <w:szCs w:val="28"/>
              </w:rPr>
              <w:t>а</w:t>
            </w:r>
            <w:r w:rsidRPr="00993596">
              <w:rPr>
                <w:szCs w:val="28"/>
              </w:rPr>
              <w:t xml:space="preserve">там областного Собрания рассмотреть законопроект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восьмой</w:t>
            </w:r>
            <w:r w:rsidRPr="00993596">
              <w:rPr>
                <w:szCs w:val="28"/>
              </w:rPr>
              <w:t xml:space="preserve"> сесси</w:t>
            </w:r>
            <w:r>
              <w:rPr>
                <w:szCs w:val="28"/>
              </w:rPr>
              <w:t>и обл</w:t>
            </w:r>
            <w:r>
              <w:rPr>
                <w:szCs w:val="28"/>
              </w:rPr>
              <w:t>а</w:t>
            </w:r>
            <w:r>
              <w:rPr>
                <w:szCs w:val="28"/>
              </w:rPr>
              <w:t xml:space="preserve">стного Собрания депутатов </w:t>
            </w:r>
            <w:r>
              <w:rPr>
                <w:bCs/>
                <w:szCs w:val="28"/>
              </w:rPr>
              <w:t xml:space="preserve">с учетом </w:t>
            </w:r>
            <w:r>
              <w:rPr>
                <w:szCs w:val="28"/>
              </w:rPr>
              <w:t>одобренной попра</w:t>
            </w:r>
            <w:r>
              <w:rPr>
                <w:szCs w:val="28"/>
              </w:rPr>
              <w:t>в</w:t>
            </w:r>
            <w:r>
              <w:rPr>
                <w:szCs w:val="28"/>
              </w:rPr>
              <w:t>ки</w:t>
            </w:r>
            <w:r>
              <w:rPr>
                <w:bCs/>
                <w:szCs w:val="28"/>
              </w:rPr>
              <w:t>.</w:t>
            </w:r>
          </w:p>
          <w:p w:rsidR="001B6500" w:rsidRPr="00526113" w:rsidRDefault="001B6500" w:rsidP="00E1077A">
            <w:pPr>
              <w:autoSpaceDE w:val="0"/>
              <w:autoSpaceDN w:val="0"/>
              <w:adjustRightInd w:val="0"/>
              <w:jc w:val="both"/>
              <w:rPr>
                <w:szCs w:val="28"/>
              </w:rPr>
            </w:pPr>
          </w:p>
        </w:tc>
      </w:tr>
      <w:tr w:rsidR="00502987" w:rsidRPr="00DC1A12" w:rsidTr="006A681C">
        <w:tc>
          <w:tcPr>
            <w:tcW w:w="588" w:type="dxa"/>
          </w:tcPr>
          <w:p w:rsidR="00502987" w:rsidRDefault="00F32CD4" w:rsidP="00EC4D8B">
            <w:pPr>
              <w:pStyle w:val="a3"/>
              <w:ind w:firstLine="0"/>
              <w:jc w:val="center"/>
              <w:rPr>
                <w:sz w:val="24"/>
                <w:szCs w:val="24"/>
              </w:rPr>
            </w:pPr>
            <w:r>
              <w:rPr>
                <w:sz w:val="24"/>
                <w:szCs w:val="24"/>
              </w:rPr>
              <w:t>4</w:t>
            </w:r>
          </w:p>
        </w:tc>
        <w:tc>
          <w:tcPr>
            <w:tcW w:w="2781" w:type="dxa"/>
          </w:tcPr>
          <w:p w:rsidR="004E2C21" w:rsidRPr="00CD5CE7" w:rsidRDefault="004E2C21" w:rsidP="004E2C21">
            <w:pPr>
              <w:autoSpaceDE w:val="0"/>
              <w:autoSpaceDN w:val="0"/>
              <w:adjustRightInd w:val="0"/>
              <w:jc w:val="both"/>
              <w:rPr>
                <w:szCs w:val="28"/>
              </w:rPr>
            </w:pPr>
            <w:r w:rsidRPr="00CD5CE7">
              <w:rPr>
                <w:szCs w:val="28"/>
              </w:rPr>
              <w:t>О проекте областного закона № пз8/83 «Об особо охраняемых пр</w:t>
            </w:r>
            <w:r w:rsidRPr="00CD5CE7">
              <w:rPr>
                <w:szCs w:val="28"/>
              </w:rPr>
              <w:t>и</w:t>
            </w:r>
            <w:r w:rsidRPr="00CD5CE7">
              <w:rPr>
                <w:szCs w:val="28"/>
              </w:rPr>
              <w:t>родных территориях в Архангельской области» (первое чтение).</w:t>
            </w:r>
          </w:p>
          <w:p w:rsidR="00502987" w:rsidRDefault="00502987" w:rsidP="004E2C21">
            <w:pPr>
              <w:autoSpaceDE w:val="0"/>
              <w:autoSpaceDN w:val="0"/>
              <w:adjustRightInd w:val="0"/>
              <w:jc w:val="both"/>
              <w:rPr>
                <w:szCs w:val="28"/>
              </w:rPr>
            </w:pPr>
          </w:p>
        </w:tc>
        <w:tc>
          <w:tcPr>
            <w:tcW w:w="1984" w:type="dxa"/>
          </w:tcPr>
          <w:p w:rsidR="0084090F" w:rsidRPr="00AC4475" w:rsidRDefault="00795C62" w:rsidP="00312339">
            <w:pPr>
              <w:jc w:val="both"/>
              <w:rPr>
                <w:szCs w:val="28"/>
              </w:rPr>
            </w:pPr>
            <w:proofErr w:type="spellStart"/>
            <w:r w:rsidRPr="00557A49">
              <w:rPr>
                <w:szCs w:val="28"/>
              </w:rPr>
              <w:t>Цыбульский</w:t>
            </w:r>
            <w:proofErr w:type="spellEnd"/>
            <w:r w:rsidRPr="00557A49">
              <w:rPr>
                <w:szCs w:val="28"/>
              </w:rPr>
              <w:t xml:space="preserve"> А.В. – </w:t>
            </w:r>
            <w:r w:rsidRPr="00557A49">
              <w:rPr>
                <w:rFonts w:hint="eastAsia"/>
                <w:szCs w:val="28"/>
              </w:rPr>
              <w:t>Губерн</w:t>
            </w:r>
            <w:r w:rsidRPr="00557A49">
              <w:rPr>
                <w:rFonts w:hint="eastAsia"/>
                <w:szCs w:val="28"/>
              </w:rPr>
              <w:t>а</w:t>
            </w:r>
            <w:r w:rsidRPr="00557A49">
              <w:rPr>
                <w:rFonts w:hint="eastAsia"/>
                <w:szCs w:val="28"/>
              </w:rPr>
              <w:t>тор</w:t>
            </w:r>
            <w:r w:rsidRPr="00557A49">
              <w:rPr>
                <w:szCs w:val="28"/>
              </w:rPr>
              <w:t xml:space="preserve"> </w:t>
            </w:r>
            <w:r w:rsidRPr="00557A49">
              <w:rPr>
                <w:rFonts w:hint="eastAsia"/>
                <w:szCs w:val="28"/>
              </w:rPr>
              <w:t>Архангел</w:t>
            </w:r>
            <w:r w:rsidRPr="00557A49">
              <w:rPr>
                <w:rFonts w:hint="eastAsia"/>
                <w:szCs w:val="28"/>
              </w:rPr>
              <w:t>ь</w:t>
            </w:r>
            <w:r w:rsidRPr="00557A49">
              <w:rPr>
                <w:rFonts w:hint="eastAsia"/>
                <w:szCs w:val="28"/>
              </w:rPr>
              <w:t>ской</w:t>
            </w:r>
            <w:r w:rsidRPr="00557A49">
              <w:rPr>
                <w:szCs w:val="28"/>
              </w:rPr>
              <w:t xml:space="preserve"> </w:t>
            </w:r>
            <w:r w:rsidRPr="00557A49">
              <w:rPr>
                <w:rFonts w:hint="eastAsia"/>
                <w:szCs w:val="28"/>
              </w:rPr>
              <w:t>обла</w:t>
            </w:r>
            <w:r w:rsidRPr="00557A49">
              <w:rPr>
                <w:rFonts w:hint="eastAsia"/>
                <w:szCs w:val="28"/>
              </w:rPr>
              <w:t>с</w:t>
            </w:r>
            <w:r w:rsidRPr="00557A49">
              <w:rPr>
                <w:rFonts w:hint="eastAsia"/>
                <w:szCs w:val="28"/>
              </w:rPr>
              <w:t>ти</w:t>
            </w:r>
            <w:r>
              <w:rPr>
                <w:szCs w:val="28"/>
              </w:rPr>
              <w:t>/</w:t>
            </w:r>
            <w:r w:rsidR="00312339" w:rsidRPr="00CD5CE7">
              <w:rPr>
                <w:szCs w:val="28"/>
              </w:rPr>
              <w:t xml:space="preserve">Чистяков </w:t>
            </w:r>
            <w:r w:rsidR="00312339">
              <w:rPr>
                <w:szCs w:val="28"/>
              </w:rPr>
              <w:t>Е.А.</w:t>
            </w:r>
            <w:r w:rsidR="00312339" w:rsidRPr="00CD5CE7">
              <w:rPr>
                <w:szCs w:val="28"/>
              </w:rPr>
              <w:t xml:space="preserve"> – исполняющий обязанности м</w:t>
            </w:r>
            <w:r w:rsidR="00312339" w:rsidRPr="00CD5CE7">
              <w:rPr>
                <w:szCs w:val="28"/>
              </w:rPr>
              <w:t>и</w:t>
            </w:r>
            <w:r w:rsidR="00312339" w:rsidRPr="00CD5CE7">
              <w:rPr>
                <w:szCs w:val="28"/>
              </w:rPr>
              <w:t>нистра приро</w:t>
            </w:r>
            <w:r w:rsidR="00312339" w:rsidRPr="00CD5CE7">
              <w:rPr>
                <w:szCs w:val="28"/>
              </w:rPr>
              <w:t>д</w:t>
            </w:r>
            <w:r w:rsidR="00312339" w:rsidRPr="00CD5CE7">
              <w:rPr>
                <w:szCs w:val="28"/>
              </w:rPr>
              <w:t>ных ресурсов и лесопромы</w:t>
            </w:r>
            <w:r w:rsidR="00312339" w:rsidRPr="00CD5CE7">
              <w:rPr>
                <w:szCs w:val="28"/>
              </w:rPr>
              <w:t>ш</w:t>
            </w:r>
            <w:r w:rsidR="00312339" w:rsidRPr="00CD5CE7">
              <w:rPr>
                <w:szCs w:val="28"/>
              </w:rPr>
              <w:t>ленного ко</w:t>
            </w:r>
            <w:r w:rsidR="00312339" w:rsidRPr="00CD5CE7">
              <w:rPr>
                <w:szCs w:val="28"/>
              </w:rPr>
              <w:t>м</w:t>
            </w:r>
            <w:r w:rsidR="00312339" w:rsidRPr="00CD5CE7">
              <w:rPr>
                <w:szCs w:val="28"/>
              </w:rPr>
              <w:t>плекса Арха</w:t>
            </w:r>
            <w:r w:rsidR="00312339" w:rsidRPr="00CD5CE7">
              <w:rPr>
                <w:szCs w:val="28"/>
              </w:rPr>
              <w:t>н</w:t>
            </w:r>
            <w:r w:rsidR="00312339" w:rsidRPr="00CD5CE7">
              <w:rPr>
                <w:szCs w:val="28"/>
              </w:rPr>
              <w:t>гельской обла</w:t>
            </w:r>
            <w:r w:rsidR="00312339" w:rsidRPr="00CD5CE7">
              <w:rPr>
                <w:szCs w:val="28"/>
              </w:rPr>
              <w:t>с</w:t>
            </w:r>
            <w:r w:rsidR="00312339" w:rsidRPr="00CD5CE7">
              <w:rPr>
                <w:szCs w:val="28"/>
              </w:rPr>
              <w:t>ти.</w:t>
            </w:r>
          </w:p>
        </w:tc>
        <w:tc>
          <w:tcPr>
            <w:tcW w:w="5103" w:type="dxa"/>
          </w:tcPr>
          <w:p w:rsidR="00AC4475" w:rsidRPr="00AC4475" w:rsidRDefault="00AC4475" w:rsidP="00AC4475">
            <w:pPr>
              <w:widowControl w:val="0"/>
              <w:ind w:firstLine="284"/>
              <w:jc w:val="both"/>
              <w:rPr>
                <w:szCs w:val="28"/>
              </w:rPr>
            </w:pPr>
            <w:r w:rsidRPr="00AC4475">
              <w:rPr>
                <w:szCs w:val="28"/>
              </w:rPr>
              <w:t>Законопроект разработан в целях соверше</w:t>
            </w:r>
            <w:r w:rsidRPr="00AC4475">
              <w:rPr>
                <w:szCs w:val="28"/>
              </w:rPr>
              <w:t>н</w:t>
            </w:r>
            <w:r w:rsidRPr="00AC4475">
              <w:rPr>
                <w:szCs w:val="28"/>
              </w:rPr>
              <w:t>ствования законодательства Архангельской области в сфере охраны и использования особо охраняемых природных территорий реги</w:t>
            </w:r>
            <w:r w:rsidRPr="00AC4475">
              <w:rPr>
                <w:szCs w:val="28"/>
              </w:rPr>
              <w:t>о</w:t>
            </w:r>
            <w:r w:rsidRPr="00AC4475">
              <w:rPr>
                <w:szCs w:val="28"/>
              </w:rPr>
              <w:t>нального и местного значения с учетом пол</w:t>
            </w:r>
            <w:r w:rsidRPr="00AC4475">
              <w:rPr>
                <w:szCs w:val="28"/>
              </w:rPr>
              <w:t>о</w:t>
            </w:r>
            <w:r w:rsidRPr="00AC4475">
              <w:rPr>
                <w:szCs w:val="28"/>
              </w:rPr>
              <w:t>жений Федерального закона от 14 марта 1995 года № 33-ФЗ «Об особо охраняемых приро</w:t>
            </w:r>
            <w:r w:rsidRPr="00AC4475">
              <w:rPr>
                <w:szCs w:val="28"/>
              </w:rPr>
              <w:t>д</w:t>
            </w:r>
            <w:r w:rsidRPr="00AC4475">
              <w:rPr>
                <w:szCs w:val="28"/>
              </w:rPr>
              <w:t>ных территориях» и нормотворческой практ</w:t>
            </w:r>
            <w:r w:rsidRPr="00AC4475">
              <w:rPr>
                <w:szCs w:val="28"/>
              </w:rPr>
              <w:t>и</w:t>
            </w:r>
            <w:r w:rsidRPr="00AC4475">
              <w:rPr>
                <w:szCs w:val="28"/>
              </w:rPr>
              <w:t>ки субъектов Российской Федерации в указа</w:t>
            </w:r>
            <w:r w:rsidRPr="00AC4475">
              <w:rPr>
                <w:szCs w:val="28"/>
              </w:rPr>
              <w:t>н</w:t>
            </w:r>
            <w:r w:rsidRPr="00AC4475">
              <w:rPr>
                <w:szCs w:val="28"/>
              </w:rPr>
              <w:t>ной сфере.</w:t>
            </w:r>
          </w:p>
          <w:p w:rsidR="00AC4475" w:rsidRPr="00AC4475" w:rsidRDefault="00AC4475" w:rsidP="00AC4475">
            <w:pPr>
              <w:autoSpaceDE w:val="0"/>
              <w:autoSpaceDN w:val="0"/>
              <w:adjustRightInd w:val="0"/>
              <w:ind w:firstLine="284"/>
              <w:jc w:val="both"/>
              <w:rPr>
                <w:szCs w:val="28"/>
              </w:rPr>
            </w:pPr>
            <w:r w:rsidRPr="00AC4475">
              <w:rPr>
                <w:szCs w:val="28"/>
              </w:rPr>
              <w:t>1. Законопроектом предлагается наделить:</w:t>
            </w:r>
          </w:p>
          <w:p w:rsidR="00AC4475" w:rsidRPr="00AC4475" w:rsidRDefault="00AC4475" w:rsidP="00AC4475">
            <w:pPr>
              <w:autoSpaceDE w:val="0"/>
              <w:autoSpaceDN w:val="0"/>
              <w:adjustRightInd w:val="0"/>
              <w:ind w:firstLine="284"/>
              <w:jc w:val="both"/>
              <w:rPr>
                <w:szCs w:val="28"/>
              </w:rPr>
            </w:pPr>
            <w:r w:rsidRPr="00AC4475">
              <w:rPr>
                <w:szCs w:val="28"/>
              </w:rPr>
              <w:t>1) Правительство Архангельской области полномочиями по:</w:t>
            </w:r>
          </w:p>
          <w:p w:rsidR="00AC4475" w:rsidRPr="00AC4475" w:rsidRDefault="00AC4475" w:rsidP="00AC4475">
            <w:pPr>
              <w:autoSpaceDE w:val="0"/>
              <w:autoSpaceDN w:val="0"/>
              <w:adjustRightInd w:val="0"/>
              <w:ind w:firstLine="284"/>
              <w:jc w:val="both"/>
              <w:rPr>
                <w:szCs w:val="28"/>
              </w:rPr>
            </w:pPr>
            <w:r w:rsidRPr="00AC4475">
              <w:rPr>
                <w:szCs w:val="28"/>
              </w:rPr>
              <w:t>принятию решений об объявлении приро</w:t>
            </w:r>
            <w:r w:rsidRPr="00AC4475">
              <w:rPr>
                <w:szCs w:val="28"/>
              </w:rPr>
              <w:t>д</w:t>
            </w:r>
            <w:r w:rsidRPr="00AC4475">
              <w:rPr>
                <w:szCs w:val="28"/>
              </w:rPr>
              <w:t>ных объектов и комплексов памятниками пр</w:t>
            </w:r>
            <w:r w:rsidRPr="00AC4475">
              <w:rPr>
                <w:szCs w:val="28"/>
              </w:rPr>
              <w:t>и</w:t>
            </w:r>
            <w:r w:rsidRPr="00AC4475">
              <w:rPr>
                <w:szCs w:val="28"/>
              </w:rPr>
              <w:lastRenderedPageBreak/>
              <w:t>роды регионального значения, а территорий, занятых ими, – особо охраняемыми приро</w:t>
            </w:r>
            <w:r w:rsidRPr="00AC4475">
              <w:rPr>
                <w:szCs w:val="28"/>
              </w:rPr>
              <w:t>д</w:t>
            </w:r>
            <w:r w:rsidRPr="00AC4475">
              <w:rPr>
                <w:szCs w:val="28"/>
              </w:rPr>
              <w:t>ными территориями регионального значения (территориями памятников природы реги</w:t>
            </w:r>
            <w:r w:rsidRPr="00AC4475">
              <w:rPr>
                <w:szCs w:val="28"/>
              </w:rPr>
              <w:t>о</w:t>
            </w:r>
            <w:r w:rsidRPr="00AC4475">
              <w:rPr>
                <w:szCs w:val="28"/>
              </w:rPr>
              <w:t>нального значения);</w:t>
            </w:r>
          </w:p>
          <w:p w:rsidR="00AC4475" w:rsidRPr="00AC4475" w:rsidRDefault="00AC4475" w:rsidP="00AC4475">
            <w:pPr>
              <w:autoSpaceDE w:val="0"/>
              <w:autoSpaceDN w:val="0"/>
              <w:adjustRightInd w:val="0"/>
              <w:ind w:firstLine="284"/>
              <w:jc w:val="both"/>
              <w:rPr>
                <w:szCs w:val="28"/>
              </w:rPr>
            </w:pPr>
            <w:r w:rsidRPr="00AC4475">
              <w:rPr>
                <w:szCs w:val="28"/>
              </w:rPr>
              <w:t>принятию решений о передаче памятников природы регионального значения и их терр</w:t>
            </w:r>
            <w:r w:rsidRPr="00AC4475">
              <w:rPr>
                <w:szCs w:val="28"/>
              </w:rPr>
              <w:t>и</w:t>
            </w:r>
            <w:r w:rsidRPr="00AC4475">
              <w:rPr>
                <w:szCs w:val="28"/>
              </w:rPr>
              <w:t>торий под охрану лиц, в чье ведение они пер</w:t>
            </w:r>
            <w:r w:rsidRPr="00AC4475">
              <w:rPr>
                <w:szCs w:val="28"/>
              </w:rPr>
              <w:t>е</w:t>
            </w:r>
            <w:r w:rsidRPr="00AC4475">
              <w:rPr>
                <w:szCs w:val="28"/>
              </w:rPr>
              <w:t>даны;</w:t>
            </w:r>
          </w:p>
          <w:p w:rsidR="00AC4475" w:rsidRPr="00AC4475" w:rsidRDefault="00AC4475" w:rsidP="00AC4475">
            <w:pPr>
              <w:autoSpaceDE w:val="0"/>
              <w:autoSpaceDN w:val="0"/>
              <w:adjustRightInd w:val="0"/>
              <w:ind w:firstLine="284"/>
              <w:jc w:val="both"/>
              <w:rPr>
                <w:szCs w:val="28"/>
              </w:rPr>
            </w:pPr>
            <w:r w:rsidRPr="00AC4475">
              <w:rPr>
                <w:szCs w:val="28"/>
              </w:rPr>
              <w:t>утверждению порядка оформления охранн</w:t>
            </w:r>
            <w:r w:rsidRPr="00AC4475">
              <w:rPr>
                <w:szCs w:val="28"/>
              </w:rPr>
              <w:t>о</w:t>
            </w:r>
            <w:r w:rsidRPr="00AC4475">
              <w:rPr>
                <w:szCs w:val="28"/>
              </w:rPr>
              <w:t>го обязательства на памятник природы реги</w:t>
            </w:r>
            <w:r w:rsidRPr="00AC4475">
              <w:rPr>
                <w:szCs w:val="28"/>
              </w:rPr>
              <w:t>о</w:t>
            </w:r>
            <w:r w:rsidRPr="00AC4475">
              <w:rPr>
                <w:szCs w:val="28"/>
              </w:rPr>
              <w:t>нального значения, паспорта памятника пр</w:t>
            </w:r>
            <w:r w:rsidRPr="00AC4475">
              <w:rPr>
                <w:szCs w:val="28"/>
              </w:rPr>
              <w:t>и</w:t>
            </w:r>
            <w:r w:rsidRPr="00AC4475">
              <w:rPr>
                <w:szCs w:val="28"/>
              </w:rPr>
              <w:t>роды регионального значения и других док</w:t>
            </w:r>
            <w:r w:rsidRPr="00AC4475">
              <w:rPr>
                <w:szCs w:val="28"/>
              </w:rPr>
              <w:t>у</w:t>
            </w:r>
            <w:r w:rsidRPr="00AC4475">
              <w:rPr>
                <w:szCs w:val="28"/>
              </w:rPr>
              <w:t>ментов, предусмотренных пунктом 3 статьи 26 Федерального закона «Об особо охраняемых природных территориях»;</w:t>
            </w:r>
          </w:p>
          <w:p w:rsidR="00AC4475" w:rsidRPr="00AC4475" w:rsidRDefault="00AC4475" w:rsidP="00AC4475">
            <w:pPr>
              <w:autoSpaceDE w:val="0"/>
              <w:autoSpaceDN w:val="0"/>
              <w:adjustRightInd w:val="0"/>
              <w:ind w:firstLine="284"/>
              <w:jc w:val="both"/>
              <w:rPr>
                <w:szCs w:val="28"/>
              </w:rPr>
            </w:pPr>
            <w:r w:rsidRPr="00AC4475">
              <w:rPr>
                <w:szCs w:val="28"/>
              </w:rPr>
              <w:t>утверждению порядка возмещения расходов собственников, владельцев и пользователей земельных участков, на которых находятся п</w:t>
            </w:r>
            <w:r w:rsidRPr="00AC4475">
              <w:rPr>
                <w:szCs w:val="28"/>
              </w:rPr>
              <w:t>а</w:t>
            </w:r>
            <w:r w:rsidRPr="00AC4475">
              <w:rPr>
                <w:szCs w:val="28"/>
              </w:rPr>
              <w:t xml:space="preserve">мятники природы регионального значения, на обеспечение установленного </w:t>
            </w:r>
            <w:proofErr w:type="gramStart"/>
            <w:r w:rsidRPr="00AC4475">
              <w:rPr>
                <w:szCs w:val="28"/>
              </w:rPr>
              <w:t>режима особой охраны памятников природы регионального значения</w:t>
            </w:r>
            <w:proofErr w:type="gramEnd"/>
            <w:r w:rsidRPr="00AC4475">
              <w:rPr>
                <w:szCs w:val="28"/>
              </w:rPr>
              <w:t xml:space="preserve"> за счет средств областного бюджета;</w:t>
            </w:r>
          </w:p>
          <w:p w:rsidR="00AC4475" w:rsidRPr="00AC4475" w:rsidRDefault="00AC4475" w:rsidP="00AC4475">
            <w:pPr>
              <w:autoSpaceDE w:val="0"/>
              <w:autoSpaceDN w:val="0"/>
              <w:adjustRightInd w:val="0"/>
              <w:ind w:firstLine="284"/>
              <w:jc w:val="both"/>
              <w:rPr>
                <w:szCs w:val="28"/>
              </w:rPr>
            </w:pPr>
            <w:r w:rsidRPr="00AC4475">
              <w:rPr>
                <w:szCs w:val="28"/>
              </w:rPr>
              <w:t>2) министерство природных ресурсов и л</w:t>
            </w:r>
            <w:r w:rsidRPr="00AC4475">
              <w:rPr>
                <w:szCs w:val="28"/>
              </w:rPr>
              <w:t>е</w:t>
            </w:r>
            <w:r w:rsidRPr="00AC4475">
              <w:rPr>
                <w:szCs w:val="28"/>
              </w:rPr>
              <w:t>сопромышленного комплекса Архангельской области (далее – министерство) полномочиями по:</w:t>
            </w:r>
          </w:p>
          <w:p w:rsidR="00AC4475" w:rsidRPr="00AC4475" w:rsidRDefault="00AC4475" w:rsidP="00AC4475">
            <w:pPr>
              <w:autoSpaceDE w:val="0"/>
              <w:autoSpaceDN w:val="0"/>
              <w:adjustRightInd w:val="0"/>
              <w:ind w:firstLine="284"/>
              <w:jc w:val="both"/>
              <w:rPr>
                <w:szCs w:val="28"/>
              </w:rPr>
            </w:pPr>
            <w:r w:rsidRPr="00AC4475">
              <w:rPr>
                <w:szCs w:val="28"/>
              </w:rPr>
              <w:t>разработке порядка оформлении охранного обязательства на памятник природы реги</w:t>
            </w:r>
            <w:r w:rsidRPr="00AC4475">
              <w:rPr>
                <w:szCs w:val="28"/>
              </w:rPr>
              <w:t>о</w:t>
            </w:r>
            <w:r w:rsidRPr="00AC4475">
              <w:rPr>
                <w:szCs w:val="28"/>
              </w:rPr>
              <w:t>нального значения, паспорта памятника пр</w:t>
            </w:r>
            <w:r w:rsidRPr="00AC4475">
              <w:rPr>
                <w:szCs w:val="28"/>
              </w:rPr>
              <w:t>и</w:t>
            </w:r>
            <w:r w:rsidRPr="00AC4475">
              <w:rPr>
                <w:szCs w:val="28"/>
              </w:rPr>
              <w:t>роды регионального значения и других док</w:t>
            </w:r>
            <w:r w:rsidRPr="00AC4475">
              <w:rPr>
                <w:szCs w:val="28"/>
              </w:rPr>
              <w:t>у</w:t>
            </w:r>
            <w:r w:rsidRPr="00AC4475">
              <w:rPr>
                <w:szCs w:val="28"/>
              </w:rPr>
              <w:t>ментов, предусмотренных пунктом 3 статьи 26 Федерального закона «Об особо охраняемых природных территориях»;</w:t>
            </w:r>
          </w:p>
          <w:p w:rsidR="00AC4475" w:rsidRPr="00AC4475" w:rsidRDefault="00AC4475" w:rsidP="00AC4475">
            <w:pPr>
              <w:autoSpaceDE w:val="0"/>
              <w:autoSpaceDN w:val="0"/>
              <w:adjustRightInd w:val="0"/>
              <w:ind w:firstLine="284"/>
              <w:jc w:val="both"/>
              <w:rPr>
                <w:szCs w:val="28"/>
              </w:rPr>
            </w:pPr>
            <w:r w:rsidRPr="00AC4475">
              <w:rPr>
                <w:szCs w:val="28"/>
              </w:rPr>
              <w:t>разработке порядка возмещения расходов собственников, владельцев и пользователей земельных участков, на которых находятся п</w:t>
            </w:r>
            <w:r w:rsidRPr="00AC4475">
              <w:rPr>
                <w:szCs w:val="28"/>
              </w:rPr>
              <w:t>а</w:t>
            </w:r>
            <w:r w:rsidRPr="00AC4475">
              <w:rPr>
                <w:szCs w:val="28"/>
              </w:rPr>
              <w:lastRenderedPageBreak/>
              <w:t xml:space="preserve">мятники природы регионального значения, на обеспечение установленного </w:t>
            </w:r>
            <w:proofErr w:type="gramStart"/>
            <w:r w:rsidRPr="00AC4475">
              <w:rPr>
                <w:szCs w:val="28"/>
              </w:rPr>
              <w:t>режима особой охраны памятников природы регионального значения</w:t>
            </w:r>
            <w:proofErr w:type="gramEnd"/>
            <w:r w:rsidRPr="00AC4475">
              <w:rPr>
                <w:szCs w:val="28"/>
              </w:rPr>
              <w:t xml:space="preserve"> за счет средств областного бюджета;</w:t>
            </w:r>
          </w:p>
          <w:p w:rsidR="00AC4475" w:rsidRPr="00AC4475" w:rsidRDefault="00AC4475" w:rsidP="00AC4475">
            <w:pPr>
              <w:widowControl w:val="0"/>
              <w:ind w:firstLine="284"/>
              <w:jc w:val="both"/>
              <w:rPr>
                <w:szCs w:val="28"/>
              </w:rPr>
            </w:pPr>
            <w:r w:rsidRPr="00AC4475">
              <w:rPr>
                <w:szCs w:val="28"/>
              </w:rPr>
              <w:t>осуществлению оформления охранных об</w:t>
            </w:r>
            <w:r w:rsidRPr="00AC4475">
              <w:rPr>
                <w:szCs w:val="28"/>
              </w:rPr>
              <w:t>я</w:t>
            </w:r>
            <w:r w:rsidRPr="00AC4475">
              <w:rPr>
                <w:szCs w:val="28"/>
              </w:rPr>
              <w:t>зательств на памятники природы региональн</w:t>
            </w:r>
            <w:r w:rsidRPr="00AC4475">
              <w:rPr>
                <w:szCs w:val="28"/>
              </w:rPr>
              <w:t>о</w:t>
            </w:r>
            <w:r w:rsidRPr="00AC4475">
              <w:rPr>
                <w:szCs w:val="28"/>
              </w:rPr>
              <w:t>го значения, паспортов памятников природы регионального значения и других документов, предусмотренных пунктом 3 статьи 26 Фед</w:t>
            </w:r>
            <w:r w:rsidRPr="00AC4475">
              <w:rPr>
                <w:szCs w:val="28"/>
              </w:rPr>
              <w:t>е</w:t>
            </w:r>
            <w:r w:rsidRPr="00AC4475">
              <w:rPr>
                <w:szCs w:val="28"/>
              </w:rPr>
              <w:t>рального закона «Об особо охраняемых пр</w:t>
            </w:r>
            <w:r w:rsidRPr="00AC4475">
              <w:rPr>
                <w:szCs w:val="28"/>
              </w:rPr>
              <w:t>и</w:t>
            </w:r>
            <w:r w:rsidRPr="00AC4475">
              <w:rPr>
                <w:szCs w:val="28"/>
              </w:rPr>
              <w:t>родных территориях»;</w:t>
            </w:r>
          </w:p>
          <w:p w:rsidR="00AC4475" w:rsidRPr="00AC4475" w:rsidRDefault="00AC4475" w:rsidP="00AC4475">
            <w:pPr>
              <w:widowControl w:val="0"/>
              <w:ind w:firstLine="284"/>
              <w:jc w:val="both"/>
              <w:rPr>
                <w:szCs w:val="28"/>
              </w:rPr>
            </w:pPr>
            <w:r w:rsidRPr="00AC4475">
              <w:rPr>
                <w:szCs w:val="28"/>
              </w:rPr>
              <w:t>осуществлению возмещения за счет средств областного бюджета расходов собственников, владельцев и пользователей земельных учас</w:t>
            </w:r>
            <w:r w:rsidRPr="00AC4475">
              <w:rPr>
                <w:szCs w:val="28"/>
              </w:rPr>
              <w:t>т</w:t>
            </w:r>
            <w:r w:rsidRPr="00AC4475">
              <w:rPr>
                <w:szCs w:val="28"/>
              </w:rPr>
              <w:t>ков, на которых находятся памятники природы регионального значения, на обеспечение уст</w:t>
            </w:r>
            <w:r w:rsidRPr="00AC4475">
              <w:rPr>
                <w:szCs w:val="28"/>
              </w:rPr>
              <w:t>а</w:t>
            </w:r>
            <w:r w:rsidRPr="00AC4475">
              <w:rPr>
                <w:szCs w:val="28"/>
              </w:rPr>
              <w:t xml:space="preserve">новленного </w:t>
            </w:r>
            <w:proofErr w:type="gramStart"/>
            <w:r w:rsidRPr="00AC4475">
              <w:rPr>
                <w:szCs w:val="28"/>
              </w:rPr>
              <w:t>режима особой охраны памятников природы регионального значения</w:t>
            </w:r>
            <w:proofErr w:type="gramEnd"/>
            <w:r w:rsidRPr="00AC4475">
              <w:rPr>
                <w:szCs w:val="28"/>
              </w:rPr>
              <w:t>;</w:t>
            </w:r>
          </w:p>
          <w:p w:rsidR="00AC4475" w:rsidRPr="00AC4475" w:rsidRDefault="00AC4475" w:rsidP="00AC4475">
            <w:pPr>
              <w:autoSpaceDE w:val="0"/>
              <w:autoSpaceDN w:val="0"/>
              <w:adjustRightInd w:val="0"/>
              <w:ind w:firstLine="284"/>
              <w:jc w:val="both"/>
              <w:rPr>
                <w:szCs w:val="28"/>
              </w:rPr>
            </w:pPr>
            <w:r w:rsidRPr="00AC4475">
              <w:rPr>
                <w:szCs w:val="28"/>
              </w:rPr>
              <w:t>2. Законопроектом предлагается предусмо</w:t>
            </w:r>
            <w:r w:rsidRPr="00AC4475">
              <w:rPr>
                <w:szCs w:val="28"/>
              </w:rPr>
              <w:t>т</w:t>
            </w:r>
            <w:r w:rsidRPr="00AC4475">
              <w:rPr>
                <w:szCs w:val="28"/>
              </w:rPr>
              <w:t>реть, что:</w:t>
            </w:r>
          </w:p>
          <w:p w:rsidR="00AC4475" w:rsidRPr="00AC4475" w:rsidRDefault="00AC4475" w:rsidP="00AC4475">
            <w:pPr>
              <w:autoSpaceDE w:val="0"/>
              <w:autoSpaceDN w:val="0"/>
              <w:adjustRightInd w:val="0"/>
              <w:ind w:firstLine="284"/>
              <w:jc w:val="both"/>
              <w:rPr>
                <w:szCs w:val="28"/>
              </w:rPr>
            </w:pPr>
            <w:r w:rsidRPr="00AC4475">
              <w:rPr>
                <w:szCs w:val="28"/>
              </w:rPr>
              <w:t>1) решение о создании особо охраняемой природной территории регионального знач</w:t>
            </w:r>
            <w:r w:rsidRPr="00AC4475">
              <w:rPr>
                <w:szCs w:val="28"/>
              </w:rPr>
              <w:t>е</w:t>
            </w:r>
            <w:r w:rsidRPr="00AC4475">
              <w:rPr>
                <w:szCs w:val="28"/>
              </w:rPr>
              <w:t>ния (местного значения) должно содержать приложение со сведениями о границах такой территории, которые должны содержать гр</w:t>
            </w:r>
            <w:r w:rsidRPr="00AC4475">
              <w:rPr>
                <w:szCs w:val="28"/>
              </w:rPr>
              <w:t>а</w:t>
            </w:r>
            <w:r w:rsidRPr="00AC4475">
              <w:rPr>
                <w:szCs w:val="28"/>
              </w:rPr>
              <w:t>фическое описание местоположения границ такой территории, перечень координат хара</w:t>
            </w:r>
            <w:r w:rsidRPr="00AC4475">
              <w:rPr>
                <w:szCs w:val="28"/>
              </w:rPr>
              <w:t>к</w:t>
            </w:r>
            <w:r w:rsidRPr="00AC4475">
              <w:rPr>
                <w:szCs w:val="28"/>
              </w:rPr>
              <w:t>терных точек этих границ в системе коорд</w:t>
            </w:r>
            <w:r w:rsidRPr="00AC4475">
              <w:rPr>
                <w:szCs w:val="28"/>
              </w:rPr>
              <w:t>и</w:t>
            </w:r>
            <w:r w:rsidRPr="00AC4475">
              <w:rPr>
                <w:szCs w:val="28"/>
              </w:rPr>
              <w:t>нат, используемой для ведения Единого гос</w:t>
            </w:r>
            <w:r w:rsidRPr="00AC4475">
              <w:rPr>
                <w:szCs w:val="28"/>
              </w:rPr>
              <w:t>у</w:t>
            </w:r>
            <w:r w:rsidRPr="00AC4475">
              <w:rPr>
                <w:szCs w:val="28"/>
              </w:rPr>
              <w:t>дарственного реестра недвижимости;</w:t>
            </w:r>
          </w:p>
          <w:p w:rsidR="00AC4475" w:rsidRPr="00AC4475" w:rsidRDefault="00AC4475" w:rsidP="00AC4475">
            <w:pPr>
              <w:autoSpaceDE w:val="0"/>
              <w:autoSpaceDN w:val="0"/>
              <w:adjustRightInd w:val="0"/>
              <w:ind w:firstLine="284"/>
              <w:jc w:val="both"/>
              <w:rPr>
                <w:szCs w:val="28"/>
              </w:rPr>
            </w:pPr>
            <w:r w:rsidRPr="00AC4475">
              <w:rPr>
                <w:szCs w:val="28"/>
              </w:rPr>
              <w:t>2) положение об особо охраняемой приро</w:t>
            </w:r>
            <w:r w:rsidRPr="00AC4475">
              <w:rPr>
                <w:szCs w:val="28"/>
              </w:rPr>
              <w:t>д</w:t>
            </w:r>
            <w:r w:rsidRPr="00AC4475">
              <w:rPr>
                <w:szCs w:val="28"/>
              </w:rPr>
              <w:t>ной территории регионального значения (м</w:t>
            </w:r>
            <w:r w:rsidRPr="00AC4475">
              <w:rPr>
                <w:szCs w:val="28"/>
              </w:rPr>
              <w:t>е</w:t>
            </w:r>
            <w:r w:rsidRPr="00AC4475">
              <w:rPr>
                <w:szCs w:val="28"/>
              </w:rPr>
              <w:t>стного значения) должно содержать:</w:t>
            </w:r>
          </w:p>
          <w:p w:rsidR="00AC4475" w:rsidRPr="00AC4475" w:rsidRDefault="00AC4475" w:rsidP="00AC4475">
            <w:pPr>
              <w:autoSpaceDE w:val="0"/>
              <w:autoSpaceDN w:val="0"/>
              <w:adjustRightInd w:val="0"/>
              <w:ind w:firstLine="284"/>
              <w:jc w:val="both"/>
              <w:rPr>
                <w:szCs w:val="28"/>
              </w:rPr>
            </w:pPr>
            <w:r w:rsidRPr="00AC4475">
              <w:rPr>
                <w:szCs w:val="28"/>
              </w:rPr>
              <w:t>предельные (максимальные и (или) мин</w:t>
            </w:r>
            <w:r w:rsidRPr="00AC4475">
              <w:rPr>
                <w:szCs w:val="28"/>
              </w:rPr>
              <w:t>и</w:t>
            </w:r>
            <w:r w:rsidRPr="00AC4475">
              <w:rPr>
                <w:szCs w:val="28"/>
              </w:rPr>
              <w:t>мальные) параметры разрешенного строител</w:t>
            </w:r>
            <w:r w:rsidRPr="00AC4475">
              <w:rPr>
                <w:szCs w:val="28"/>
              </w:rPr>
              <w:t>ь</w:t>
            </w:r>
            <w:r w:rsidRPr="00AC4475">
              <w:rPr>
                <w:szCs w:val="28"/>
              </w:rPr>
              <w:t>ства, реконструкции объектов капитального строительства (в случае, если разрешенное и</w:t>
            </w:r>
            <w:r w:rsidRPr="00AC4475">
              <w:rPr>
                <w:szCs w:val="28"/>
              </w:rPr>
              <w:t>с</w:t>
            </w:r>
            <w:r w:rsidRPr="00AC4475">
              <w:rPr>
                <w:szCs w:val="28"/>
              </w:rPr>
              <w:lastRenderedPageBreak/>
              <w:t>пользование земельных участков в границах особо охраняемой природной территории р</w:t>
            </w:r>
            <w:r w:rsidRPr="00AC4475">
              <w:rPr>
                <w:szCs w:val="28"/>
              </w:rPr>
              <w:t>е</w:t>
            </w:r>
            <w:r w:rsidRPr="00AC4475">
              <w:rPr>
                <w:szCs w:val="28"/>
              </w:rPr>
              <w:t>гионального значения (местного значения) д</w:t>
            </w:r>
            <w:r w:rsidRPr="00AC4475">
              <w:rPr>
                <w:szCs w:val="28"/>
              </w:rPr>
              <w:t>о</w:t>
            </w:r>
            <w:r w:rsidRPr="00AC4475">
              <w:rPr>
                <w:szCs w:val="28"/>
              </w:rPr>
              <w:t>пускает строительство на них);</w:t>
            </w:r>
          </w:p>
          <w:p w:rsidR="00CA7C3A" w:rsidRPr="00AC4475" w:rsidRDefault="00AC4475" w:rsidP="00AC4475">
            <w:pPr>
              <w:autoSpaceDE w:val="0"/>
              <w:autoSpaceDN w:val="0"/>
              <w:adjustRightInd w:val="0"/>
              <w:ind w:firstLine="284"/>
              <w:jc w:val="both"/>
              <w:rPr>
                <w:szCs w:val="28"/>
              </w:rPr>
            </w:pPr>
            <w:r w:rsidRPr="00AC4475">
              <w:rPr>
                <w:szCs w:val="28"/>
              </w:rPr>
              <w:t>основные виды разрешенного использов</w:t>
            </w:r>
            <w:r w:rsidRPr="00AC4475">
              <w:rPr>
                <w:szCs w:val="28"/>
              </w:rPr>
              <w:t>а</w:t>
            </w:r>
            <w:r w:rsidRPr="00AC4475">
              <w:rPr>
                <w:szCs w:val="28"/>
              </w:rPr>
              <w:t>ния земельных участков, расположенных в границах особо охраняемой природной терр</w:t>
            </w:r>
            <w:r w:rsidRPr="00AC4475">
              <w:rPr>
                <w:szCs w:val="28"/>
              </w:rPr>
              <w:t>и</w:t>
            </w:r>
            <w:r w:rsidRPr="00AC4475">
              <w:rPr>
                <w:szCs w:val="28"/>
              </w:rPr>
              <w:t>тории регионального значения (местного зн</w:t>
            </w:r>
            <w:r w:rsidRPr="00AC4475">
              <w:rPr>
                <w:szCs w:val="28"/>
              </w:rPr>
              <w:t>а</w:t>
            </w:r>
            <w:r w:rsidRPr="00AC4475">
              <w:rPr>
                <w:szCs w:val="28"/>
              </w:rPr>
              <w:t xml:space="preserve">чения). </w:t>
            </w:r>
          </w:p>
        </w:tc>
        <w:tc>
          <w:tcPr>
            <w:tcW w:w="1559" w:type="dxa"/>
          </w:tcPr>
          <w:p w:rsidR="00D814CD" w:rsidRDefault="00D814CD" w:rsidP="00D814CD">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2D78A9">
              <w:rPr>
                <w:sz w:val="24"/>
                <w:szCs w:val="28"/>
              </w:rPr>
              <w:t>май</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502987" w:rsidRPr="00180B70" w:rsidRDefault="00C161E4" w:rsidP="00C161E4">
            <w:pPr>
              <w:autoSpaceDE w:val="0"/>
              <w:autoSpaceDN w:val="0"/>
              <w:adjustRightInd w:val="0"/>
              <w:jc w:val="both"/>
              <w:rPr>
                <w:szCs w:val="28"/>
              </w:rPr>
            </w:pPr>
            <w:r w:rsidRPr="00CD28FE">
              <w:rPr>
                <w:szCs w:val="28"/>
              </w:rPr>
              <w:t>Комитет предлагает депут</w:t>
            </w:r>
            <w:r w:rsidRPr="00CD28FE">
              <w:rPr>
                <w:szCs w:val="28"/>
              </w:rPr>
              <w:t>а</w:t>
            </w:r>
            <w:r w:rsidRPr="00CD28FE">
              <w:rPr>
                <w:szCs w:val="28"/>
              </w:rPr>
              <w:t>там областного Собрания принять законопроект в пе</w:t>
            </w:r>
            <w:r w:rsidRPr="00CD28FE">
              <w:rPr>
                <w:szCs w:val="28"/>
              </w:rPr>
              <w:t>р</w:t>
            </w:r>
            <w:r w:rsidRPr="00CD28FE">
              <w:rPr>
                <w:szCs w:val="28"/>
              </w:rPr>
              <w:t>вом чтении на восьмой се</w:t>
            </w:r>
            <w:r w:rsidRPr="00CD28FE">
              <w:rPr>
                <w:szCs w:val="28"/>
              </w:rPr>
              <w:t>с</w:t>
            </w:r>
            <w:r w:rsidRPr="00CD28FE">
              <w:rPr>
                <w:szCs w:val="28"/>
              </w:rPr>
              <w:t>сии областного Собрания д</w:t>
            </w:r>
            <w:r w:rsidRPr="00CD28FE">
              <w:rPr>
                <w:szCs w:val="28"/>
              </w:rPr>
              <w:t>е</w:t>
            </w:r>
            <w:r w:rsidRPr="00CD28FE">
              <w:rPr>
                <w:szCs w:val="28"/>
              </w:rPr>
              <w:t>путатов.</w:t>
            </w:r>
          </w:p>
        </w:tc>
      </w:tr>
      <w:tr w:rsidR="003B1A95" w:rsidRPr="00DC1A12" w:rsidTr="006A681C">
        <w:tc>
          <w:tcPr>
            <w:tcW w:w="588" w:type="dxa"/>
          </w:tcPr>
          <w:p w:rsidR="003B1A95" w:rsidRDefault="00904A6C" w:rsidP="00EC4D8B">
            <w:pPr>
              <w:pStyle w:val="a3"/>
              <w:ind w:firstLine="0"/>
              <w:jc w:val="center"/>
              <w:rPr>
                <w:sz w:val="24"/>
                <w:szCs w:val="24"/>
              </w:rPr>
            </w:pPr>
            <w:r>
              <w:rPr>
                <w:sz w:val="24"/>
                <w:szCs w:val="24"/>
              </w:rPr>
              <w:lastRenderedPageBreak/>
              <w:t>5</w:t>
            </w:r>
          </w:p>
        </w:tc>
        <w:tc>
          <w:tcPr>
            <w:tcW w:w="2781" w:type="dxa"/>
          </w:tcPr>
          <w:p w:rsidR="00075CB8" w:rsidRPr="00CD5CE7" w:rsidRDefault="00075CB8" w:rsidP="00075CB8">
            <w:pPr>
              <w:autoSpaceDE w:val="0"/>
              <w:autoSpaceDN w:val="0"/>
              <w:adjustRightInd w:val="0"/>
              <w:jc w:val="both"/>
              <w:rPr>
                <w:szCs w:val="28"/>
              </w:rPr>
            </w:pPr>
            <w:r w:rsidRPr="00CD5CE7">
              <w:rPr>
                <w:szCs w:val="28"/>
              </w:rPr>
              <w:t>О возобновлении пр</w:t>
            </w:r>
            <w:r w:rsidRPr="00CD5CE7">
              <w:rPr>
                <w:szCs w:val="28"/>
              </w:rPr>
              <w:t>о</w:t>
            </w:r>
            <w:r w:rsidRPr="00CD5CE7">
              <w:rPr>
                <w:szCs w:val="28"/>
              </w:rPr>
              <w:t>граммы «Школьное м</w:t>
            </w:r>
            <w:r w:rsidRPr="00CD5CE7">
              <w:rPr>
                <w:szCs w:val="28"/>
              </w:rPr>
              <w:t>о</w:t>
            </w:r>
            <w:r w:rsidRPr="00CD5CE7">
              <w:rPr>
                <w:szCs w:val="28"/>
              </w:rPr>
              <w:t>локо».</w:t>
            </w:r>
          </w:p>
          <w:p w:rsidR="003B1A95" w:rsidRPr="001353C6" w:rsidRDefault="003B1A95" w:rsidP="00836902">
            <w:pPr>
              <w:jc w:val="both"/>
              <w:rPr>
                <w:szCs w:val="28"/>
              </w:rPr>
            </w:pPr>
          </w:p>
        </w:tc>
        <w:tc>
          <w:tcPr>
            <w:tcW w:w="1984" w:type="dxa"/>
          </w:tcPr>
          <w:p w:rsidR="0052401D" w:rsidRPr="00CD5CE7" w:rsidRDefault="0052401D" w:rsidP="0052401D">
            <w:pPr>
              <w:jc w:val="both"/>
              <w:rPr>
                <w:szCs w:val="28"/>
              </w:rPr>
            </w:pPr>
            <w:proofErr w:type="spellStart"/>
            <w:r w:rsidRPr="00CD5CE7">
              <w:rPr>
                <w:szCs w:val="28"/>
              </w:rPr>
              <w:t>Гречаный</w:t>
            </w:r>
            <w:proofErr w:type="spellEnd"/>
            <w:r w:rsidRPr="00CD5CE7">
              <w:rPr>
                <w:szCs w:val="28"/>
              </w:rPr>
              <w:t xml:space="preserve"> </w:t>
            </w:r>
            <w:r>
              <w:rPr>
                <w:szCs w:val="28"/>
              </w:rPr>
              <w:t>А.Н.</w:t>
            </w:r>
            <w:r w:rsidRPr="00CD5CE7">
              <w:rPr>
                <w:szCs w:val="28"/>
              </w:rPr>
              <w:t xml:space="preserve"> – член Управля</w:t>
            </w:r>
            <w:r w:rsidRPr="00CD5CE7">
              <w:rPr>
                <w:szCs w:val="28"/>
              </w:rPr>
              <w:t>ю</w:t>
            </w:r>
            <w:r w:rsidRPr="00CD5CE7">
              <w:rPr>
                <w:szCs w:val="28"/>
              </w:rPr>
              <w:t>щего совета н</w:t>
            </w:r>
            <w:r w:rsidRPr="00CD5CE7">
              <w:rPr>
                <w:szCs w:val="28"/>
              </w:rPr>
              <w:t>а</w:t>
            </w:r>
            <w:r w:rsidRPr="00CD5CE7">
              <w:rPr>
                <w:szCs w:val="28"/>
              </w:rPr>
              <w:t>учно-образовательн</w:t>
            </w:r>
            <w:r w:rsidRPr="00CD5CE7">
              <w:rPr>
                <w:szCs w:val="28"/>
              </w:rPr>
              <w:t>о</w:t>
            </w:r>
            <w:r w:rsidRPr="00CD5CE7">
              <w:rPr>
                <w:szCs w:val="28"/>
              </w:rPr>
              <w:t>го центра мир</w:t>
            </w:r>
            <w:r w:rsidRPr="00CD5CE7">
              <w:rPr>
                <w:szCs w:val="28"/>
              </w:rPr>
              <w:t>о</w:t>
            </w:r>
            <w:r w:rsidRPr="00CD5CE7">
              <w:rPr>
                <w:szCs w:val="28"/>
              </w:rPr>
              <w:t>вого уровня «Российская Арктика»</w:t>
            </w:r>
            <w:r>
              <w:rPr>
                <w:szCs w:val="28"/>
              </w:rPr>
              <w:t>;</w:t>
            </w:r>
          </w:p>
          <w:p w:rsidR="003B1A95" w:rsidRDefault="0052401D" w:rsidP="00A77C8A">
            <w:pPr>
              <w:jc w:val="both"/>
            </w:pPr>
            <w:r w:rsidRPr="00CD5CE7">
              <w:rPr>
                <w:szCs w:val="28"/>
              </w:rPr>
              <w:t>2</w:t>
            </w:r>
            <w:r>
              <w:rPr>
                <w:szCs w:val="28"/>
              </w:rPr>
              <w:t xml:space="preserve">) </w:t>
            </w:r>
            <w:r w:rsidRPr="00CD5CE7">
              <w:rPr>
                <w:szCs w:val="28"/>
              </w:rPr>
              <w:t xml:space="preserve">Михайлов </w:t>
            </w:r>
            <w:r>
              <w:rPr>
                <w:szCs w:val="28"/>
              </w:rPr>
              <w:t>В.С.</w:t>
            </w:r>
            <w:r w:rsidRPr="00CD5CE7">
              <w:rPr>
                <w:szCs w:val="28"/>
              </w:rPr>
              <w:t xml:space="preserve"> – генерал</w:t>
            </w:r>
            <w:r w:rsidRPr="00CD5CE7">
              <w:rPr>
                <w:szCs w:val="28"/>
              </w:rPr>
              <w:t>ь</w:t>
            </w:r>
            <w:r w:rsidRPr="00CD5CE7">
              <w:rPr>
                <w:szCs w:val="28"/>
              </w:rPr>
              <w:t>ный директор ООО «УК «</w:t>
            </w:r>
            <w:proofErr w:type="spellStart"/>
            <w:r w:rsidRPr="00CD5CE7">
              <w:rPr>
                <w:szCs w:val="28"/>
              </w:rPr>
              <w:t>А</w:t>
            </w:r>
            <w:r w:rsidRPr="00CD5CE7">
              <w:rPr>
                <w:szCs w:val="28"/>
              </w:rPr>
              <w:t>г</w:t>
            </w:r>
            <w:r w:rsidRPr="00CD5CE7">
              <w:rPr>
                <w:szCs w:val="28"/>
              </w:rPr>
              <w:t>рохолдинг</w:t>
            </w:r>
            <w:proofErr w:type="spellEnd"/>
            <w:r w:rsidRPr="00CD5CE7">
              <w:rPr>
                <w:szCs w:val="28"/>
              </w:rPr>
              <w:t xml:space="preserve"> </w:t>
            </w:r>
            <w:proofErr w:type="spellStart"/>
            <w:r w:rsidRPr="00CD5CE7">
              <w:rPr>
                <w:szCs w:val="28"/>
              </w:rPr>
              <w:t>Бел</w:t>
            </w:r>
            <w:r w:rsidRPr="00CD5CE7">
              <w:rPr>
                <w:szCs w:val="28"/>
              </w:rPr>
              <w:t>о</w:t>
            </w:r>
            <w:r w:rsidRPr="00CD5CE7">
              <w:rPr>
                <w:szCs w:val="28"/>
              </w:rPr>
              <w:t>зорие</w:t>
            </w:r>
            <w:proofErr w:type="spellEnd"/>
            <w:r w:rsidRPr="00CD5CE7">
              <w:rPr>
                <w:szCs w:val="28"/>
              </w:rPr>
              <w:t>».</w:t>
            </w:r>
          </w:p>
        </w:tc>
        <w:tc>
          <w:tcPr>
            <w:tcW w:w="5103" w:type="dxa"/>
          </w:tcPr>
          <w:p w:rsidR="00A77C8A" w:rsidRDefault="00117272" w:rsidP="00A77C8A">
            <w:pPr>
              <w:jc w:val="both"/>
              <w:rPr>
                <w:szCs w:val="28"/>
              </w:rPr>
            </w:pPr>
            <w:r>
              <w:rPr>
                <w:szCs w:val="28"/>
              </w:rPr>
              <w:t xml:space="preserve">На заседании комитета </w:t>
            </w:r>
            <w:r w:rsidR="00A77C8A">
              <w:rPr>
                <w:szCs w:val="28"/>
              </w:rPr>
              <w:t>з</w:t>
            </w:r>
            <w:r w:rsidR="00A77C8A" w:rsidRPr="00CD0B14">
              <w:rPr>
                <w:szCs w:val="28"/>
              </w:rPr>
              <w:t>аслушали информ</w:t>
            </w:r>
            <w:r w:rsidR="00A77C8A" w:rsidRPr="00CD0B14">
              <w:rPr>
                <w:szCs w:val="28"/>
              </w:rPr>
              <w:t>а</w:t>
            </w:r>
            <w:r w:rsidR="00A77C8A" w:rsidRPr="00CD0B14">
              <w:rPr>
                <w:szCs w:val="28"/>
              </w:rPr>
              <w:t xml:space="preserve">цию </w:t>
            </w:r>
            <w:proofErr w:type="spellStart"/>
            <w:r w:rsidR="00A77C8A">
              <w:rPr>
                <w:szCs w:val="28"/>
              </w:rPr>
              <w:t>Гречаного</w:t>
            </w:r>
            <w:proofErr w:type="spellEnd"/>
            <w:r w:rsidR="00A77C8A" w:rsidRPr="00CD5CE7">
              <w:rPr>
                <w:szCs w:val="28"/>
              </w:rPr>
              <w:t xml:space="preserve"> </w:t>
            </w:r>
            <w:r w:rsidR="00A77C8A">
              <w:rPr>
                <w:szCs w:val="28"/>
              </w:rPr>
              <w:t xml:space="preserve">А.Н., </w:t>
            </w:r>
            <w:r w:rsidR="00A77C8A" w:rsidRPr="00CD5CE7">
              <w:rPr>
                <w:szCs w:val="28"/>
              </w:rPr>
              <w:t>Михайлов</w:t>
            </w:r>
            <w:r w:rsidR="00A77C8A">
              <w:rPr>
                <w:szCs w:val="28"/>
              </w:rPr>
              <w:t>а</w:t>
            </w:r>
            <w:r w:rsidR="00A77C8A" w:rsidRPr="00CD5CE7">
              <w:rPr>
                <w:szCs w:val="28"/>
              </w:rPr>
              <w:t xml:space="preserve"> </w:t>
            </w:r>
            <w:r w:rsidR="00A77C8A">
              <w:rPr>
                <w:szCs w:val="28"/>
              </w:rPr>
              <w:t>В.С. по да</w:t>
            </w:r>
            <w:r w:rsidR="00A77C8A">
              <w:rPr>
                <w:szCs w:val="28"/>
              </w:rPr>
              <w:t>н</w:t>
            </w:r>
            <w:r w:rsidR="00A77C8A">
              <w:rPr>
                <w:szCs w:val="28"/>
              </w:rPr>
              <w:t>ному вопросу, обсудили его с представителями</w:t>
            </w:r>
            <w:r w:rsidR="00A77C8A" w:rsidRPr="004E2B63">
              <w:rPr>
                <w:szCs w:val="28"/>
              </w:rPr>
              <w:t xml:space="preserve"> </w:t>
            </w:r>
            <w:r w:rsidR="00A77C8A" w:rsidRPr="00A41CBA">
              <w:rPr>
                <w:szCs w:val="28"/>
              </w:rPr>
              <w:t>Правительства Архангельской области</w:t>
            </w:r>
            <w:r w:rsidR="00A77C8A">
              <w:rPr>
                <w:szCs w:val="28"/>
              </w:rPr>
              <w:t>.</w:t>
            </w:r>
          </w:p>
          <w:p w:rsidR="00004EB3" w:rsidRPr="00B20B12" w:rsidRDefault="00004EB3" w:rsidP="00004EB3">
            <w:pPr>
              <w:pStyle w:val="a3"/>
              <w:ind w:firstLine="340"/>
              <w:rPr>
                <w:szCs w:val="28"/>
              </w:rPr>
            </w:pPr>
          </w:p>
        </w:tc>
        <w:tc>
          <w:tcPr>
            <w:tcW w:w="1559" w:type="dxa"/>
          </w:tcPr>
          <w:p w:rsidR="00D349E5" w:rsidRDefault="00D349E5" w:rsidP="00D349E5">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80155A">
              <w:rPr>
                <w:sz w:val="24"/>
                <w:szCs w:val="28"/>
              </w:rPr>
              <w:t>май</w:t>
            </w:r>
          </w:p>
          <w:p w:rsidR="00D349E5" w:rsidRDefault="00D349E5" w:rsidP="00D349E5">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DE348D" w:rsidRPr="00FB7AB1" w:rsidRDefault="00DE348D" w:rsidP="00DE348D">
            <w:pPr>
              <w:jc w:val="both"/>
              <w:rPr>
                <w:szCs w:val="28"/>
              </w:rPr>
            </w:pPr>
            <w:r w:rsidRPr="00DE348D">
              <w:rPr>
                <w:szCs w:val="28"/>
              </w:rPr>
              <w:t xml:space="preserve">1. </w:t>
            </w:r>
            <w:r w:rsidRPr="00FB7AB1">
              <w:rPr>
                <w:szCs w:val="28"/>
              </w:rPr>
              <w:t xml:space="preserve">Информацию </w:t>
            </w:r>
            <w:r>
              <w:rPr>
                <w:szCs w:val="28"/>
              </w:rPr>
              <w:t xml:space="preserve">принять к сведению. </w:t>
            </w:r>
          </w:p>
          <w:p w:rsidR="003B1A95" w:rsidRPr="00180B70" w:rsidRDefault="00DE348D" w:rsidP="00A77C8A">
            <w:pPr>
              <w:pStyle w:val="a3"/>
              <w:ind w:firstLine="0"/>
              <w:rPr>
                <w:szCs w:val="28"/>
              </w:rPr>
            </w:pPr>
            <w:r w:rsidRPr="00DE348D">
              <w:rPr>
                <w:sz w:val="24"/>
                <w:szCs w:val="28"/>
              </w:rPr>
              <w:t xml:space="preserve">2. Предложить создать </w:t>
            </w:r>
            <w:r w:rsidR="00A77C8A">
              <w:rPr>
                <w:sz w:val="24"/>
                <w:szCs w:val="28"/>
              </w:rPr>
              <w:t>соо</w:t>
            </w:r>
            <w:r w:rsidR="00A77C8A">
              <w:rPr>
                <w:sz w:val="24"/>
                <w:szCs w:val="28"/>
              </w:rPr>
              <w:t>т</w:t>
            </w:r>
            <w:r w:rsidR="00A77C8A">
              <w:rPr>
                <w:sz w:val="24"/>
                <w:szCs w:val="28"/>
              </w:rPr>
              <w:t>ветствующую</w:t>
            </w:r>
            <w:r w:rsidR="00A77C8A" w:rsidRPr="00DE348D">
              <w:rPr>
                <w:sz w:val="24"/>
                <w:szCs w:val="28"/>
              </w:rPr>
              <w:t xml:space="preserve"> </w:t>
            </w:r>
            <w:r w:rsidRPr="00DE348D">
              <w:rPr>
                <w:sz w:val="24"/>
                <w:szCs w:val="28"/>
              </w:rPr>
              <w:t>рабочую гру</w:t>
            </w:r>
            <w:r w:rsidRPr="00DE348D">
              <w:rPr>
                <w:sz w:val="24"/>
                <w:szCs w:val="28"/>
              </w:rPr>
              <w:t>п</w:t>
            </w:r>
            <w:r w:rsidRPr="00DE348D">
              <w:rPr>
                <w:sz w:val="24"/>
                <w:szCs w:val="28"/>
              </w:rPr>
              <w:t>пу</w:t>
            </w:r>
            <w:r w:rsidR="00A77C8A">
              <w:rPr>
                <w:sz w:val="24"/>
                <w:szCs w:val="28"/>
              </w:rPr>
              <w:t>.</w:t>
            </w:r>
          </w:p>
        </w:tc>
      </w:tr>
      <w:tr w:rsidR="00A33BF7" w:rsidRPr="00DC1A12" w:rsidTr="006A681C">
        <w:tc>
          <w:tcPr>
            <w:tcW w:w="588" w:type="dxa"/>
          </w:tcPr>
          <w:p w:rsidR="00A33BF7" w:rsidRDefault="0080155A" w:rsidP="00EC4D8B">
            <w:pPr>
              <w:pStyle w:val="a3"/>
              <w:ind w:firstLine="0"/>
              <w:jc w:val="center"/>
              <w:rPr>
                <w:sz w:val="24"/>
                <w:szCs w:val="24"/>
              </w:rPr>
            </w:pPr>
            <w:r>
              <w:rPr>
                <w:sz w:val="24"/>
                <w:szCs w:val="24"/>
              </w:rPr>
              <w:t>6</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984"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Арха</w:t>
            </w:r>
            <w:r w:rsidRPr="00777902">
              <w:rPr>
                <w:sz w:val="24"/>
                <w:szCs w:val="24"/>
              </w:rPr>
              <w:t>н</w:t>
            </w:r>
            <w:r w:rsidRPr="00777902">
              <w:rPr>
                <w:sz w:val="24"/>
                <w:szCs w:val="24"/>
              </w:rPr>
              <w:t>гельского обл</w:t>
            </w:r>
            <w:r w:rsidRPr="00777902">
              <w:rPr>
                <w:sz w:val="24"/>
                <w:szCs w:val="24"/>
              </w:rPr>
              <w:t>а</w:t>
            </w:r>
            <w:r w:rsidRPr="00777902">
              <w:rPr>
                <w:sz w:val="24"/>
                <w:szCs w:val="24"/>
              </w:rPr>
              <w:t>стного Собрания депутатов по л</w:t>
            </w:r>
            <w:r w:rsidRPr="00777902">
              <w:rPr>
                <w:sz w:val="24"/>
                <w:szCs w:val="24"/>
              </w:rPr>
              <w:t>е</w:t>
            </w:r>
            <w:r w:rsidRPr="00777902">
              <w:rPr>
                <w:sz w:val="24"/>
                <w:szCs w:val="24"/>
              </w:rPr>
              <w:t>сопромышле</w:t>
            </w:r>
            <w:r w:rsidRPr="00777902">
              <w:rPr>
                <w:sz w:val="24"/>
                <w:szCs w:val="24"/>
              </w:rPr>
              <w:t>н</w:t>
            </w:r>
            <w:r w:rsidRPr="00777902">
              <w:rPr>
                <w:sz w:val="24"/>
                <w:szCs w:val="24"/>
              </w:rPr>
              <w:t>ному комплексу, сельскому х</w:t>
            </w:r>
            <w:r w:rsidRPr="00777902">
              <w:rPr>
                <w:sz w:val="24"/>
                <w:szCs w:val="24"/>
              </w:rPr>
              <w:t>о</w:t>
            </w:r>
            <w:r w:rsidRPr="00777902">
              <w:rPr>
                <w:sz w:val="24"/>
                <w:szCs w:val="24"/>
              </w:rPr>
              <w:t>зяйству, прир</w:t>
            </w:r>
            <w:r w:rsidRPr="00777902">
              <w:rPr>
                <w:sz w:val="24"/>
                <w:szCs w:val="24"/>
              </w:rPr>
              <w:t>о</w:t>
            </w:r>
            <w:r w:rsidRPr="00777902">
              <w:rPr>
                <w:sz w:val="24"/>
                <w:szCs w:val="24"/>
              </w:rPr>
              <w:t>допользованию и экологии</w:t>
            </w:r>
          </w:p>
        </w:tc>
        <w:tc>
          <w:tcPr>
            <w:tcW w:w="5103" w:type="dxa"/>
          </w:tcPr>
          <w:p w:rsidR="00A33BF7" w:rsidRPr="00753097" w:rsidRDefault="00D65D1B" w:rsidP="00DD6143">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rsidR="00AE69BD">
              <w:t xml:space="preserve"> и </w:t>
            </w:r>
            <w:r w:rsidR="00AE69BD" w:rsidRPr="001353C6">
              <w:rPr>
                <w:szCs w:val="28"/>
              </w:rPr>
              <w:t>об объявлении Благодарности Арха</w:t>
            </w:r>
            <w:r w:rsidR="00AE69BD" w:rsidRPr="001353C6">
              <w:rPr>
                <w:szCs w:val="28"/>
              </w:rPr>
              <w:t>н</w:t>
            </w:r>
            <w:r w:rsidR="00AE69BD" w:rsidRPr="001353C6">
              <w:rPr>
                <w:szCs w:val="28"/>
              </w:rPr>
              <w:t>гельского областного Собрания депутатов</w:t>
            </w:r>
            <w:r w:rsidR="00AE69BD">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8E0154" w:rsidP="008E0154">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9"/>
      <w:headerReference w:type="default" r:id="rId10"/>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C23" w:rsidRDefault="00EA4C23">
      <w:r>
        <w:separator/>
      </w:r>
    </w:p>
  </w:endnote>
  <w:endnote w:type="continuationSeparator" w:id="0">
    <w:p w:rsidR="00EA4C23" w:rsidRDefault="00EA4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C23" w:rsidRDefault="00EA4C23">
      <w:r>
        <w:separator/>
      </w:r>
    </w:p>
  </w:footnote>
  <w:footnote w:type="continuationSeparator" w:id="0">
    <w:p w:rsidR="00EA4C23" w:rsidRDefault="00EA4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FE7730"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end"/>
    </w:r>
  </w:p>
  <w:p w:rsidR="00A77C8A" w:rsidRDefault="00A77C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FE7730"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separate"/>
    </w:r>
    <w:r w:rsidR="00214454">
      <w:rPr>
        <w:rStyle w:val="aa"/>
        <w:noProof/>
      </w:rPr>
      <w:t>12</w:t>
    </w:r>
    <w:r>
      <w:rPr>
        <w:rStyle w:val="aa"/>
      </w:rPr>
      <w:fldChar w:fldCharType="end"/>
    </w:r>
  </w:p>
  <w:p w:rsidR="00A77C8A" w:rsidRDefault="00A77C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5CB8"/>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0306"/>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31040C"/>
    <w:rsid w:val="00312339"/>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05F"/>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5F3E"/>
    <w:rsid w:val="004C6DE0"/>
    <w:rsid w:val="004C717A"/>
    <w:rsid w:val="004C765D"/>
    <w:rsid w:val="004D08B1"/>
    <w:rsid w:val="004D1F38"/>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01D"/>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57A49"/>
    <w:rsid w:val="005612B6"/>
    <w:rsid w:val="005614E7"/>
    <w:rsid w:val="00561DCC"/>
    <w:rsid w:val="00562791"/>
    <w:rsid w:val="00563478"/>
    <w:rsid w:val="00564DA8"/>
    <w:rsid w:val="00565867"/>
    <w:rsid w:val="00566920"/>
    <w:rsid w:val="00566E60"/>
    <w:rsid w:val="00571622"/>
    <w:rsid w:val="00572D99"/>
    <w:rsid w:val="005801F6"/>
    <w:rsid w:val="00582617"/>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6DF1"/>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155A"/>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2357"/>
    <w:rsid w:val="008A32AC"/>
    <w:rsid w:val="008A3678"/>
    <w:rsid w:val="008A537B"/>
    <w:rsid w:val="008A6572"/>
    <w:rsid w:val="008A72F9"/>
    <w:rsid w:val="008A7C1A"/>
    <w:rsid w:val="008B014E"/>
    <w:rsid w:val="008B177F"/>
    <w:rsid w:val="008B427F"/>
    <w:rsid w:val="008B438F"/>
    <w:rsid w:val="008B581A"/>
    <w:rsid w:val="008C0C95"/>
    <w:rsid w:val="008C633F"/>
    <w:rsid w:val="008C7231"/>
    <w:rsid w:val="008D21A0"/>
    <w:rsid w:val="008E0154"/>
    <w:rsid w:val="008E13DC"/>
    <w:rsid w:val="008E1782"/>
    <w:rsid w:val="008E285D"/>
    <w:rsid w:val="008E334F"/>
    <w:rsid w:val="008E5629"/>
    <w:rsid w:val="008E5E30"/>
    <w:rsid w:val="008F0B57"/>
    <w:rsid w:val="008F0E2A"/>
    <w:rsid w:val="008F1681"/>
    <w:rsid w:val="008F1720"/>
    <w:rsid w:val="00901901"/>
    <w:rsid w:val="009024A0"/>
    <w:rsid w:val="00904431"/>
    <w:rsid w:val="00904A6C"/>
    <w:rsid w:val="009050BF"/>
    <w:rsid w:val="009055D6"/>
    <w:rsid w:val="00905F57"/>
    <w:rsid w:val="00910B91"/>
    <w:rsid w:val="009157D8"/>
    <w:rsid w:val="009200F4"/>
    <w:rsid w:val="00920CB1"/>
    <w:rsid w:val="00925004"/>
    <w:rsid w:val="00925B18"/>
    <w:rsid w:val="00926D5B"/>
    <w:rsid w:val="00927ECE"/>
    <w:rsid w:val="00932CA4"/>
    <w:rsid w:val="00932EBA"/>
    <w:rsid w:val="00932FA7"/>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590"/>
    <w:rsid w:val="00A54C83"/>
    <w:rsid w:val="00A56C7C"/>
    <w:rsid w:val="00A6152B"/>
    <w:rsid w:val="00A6273B"/>
    <w:rsid w:val="00A70E56"/>
    <w:rsid w:val="00A71BB8"/>
    <w:rsid w:val="00A72071"/>
    <w:rsid w:val="00A7242A"/>
    <w:rsid w:val="00A7346F"/>
    <w:rsid w:val="00A738A5"/>
    <w:rsid w:val="00A75674"/>
    <w:rsid w:val="00A76D10"/>
    <w:rsid w:val="00A77C8A"/>
    <w:rsid w:val="00A81291"/>
    <w:rsid w:val="00A81CA4"/>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80424"/>
    <w:rsid w:val="00B830E2"/>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2822"/>
    <w:rsid w:val="00C0433B"/>
    <w:rsid w:val="00C04AD0"/>
    <w:rsid w:val="00C05061"/>
    <w:rsid w:val="00C06949"/>
    <w:rsid w:val="00C10AAE"/>
    <w:rsid w:val="00C110AD"/>
    <w:rsid w:val="00C12EE1"/>
    <w:rsid w:val="00C146D0"/>
    <w:rsid w:val="00C16137"/>
    <w:rsid w:val="00C161E4"/>
    <w:rsid w:val="00C16A35"/>
    <w:rsid w:val="00C16A75"/>
    <w:rsid w:val="00C17EE1"/>
    <w:rsid w:val="00C20403"/>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2F5"/>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1077A"/>
    <w:rsid w:val="00E11CF5"/>
    <w:rsid w:val="00E1229D"/>
    <w:rsid w:val="00E14665"/>
    <w:rsid w:val="00E163AD"/>
    <w:rsid w:val="00E17535"/>
    <w:rsid w:val="00E20142"/>
    <w:rsid w:val="00E21D5C"/>
    <w:rsid w:val="00E21E20"/>
    <w:rsid w:val="00E225FD"/>
    <w:rsid w:val="00E24C84"/>
    <w:rsid w:val="00E25B48"/>
    <w:rsid w:val="00E26C02"/>
    <w:rsid w:val="00E32E10"/>
    <w:rsid w:val="00E33BF5"/>
    <w:rsid w:val="00E34456"/>
    <w:rsid w:val="00E36985"/>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37D"/>
    <w:rsid w:val="00F106E1"/>
    <w:rsid w:val="00F10E43"/>
    <w:rsid w:val="00F1273A"/>
    <w:rsid w:val="00F1416C"/>
    <w:rsid w:val="00F16F85"/>
    <w:rsid w:val="00F178C1"/>
    <w:rsid w:val="00F2114F"/>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667&amp;date=29.03.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4284B-B383-475F-B744-B669BF61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12</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682</cp:revision>
  <cp:lastPrinted>2014-01-23T06:53:00Z</cp:lastPrinted>
  <dcterms:created xsi:type="dcterms:W3CDTF">2017-09-26T07:18:00Z</dcterms:created>
  <dcterms:modified xsi:type="dcterms:W3CDTF">2024-05-29T15:23:00Z</dcterms:modified>
</cp:coreProperties>
</file>