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345" w:rsidRDefault="00282345" w:rsidP="00BF50C5">
      <w:pPr>
        <w:pStyle w:val="a3"/>
        <w:ind w:firstLine="0"/>
        <w:jc w:val="center"/>
        <w:rPr>
          <w:b/>
          <w:iCs/>
          <w:sz w:val="32"/>
          <w:szCs w:val="32"/>
        </w:rPr>
      </w:pPr>
      <w:r>
        <w:rPr>
          <w:b/>
          <w:iCs/>
          <w:sz w:val="32"/>
          <w:szCs w:val="32"/>
        </w:rPr>
        <w:t>РАСШИРЕННОЕ</w:t>
      </w:r>
      <w:r w:rsidRPr="005F362C">
        <w:rPr>
          <w:b/>
          <w:iCs/>
          <w:sz w:val="32"/>
          <w:szCs w:val="32"/>
        </w:rPr>
        <w:t xml:space="preserve"> </w:t>
      </w:r>
      <w:r w:rsidR="005F362C" w:rsidRPr="005F362C">
        <w:rPr>
          <w:b/>
          <w:iCs/>
          <w:sz w:val="32"/>
          <w:szCs w:val="32"/>
        </w:rPr>
        <w:t xml:space="preserve">ЗАСЕДАНИЕ КОМИТЕТА АРХАНГЕЛЬСКОГО ОБЛАСТНОГО СОБРАНИЯ </w:t>
      </w:r>
    </w:p>
    <w:p w:rsidR="00BF38EA" w:rsidRPr="00282345" w:rsidRDefault="005F362C" w:rsidP="00282345">
      <w:pPr>
        <w:pStyle w:val="a3"/>
        <w:ind w:firstLine="0"/>
        <w:jc w:val="center"/>
        <w:rPr>
          <w:b/>
          <w:iCs/>
          <w:sz w:val="32"/>
          <w:szCs w:val="32"/>
        </w:rPr>
      </w:pPr>
      <w:r w:rsidRPr="005F362C">
        <w:rPr>
          <w:b/>
          <w:iCs/>
          <w:sz w:val="32"/>
          <w:szCs w:val="32"/>
        </w:rPr>
        <w:t>ДЕПУТАТОВ</w:t>
      </w:r>
      <w:r w:rsidR="00282345">
        <w:rPr>
          <w:b/>
          <w:iCs/>
          <w:sz w:val="32"/>
          <w:szCs w:val="32"/>
        </w:rPr>
        <w:t xml:space="preserve"> </w:t>
      </w:r>
      <w:r w:rsidRPr="00282345">
        <w:rPr>
          <w:b/>
          <w:iCs/>
          <w:sz w:val="32"/>
          <w:szCs w:val="32"/>
        </w:rPr>
        <w:t>ПО ЛЕСОПРОМЫШЛЕННОМУ КОМПЛЕКСУ,</w:t>
      </w:r>
      <w:r w:rsidR="00427186" w:rsidRPr="00282345">
        <w:rPr>
          <w:b/>
          <w:iCs/>
          <w:sz w:val="32"/>
          <w:szCs w:val="32"/>
        </w:rPr>
        <w:t xml:space="preserve"> СЕЛЬСКОМУ ХОЗЯЙСТВУ,</w:t>
      </w:r>
      <w:r w:rsidRPr="00282345">
        <w:rPr>
          <w:b/>
          <w:iCs/>
          <w:sz w:val="32"/>
          <w:szCs w:val="32"/>
        </w:rPr>
        <w:t xml:space="preserve"> </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282345">
        <w:rPr>
          <w:rFonts w:ascii="Times New Roman" w:eastAsia="Times New Roman" w:hAnsi="Times New Roman" w:cs="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0411F5">
        <w:rPr>
          <w:b/>
          <w:sz w:val="24"/>
          <w:szCs w:val="24"/>
        </w:rPr>
        <w:t>24</w:t>
      </w:r>
      <w:r>
        <w:rPr>
          <w:b/>
          <w:sz w:val="24"/>
          <w:szCs w:val="24"/>
        </w:rPr>
        <w:t>»</w:t>
      </w:r>
      <w:r w:rsidRPr="00BF55F1">
        <w:rPr>
          <w:b/>
          <w:sz w:val="24"/>
          <w:szCs w:val="24"/>
        </w:rPr>
        <w:t xml:space="preserve"> </w:t>
      </w:r>
      <w:r w:rsidR="000411F5">
        <w:rPr>
          <w:b/>
          <w:sz w:val="24"/>
          <w:szCs w:val="24"/>
        </w:rPr>
        <w:t>июня</w:t>
      </w:r>
      <w:r w:rsidR="00DD4E43">
        <w:rPr>
          <w:b/>
          <w:sz w:val="24"/>
          <w:szCs w:val="24"/>
        </w:rPr>
        <w:t xml:space="preserve"> </w:t>
      </w:r>
      <w:r w:rsidRPr="00BF55F1">
        <w:rPr>
          <w:b/>
          <w:sz w:val="24"/>
          <w:szCs w:val="24"/>
        </w:rPr>
        <w:t>20</w:t>
      </w:r>
      <w:r>
        <w:rPr>
          <w:b/>
          <w:sz w:val="24"/>
          <w:szCs w:val="24"/>
        </w:rPr>
        <w:t>2</w:t>
      </w:r>
      <w:r w:rsidR="00DD4E43">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 xml:space="preserve">время </w:t>
      </w:r>
      <w:r w:rsidR="000411F5">
        <w:rPr>
          <w:b/>
          <w:sz w:val="24"/>
          <w:szCs w:val="24"/>
        </w:rPr>
        <w:t>14:30</w:t>
      </w:r>
      <w:r>
        <w:rPr>
          <w:b/>
          <w:sz w:val="24"/>
          <w:szCs w:val="24"/>
        </w:rPr>
        <w:t xml:space="preserve">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w:t>
      </w:r>
      <w:r w:rsidR="000411F5">
        <w:rPr>
          <w:b/>
          <w:sz w:val="24"/>
          <w:szCs w:val="24"/>
        </w:rPr>
        <w:t>5</w:t>
      </w:r>
    </w:p>
    <w:p w:rsidR="00B90DB8" w:rsidRPr="00202E55" w:rsidRDefault="00B90DB8" w:rsidP="00EC4D8B">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984"/>
        <w:gridCol w:w="5103"/>
        <w:gridCol w:w="1559"/>
        <w:gridCol w:w="3261"/>
      </w:tblGrid>
      <w:tr w:rsidR="008A32AC" w:rsidRPr="00020E6A" w:rsidTr="006A681C">
        <w:tc>
          <w:tcPr>
            <w:tcW w:w="588"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r w:rsidRPr="00D47812">
              <w:rPr>
                <w:b/>
                <w:sz w:val="24"/>
                <w:szCs w:val="24"/>
              </w:rPr>
              <w:t>п</w:t>
            </w:r>
            <w:proofErr w:type="spell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984"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EC4D8B">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F84066">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6A681C">
        <w:tc>
          <w:tcPr>
            <w:tcW w:w="588" w:type="dxa"/>
          </w:tcPr>
          <w:p w:rsidR="00B27A37" w:rsidRPr="00D47812" w:rsidRDefault="002E551F" w:rsidP="00EC4D8B">
            <w:pPr>
              <w:pStyle w:val="a3"/>
              <w:ind w:firstLine="0"/>
              <w:jc w:val="center"/>
              <w:rPr>
                <w:sz w:val="24"/>
                <w:szCs w:val="24"/>
              </w:rPr>
            </w:pPr>
            <w:r w:rsidRPr="00D47812">
              <w:rPr>
                <w:sz w:val="24"/>
                <w:szCs w:val="24"/>
              </w:rPr>
              <w:t>1</w:t>
            </w:r>
          </w:p>
        </w:tc>
        <w:tc>
          <w:tcPr>
            <w:tcW w:w="2781" w:type="dxa"/>
          </w:tcPr>
          <w:p w:rsidR="005C609B" w:rsidRPr="00D47812" w:rsidRDefault="002E551F" w:rsidP="00EC4D8B">
            <w:pPr>
              <w:pStyle w:val="a3"/>
              <w:ind w:firstLine="0"/>
              <w:jc w:val="center"/>
              <w:rPr>
                <w:sz w:val="24"/>
                <w:szCs w:val="24"/>
              </w:rPr>
            </w:pPr>
            <w:r w:rsidRPr="00D47812">
              <w:rPr>
                <w:sz w:val="24"/>
                <w:szCs w:val="24"/>
              </w:rPr>
              <w:t>2</w:t>
            </w:r>
          </w:p>
        </w:tc>
        <w:tc>
          <w:tcPr>
            <w:tcW w:w="1984"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559" w:type="dxa"/>
          </w:tcPr>
          <w:p w:rsidR="00B27A37" w:rsidRPr="00D47812" w:rsidRDefault="002E551F" w:rsidP="00EC4D8B">
            <w:pPr>
              <w:pStyle w:val="a3"/>
              <w:ind w:firstLine="0"/>
              <w:jc w:val="center"/>
              <w:rPr>
                <w:sz w:val="24"/>
                <w:szCs w:val="24"/>
              </w:rPr>
            </w:pPr>
            <w:r w:rsidRPr="00D47812">
              <w:rPr>
                <w:sz w:val="24"/>
                <w:szCs w:val="24"/>
              </w:rPr>
              <w:t>5</w:t>
            </w:r>
          </w:p>
        </w:tc>
        <w:tc>
          <w:tcPr>
            <w:tcW w:w="3261" w:type="dxa"/>
          </w:tcPr>
          <w:p w:rsidR="00B27A37" w:rsidRPr="00D47812" w:rsidRDefault="002E551F" w:rsidP="00EC4D8B">
            <w:pPr>
              <w:pStyle w:val="a3"/>
              <w:ind w:firstLine="0"/>
              <w:jc w:val="center"/>
              <w:rPr>
                <w:sz w:val="24"/>
                <w:szCs w:val="24"/>
              </w:rPr>
            </w:pPr>
            <w:r w:rsidRPr="00D47812">
              <w:rPr>
                <w:sz w:val="24"/>
                <w:szCs w:val="24"/>
              </w:rPr>
              <w:t>6</w:t>
            </w:r>
          </w:p>
        </w:tc>
      </w:tr>
      <w:tr w:rsidR="00A93F29" w:rsidRPr="00DC1A12" w:rsidTr="006A681C">
        <w:tc>
          <w:tcPr>
            <w:tcW w:w="588" w:type="dxa"/>
          </w:tcPr>
          <w:p w:rsidR="00A93F29" w:rsidRPr="00D47812" w:rsidRDefault="00A9654E" w:rsidP="00EC4D8B">
            <w:pPr>
              <w:pStyle w:val="a3"/>
              <w:ind w:firstLine="0"/>
              <w:jc w:val="center"/>
              <w:rPr>
                <w:sz w:val="24"/>
                <w:szCs w:val="24"/>
              </w:rPr>
            </w:pPr>
            <w:r>
              <w:rPr>
                <w:sz w:val="24"/>
                <w:szCs w:val="24"/>
              </w:rPr>
              <w:t>1</w:t>
            </w:r>
          </w:p>
        </w:tc>
        <w:tc>
          <w:tcPr>
            <w:tcW w:w="2781" w:type="dxa"/>
          </w:tcPr>
          <w:p w:rsidR="00891F63" w:rsidRPr="00B8107B" w:rsidRDefault="00891F63" w:rsidP="00891F63">
            <w:pPr>
              <w:jc w:val="both"/>
              <w:rPr>
                <w:szCs w:val="28"/>
              </w:rPr>
            </w:pPr>
            <w:r w:rsidRPr="00B8107B">
              <w:rPr>
                <w:szCs w:val="28"/>
              </w:rPr>
              <w:t>О проекте областного закона № пз8/</w:t>
            </w:r>
            <w:r>
              <w:rPr>
                <w:szCs w:val="28"/>
              </w:rPr>
              <w:t xml:space="preserve">82 </w:t>
            </w:r>
            <w:r w:rsidRPr="00B8107B">
              <w:rPr>
                <w:szCs w:val="28"/>
              </w:rPr>
              <w:t>«О вн</w:t>
            </w:r>
            <w:r w:rsidRPr="00B8107B">
              <w:rPr>
                <w:szCs w:val="28"/>
              </w:rPr>
              <w:t>е</w:t>
            </w:r>
            <w:r w:rsidRPr="00B8107B">
              <w:rPr>
                <w:szCs w:val="28"/>
              </w:rPr>
              <w:t>сении изменений в о</w:t>
            </w:r>
            <w:r w:rsidRPr="00B8107B">
              <w:rPr>
                <w:szCs w:val="28"/>
              </w:rPr>
              <w:t>т</w:t>
            </w:r>
            <w:r w:rsidRPr="00B8107B">
              <w:rPr>
                <w:szCs w:val="28"/>
              </w:rPr>
              <w:t>дельные областные з</w:t>
            </w:r>
            <w:r w:rsidRPr="00B8107B">
              <w:rPr>
                <w:szCs w:val="28"/>
              </w:rPr>
              <w:t>а</w:t>
            </w:r>
            <w:r w:rsidRPr="00B8107B">
              <w:rPr>
                <w:szCs w:val="28"/>
              </w:rPr>
              <w:t>коны в сфере сельского хозяйства» (</w:t>
            </w:r>
            <w:r>
              <w:rPr>
                <w:szCs w:val="28"/>
              </w:rPr>
              <w:t>второе</w:t>
            </w:r>
            <w:r w:rsidRPr="00B8107B">
              <w:rPr>
                <w:szCs w:val="28"/>
              </w:rPr>
              <w:t xml:space="preserve"> чт</w:t>
            </w:r>
            <w:r w:rsidRPr="00B8107B">
              <w:rPr>
                <w:szCs w:val="28"/>
              </w:rPr>
              <w:t>е</w:t>
            </w:r>
            <w:r w:rsidRPr="00B8107B">
              <w:rPr>
                <w:szCs w:val="28"/>
              </w:rPr>
              <w:t>ние).</w:t>
            </w:r>
          </w:p>
          <w:p w:rsidR="00A93F29" w:rsidRPr="000327B6" w:rsidRDefault="00A93F29" w:rsidP="00E36985">
            <w:pPr>
              <w:autoSpaceDE w:val="0"/>
              <w:autoSpaceDN w:val="0"/>
              <w:adjustRightInd w:val="0"/>
              <w:jc w:val="both"/>
              <w:rPr>
                <w:shd w:val="clear" w:color="auto" w:fill="FFFFFF"/>
              </w:rPr>
            </w:pPr>
          </w:p>
        </w:tc>
        <w:tc>
          <w:tcPr>
            <w:tcW w:w="1984" w:type="dxa"/>
          </w:tcPr>
          <w:p w:rsidR="00A93F29" w:rsidRPr="00C02822" w:rsidRDefault="00891F63" w:rsidP="00643C7E">
            <w:pPr>
              <w:pStyle w:val="a3"/>
              <w:ind w:firstLine="0"/>
              <w:rPr>
                <w:sz w:val="24"/>
                <w:szCs w:val="28"/>
              </w:rPr>
            </w:pPr>
            <w:r w:rsidRPr="00E36985">
              <w:rPr>
                <w:sz w:val="24"/>
                <w:szCs w:val="24"/>
              </w:rPr>
              <w:t>Дятлов А.В. –  председатель комитета Арха</w:t>
            </w:r>
            <w:r w:rsidRPr="00E36985">
              <w:rPr>
                <w:sz w:val="24"/>
                <w:szCs w:val="24"/>
              </w:rPr>
              <w:t>н</w:t>
            </w:r>
            <w:r w:rsidRPr="00E36985">
              <w:rPr>
                <w:sz w:val="24"/>
                <w:szCs w:val="24"/>
              </w:rPr>
              <w:t>гельского обл</w:t>
            </w:r>
            <w:r w:rsidRPr="00E36985">
              <w:rPr>
                <w:sz w:val="24"/>
                <w:szCs w:val="24"/>
              </w:rPr>
              <w:t>а</w:t>
            </w:r>
            <w:r w:rsidRPr="00E36985">
              <w:rPr>
                <w:sz w:val="24"/>
                <w:szCs w:val="24"/>
              </w:rPr>
              <w:t>стного Собрания депутатов по л</w:t>
            </w:r>
            <w:r w:rsidRPr="00E36985">
              <w:rPr>
                <w:sz w:val="24"/>
                <w:szCs w:val="24"/>
              </w:rPr>
              <w:t>е</w:t>
            </w:r>
            <w:r w:rsidRPr="00E36985">
              <w:rPr>
                <w:sz w:val="24"/>
                <w:szCs w:val="24"/>
              </w:rPr>
              <w:t>сопромышле</w:t>
            </w:r>
            <w:r w:rsidRPr="00E36985">
              <w:rPr>
                <w:sz w:val="24"/>
                <w:szCs w:val="24"/>
              </w:rPr>
              <w:t>н</w:t>
            </w:r>
            <w:r w:rsidRPr="00E36985">
              <w:rPr>
                <w:sz w:val="24"/>
                <w:szCs w:val="24"/>
              </w:rPr>
              <w:t>ному комплексу, сельскому х</w:t>
            </w:r>
            <w:r w:rsidRPr="00E36985">
              <w:rPr>
                <w:sz w:val="24"/>
                <w:szCs w:val="24"/>
              </w:rPr>
              <w:t>о</w:t>
            </w:r>
            <w:r w:rsidRPr="00E36985">
              <w:rPr>
                <w:sz w:val="24"/>
                <w:szCs w:val="24"/>
              </w:rPr>
              <w:t>зяйству, прир</w:t>
            </w:r>
            <w:r w:rsidRPr="00E36985">
              <w:rPr>
                <w:sz w:val="24"/>
                <w:szCs w:val="24"/>
              </w:rPr>
              <w:t>о</w:t>
            </w:r>
            <w:r w:rsidRPr="00E36985">
              <w:rPr>
                <w:sz w:val="24"/>
                <w:szCs w:val="24"/>
              </w:rPr>
              <w:t>допользованию и экологии</w:t>
            </w:r>
            <w:r w:rsidRPr="00557A49">
              <w:rPr>
                <w:sz w:val="24"/>
                <w:szCs w:val="28"/>
              </w:rPr>
              <w:t xml:space="preserve"> </w:t>
            </w:r>
          </w:p>
        </w:tc>
        <w:tc>
          <w:tcPr>
            <w:tcW w:w="5103" w:type="dxa"/>
          </w:tcPr>
          <w:p w:rsidR="00EA1C1D" w:rsidRDefault="00EA1C1D" w:rsidP="00EA1C1D">
            <w:pPr>
              <w:jc w:val="both"/>
            </w:pPr>
            <w:r>
              <w:t xml:space="preserve">К законопроекту поступила редакционно-техническая поправка депутата </w:t>
            </w:r>
            <w:r>
              <w:rPr>
                <w:szCs w:val="28"/>
              </w:rPr>
              <w:t>Архангельск</w:t>
            </w:r>
            <w:r>
              <w:rPr>
                <w:szCs w:val="28"/>
              </w:rPr>
              <w:t>о</w:t>
            </w:r>
            <w:r>
              <w:rPr>
                <w:szCs w:val="28"/>
              </w:rPr>
              <w:t>го</w:t>
            </w:r>
            <w:r>
              <w:t xml:space="preserve"> областного Собрания депутатов Дятлова А.В. </w:t>
            </w:r>
          </w:p>
          <w:p w:rsidR="00273ACF" w:rsidRPr="00A47B45" w:rsidRDefault="00273ACF" w:rsidP="00273ACF">
            <w:pPr>
              <w:widowControl w:val="0"/>
              <w:ind w:firstLine="284"/>
              <w:jc w:val="both"/>
              <w:rPr>
                <w:color w:val="020202"/>
              </w:rPr>
            </w:pPr>
          </w:p>
        </w:tc>
        <w:tc>
          <w:tcPr>
            <w:tcW w:w="1559" w:type="dxa"/>
          </w:tcPr>
          <w:p w:rsidR="009B1106" w:rsidRDefault="009B1106" w:rsidP="009B1106">
            <w:pPr>
              <w:pStyle w:val="a3"/>
              <w:ind w:firstLine="0"/>
              <w:rPr>
                <w:sz w:val="24"/>
                <w:szCs w:val="28"/>
              </w:rPr>
            </w:pPr>
            <w:r>
              <w:rPr>
                <w:sz w:val="24"/>
                <w:szCs w:val="28"/>
              </w:rPr>
              <w:t>По плану работы к</w:t>
            </w:r>
            <w:r>
              <w:rPr>
                <w:sz w:val="24"/>
                <w:szCs w:val="28"/>
              </w:rPr>
              <w:t>о</w:t>
            </w:r>
            <w:r>
              <w:rPr>
                <w:sz w:val="24"/>
                <w:szCs w:val="28"/>
              </w:rPr>
              <w:t xml:space="preserve">митета на </w:t>
            </w:r>
            <w:r w:rsidR="00891F63">
              <w:rPr>
                <w:sz w:val="24"/>
                <w:szCs w:val="28"/>
              </w:rPr>
              <w:t>июнь</w:t>
            </w:r>
          </w:p>
          <w:p w:rsidR="009B1106" w:rsidRDefault="009B1106" w:rsidP="009B1106">
            <w:r w:rsidRPr="003743E2">
              <w:rPr>
                <w:szCs w:val="28"/>
              </w:rPr>
              <w:t>202</w:t>
            </w:r>
            <w:r>
              <w:rPr>
                <w:szCs w:val="28"/>
              </w:rPr>
              <w:t>4</w:t>
            </w:r>
            <w:r w:rsidRPr="003743E2">
              <w:rPr>
                <w:szCs w:val="28"/>
              </w:rPr>
              <w:t xml:space="preserve"> год</w:t>
            </w:r>
            <w:r>
              <w:rPr>
                <w:szCs w:val="28"/>
              </w:rPr>
              <w:t>а</w:t>
            </w:r>
            <w:r>
              <w:t xml:space="preserve"> </w:t>
            </w:r>
          </w:p>
          <w:p w:rsidR="00A93F29" w:rsidRPr="005B17D9" w:rsidRDefault="00A93F29" w:rsidP="009B1106"/>
        </w:tc>
        <w:tc>
          <w:tcPr>
            <w:tcW w:w="3261" w:type="dxa"/>
          </w:tcPr>
          <w:p w:rsidR="00EA1C1D" w:rsidRPr="002F011E" w:rsidRDefault="00EA1C1D" w:rsidP="00EA1C1D">
            <w:pPr>
              <w:jc w:val="both"/>
            </w:pPr>
            <w:r w:rsidRPr="002F011E">
              <w:t>Комитет предлагает депут</w:t>
            </w:r>
            <w:r w:rsidRPr="002F011E">
              <w:t>а</w:t>
            </w:r>
            <w:r w:rsidRPr="002F011E">
              <w:t>там областного Собрания рассмотреть законопроект и принять его во втором чт</w:t>
            </w:r>
            <w:r w:rsidRPr="002F011E">
              <w:t>е</w:t>
            </w:r>
            <w:r w:rsidRPr="002F011E">
              <w:t xml:space="preserve">нии на </w:t>
            </w:r>
            <w:r>
              <w:t>девятой</w:t>
            </w:r>
            <w:r w:rsidRPr="002F011E">
              <w:t xml:space="preserve"> сессии обл</w:t>
            </w:r>
            <w:r w:rsidRPr="002F011E">
              <w:t>а</w:t>
            </w:r>
            <w:r w:rsidRPr="002F011E">
              <w:t>стного Собрания депутатов с учетом одобренной попра</w:t>
            </w:r>
            <w:r w:rsidRPr="002F011E">
              <w:t>в</w:t>
            </w:r>
            <w:r w:rsidRPr="002F011E">
              <w:t>ки.</w:t>
            </w:r>
          </w:p>
          <w:p w:rsidR="00A93F29" w:rsidRPr="00D47812" w:rsidRDefault="00A93F29" w:rsidP="00EA1C1D">
            <w:pPr>
              <w:autoSpaceDE w:val="0"/>
              <w:autoSpaceDN w:val="0"/>
              <w:adjustRightInd w:val="0"/>
              <w:jc w:val="both"/>
            </w:pPr>
          </w:p>
        </w:tc>
      </w:tr>
      <w:tr w:rsidR="00643C7E" w:rsidRPr="00DC1A12" w:rsidTr="006A681C">
        <w:tc>
          <w:tcPr>
            <w:tcW w:w="588" w:type="dxa"/>
          </w:tcPr>
          <w:p w:rsidR="00643C7E" w:rsidRDefault="00643C7E" w:rsidP="00EC4D8B">
            <w:pPr>
              <w:pStyle w:val="a3"/>
              <w:ind w:firstLine="0"/>
              <w:jc w:val="center"/>
              <w:rPr>
                <w:sz w:val="24"/>
                <w:szCs w:val="24"/>
              </w:rPr>
            </w:pPr>
            <w:r>
              <w:rPr>
                <w:sz w:val="24"/>
                <w:szCs w:val="24"/>
              </w:rPr>
              <w:t>2</w:t>
            </w:r>
          </w:p>
        </w:tc>
        <w:tc>
          <w:tcPr>
            <w:tcW w:w="2781" w:type="dxa"/>
          </w:tcPr>
          <w:p w:rsidR="00643C7E" w:rsidRPr="00B8107B" w:rsidRDefault="00643C7E" w:rsidP="00A31385">
            <w:pPr>
              <w:jc w:val="both"/>
              <w:rPr>
                <w:szCs w:val="28"/>
              </w:rPr>
            </w:pPr>
            <w:r>
              <w:t>О</w:t>
            </w:r>
            <w:r w:rsidRPr="001F61AC">
              <w:t xml:space="preserve"> проекте областного закона № пз8/83 </w:t>
            </w:r>
            <w:r>
              <w:t>«</w:t>
            </w:r>
            <w:r w:rsidRPr="008C5E8B">
              <w:t>О вн</w:t>
            </w:r>
            <w:r w:rsidRPr="008C5E8B">
              <w:t>е</w:t>
            </w:r>
            <w:r w:rsidRPr="008C5E8B">
              <w:t>сении изменений в о</w:t>
            </w:r>
            <w:r w:rsidRPr="008C5E8B">
              <w:t>б</w:t>
            </w:r>
            <w:r w:rsidRPr="008C5E8B">
              <w:t>ластной закон</w:t>
            </w:r>
            <w:r w:rsidRPr="001F61AC">
              <w:t xml:space="preserve"> </w:t>
            </w:r>
            <w:r w:rsidRPr="002C7673">
              <w:t>«Об особо охраняемых природных территориях в Арха</w:t>
            </w:r>
            <w:r w:rsidRPr="002C7673">
              <w:t>н</w:t>
            </w:r>
            <w:r w:rsidRPr="002C7673">
              <w:t>гельской области»</w:t>
            </w:r>
            <w:r w:rsidRPr="001F61AC">
              <w:t xml:space="preserve"> (вт</w:t>
            </w:r>
            <w:r w:rsidRPr="001F61AC">
              <w:t>о</w:t>
            </w:r>
            <w:r w:rsidRPr="001F61AC">
              <w:t>рое чтение)</w:t>
            </w:r>
          </w:p>
        </w:tc>
        <w:tc>
          <w:tcPr>
            <w:tcW w:w="1984" w:type="dxa"/>
          </w:tcPr>
          <w:p w:rsidR="00643C7E" w:rsidRPr="00557A49" w:rsidRDefault="00643C7E" w:rsidP="00557A49">
            <w:pPr>
              <w:jc w:val="both"/>
              <w:rPr>
                <w:szCs w:val="28"/>
              </w:rPr>
            </w:pPr>
            <w:r w:rsidRPr="00E36985">
              <w:t>Дятлов А.В. –  председатель комитета Арха</w:t>
            </w:r>
            <w:r w:rsidRPr="00E36985">
              <w:t>н</w:t>
            </w:r>
            <w:r w:rsidRPr="00E36985">
              <w:t>гельского обл</w:t>
            </w:r>
            <w:r w:rsidRPr="00E36985">
              <w:t>а</w:t>
            </w:r>
            <w:r w:rsidRPr="00E36985">
              <w:t>стного Собрания депутатов по л</w:t>
            </w:r>
            <w:r w:rsidRPr="00E36985">
              <w:t>е</w:t>
            </w:r>
            <w:r w:rsidRPr="00E36985">
              <w:t>сопромышле</w:t>
            </w:r>
            <w:r w:rsidRPr="00E36985">
              <w:t>н</w:t>
            </w:r>
            <w:r w:rsidRPr="00E36985">
              <w:t>ному комплексу, сельскому х</w:t>
            </w:r>
            <w:r w:rsidRPr="00E36985">
              <w:t>о</w:t>
            </w:r>
            <w:r w:rsidRPr="00E36985">
              <w:t>зяйству, прир</w:t>
            </w:r>
            <w:r w:rsidRPr="00E36985">
              <w:t>о</w:t>
            </w:r>
            <w:r w:rsidRPr="00E36985">
              <w:lastRenderedPageBreak/>
              <w:t>допользованию и экологии</w:t>
            </w:r>
          </w:p>
        </w:tc>
        <w:tc>
          <w:tcPr>
            <w:tcW w:w="5103" w:type="dxa"/>
          </w:tcPr>
          <w:p w:rsidR="00643C7E" w:rsidRPr="001F61AC" w:rsidRDefault="00643C7E" w:rsidP="00643C7E">
            <w:pPr>
              <w:jc w:val="both"/>
            </w:pPr>
            <w:r w:rsidRPr="001F61AC">
              <w:lastRenderedPageBreak/>
              <w:t>К рассматриваемому законопроекту поправок не поступило.</w:t>
            </w:r>
          </w:p>
          <w:p w:rsidR="00643C7E" w:rsidRPr="00EF7349" w:rsidRDefault="00643C7E" w:rsidP="00EF7349">
            <w:pPr>
              <w:autoSpaceDE w:val="0"/>
              <w:autoSpaceDN w:val="0"/>
              <w:adjustRightInd w:val="0"/>
              <w:ind w:firstLine="284"/>
              <w:jc w:val="both"/>
              <w:rPr>
                <w:szCs w:val="28"/>
              </w:rPr>
            </w:pPr>
          </w:p>
        </w:tc>
        <w:tc>
          <w:tcPr>
            <w:tcW w:w="1559" w:type="dxa"/>
          </w:tcPr>
          <w:p w:rsidR="00643C7E" w:rsidRDefault="00643C7E" w:rsidP="00643C7E">
            <w:pPr>
              <w:pStyle w:val="a3"/>
              <w:ind w:firstLine="0"/>
              <w:rPr>
                <w:sz w:val="24"/>
                <w:szCs w:val="28"/>
              </w:rPr>
            </w:pPr>
            <w:r>
              <w:rPr>
                <w:sz w:val="24"/>
                <w:szCs w:val="28"/>
              </w:rPr>
              <w:t>По плану работы к</w:t>
            </w:r>
            <w:r>
              <w:rPr>
                <w:sz w:val="24"/>
                <w:szCs w:val="28"/>
              </w:rPr>
              <w:t>о</w:t>
            </w:r>
            <w:r>
              <w:rPr>
                <w:sz w:val="24"/>
                <w:szCs w:val="28"/>
              </w:rPr>
              <w:t>митета на июнь</w:t>
            </w:r>
          </w:p>
          <w:p w:rsidR="00643C7E" w:rsidRDefault="00643C7E" w:rsidP="00643C7E">
            <w:r w:rsidRPr="003743E2">
              <w:rPr>
                <w:szCs w:val="28"/>
              </w:rPr>
              <w:t>202</w:t>
            </w:r>
            <w:r>
              <w:rPr>
                <w:szCs w:val="28"/>
              </w:rPr>
              <w:t>4</w:t>
            </w:r>
            <w:r w:rsidRPr="003743E2">
              <w:rPr>
                <w:szCs w:val="28"/>
              </w:rPr>
              <w:t xml:space="preserve"> год</w:t>
            </w:r>
            <w:r>
              <w:rPr>
                <w:szCs w:val="28"/>
              </w:rPr>
              <w:t>а</w:t>
            </w:r>
            <w:r>
              <w:t xml:space="preserve"> </w:t>
            </w:r>
          </w:p>
          <w:p w:rsidR="00643C7E" w:rsidRDefault="00643C7E" w:rsidP="001D387C">
            <w:pPr>
              <w:pStyle w:val="a3"/>
              <w:ind w:firstLine="0"/>
              <w:rPr>
                <w:sz w:val="24"/>
                <w:szCs w:val="28"/>
              </w:rPr>
            </w:pPr>
          </w:p>
        </w:tc>
        <w:tc>
          <w:tcPr>
            <w:tcW w:w="3261" w:type="dxa"/>
          </w:tcPr>
          <w:p w:rsidR="00643C7E" w:rsidRPr="00993596" w:rsidRDefault="00643C7E" w:rsidP="00643C7E">
            <w:pPr>
              <w:autoSpaceDE w:val="0"/>
              <w:autoSpaceDN w:val="0"/>
              <w:adjustRightInd w:val="0"/>
              <w:jc w:val="both"/>
              <w:rPr>
                <w:szCs w:val="28"/>
              </w:rPr>
            </w:pPr>
            <w:r w:rsidRPr="00993596">
              <w:rPr>
                <w:szCs w:val="28"/>
              </w:rPr>
              <w:t>Комитет предлагает депут</w:t>
            </w:r>
            <w:r w:rsidRPr="00993596">
              <w:rPr>
                <w:szCs w:val="28"/>
              </w:rPr>
              <w:t>а</w:t>
            </w:r>
            <w:r w:rsidRPr="00993596">
              <w:rPr>
                <w:szCs w:val="28"/>
              </w:rPr>
              <w:t xml:space="preserve">там областного Собрания рассмотреть законопроект и принять </w:t>
            </w:r>
            <w:r w:rsidRPr="00993596">
              <w:rPr>
                <w:color w:val="000000"/>
                <w:szCs w:val="28"/>
              </w:rPr>
              <w:t xml:space="preserve">его </w:t>
            </w:r>
            <w:r w:rsidRPr="00993596">
              <w:rPr>
                <w:szCs w:val="28"/>
              </w:rPr>
              <w:t>во втором чт</w:t>
            </w:r>
            <w:r w:rsidRPr="00993596">
              <w:rPr>
                <w:szCs w:val="28"/>
              </w:rPr>
              <w:t>е</w:t>
            </w:r>
            <w:r w:rsidRPr="00993596">
              <w:rPr>
                <w:szCs w:val="28"/>
              </w:rPr>
              <w:t>нии на</w:t>
            </w:r>
            <w:r w:rsidRPr="00993596">
              <w:rPr>
                <w:color w:val="000000"/>
                <w:szCs w:val="28"/>
              </w:rPr>
              <w:t xml:space="preserve"> </w:t>
            </w:r>
            <w:r>
              <w:rPr>
                <w:szCs w:val="28"/>
              </w:rPr>
              <w:t>девятой</w:t>
            </w:r>
            <w:r w:rsidRPr="00993596">
              <w:rPr>
                <w:szCs w:val="28"/>
              </w:rPr>
              <w:t xml:space="preserve"> сессии обл</w:t>
            </w:r>
            <w:r w:rsidRPr="00993596">
              <w:rPr>
                <w:szCs w:val="28"/>
              </w:rPr>
              <w:t>а</w:t>
            </w:r>
            <w:r w:rsidRPr="00993596">
              <w:rPr>
                <w:szCs w:val="28"/>
              </w:rPr>
              <w:t>стного Собрания депутатов.</w:t>
            </w:r>
          </w:p>
          <w:p w:rsidR="00643C7E" w:rsidRPr="00CD28FE" w:rsidRDefault="00643C7E" w:rsidP="00706DF1">
            <w:pPr>
              <w:autoSpaceDE w:val="0"/>
              <w:autoSpaceDN w:val="0"/>
              <w:adjustRightInd w:val="0"/>
              <w:jc w:val="both"/>
              <w:rPr>
                <w:szCs w:val="28"/>
              </w:rPr>
            </w:pPr>
          </w:p>
        </w:tc>
      </w:tr>
      <w:tr w:rsidR="00DD4167" w:rsidRPr="00DC1A12" w:rsidTr="006A681C">
        <w:tc>
          <w:tcPr>
            <w:tcW w:w="588" w:type="dxa"/>
          </w:tcPr>
          <w:p w:rsidR="00DD4167" w:rsidRDefault="00643C7E" w:rsidP="00EC4D8B">
            <w:pPr>
              <w:pStyle w:val="a3"/>
              <w:ind w:firstLine="0"/>
              <w:jc w:val="center"/>
              <w:rPr>
                <w:sz w:val="24"/>
                <w:szCs w:val="24"/>
              </w:rPr>
            </w:pPr>
            <w:r>
              <w:rPr>
                <w:sz w:val="24"/>
                <w:szCs w:val="24"/>
              </w:rPr>
              <w:lastRenderedPageBreak/>
              <w:t>3</w:t>
            </w:r>
          </w:p>
        </w:tc>
        <w:tc>
          <w:tcPr>
            <w:tcW w:w="2781" w:type="dxa"/>
          </w:tcPr>
          <w:p w:rsidR="00DD4167" w:rsidRPr="009E2419" w:rsidRDefault="00193875" w:rsidP="00193875">
            <w:pPr>
              <w:jc w:val="both"/>
              <w:rPr>
                <w:szCs w:val="28"/>
              </w:rPr>
            </w:pPr>
            <w:r>
              <w:rPr>
                <w:szCs w:val="28"/>
              </w:rPr>
              <w:t>О</w:t>
            </w:r>
            <w:r w:rsidRPr="00AD6C60">
              <w:rPr>
                <w:szCs w:val="28"/>
              </w:rPr>
              <w:t xml:space="preserve"> </w:t>
            </w:r>
            <w:r w:rsidRPr="00FB6BD6">
              <w:rPr>
                <w:szCs w:val="28"/>
              </w:rPr>
              <w:t xml:space="preserve">проекте </w:t>
            </w:r>
            <w:r w:rsidRPr="00A41CBA">
              <w:rPr>
                <w:szCs w:val="28"/>
              </w:rPr>
              <w:t xml:space="preserve">областного закона </w:t>
            </w:r>
            <w:r w:rsidRPr="009B58D9">
              <w:rPr>
                <w:szCs w:val="28"/>
              </w:rPr>
              <w:t>№ пз8/93</w:t>
            </w:r>
            <w:r>
              <w:rPr>
                <w:szCs w:val="28"/>
              </w:rPr>
              <w:t xml:space="preserve"> </w:t>
            </w:r>
            <w:r w:rsidRPr="009B58D9">
              <w:rPr>
                <w:szCs w:val="28"/>
              </w:rPr>
              <w:t>«О вн</w:t>
            </w:r>
            <w:r w:rsidRPr="009B58D9">
              <w:rPr>
                <w:szCs w:val="28"/>
              </w:rPr>
              <w:t>е</w:t>
            </w:r>
            <w:r w:rsidRPr="009B58D9">
              <w:rPr>
                <w:szCs w:val="28"/>
              </w:rPr>
              <w:t>сении изменений в ст</w:t>
            </w:r>
            <w:r w:rsidRPr="009B58D9">
              <w:rPr>
                <w:szCs w:val="28"/>
              </w:rPr>
              <w:t>а</w:t>
            </w:r>
            <w:r w:rsidRPr="009B58D9">
              <w:rPr>
                <w:szCs w:val="28"/>
              </w:rPr>
              <w:t>тьи 4 и 7 областного з</w:t>
            </w:r>
            <w:r w:rsidRPr="009B58D9">
              <w:rPr>
                <w:szCs w:val="28"/>
              </w:rPr>
              <w:t>а</w:t>
            </w:r>
            <w:r w:rsidRPr="009B58D9">
              <w:rPr>
                <w:szCs w:val="28"/>
              </w:rPr>
              <w:t>кона «О реализации г</w:t>
            </w:r>
            <w:r w:rsidRPr="009B58D9">
              <w:rPr>
                <w:szCs w:val="28"/>
              </w:rPr>
              <w:t>о</w:t>
            </w:r>
            <w:r w:rsidRPr="009B58D9">
              <w:rPr>
                <w:szCs w:val="28"/>
              </w:rPr>
              <w:t>сударственных полн</w:t>
            </w:r>
            <w:r w:rsidRPr="009B58D9">
              <w:rPr>
                <w:szCs w:val="28"/>
              </w:rPr>
              <w:t>о</w:t>
            </w:r>
            <w:r w:rsidRPr="009B58D9">
              <w:rPr>
                <w:szCs w:val="28"/>
              </w:rPr>
              <w:t>мочий Архангельской области в сфере прои</w:t>
            </w:r>
            <w:r w:rsidRPr="009B58D9">
              <w:rPr>
                <w:szCs w:val="28"/>
              </w:rPr>
              <w:t>з</w:t>
            </w:r>
            <w:r w:rsidRPr="009B58D9">
              <w:rPr>
                <w:szCs w:val="28"/>
              </w:rPr>
              <w:t>водства и оборота эт</w:t>
            </w:r>
            <w:r w:rsidRPr="009B58D9">
              <w:rPr>
                <w:szCs w:val="28"/>
              </w:rPr>
              <w:t>и</w:t>
            </w:r>
            <w:r w:rsidRPr="009B58D9">
              <w:rPr>
                <w:szCs w:val="28"/>
              </w:rPr>
              <w:t>лового спирта, алк</w:t>
            </w:r>
            <w:r w:rsidRPr="009B58D9">
              <w:rPr>
                <w:szCs w:val="28"/>
              </w:rPr>
              <w:t>о</w:t>
            </w:r>
            <w:r w:rsidRPr="009B58D9">
              <w:rPr>
                <w:szCs w:val="28"/>
              </w:rPr>
              <w:t>гольной и спиртосоде</w:t>
            </w:r>
            <w:r w:rsidRPr="009B58D9">
              <w:rPr>
                <w:szCs w:val="28"/>
              </w:rPr>
              <w:t>р</w:t>
            </w:r>
            <w:r w:rsidRPr="009B58D9">
              <w:rPr>
                <w:szCs w:val="28"/>
              </w:rPr>
              <w:t>жащей продукции и об ограничении потребл</w:t>
            </w:r>
            <w:r w:rsidRPr="009B58D9">
              <w:rPr>
                <w:szCs w:val="28"/>
              </w:rPr>
              <w:t>е</w:t>
            </w:r>
            <w:r w:rsidRPr="009B58D9">
              <w:rPr>
                <w:szCs w:val="28"/>
              </w:rPr>
              <w:t>ния (распития) алк</w:t>
            </w:r>
            <w:r w:rsidRPr="009B58D9">
              <w:rPr>
                <w:szCs w:val="28"/>
              </w:rPr>
              <w:t>о</w:t>
            </w:r>
            <w:r w:rsidRPr="009B58D9">
              <w:rPr>
                <w:szCs w:val="28"/>
              </w:rPr>
              <w:t>гольной продукции»</w:t>
            </w:r>
            <w:r>
              <w:rPr>
                <w:szCs w:val="28"/>
              </w:rPr>
              <w:t xml:space="preserve"> </w:t>
            </w:r>
          </w:p>
        </w:tc>
        <w:tc>
          <w:tcPr>
            <w:tcW w:w="1984" w:type="dxa"/>
          </w:tcPr>
          <w:p w:rsidR="00DD4167" w:rsidRPr="00C02822" w:rsidRDefault="00E36985" w:rsidP="00557A49">
            <w:pPr>
              <w:jc w:val="both"/>
              <w:rPr>
                <w:szCs w:val="28"/>
              </w:rPr>
            </w:pPr>
            <w:proofErr w:type="spellStart"/>
            <w:r w:rsidRPr="00557A49">
              <w:rPr>
                <w:szCs w:val="28"/>
              </w:rPr>
              <w:t>Цыбульский</w:t>
            </w:r>
            <w:proofErr w:type="spellEnd"/>
            <w:r w:rsidRPr="00557A49">
              <w:rPr>
                <w:szCs w:val="28"/>
              </w:rPr>
              <w:t xml:space="preserve"> А.В. – </w:t>
            </w:r>
            <w:r w:rsidRPr="00557A49">
              <w:rPr>
                <w:rFonts w:hint="eastAsia"/>
                <w:szCs w:val="28"/>
              </w:rPr>
              <w:t>Губерн</w:t>
            </w:r>
            <w:r w:rsidRPr="00557A49">
              <w:rPr>
                <w:rFonts w:hint="eastAsia"/>
                <w:szCs w:val="28"/>
              </w:rPr>
              <w:t>а</w:t>
            </w:r>
            <w:r w:rsidRPr="00557A49">
              <w:rPr>
                <w:rFonts w:hint="eastAsia"/>
                <w:szCs w:val="28"/>
              </w:rPr>
              <w:t>тор</w:t>
            </w:r>
            <w:r w:rsidRPr="00557A49">
              <w:rPr>
                <w:szCs w:val="28"/>
              </w:rPr>
              <w:t xml:space="preserve"> </w:t>
            </w:r>
            <w:r w:rsidRPr="00557A49">
              <w:rPr>
                <w:rFonts w:hint="eastAsia"/>
                <w:szCs w:val="28"/>
              </w:rPr>
              <w:t>Архангел</w:t>
            </w:r>
            <w:r w:rsidRPr="00557A49">
              <w:rPr>
                <w:rFonts w:hint="eastAsia"/>
                <w:szCs w:val="28"/>
              </w:rPr>
              <w:t>ь</w:t>
            </w:r>
            <w:r w:rsidRPr="00557A49">
              <w:rPr>
                <w:rFonts w:hint="eastAsia"/>
                <w:szCs w:val="28"/>
              </w:rPr>
              <w:t>ской</w:t>
            </w:r>
            <w:r w:rsidRPr="00557A49">
              <w:rPr>
                <w:szCs w:val="28"/>
              </w:rPr>
              <w:t xml:space="preserve"> </w:t>
            </w:r>
            <w:r w:rsidRPr="00557A49">
              <w:rPr>
                <w:rFonts w:hint="eastAsia"/>
                <w:szCs w:val="28"/>
              </w:rPr>
              <w:t>области</w:t>
            </w:r>
            <w:r w:rsidRPr="00557A49">
              <w:rPr>
                <w:szCs w:val="28"/>
              </w:rPr>
              <w:t xml:space="preserve">/ </w:t>
            </w:r>
            <w:proofErr w:type="spellStart"/>
            <w:r w:rsidR="00557A49" w:rsidRPr="00A41CBA">
              <w:rPr>
                <w:szCs w:val="28"/>
              </w:rPr>
              <w:t>Андреечев</w:t>
            </w:r>
            <w:proofErr w:type="spellEnd"/>
            <w:r w:rsidR="00557A49" w:rsidRPr="00A41CBA">
              <w:rPr>
                <w:szCs w:val="28"/>
              </w:rPr>
              <w:t xml:space="preserve"> </w:t>
            </w:r>
            <w:r w:rsidR="00557A49">
              <w:rPr>
                <w:szCs w:val="28"/>
              </w:rPr>
              <w:t>И.С.</w:t>
            </w:r>
            <w:r w:rsidR="00557A49" w:rsidRPr="00A41CBA">
              <w:rPr>
                <w:szCs w:val="28"/>
              </w:rPr>
              <w:t xml:space="preserve"> – заместитель руководителя администрации – директор пр</w:t>
            </w:r>
            <w:r w:rsidR="00557A49" w:rsidRPr="00A41CBA">
              <w:rPr>
                <w:szCs w:val="28"/>
              </w:rPr>
              <w:t>а</w:t>
            </w:r>
            <w:r w:rsidR="00557A49" w:rsidRPr="00A41CBA">
              <w:rPr>
                <w:szCs w:val="28"/>
              </w:rPr>
              <w:t>вового департ</w:t>
            </w:r>
            <w:r w:rsidR="00557A49" w:rsidRPr="00A41CBA">
              <w:rPr>
                <w:szCs w:val="28"/>
              </w:rPr>
              <w:t>а</w:t>
            </w:r>
            <w:r w:rsidR="00557A49" w:rsidRPr="00A41CBA">
              <w:rPr>
                <w:szCs w:val="28"/>
              </w:rPr>
              <w:t>мента админис</w:t>
            </w:r>
            <w:r w:rsidR="00557A49" w:rsidRPr="00A41CBA">
              <w:rPr>
                <w:szCs w:val="28"/>
              </w:rPr>
              <w:t>т</w:t>
            </w:r>
            <w:r w:rsidR="00557A49" w:rsidRPr="00A41CBA">
              <w:rPr>
                <w:szCs w:val="28"/>
              </w:rPr>
              <w:t>рации Губерн</w:t>
            </w:r>
            <w:r w:rsidR="00557A49" w:rsidRPr="00A41CBA">
              <w:rPr>
                <w:szCs w:val="28"/>
              </w:rPr>
              <w:t>а</w:t>
            </w:r>
            <w:r w:rsidR="00557A49" w:rsidRPr="00A41CBA">
              <w:rPr>
                <w:szCs w:val="28"/>
              </w:rPr>
              <w:t>тора Архангел</w:t>
            </w:r>
            <w:r w:rsidR="00557A49" w:rsidRPr="00A41CBA">
              <w:rPr>
                <w:szCs w:val="28"/>
              </w:rPr>
              <w:t>ь</w:t>
            </w:r>
            <w:r w:rsidR="00557A49" w:rsidRPr="00A41CBA">
              <w:rPr>
                <w:szCs w:val="28"/>
              </w:rPr>
              <w:t>ской области и Правительства Архангельской области.</w:t>
            </w:r>
          </w:p>
        </w:tc>
        <w:tc>
          <w:tcPr>
            <w:tcW w:w="5103" w:type="dxa"/>
          </w:tcPr>
          <w:p w:rsidR="00AA1B71" w:rsidRPr="00AA1B71" w:rsidRDefault="00AA1B71" w:rsidP="00AA1B71">
            <w:pPr>
              <w:autoSpaceDE w:val="0"/>
              <w:autoSpaceDN w:val="0"/>
              <w:adjustRightInd w:val="0"/>
              <w:ind w:firstLine="284"/>
              <w:jc w:val="both"/>
              <w:rPr>
                <w:szCs w:val="28"/>
              </w:rPr>
            </w:pPr>
            <w:r w:rsidRPr="00AA1B71">
              <w:rPr>
                <w:szCs w:val="28"/>
              </w:rPr>
              <w:t>Законопроект разработан в целях:</w:t>
            </w:r>
          </w:p>
          <w:p w:rsidR="00AA1B71" w:rsidRPr="00AA1B71" w:rsidRDefault="00AA1B71" w:rsidP="00AA1B71">
            <w:pPr>
              <w:autoSpaceDE w:val="0"/>
              <w:autoSpaceDN w:val="0"/>
              <w:adjustRightInd w:val="0"/>
              <w:ind w:firstLine="284"/>
              <w:jc w:val="both"/>
              <w:rPr>
                <w:szCs w:val="28"/>
              </w:rPr>
            </w:pPr>
            <w:proofErr w:type="gramStart"/>
            <w:r w:rsidRPr="00AA1B71">
              <w:rPr>
                <w:szCs w:val="28"/>
              </w:rPr>
              <w:t>1) реализации в областном законе полож</w:t>
            </w:r>
            <w:r w:rsidRPr="00AA1B71">
              <w:rPr>
                <w:szCs w:val="28"/>
              </w:rPr>
              <w:t>е</w:t>
            </w:r>
            <w:r w:rsidRPr="00AA1B71">
              <w:rPr>
                <w:szCs w:val="28"/>
              </w:rPr>
              <w:t>ний Федерального закона от 29 мая 2024 года № 102-ФЗ «О внесении изменений в Фед</w:t>
            </w:r>
            <w:r w:rsidRPr="00AA1B71">
              <w:rPr>
                <w:szCs w:val="28"/>
              </w:rPr>
              <w:t>е</w:t>
            </w:r>
            <w:r w:rsidRPr="00AA1B71">
              <w:rPr>
                <w:szCs w:val="28"/>
              </w:rPr>
              <w:t>ральный закон «О государственном регулир</w:t>
            </w:r>
            <w:r w:rsidRPr="00AA1B71">
              <w:rPr>
                <w:szCs w:val="28"/>
              </w:rPr>
              <w:t>о</w:t>
            </w:r>
            <w:r w:rsidRPr="00AA1B71">
              <w:rPr>
                <w:szCs w:val="28"/>
              </w:rPr>
              <w:t>вании производства и оборота этилового спи</w:t>
            </w:r>
            <w:r w:rsidRPr="00AA1B71">
              <w:rPr>
                <w:szCs w:val="28"/>
              </w:rPr>
              <w:t>р</w:t>
            </w:r>
            <w:r w:rsidRPr="00AA1B71">
              <w:rPr>
                <w:szCs w:val="28"/>
              </w:rPr>
              <w:t>та, алкогольной и спиртосодержащей проду</w:t>
            </w:r>
            <w:r w:rsidRPr="00AA1B71">
              <w:rPr>
                <w:szCs w:val="28"/>
              </w:rPr>
              <w:t>к</w:t>
            </w:r>
            <w:r w:rsidRPr="00AA1B71">
              <w:rPr>
                <w:szCs w:val="28"/>
              </w:rPr>
              <w:t>ции и об ограничении потребления (распития) алкогольной продукции» и статью 2 Фед</w:t>
            </w:r>
            <w:r w:rsidRPr="00AA1B71">
              <w:rPr>
                <w:szCs w:val="28"/>
              </w:rPr>
              <w:t>е</w:t>
            </w:r>
            <w:r w:rsidRPr="00AA1B71">
              <w:rPr>
                <w:szCs w:val="28"/>
              </w:rPr>
              <w:t>рального закона «О внесении изменений в Ф</w:t>
            </w:r>
            <w:r w:rsidRPr="00AA1B71">
              <w:rPr>
                <w:szCs w:val="28"/>
              </w:rPr>
              <w:t>е</w:t>
            </w:r>
            <w:r w:rsidRPr="00AA1B71">
              <w:rPr>
                <w:szCs w:val="28"/>
              </w:rPr>
              <w:t>деральный закон «О государственном регул</w:t>
            </w:r>
            <w:r w:rsidRPr="00AA1B71">
              <w:rPr>
                <w:szCs w:val="28"/>
              </w:rPr>
              <w:t>и</w:t>
            </w:r>
            <w:r w:rsidRPr="00AA1B71">
              <w:rPr>
                <w:szCs w:val="28"/>
              </w:rPr>
              <w:t>ровании производства и оборота этилового спирта, алкогольной и</w:t>
            </w:r>
            <w:proofErr w:type="gramEnd"/>
            <w:r w:rsidRPr="00AA1B71">
              <w:rPr>
                <w:szCs w:val="28"/>
              </w:rPr>
              <w:t xml:space="preserve"> спиртосодержащей пр</w:t>
            </w:r>
            <w:r w:rsidRPr="00AA1B71">
              <w:rPr>
                <w:szCs w:val="28"/>
              </w:rPr>
              <w:t>о</w:t>
            </w:r>
            <w:r w:rsidRPr="00AA1B71">
              <w:rPr>
                <w:szCs w:val="28"/>
              </w:rPr>
              <w:t>дукции и об ограничении потребления» (далее – Федеральный закон № 102-ФЗ), вступившего в силу 29 мая 2024 года (за исключением о</w:t>
            </w:r>
            <w:r w:rsidRPr="00AA1B71">
              <w:rPr>
                <w:szCs w:val="28"/>
              </w:rPr>
              <w:t>т</w:t>
            </w:r>
            <w:r w:rsidRPr="00AA1B71">
              <w:rPr>
                <w:szCs w:val="28"/>
              </w:rPr>
              <w:t>дельных положений);</w:t>
            </w:r>
          </w:p>
          <w:p w:rsidR="00AA1B71" w:rsidRPr="00AA1B71" w:rsidRDefault="00AA1B71" w:rsidP="00AA1B71">
            <w:pPr>
              <w:widowControl w:val="0"/>
              <w:ind w:firstLine="284"/>
              <w:jc w:val="both"/>
              <w:rPr>
                <w:szCs w:val="28"/>
              </w:rPr>
            </w:pPr>
            <w:r w:rsidRPr="00AA1B71">
              <w:rPr>
                <w:szCs w:val="28"/>
              </w:rPr>
              <w:t>2) совершенствования законодательства А</w:t>
            </w:r>
            <w:r w:rsidRPr="00AA1B71">
              <w:rPr>
                <w:szCs w:val="28"/>
              </w:rPr>
              <w:t>р</w:t>
            </w:r>
            <w:r w:rsidRPr="00AA1B71">
              <w:rPr>
                <w:szCs w:val="28"/>
              </w:rPr>
              <w:t>хангельской области в сфере производства и оборота этилового спирта, алкогольной и спиртосодержащей продукции и об огранич</w:t>
            </w:r>
            <w:r w:rsidRPr="00AA1B71">
              <w:rPr>
                <w:szCs w:val="28"/>
              </w:rPr>
              <w:t>е</w:t>
            </w:r>
            <w:r w:rsidRPr="00AA1B71">
              <w:rPr>
                <w:szCs w:val="28"/>
              </w:rPr>
              <w:t>нии потребления (распития) алкогольной пр</w:t>
            </w:r>
            <w:r w:rsidRPr="00AA1B71">
              <w:rPr>
                <w:szCs w:val="28"/>
              </w:rPr>
              <w:t>о</w:t>
            </w:r>
            <w:r w:rsidRPr="00AA1B71">
              <w:rPr>
                <w:szCs w:val="28"/>
              </w:rPr>
              <w:t>дукции.</w:t>
            </w:r>
          </w:p>
          <w:p w:rsidR="00AA1B71" w:rsidRPr="00AA1B71" w:rsidRDefault="00AA1B71" w:rsidP="00AA1B71">
            <w:pPr>
              <w:widowControl w:val="0"/>
              <w:ind w:firstLine="284"/>
              <w:jc w:val="both"/>
              <w:rPr>
                <w:szCs w:val="28"/>
              </w:rPr>
            </w:pPr>
            <w:r w:rsidRPr="00AA1B71">
              <w:rPr>
                <w:szCs w:val="28"/>
              </w:rPr>
              <w:t xml:space="preserve">1. В </w:t>
            </w:r>
            <w:proofErr w:type="gramStart"/>
            <w:r w:rsidRPr="00AA1B71">
              <w:rPr>
                <w:szCs w:val="28"/>
              </w:rPr>
              <w:t>соответствии</w:t>
            </w:r>
            <w:proofErr w:type="gramEnd"/>
            <w:r w:rsidRPr="00AA1B71">
              <w:rPr>
                <w:szCs w:val="28"/>
              </w:rPr>
              <w:t xml:space="preserve"> с положениями Фед</w:t>
            </w:r>
            <w:r w:rsidRPr="00AA1B71">
              <w:rPr>
                <w:szCs w:val="28"/>
              </w:rPr>
              <w:t>е</w:t>
            </w:r>
            <w:r w:rsidRPr="00AA1B71">
              <w:rPr>
                <w:szCs w:val="28"/>
              </w:rPr>
              <w:t>рального закона № 102-ФЗ законопроектом предлагается:</w:t>
            </w:r>
          </w:p>
          <w:p w:rsidR="00AA1B71" w:rsidRPr="00AA1B71" w:rsidRDefault="00AA1B71" w:rsidP="00E44872">
            <w:pPr>
              <w:widowControl w:val="0"/>
              <w:ind w:firstLine="284"/>
              <w:jc w:val="both"/>
              <w:rPr>
                <w:szCs w:val="28"/>
              </w:rPr>
            </w:pPr>
            <w:r w:rsidRPr="00AA1B71">
              <w:rPr>
                <w:szCs w:val="28"/>
              </w:rPr>
              <w:t xml:space="preserve">1) наделить Правительство Архангельской области полномочиями </w:t>
            </w:r>
            <w:r w:rsidRPr="00AA1B71">
              <w:rPr>
                <w:szCs w:val="28"/>
              </w:rPr>
              <w:br/>
              <w:t>по утверждению требований к размещению и обустройству сезонных залов (зон) обслужив</w:t>
            </w:r>
            <w:r w:rsidRPr="00AA1B71">
              <w:rPr>
                <w:szCs w:val="28"/>
              </w:rPr>
              <w:t>а</w:t>
            </w:r>
            <w:r w:rsidRPr="00AA1B71">
              <w:rPr>
                <w:szCs w:val="28"/>
              </w:rPr>
              <w:t>ния посетителей, в которых может осущест</w:t>
            </w:r>
            <w:r w:rsidRPr="00AA1B71">
              <w:rPr>
                <w:szCs w:val="28"/>
              </w:rPr>
              <w:t>в</w:t>
            </w:r>
            <w:r w:rsidRPr="00AA1B71">
              <w:rPr>
                <w:szCs w:val="28"/>
              </w:rPr>
              <w:t>ляться розничная продажа алкогольной пр</w:t>
            </w:r>
            <w:r w:rsidRPr="00AA1B71">
              <w:rPr>
                <w:szCs w:val="28"/>
              </w:rPr>
              <w:t>о</w:t>
            </w:r>
            <w:r w:rsidRPr="00AA1B71">
              <w:rPr>
                <w:szCs w:val="28"/>
              </w:rPr>
              <w:t xml:space="preserve">дукции при оказании </w:t>
            </w:r>
            <w:proofErr w:type="spellStart"/>
            <w:r w:rsidRPr="00AA1B71">
              <w:rPr>
                <w:szCs w:val="28"/>
              </w:rPr>
              <w:t>у</w:t>
            </w:r>
            <w:proofErr w:type="gramStart"/>
            <w:r w:rsidRPr="00AA1B71">
              <w:rPr>
                <w:szCs w:val="28"/>
              </w:rPr>
              <w:t>c</w:t>
            </w:r>
            <w:proofErr w:type="gramEnd"/>
            <w:r w:rsidRPr="00AA1B71">
              <w:rPr>
                <w:szCs w:val="28"/>
              </w:rPr>
              <w:t>луг</w:t>
            </w:r>
            <w:proofErr w:type="spellEnd"/>
            <w:r w:rsidRPr="00AA1B71">
              <w:rPr>
                <w:szCs w:val="28"/>
              </w:rPr>
              <w:t xml:space="preserve"> общественного п</w:t>
            </w:r>
            <w:r w:rsidRPr="00AA1B71">
              <w:rPr>
                <w:szCs w:val="28"/>
              </w:rPr>
              <w:t>и</w:t>
            </w:r>
            <w:r w:rsidRPr="00AA1B71">
              <w:rPr>
                <w:szCs w:val="28"/>
              </w:rPr>
              <w:t xml:space="preserve">тания (далее – требования к сезонным залам) и порядка выдачи документа, подтверждающего </w:t>
            </w:r>
            <w:r w:rsidRPr="00AA1B71">
              <w:rPr>
                <w:szCs w:val="28"/>
              </w:rPr>
              <w:lastRenderedPageBreak/>
              <w:t>соответствие сезонного зала (зоны) обслуж</w:t>
            </w:r>
            <w:r w:rsidRPr="00AA1B71">
              <w:rPr>
                <w:szCs w:val="28"/>
              </w:rPr>
              <w:t>и</w:t>
            </w:r>
            <w:r w:rsidRPr="00AA1B71">
              <w:rPr>
                <w:szCs w:val="28"/>
              </w:rPr>
              <w:t>вания посетителей таким требованиям (далее – порядок);</w:t>
            </w:r>
          </w:p>
          <w:p w:rsidR="00AA1B71" w:rsidRPr="00AA1B71" w:rsidRDefault="00AA1B71" w:rsidP="00E44872">
            <w:pPr>
              <w:widowControl w:val="0"/>
              <w:ind w:firstLine="284"/>
              <w:jc w:val="both"/>
              <w:rPr>
                <w:szCs w:val="28"/>
              </w:rPr>
            </w:pPr>
            <w:r w:rsidRPr="00AA1B71">
              <w:rPr>
                <w:szCs w:val="28"/>
              </w:rPr>
              <w:t>2) наделить министерство агропромышле</w:t>
            </w:r>
            <w:r w:rsidRPr="00AA1B71">
              <w:rPr>
                <w:szCs w:val="28"/>
              </w:rPr>
              <w:t>н</w:t>
            </w:r>
            <w:r w:rsidRPr="00AA1B71">
              <w:rPr>
                <w:szCs w:val="28"/>
              </w:rPr>
              <w:t>ного комплекса и торговли Архангельской о</w:t>
            </w:r>
            <w:r w:rsidRPr="00AA1B71">
              <w:rPr>
                <w:szCs w:val="28"/>
              </w:rPr>
              <w:t>б</w:t>
            </w:r>
            <w:r w:rsidRPr="00AA1B71">
              <w:rPr>
                <w:szCs w:val="28"/>
              </w:rPr>
              <w:t>ласти полномочиями по разработке требований к сезонным залам и порядка, а также выдаче документа, подтверждающего соответствие сезонного зала (зоны) обслуживания посетит</w:t>
            </w:r>
            <w:r w:rsidRPr="00AA1B71">
              <w:rPr>
                <w:szCs w:val="28"/>
              </w:rPr>
              <w:t>е</w:t>
            </w:r>
            <w:r w:rsidRPr="00AA1B71">
              <w:rPr>
                <w:szCs w:val="28"/>
              </w:rPr>
              <w:t>лей требованиям к сезонным залам;</w:t>
            </w:r>
          </w:p>
          <w:p w:rsidR="00AA1B71" w:rsidRPr="00AA1B71" w:rsidRDefault="00AA1B71" w:rsidP="00E44872">
            <w:pPr>
              <w:widowControl w:val="0"/>
              <w:ind w:firstLine="284"/>
              <w:jc w:val="both"/>
              <w:rPr>
                <w:szCs w:val="28"/>
              </w:rPr>
            </w:pPr>
            <w:r w:rsidRPr="00AA1B71">
              <w:rPr>
                <w:szCs w:val="28"/>
              </w:rPr>
              <w:t>3) предусмотреть, что установленные обл</w:t>
            </w:r>
            <w:r w:rsidRPr="00AA1B71">
              <w:rPr>
                <w:szCs w:val="28"/>
              </w:rPr>
              <w:t>а</w:t>
            </w:r>
            <w:r w:rsidRPr="00AA1B71">
              <w:rPr>
                <w:szCs w:val="28"/>
              </w:rPr>
              <w:t>стным законом размеры общей площади залов обслуживания посетителей в объектах общес</w:t>
            </w:r>
            <w:r w:rsidRPr="00AA1B71">
              <w:rPr>
                <w:szCs w:val="28"/>
              </w:rPr>
              <w:t>т</w:t>
            </w:r>
            <w:r w:rsidRPr="00AA1B71">
              <w:rPr>
                <w:szCs w:val="28"/>
              </w:rPr>
              <w:t>венного питания, расположенных в многоква</w:t>
            </w:r>
            <w:r w:rsidRPr="00AA1B71">
              <w:rPr>
                <w:szCs w:val="28"/>
              </w:rPr>
              <w:t>р</w:t>
            </w:r>
            <w:r w:rsidRPr="00AA1B71">
              <w:rPr>
                <w:szCs w:val="28"/>
              </w:rPr>
              <w:t>тирных домах и (или) на прилегающих к ним территориях и осуществляющих розничную продажу алкогольной продукции при оказании услуг общественного питания, не включают в себя площади сезонных залов (зон) обслуж</w:t>
            </w:r>
            <w:r w:rsidRPr="00AA1B71">
              <w:rPr>
                <w:szCs w:val="28"/>
              </w:rPr>
              <w:t>и</w:t>
            </w:r>
            <w:r w:rsidRPr="00AA1B71">
              <w:rPr>
                <w:szCs w:val="28"/>
              </w:rPr>
              <w:t>вания посетителей.</w:t>
            </w:r>
          </w:p>
          <w:p w:rsidR="00AA1B71" w:rsidRPr="00AA1B71" w:rsidRDefault="00AA1B71" w:rsidP="00E44872">
            <w:pPr>
              <w:widowControl w:val="0"/>
              <w:ind w:firstLine="284"/>
              <w:jc w:val="both"/>
              <w:rPr>
                <w:szCs w:val="28"/>
              </w:rPr>
            </w:pPr>
            <w:r w:rsidRPr="00AA1B71">
              <w:rPr>
                <w:szCs w:val="28"/>
              </w:rPr>
              <w:t>Реализация положений законопроекта п</w:t>
            </w:r>
            <w:r w:rsidRPr="00AA1B71">
              <w:rPr>
                <w:szCs w:val="28"/>
              </w:rPr>
              <w:t>о</w:t>
            </w:r>
            <w:r w:rsidRPr="00AA1B71">
              <w:rPr>
                <w:szCs w:val="28"/>
              </w:rPr>
              <w:t>зволит создать стабильные и понятные условия для добросовестных хозяйствующих субъектов в части осуществления ими розничной прод</w:t>
            </w:r>
            <w:r w:rsidRPr="00AA1B71">
              <w:rPr>
                <w:szCs w:val="28"/>
              </w:rPr>
              <w:t>а</w:t>
            </w:r>
            <w:r w:rsidRPr="00AA1B71">
              <w:rPr>
                <w:szCs w:val="28"/>
              </w:rPr>
              <w:t>жи алкогольной продукции при оказании услуг общественного питания в сезонных залах (з</w:t>
            </w:r>
            <w:r w:rsidRPr="00AA1B71">
              <w:rPr>
                <w:szCs w:val="28"/>
              </w:rPr>
              <w:t>о</w:t>
            </w:r>
            <w:r w:rsidRPr="00AA1B71">
              <w:rPr>
                <w:szCs w:val="28"/>
              </w:rPr>
              <w:t>нах) обслуживания посетителей.</w:t>
            </w:r>
          </w:p>
          <w:p w:rsidR="00AA1B71" w:rsidRPr="00AA1B71" w:rsidRDefault="00AA1B71" w:rsidP="00E44872">
            <w:pPr>
              <w:widowControl w:val="0"/>
              <w:ind w:firstLine="284"/>
              <w:jc w:val="both"/>
              <w:rPr>
                <w:szCs w:val="28"/>
              </w:rPr>
            </w:pPr>
            <w:r w:rsidRPr="00AA1B71">
              <w:rPr>
                <w:szCs w:val="28"/>
              </w:rPr>
              <w:t>2. Концепция Федерального закона от 14 февраля 2024 года № 6-ФЗ «О внесении изм</w:t>
            </w:r>
            <w:r w:rsidRPr="00AA1B71">
              <w:rPr>
                <w:szCs w:val="28"/>
              </w:rPr>
              <w:t>е</w:t>
            </w:r>
            <w:r w:rsidRPr="00AA1B71">
              <w:rPr>
                <w:szCs w:val="28"/>
              </w:rPr>
              <w:t>нений в Федеральный закон «О государстве</w:t>
            </w:r>
            <w:r w:rsidRPr="00AA1B71">
              <w:rPr>
                <w:szCs w:val="28"/>
              </w:rPr>
              <w:t>н</w:t>
            </w:r>
            <w:r w:rsidRPr="00AA1B71">
              <w:rPr>
                <w:szCs w:val="28"/>
              </w:rPr>
              <w:t>ном регулировании производства и оборота этилового спирта, алкогольной и спиртос</w:t>
            </w:r>
            <w:r w:rsidRPr="00AA1B71">
              <w:rPr>
                <w:szCs w:val="28"/>
              </w:rPr>
              <w:t>о</w:t>
            </w:r>
            <w:r w:rsidRPr="00AA1B71">
              <w:rPr>
                <w:szCs w:val="28"/>
              </w:rPr>
              <w:t>держащей продукции и об ограничении п</w:t>
            </w:r>
            <w:r w:rsidRPr="00AA1B71">
              <w:rPr>
                <w:szCs w:val="28"/>
              </w:rPr>
              <w:t>о</w:t>
            </w:r>
            <w:r w:rsidRPr="00AA1B71">
              <w:rPr>
                <w:szCs w:val="28"/>
              </w:rPr>
              <w:t>требления (распития) алкогольной продукции» (далее – Федеральный закон № 6-ФЗ) пред</w:t>
            </w:r>
            <w:r w:rsidRPr="00AA1B71">
              <w:rPr>
                <w:szCs w:val="28"/>
              </w:rPr>
              <w:t>у</w:t>
            </w:r>
            <w:r w:rsidRPr="00AA1B71">
              <w:rPr>
                <w:szCs w:val="28"/>
              </w:rPr>
              <w:t>сматривает нераспространение ограничений времени розничной продажи алкогольной пр</w:t>
            </w:r>
            <w:r w:rsidRPr="00AA1B71">
              <w:rPr>
                <w:szCs w:val="28"/>
              </w:rPr>
              <w:t>о</w:t>
            </w:r>
            <w:r w:rsidRPr="00AA1B71">
              <w:rPr>
                <w:szCs w:val="28"/>
              </w:rPr>
              <w:lastRenderedPageBreak/>
              <w:t>дукции в отношении ресторанов. При рассмо</w:t>
            </w:r>
            <w:r w:rsidRPr="00AA1B71">
              <w:rPr>
                <w:szCs w:val="28"/>
              </w:rPr>
              <w:t>т</w:t>
            </w:r>
            <w:r w:rsidRPr="00AA1B71">
              <w:rPr>
                <w:szCs w:val="28"/>
              </w:rPr>
              <w:t>рении Государственной Думой Федерального Собрания Российской Федерации во втором чтении поправок к соответствующему проекту федерального закона и при голосовании за Ф</w:t>
            </w:r>
            <w:r w:rsidRPr="00AA1B71">
              <w:rPr>
                <w:szCs w:val="28"/>
              </w:rPr>
              <w:t>е</w:t>
            </w:r>
            <w:r w:rsidRPr="00AA1B71">
              <w:rPr>
                <w:szCs w:val="28"/>
              </w:rPr>
              <w:t>деральный закон № 6-ФЗ в третьем чтении о</w:t>
            </w:r>
            <w:r w:rsidRPr="00AA1B71">
              <w:rPr>
                <w:szCs w:val="28"/>
              </w:rPr>
              <w:t>б</w:t>
            </w:r>
            <w:r w:rsidRPr="00AA1B71">
              <w:rPr>
                <w:szCs w:val="28"/>
              </w:rPr>
              <w:t>суждалась необходимость законодательного уточнения как понятия «ресторан», так и пон</w:t>
            </w:r>
            <w:r w:rsidRPr="00AA1B71">
              <w:rPr>
                <w:szCs w:val="28"/>
              </w:rPr>
              <w:t>я</w:t>
            </w:r>
            <w:r w:rsidRPr="00AA1B71">
              <w:rPr>
                <w:szCs w:val="28"/>
              </w:rPr>
              <w:t>тий «бар», «кафе», «буфет».</w:t>
            </w:r>
          </w:p>
          <w:p w:rsidR="00AA1B71" w:rsidRPr="00AA1B71" w:rsidRDefault="00AA1B71" w:rsidP="00E44872">
            <w:pPr>
              <w:autoSpaceDE w:val="0"/>
              <w:autoSpaceDN w:val="0"/>
              <w:adjustRightInd w:val="0"/>
              <w:ind w:firstLine="284"/>
              <w:jc w:val="both"/>
              <w:rPr>
                <w:szCs w:val="28"/>
              </w:rPr>
            </w:pPr>
            <w:proofErr w:type="gramStart"/>
            <w:r w:rsidRPr="00AA1B71">
              <w:rPr>
                <w:szCs w:val="28"/>
              </w:rPr>
              <w:t>При разработке проекта областного закона, устанавливающего ограничения времени ро</w:t>
            </w:r>
            <w:r w:rsidRPr="00AA1B71">
              <w:rPr>
                <w:szCs w:val="28"/>
              </w:rPr>
              <w:t>з</w:t>
            </w:r>
            <w:r w:rsidRPr="00AA1B71">
              <w:rPr>
                <w:szCs w:val="28"/>
              </w:rPr>
              <w:t>ничной продажи алкогольной продукции в объектах общественного питания на террит</w:t>
            </w:r>
            <w:r w:rsidRPr="00AA1B71">
              <w:rPr>
                <w:szCs w:val="28"/>
              </w:rPr>
              <w:t>о</w:t>
            </w:r>
            <w:r w:rsidRPr="00AA1B71">
              <w:rPr>
                <w:szCs w:val="28"/>
              </w:rPr>
              <w:t>рии Архангельской области (областной закон от 31 мая 2024 года № 100-8-ОЗ «О внесении изменений в статьи 4 и 7 областного закона «О реализации государственных полномочий А</w:t>
            </w:r>
            <w:r w:rsidRPr="00AA1B71">
              <w:rPr>
                <w:szCs w:val="28"/>
              </w:rPr>
              <w:t>р</w:t>
            </w:r>
            <w:r w:rsidRPr="00AA1B71">
              <w:rPr>
                <w:szCs w:val="28"/>
              </w:rPr>
              <w:t>хангельской области в сфере производства                     и оборота этилового спирта, алкогольной и спиртосодержащей продукции и об огранич</w:t>
            </w:r>
            <w:r w:rsidRPr="00AA1B71">
              <w:rPr>
                <w:szCs w:val="28"/>
              </w:rPr>
              <w:t>е</w:t>
            </w:r>
            <w:r w:rsidRPr="00AA1B71">
              <w:rPr>
                <w:szCs w:val="28"/>
              </w:rPr>
              <w:t>нии потребления (распития</w:t>
            </w:r>
            <w:proofErr w:type="gramEnd"/>
            <w:r w:rsidRPr="00AA1B71">
              <w:rPr>
                <w:szCs w:val="28"/>
              </w:rPr>
              <w:t>) алкогольной пр</w:t>
            </w:r>
            <w:r w:rsidRPr="00AA1B71">
              <w:rPr>
                <w:szCs w:val="28"/>
              </w:rPr>
              <w:t>о</w:t>
            </w:r>
            <w:r w:rsidRPr="00AA1B71">
              <w:rPr>
                <w:szCs w:val="28"/>
              </w:rPr>
              <w:t xml:space="preserve">дукции»), использовалась судебная практика по указанному вопросу. </w:t>
            </w:r>
            <w:proofErr w:type="gramStart"/>
            <w:r w:rsidRPr="00AA1B71">
              <w:rPr>
                <w:szCs w:val="28"/>
              </w:rPr>
              <w:t>Судебная практика складывалась таким образом, что суды призн</w:t>
            </w:r>
            <w:r w:rsidRPr="00AA1B71">
              <w:rPr>
                <w:szCs w:val="28"/>
              </w:rPr>
              <w:t>а</w:t>
            </w:r>
            <w:r w:rsidRPr="00AA1B71">
              <w:rPr>
                <w:szCs w:val="28"/>
              </w:rPr>
              <w:t>вали правомерными действия лицензирующих органов, которые отказывали в выдаче лице</w:t>
            </w:r>
            <w:r w:rsidRPr="00AA1B71">
              <w:rPr>
                <w:szCs w:val="28"/>
              </w:rPr>
              <w:t>н</w:t>
            </w:r>
            <w:r w:rsidRPr="00AA1B71">
              <w:rPr>
                <w:szCs w:val="28"/>
              </w:rPr>
              <w:t>зии на розничную продажу алкогольной пр</w:t>
            </w:r>
            <w:r w:rsidRPr="00AA1B71">
              <w:rPr>
                <w:szCs w:val="28"/>
              </w:rPr>
              <w:t>о</w:t>
            </w:r>
            <w:r w:rsidRPr="00AA1B71">
              <w:rPr>
                <w:szCs w:val="28"/>
              </w:rPr>
              <w:t>дукции при оказании услуг общественного п</w:t>
            </w:r>
            <w:r w:rsidRPr="00AA1B71">
              <w:rPr>
                <w:szCs w:val="28"/>
              </w:rPr>
              <w:t>и</w:t>
            </w:r>
            <w:r w:rsidRPr="00AA1B71">
              <w:rPr>
                <w:szCs w:val="28"/>
              </w:rPr>
              <w:t>тания (далее – лицензия) в связи с несоотве</w:t>
            </w:r>
            <w:r w:rsidRPr="00AA1B71">
              <w:rPr>
                <w:szCs w:val="28"/>
              </w:rPr>
              <w:t>т</w:t>
            </w:r>
            <w:r w:rsidRPr="00AA1B71">
              <w:rPr>
                <w:szCs w:val="28"/>
              </w:rPr>
              <w:t>ствием объекта, заявленного к лицензиров</w:t>
            </w:r>
            <w:r w:rsidRPr="00AA1B71">
              <w:rPr>
                <w:szCs w:val="28"/>
              </w:rPr>
              <w:t>а</w:t>
            </w:r>
            <w:r w:rsidRPr="00AA1B71">
              <w:rPr>
                <w:szCs w:val="28"/>
              </w:rPr>
              <w:t>нию, минимальным требованиям к объектам общественного питания, установленным ме</w:t>
            </w:r>
            <w:r w:rsidRPr="00AA1B71">
              <w:rPr>
                <w:szCs w:val="28"/>
              </w:rPr>
              <w:t>ж</w:t>
            </w:r>
            <w:r w:rsidRPr="00AA1B71">
              <w:rPr>
                <w:szCs w:val="28"/>
              </w:rPr>
              <w:t>государственным стандартом ГОСТ 30389-2013 «Услуги общественного питания.</w:t>
            </w:r>
            <w:proofErr w:type="gramEnd"/>
            <w:r w:rsidRPr="00AA1B71">
              <w:rPr>
                <w:szCs w:val="28"/>
              </w:rPr>
              <w:t xml:space="preserve"> Пре</w:t>
            </w:r>
            <w:r w:rsidRPr="00AA1B71">
              <w:rPr>
                <w:szCs w:val="28"/>
              </w:rPr>
              <w:t>д</w:t>
            </w:r>
            <w:r w:rsidRPr="00AA1B71">
              <w:rPr>
                <w:szCs w:val="28"/>
              </w:rPr>
              <w:t>приятия общественного питания. Классифик</w:t>
            </w:r>
            <w:r w:rsidRPr="00AA1B71">
              <w:rPr>
                <w:szCs w:val="28"/>
              </w:rPr>
              <w:t>а</w:t>
            </w:r>
            <w:r w:rsidRPr="00AA1B71">
              <w:rPr>
                <w:szCs w:val="28"/>
              </w:rPr>
              <w:t>ция и общие требования» (далее – межгосуда</w:t>
            </w:r>
            <w:r w:rsidRPr="00AA1B71">
              <w:rPr>
                <w:szCs w:val="28"/>
              </w:rPr>
              <w:t>р</w:t>
            </w:r>
            <w:r w:rsidRPr="00AA1B71">
              <w:rPr>
                <w:szCs w:val="28"/>
              </w:rPr>
              <w:t xml:space="preserve">ственный стандарт ГОСТ). </w:t>
            </w:r>
            <w:proofErr w:type="gramStart"/>
            <w:r w:rsidRPr="00AA1B71">
              <w:rPr>
                <w:szCs w:val="28"/>
              </w:rPr>
              <w:t xml:space="preserve">При этом, исходя </w:t>
            </w:r>
            <w:r w:rsidRPr="00AA1B71">
              <w:rPr>
                <w:szCs w:val="28"/>
              </w:rPr>
              <w:lastRenderedPageBreak/>
              <w:t>из абзаца второго пункта 4 статьи 16 Фед</w:t>
            </w:r>
            <w:r w:rsidRPr="00AA1B71">
              <w:rPr>
                <w:szCs w:val="28"/>
              </w:rPr>
              <w:t>е</w:t>
            </w:r>
            <w:r w:rsidRPr="00AA1B71">
              <w:rPr>
                <w:szCs w:val="28"/>
              </w:rPr>
              <w:t>рального закона от 22 ноября 1995 года № 171-ФЗ «О государственном регулировании прои</w:t>
            </w:r>
            <w:r w:rsidRPr="00AA1B71">
              <w:rPr>
                <w:szCs w:val="28"/>
              </w:rPr>
              <w:t>з</w:t>
            </w:r>
            <w:r w:rsidRPr="00AA1B71">
              <w:rPr>
                <w:szCs w:val="28"/>
              </w:rPr>
              <w:t>водства и оборота этилового спирта, алкогол</w:t>
            </w:r>
            <w:r w:rsidRPr="00AA1B71">
              <w:rPr>
                <w:szCs w:val="28"/>
              </w:rPr>
              <w:t>ь</w:t>
            </w:r>
            <w:r w:rsidRPr="00AA1B71">
              <w:rPr>
                <w:szCs w:val="28"/>
              </w:rPr>
              <w:t>ной и спиртосодержащей продукции и об о</w:t>
            </w:r>
            <w:r w:rsidRPr="00AA1B71">
              <w:rPr>
                <w:szCs w:val="28"/>
              </w:rPr>
              <w:t>г</w:t>
            </w:r>
            <w:r w:rsidRPr="00AA1B71">
              <w:rPr>
                <w:szCs w:val="28"/>
              </w:rPr>
              <w:t>раничении потребления (распития) алкогол</w:t>
            </w:r>
            <w:r w:rsidRPr="00AA1B71">
              <w:rPr>
                <w:szCs w:val="28"/>
              </w:rPr>
              <w:t>ь</w:t>
            </w:r>
            <w:r w:rsidRPr="00AA1B71">
              <w:rPr>
                <w:szCs w:val="28"/>
              </w:rPr>
              <w:t xml:space="preserve">ной продукции» (в редакции Федерального </w:t>
            </w:r>
            <w:hyperlink r:id="rId8" w:history="1">
              <w:r w:rsidRPr="00AA1B71">
                <w:rPr>
                  <w:szCs w:val="28"/>
                </w:rPr>
                <w:t>з</w:t>
              </w:r>
              <w:r w:rsidRPr="00AA1B71">
                <w:rPr>
                  <w:szCs w:val="28"/>
                </w:rPr>
                <w:t>а</w:t>
              </w:r>
              <w:r w:rsidRPr="00AA1B71">
                <w:rPr>
                  <w:szCs w:val="28"/>
                </w:rPr>
                <w:t>кона</w:t>
              </w:r>
            </w:hyperlink>
            <w:r w:rsidRPr="00AA1B71">
              <w:rPr>
                <w:szCs w:val="28"/>
              </w:rPr>
              <w:t xml:space="preserve"> от 29 мая 2024 </w:t>
            </w:r>
            <w:r w:rsidR="00E44872">
              <w:rPr>
                <w:szCs w:val="28"/>
              </w:rPr>
              <w:t xml:space="preserve">года </w:t>
            </w:r>
            <w:r w:rsidRPr="00AA1B71">
              <w:rPr>
                <w:szCs w:val="28"/>
              </w:rPr>
              <w:t>№ 102-ФЗ) места н</w:t>
            </w:r>
            <w:r w:rsidRPr="00AA1B71">
              <w:rPr>
                <w:szCs w:val="28"/>
              </w:rPr>
              <w:t>а</w:t>
            </w:r>
            <w:r w:rsidRPr="00AA1B71">
              <w:rPr>
                <w:szCs w:val="28"/>
              </w:rPr>
              <w:t xml:space="preserve">хождения ресторанов, баров, кафе и буфетов указываются в лицензии. </w:t>
            </w:r>
            <w:proofErr w:type="gramEnd"/>
          </w:p>
          <w:p w:rsidR="00AA1B71" w:rsidRPr="00AA1B71" w:rsidRDefault="00AA1B71" w:rsidP="00E44872">
            <w:pPr>
              <w:widowControl w:val="0"/>
              <w:ind w:firstLine="284"/>
              <w:jc w:val="both"/>
              <w:rPr>
                <w:szCs w:val="28"/>
              </w:rPr>
            </w:pPr>
            <w:r w:rsidRPr="00AA1B71">
              <w:rPr>
                <w:szCs w:val="28"/>
              </w:rPr>
              <w:t>В целях осуществления эффективного ко</w:t>
            </w:r>
            <w:r w:rsidRPr="00AA1B71">
              <w:rPr>
                <w:szCs w:val="28"/>
              </w:rPr>
              <w:t>н</w:t>
            </w:r>
            <w:r w:rsidRPr="00AA1B71">
              <w:rPr>
                <w:szCs w:val="28"/>
              </w:rPr>
              <w:t>троля за соблюдением установленных на те</w:t>
            </w:r>
            <w:r w:rsidRPr="00AA1B71">
              <w:rPr>
                <w:szCs w:val="28"/>
              </w:rPr>
              <w:t>р</w:t>
            </w:r>
            <w:r w:rsidRPr="00AA1B71">
              <w:rPr>
                <w:szCs w:val="28"/>
              </w:rPr>
              <w:t>ритории Архангельской области дополнител</w:t>
            </w:r>
            <w:r w:rsidRPr="00AA1B71">
              <w:rPr>
                <w:szCs w:val="28"/>
              </w:rPr>
              <w:t>ь</w:t>
            </w:r>
            <w:r w:rsidRPr="00AA1B71">
              <w:rPr>
                <w:szCs w:val="28"/>
              </w:rPr>
              <w:t>ных ограничений времени розничной продажи алкогольной продукции при оказании услуг общественного питания в объектах общес</w:t>
            </w:r>
            <w:r w:rsidRPr="00AA1B71">
              <w:rPr>
                <w:szCs w:val="28"/>
              </w:rPr>
              <w:t>т</w:t>
            </w:r>
            <w:r w:rsidRPr="00AA1B71">
              <w:rPr>
                <w:szCs w:val="28"/>
              </w:rPr>
              <w:t>венного питания, учитывая, что указание места нахождения ресторана, бара, кафе, буфета в лицензии используется в рамках реализации субъектами Российской Федерации полном</w:t>
            </w:r>
            <w:r w:rsidRPr="00AA1B71">
              <w:rPr>
                <w:szCs w:val="28"/>
              </w:rPr>
              <w:t>о</w:t>
            </w:r>
            <w:r w:rsidRPr="00AA1B71">
              <w:rPr>
                <w:szCs w:val="28"/>
              </w:rPr>
              <w:t xml:space="preserve">чий по установлению ограничений времени розничной продажи алкогольной продукции при оказании </w:t>
            </w:r>
            <w:proofErr w:type="spellStart"/>
            <w:r w:rsidRPr="00AA1B71">
              <w:rPr>
                <w:szCs w:val="28"/>
              </w:rPr>
              <w:t>у</w:t>
            </w:r>
            <w:proofErr w:type="gramStart"/>
            <w:r w:rsidRPr="00AA1B71">
              <w:rPr>
                <w:szCs w:val="28"/>
              </w:rPr>
              <w:t>c</w:t>
            </w:r>
            <w:proofErr w:type="gramEnd"/>
            <w:r w:rsidRPr="00AA1B71">
              <w:rPr>
                <w:szCs w:val="28"/>
              </w:rPr>
              <w:t>луг</w:t>
            </w:r>
            <w:proofErr w:type="spellEnd"/>
            <w:r w:rsidRPr="00AA1B71">
              <w:rPr>
                <w:szCs w:val="28"/>
              </w:rPr>
              <w:t xml:space="preserve"> общественного питания, законопроектом предлагается уточнить, что розничная продажа алкогольной продукции при оказании услуг общественного питания                в объектах общественного питания осущест</w:t>
            </w:r>
            <w:r w:rsidRPr="00AA1B71">
              <w:rPr>
                <w:szCs w:val="28"/>
              </w:rPr>
              <w:t>в</w:t>
            </w:r>
            <w:r w:rsidRPr="00AA1B71">
              <w:rPr>
                <w:szCs w:val="28"/>
              </w:rPr>
              <w:t>ляется организациями в таких объектах общ</w:t>
            </w:r>
            <w:r w:rsidRPr="00AA1B71">
              <w:rPr>
                <w:szCs w:val="28"/>
              </w:rPr>
              <w:t>е</w:t>
            </w:r>
            <w:r w:rsidRPr="00AA1B71">
              <w:rPr>
                <w:szCs w:val="28"/>
              </w:rPr>
              <w:t xml:space="preserve">ственного питания, как рестораны, бары, кафе, буфеты, </w:t>
            </w:r>
            <w:proofErr w:type="gramStart"/>
            <w:r w:rsidRPr="00AA1B71">
              <w:rPr>
                <w:szCs w:val="28"/>
              </w:rPr>
              <w:t>места</w:t>
            </w:r>
            <w:proofErr w:type="gramEnd"/>
            <w:r w:rsidRPr="00AA1B71">
              <w:rPr>
                <w:szCs w:val="28"/>
              </w:rPr>
              <w:t xml:space="preserve"> нахождения которых указаны в лицензии, а также в сезонных залах (зонах) о</w:t>
            </w:r>
            <w:r w:rsidRPr="00AA1B71">
              <w:rPr>
                <w:szCs w:val="28"/>
              </w:rPr>
              <w:t>б</w:t>
            </w:r>
            <w:r w:rsidRPr="00AA1B71">
              <w:rPr>
                <w:szCs w:val="28"/>
              </w:rPr>
              <w:t>служивания посетителей. Данные типы объе</w:t>
            </w:r>
            <w:r w:rsidRPr="00AA1B71">
              <w:rPr>
                <w:szCs w:val="28"/>
              </w:rPr>
              <w:t>к</w:t>
            </w:r>
            <w:r w:rsidRPr="00AA1B71">
              <w:rPr>
                <w:szCs w:val="28"/>
              </w:rPr>
              <w:t>тов общественного питания указываются в л</w:t>
            </w:r>
            <w:r w:rsidRPr="00AA1B71">
              <w:rPr>
                <w:szCs w:val="28"/>
              </w:rPr>
              <w:t>и</w:t>
            </w:r>
            <w:r w:rsidRPr="00AA1B71">
              <w:rPr>
                <w:szCs w:val="28"/>
              </w:rPr>
              <w:t>цензии в соответствии с минимальными треб</w:t>
            </w:r>
            <w:r w:rsidRPr="00AA1B71">
              <w:rPr>
                <w:szCs w:val="28"/>
              </w:rPr>
              <w:t>о</w:t>
            </w:r>
            <w:r w:rsidRPr="00AA1B71">
              <w:rPr>
                <w:szCs w:val="28"/>
              </w:rPr>
              <w:t>ваниями к объектам общественного питания, установленным межгосударственным станда</w:t>
            </w:r>
            <w:r w:rsidRPr="00AA1B71">
              <w:rPr>
                <w:szCs w:val="28"/>
              </w:rPr>
              <w:t>р</w:t>
            </w:r>
            <w:r w:rsidRPr="00AA1B71">
              <w:rPr>
                <w:szCs w:val="28"/>
              </w:rPr>
              <w:t>том ГОСТ.</w:t>
            </w:r>
          </w:p>
          <w:p w:rsidR="00297EE0" w:rsidRPr="00183BB1" w:rsidRDefault="00AA1B71" w:rsidP="00E44872">
            <w:pPr>
              <w:autoSpaceDE w:val="0"/>
              <w:autoSpaceDN w:val="0"/>
              <w:adjustRightInd w:val="0"/>
              <w:ind w:firstLine="284"/>
              <w:jc w:val="both"/>
            </w:pPr>
            <w:r w:rsidRPr="00AA1B71">
              <w:rPr>
                <w:szCs w:val="28"/>
              </w:rPr>
              <w:lastRenderedPageBreak/>
              <w:t>Учитывая наступление летнего периода, в целях обеспечения скорейшей реализации п</w:t>
            </w:r>
            <w:r w:rsidRPr="00AA1B71">
              <w:rPr>
                <w:szCs w:val="28"/>
              </w:rPr>
              <w:t>о</w:t>
            </w:r>
            <w:r w:rsidRPr="00AA1B71">
              <w:rPr>
                <w:szCs w:val="28"/>
              </w:rPr>
              <w:t xml:space="preserve">ложений Федерального закона № 102-ФЗ, а также надлежащего контроля за </w:t>
            </w:r>
            <w:proofErr w:type="gramStart"/>
            <w:r w:rsidRPr="00AA1B71">
              <w:rPr>
                <w:szCs w:val="28"/>
              </w:rPr>
              <w:t>соблюдением</w:t>
            </w:r>
            <w:proofErr w:type="gramEnd"/>
            <w:r w:rsidRPr="00AA1B71">
              <w:rPr>
                <w:szCs w:val="28"/>
              </w:rPr>
              <w:t xml:space="preserve"> установленных на территории Архангельской области дополнительных ограничений розни</w:t>
            </w:r>
            <w:r w:rsidRPr="00AA1B71">
              <w:rPr>
                <w:szCs w:val="28"/>
              </w:rPr>
              <w:t>ч</w:t>
            </w:r>
            <w:r w:rsidRPr="00AA1B71">
              <w:rPr>
                <w:szCs w:val="28"/>
              </w:rPr>
              <w:t>ной продажи алкогольной продукции                при оказании услуг общественного питания и на основании пункта 2 статьи 42 Устава А</w:t>
            </w:r>
            <w:r w:rsidRPr="00AA1B71">
              <w:rPr>
                <w:szCs w:val="28"/>
              </w:rPr>
              <w:t>р</w:t>
            </w:r>
            <w:r w:rsidRPr="00AA1B71">
              <w:rPr>
                <w:szCs w:val="28"/>
              </w:rPr>
              <w:t>хангельской области инициатор законопроекта предлагает принять его в двух чтениях на д</w:t>
            </w:r>
            <w:r w:rsidRPr="00AA1B71">
              <w:rPr>
                <w:szCs w:val="28"/>
              </w:rPr>
              <w:t>е</w:t>
            </w:r>
            <w:r w:rsidRPr="00AA1B71">
              <w:rPr>
                <w:szCs w:val="28"/>
              </w:rPr>
              <w:t>вятой сессии областного Собрания депутатов.</w:t>
            </w:r>
            <w:r w:rsidR="00E44872" w:rsidRPr="00183BB1">
              <w:t xml:space="preserve"> </w:t>
            </w:r>
          </w:p>
        </w:tc>
        <w:tc>
          <w:tcPr>
            <w:tcW w:w="1559" w:type="dxa"/>
          </w:tcPr>
          <w:p w:rsidR="001D387C" w:rsidRDefault="001D387C" w:rsidP="001D387C">
            <w:pPr>
              <w:pStyle w:val="a3"/>
              <w:ind w:firstLine="0"/>
              <w:rPr>
                <w:sz w:val="24"/>
                <w:szCs w:val="28"/>
              </w:rPr>
            </w:pPr>
            <w:r>
              <w:rPr>
                <w:sz w:val="24"/>
                <w:szCs w:val="28"/>
              </w:rPr>
              <w:lastRenderedPageBreak/>
              <w:t>По плану работы к</w:t>
            </w:r>
            <w:r>
              <w:rPr>
                <w:sz w:val="24"/>
                <w:szCs w:val="28"/>
              </w:rPr>
              <w:t>о</w:t>
            </w:r>
            <w:r>
              <w:rPr>
                <w:sz w:val="24"/>
                <w:szCs w:val="28"/>
              </w:rPr>
              <w:t xml:space="preserve">митета на </w:t>
            </w:r>
            <w:r w:rsidR="00A95D53">
              <w:rPr>
                <w:sz w:val="24"/>
                <w:szCs w:val="28"/>
              </w:rPr>
              <w:t>июнь</w:t>
            </w:r>
          </w:p>
          <w:p w:rsidR="001D387C" w:rsidRDefault="001D387C" w:rsidP="001D387C">
            <w:r w:rsidRPr="003743E2">
              <w:rPr>
                <w:szCs w:val="28"/>
              </w:rPr>
              <w:t>202</w:t>
            </w:r>
            <w:r>
              <w:rPr>
                <w:szCs w:val="28"/>
              </w:rPr>
              <w:t>4</w:t>
            </w:r>
            <w:r w:rsidRPr="003743E2">
              <w:rPr>
                <w:szCs w:val="28"/>
              </w:rPr>
              <w:t xml:space="preserve"> год</w:t>
            </w:r>
            <w:r>
              <w:rPr>
                <w:szCs w:val="28"/>
              </w:rPr>
              <w:t>а</w:t>
            </w:r>
            <w:r>
              <w:t xml:space="preserve"> </w:t>
            </w:r>
          </w:p>
          <w:p w:rsidR="00DD4167" w:rsidRPr="006A79DC" w:rsidRDefault="00DD4167" w:rsidP="001D387C"/>
        </w:tc>
        <w:tc>
          <w:tcPr>
            <w:tcW w:w="3261" w:type="dxa"/>
          </w:tcPr>
          <w:p w:rsidR="00F23614" w:rsidRPr="008A450E" w:rsidRDefault="00F23614" w:rsidP="00F23614">
            <w:pPr>
              <w:autoSpaceDE w:val="0"/>
              <w:autoSpaceDN w:val="0"/>
              <w:adjustRightInd w:val="0"/>
              <w:jc w:val="both"/>
              <w:rPr>
                <w:szCs w:val="28"/>
              </w:rPr>
            </w:pPr>
            <w:r w:rsidRPr="008A450E">
              <w:rPr>
                <w:szCs w:val="28"/>
              </w:rPr>
              <w:t>Принимая во внимание акт</w:t>
            </w:r>
            <w:r w:rsidRPr="008A450E">
              <w:rPr>
                <w:szCs w:val="28"/>
              </w:rPr>
              <w:t>у</w:t>
            </w:r>
            <w:r w:rsidRPr="008A450E">
              <w:rPr>
                <w:szCs w:val="28"/>
              </w:rPr>
              <w:t>альность указанного закон</w:t>
            </w:r>
            <w:r w:rsidRPr="008A450E">
              <w:rPr>
                <w:szCs w:val="28"/>
              </w:rPr>
              <w:t>о</w:t>
            </w:r>
            <w:r w:rsidRPr="008A450E">
              <w:rPr>
                <w:szCs w:val="28"/>
              </w:rPr>
              <w:t>проекта, комитет предлагает депутатам областного Со</w:t>
            </w:r>
            <w:r w:rsidRPr="008A450E">
              <w:rPr>
                <w:szCs w:val="28"/>
              </w:rPr>
              <w:t>б</w:t>
            </w:r>
            <w:r w:rsidRPr="008A450E">
              <w:rPr>
                <w:szCs w:val="28"/>
              </w:rPr>
              <w:t>рания пр</w:t>
            </w:r>
            <w:r w:rsidRPr="008A450E">
              <w:rPr>
                <w:szCs w:val="28"/>
              </w:rPr>
              <w:t>и</w:t>
            </w:r>
            <w:r w:rsidRPr="008A450E">
              <w:rPr>
                <w:szCs w:val="28"/>
              </w:rPr>
              <w:t>нять законопрое</w:t>
            </w:r>
            <w:proofErr w:type="gramStart"/>
            <w:r w:rsidRPr="008A450E">
              <w:rPr>
                <w:szCs w:val="28"/>
              </w:rPr>
              <w:t>кт в дв</w:t>
            </w:r>
            <w:proofErr w:type="gramEnd"/>
            <w:r w:rsidRPr="008A450E">
              <w:rPr>
                <w:szCs w:val="28"/>
              </w:rPr>
              <w:t>ух чтениях на девятой сессии областного Собрания д</w:t>
            </w:r>
            <w:r w:rsidRPr="008A450E">
              <w:rPr>
                <w:szCs w:val="28"/>
              </w:rPr>
              <w:t>е</w:t>
            </w:r>
            <w:r w:rsidRPr="008A450E">
              <w:rPr>
                <w:szCs w:val="28"/>
              </w:rPr>
              <w:t>путатов.</w:t>
            </w:r>
          </w:p>
          <w:p w:rsidR="00F23614" w:rsidRPr="008A450E" w:rsidRDefault="00F23614" w:rsidP="00F23614">
            <w:pPr>
              <w:autoSpaceDE w:val="0"/>
              <w:autoSpaceDN w:val="0"/>
              <w:adjustRightInd w:val="0"/>
              <w:ind w:firstLine="709"/>
              <w:jc w:val="both"/>
              <w:rPr>
                <w:szCs w:val="28"/>
              </w:rPr>
            </w:pPr>
          </w:p>
          <w:p w:rsidR="00DD4167" w:rsidRPr="00606A21" w:rsidRDefault="00DD4167" w:rsidP="00F23614">
            <w:pPr>
              <w:autoSpaceDE w:val="0"/>
              <w:autoSpaceDN w:val="0"/>
              <w:adjustRightInd w:val="0"/>
              <w:jc w:val="both"/>
              <w:rPr>
                <w:szCs w:val="28"/>
              </w:rPr>
            </w:pPr>
          </w:p>
        </w:tc>
      </w:tr>
      <w:tr w:rsidR="00777883" w:rsidRPr="00DC1A12" w:rsidTr="006A681C">
        <w:tc>
          <w:tcPr>
            <w:tcW w:w="588" w:type="dxa"/>
          </w:tcPr>
          <w:p w:rsidR="00777883" w:rsidRDefault="00777883" w:rsidP="00EC4D8B">
            <w:pPr>
              <w:pStyle w:val="a3"/>
              <w:ind w:firstLine="0"/>
              <w:jc w:val="center"/>
              <w:rPr>
                <w:sz w:val="24"/>
                <w:szCs w:val="24"/>
              </w:rPr>
            </w:pPr>
            <w:r>
              <w:rPr>
                <w:sz w:val="24"/>
                <w:szCs w:val="24"/>
              </w:rPr>
              <w:lastRenderedPageBreak/>
              <w:t>4</w:t>
            </w:r>
          </w:p>
        </w:tc>
        <w:tc>
          <w:tcPr>
            <w:tcW w:w="2781" w:type="dxa"/>
          </w:tcPr>
          <w:p w:rsidR="00724AAF" w:rsidRPr="00F23A07" w:rsidRDefault="00724AAF" w:rsidP="00724AAF">
            <w:pPr>
              <w:jc w:val="both"/>
              <w:rPr>
                <w:szCs w:val="28"/>
              </w:rPr>
            </w:pPr>
            <w:r w:rsidRPr="00F23A07">
              <w:rPr>
                <w:szCs w:val="28"/>
              </w:rPr>
              <w:t xml:space="preserve">О проекте областного закона «Об исполнении областного бюджета </w:t>
            </w:r>
            <w:r>
              <w:rPr>
                <w:szCs w:val="28"/>
              </w:rPr>
              <w:t xml:space="preserve">               </w:t>
            </w:r>
            <w:r w:rsidR="00A61D3D">
              <w:rPr>
                <w:szCs w:val="28"/>
              </w:rPr>
              <w:t>за 2023 год» в части</w:t>
            </w:r>
            <w:r w:rsidRPr="00F23A07">
              <w:rPr>
                <w:szCs w:val="28"/>
              </w:rPr>
              <w:t xml:space="preserve"> и</w:t>
            </w:r>
            <w:r w:rsidRPr="00F23A07">
              <w:rPr>
                <w:szCs w:val="28"/>
              </w:rPr>
              <w:t>с</w:t>
            </w:r>
            <w:r w:rsidRPr="00F23A07">
              <w:rPr>
                <w:szCs w:val="28"/>
              </w:rPr>
              <w:t>полнения в 2023 году государственных пр</w:t>
            </w:r>
            <w:r w:rsidRPr="00F23A07">
              <w:rPr>
                <w:szCs w:val="28"/>
              </w:rPr>
              <w:t>о</w:t>
            </w:r>
            <w:r w:rsidRPr="00F23A07">
              <w:rPr>
                <w:szCs w:val="28"/>
              </w:rPr>
              <w:t>грамм Архангельской области</w:t>
            </w:r>
            <w:r>
              <w:rPr>
                <w:szCs w:val="28"/>
              </w:rPr>
              <w:t xml:space="preserve">, находящихся </w:t>
            </w:r>
            <w:r w:rsidRPr="00F23A07">
              <w:rPr>
                <w:szCs w:val="28"/>
              </w:rPr>
              <w:t>на контроле комитета</w:t>
            </w:r>
            <w:r>
              <w:rPr>
                <w:szCs w:val="28"/>
              </w:rPr>
              <w:t>,</w:t>
            </w:r>
            <w:r w:rsidRPr="00B61E99">
              <w:rPr>
                <w:szCs w:val="28"/>
              </w:rPr>
              <w:t xml:space="preserve"> </w:t>
            </w:r>
            <w:r w:rsidRPr="00724AAF">
              <w:rPr>
                <w:szCs w:val="28"/>
              </w:rPr>
              <w:t>ответственным испо</w:t>
            </w:r>
            <w:r w:rsidRPr="00724AAF">
              <w:rPr>
                <w:szCs w:val="28"/>
              </w:rPr>
              <w:t>л</w:t>
            </w:r>
            <w:r w:rsidRPr="00724AAF">
              <w:rPr>
                <w:szCs w:val="28"/>
              </w:rPr>
              <w:t>нителем которых явл</w:t>
            </w:r>
            <w:r w:rsidRPr="00724AAF">
              <w:rPr>
                <w:szCs w:val="28"/>
              </w:rPr>
              <w:t>я</w:t>
            </w:r>
            <w:r w:rsidRPr="00724AAF">
              <w:rPr>
                <w:szCs w:val="28"/>
              </w:rPr>
              <w:t>ется министерство агр</w:t>
            </w:r>
            <w:r w:rsidRPr="00724AAF">
              <w:rPr>
                <w:szCs w:val="28"/>
              </w:rPr>
              <w:t>о</w:t>
            </w:r>
            <w:r w:rsidRPr="00724AAF">
              <w:rPr>
                <w:szCs w:val="28"/>
              </w:rPr>
              <w:t>промышленного ко</w:t>
            </w:r>
            <w:r w:rsidRPr="00724AAF">
              <w:rPr>
                <w:szCs w:val="28"/>
              </w:rPr>
              <w:t>м</w:t>
            </w:r>
            <w:r w:rsidRPr="00724AAF">
              <w:rPr>
                <w:szCs w:val="28"/>
              </w:rPr>
              <w:t>плекса и</w:t>
            </w:r>
            <w:r>
              <w:rPr>
                <w:szCs w:val="28"/>
              </w:rPr>
              <w:t xml:space="preserve"> торговли А</w:t>
            </w:r>
            <w:r>
              <w:rPr>
                <w:szCs w:val="28"/>
              </w:rPr>
              <w:t>р</w:t>
            </w:r>
            <w:r>
              <w:rPr>
                <w:szCs w:val="28"/>
              </w:rPr>
              <w:t>хангельской области</w:t>
            </w:r>
            <w:r w:rsidRPr="00F23A07">
              <w:rPr>
                <w:szCs w:val="28"/>
              </w:rPr>
              <w:t>:</w:t>
            </w:r>
          </w:p>
          <w:p w:rsidR="00724AAF" w:rsidRPr="00F23A07" w:rsidRDefault="00724AAF" w:rsidP="00724AAF">
            <w:pPr>
              <w:jc w:val="both"/>
              <w:rPr>
                <w:szCs w:val="28"/>
              </w:rPr>
            </w:pPr>
            <w:r>
              <w:rPr>
                <w:szCs w:val="28"/>
              </w:rPr>
              <w:t>1)</w:t>
            </w:r>
            <w:r w:rsidRPr="00F23A07">
              <w:rPr>
                <w:szCs w:val="28"/>
              </w:rPr>
              <w:t xml:space="preserve"> </w:t>
            </w:r>
            <w:r>
              <w:rPr>
                <w:szCs w:val="28"/>
              </w:rPr>
              <w:t>г</w:t>
            </w:r>
            <w:r w:rsidRPr="00F23A07">
              <w:rPr>
                <w:szCs w:val="28"/>
              </w:rPr>
              <w:t>осударственная пр</w:t>
            </w:r>
            <w:r w:rsidRPr="00F23A07">
              <w:rPr>
                <w:szCs w:val="28"/>
              </w:rPr>
              <w:t>о</w:t>
            </w:r>
            <w:r w:rsidRPr="00F23A07">
              <w:rPr>
                <w:szCs w:val="28"/>
              </w:rPr>
              <w:t>грамма развития сел</w:t>
            </w:r>
            <w:r w:rsidRPr="00F23A07">
              <w:rPr>
                <w:szCs w:val="28"/>
              </w:rPr>
              <w:t>ь</w:t>
            </w:r>
            <w:r w:rsidRPr="00F23A07">
              <w:rPr>
                <w:szCs w:val="28"/>
              </w:rPr>
              <w:t>ского хозяйства и рег</w:t>
            </w:r>
            <w:r w:rsidRPr="00F23A07">
              <w:rPr>
                <w:szCs w:val="28"/>
              </w:rPr>
              <w:t>у</w:t>
            </w:r>
            <w:r w:rsidRPr="00F23A07">
              <w:rPr>
                <w:szCs w:val="28"/>
              </w:rPr>
              <w:t>лирования рынков сел</w:t>
            </w:r>
            <w:r w:rsidRPr="00F23A07">
              <w:rPr>
                <w:szCs w:val="28"/>
              </w:rPr>
              <w:t>ь</w:t>
            </w:r>
            <w:r w:rsidRPr="00F23A07">
              <w:rPr>
                <w:szCs w:val="28"/>
              </w:rPr>
              <w:t>скохозяйственной пр</w:t>
            </w:r>
            <w:r w:rsidRPr="00F23A07">
              <w:rPr>
                <w:szCs w:val="28"/>
              </w:rPr>
              <w:t>о</w:t>
            </w:r>
            <w:r w:rsidRPr="00F23A07">
              <w:rPr>
                <w:szCs w:val="28"/>
              </w:rPr>
              <w:t>дукци</w:t>
            </w:r>
            <w:r>
              <w:rPr>
                <w:szCs w:val="28"/>
              </w:rPr>
              <w:t xml:space="preserve">и, сырья </w:t>
            </w:r>
            <w:r w:rsidRPr="00F23A07">
              <w:rPr>
                <w:szCs w:val="28"/>
              </w:rPr>
              <w:t>и прод</w:t>
            </w:r>
            <w:r w:rsidRPr="00F23A07">
              <w:rPr>
                <w:szCs w:val="28"/>
              </w:rPr>
              <w:t>о</w:t>
            </w:r>
            <w:r>
              <w:rPr>
                <w:szCs w:val="28"/>
              </w:rPr>
              <w:t>вольствия Архангел</w:t>
            </w:r>
            <w:r>
              <w:rPr>
                <w:szCs w:val="28"/>
              </w:rPr>
              <w:t>ь</w:t>
            </w:r>
            <w:r>
              <w:rPr>
                <w:szCs w:val="28"/>
              </w:rPr>
              <w:t>ской области;</w:t>
            </w:r>
          </w:p>
          <w:p w:rsidR="00777883" w:rsidRDefault="00724AAF" w:rsidP="00724AAF">
            <w:pPr>
              <w:jc w:val="both"/>
              <w:rPr>
                <w:szCs w:val="28"/>
              </w:rPr>
            </w:pPr>
            <w:r>
              <w:rPr>
                <w:szCs w:val="28"/>
              </w:rPr>
              <w:t>2)</w:t>
            </w:r>
            <w:r w:rsidRPr="00F23A07">
              <w:rPr>
                <w:szCs w:val="28"/>
              </w:rPr>
              <w:t xml:space="preserve"> «Комплексное разв</w:t>
            </w:r>
            <w:r w:rsidRPr="00F23A07">
              <w:rPr>
                <w:szCs w:val="28"/>
              </w:rPr>
              <w:t>и</w:t>
            </w:r>
            <w:r w:rsidRPr="00F23A07">
              <w:rPr>
                <w:szCs w:val="28"/>
              </w:rPr>
              <w:t xml:space="preserve">тие сельских территорий </w:t>
            </w:r>
            <w:r w:rsidRPr="00F23A07">
              <w:rPr>
                <w:szCs w:val="28"/>
              </w:rPr>
              <w:lastRenderedPageBreak/>
              <w:t>Архангельской обла</w:t>
            </w:r>
            <w:r w:rsidRPr="00F23A07">
              <w:rPr>
                <w:szCs w:val="28"/>
              </w:rPr>
              <w:t>с</w:t>
            </w:r>
            <w:r w:rsidRPr="00F23A07">
              <w:rPr>
                <w:szCs w:val="28"/>
              </w:rPr>
              <w:t>ти».</w:t>
            </w:r>
          </w:p>
        </w:tc>
        <w:tc>
          <w:tcPr>
            <w:tcW w:w="1984" w:type="dxa"/>
          </w:tcPr>
          <w:p w:rsidR="00666183" w:rsidRPr="00666183" w:rsidRDefault="00666183" w:rsidP="00666183">
            <w:r w:rsidRPr="00666183">
              <w:lastRenderedPageBreak/>
              <w:t xml:space="preserve">Бажанова </w:t>
            </w:r>
          </w:p>
          <w:p w:rsidR="00777883" w:rsidRPr="00E36985" w:rsidRDefault="00666183" w:rsidP="00724AAF">
            <w:pPr>
              <w:pStyle w:val="a3"/>
              <w:ind w:firstLine="0"/>
              <w:rPr>
                <w:sz w:val="24"/>
                <w:szCs w:val="24"/>
              </w:rPr>
            </w:pPr>
            <w:r w:rsidRPr="00666183">
              <w:rPr>
                <w:sz w:val="24"/>
                <w:szCs w:val="24"/>
              </w:rPr>
              <w:t xml:space="preserve">И.Б. – </w:t>
            </w:r>
            <w:r w:rsidRPr="00E41ED8">
              <w:rPr>
                <w:sz w:val="24"/>
                <w:szCs w:val="24"/>
              </w:rPr>
              <w:t>министр агропромы</w:t>
            </w:r>
            <w:r w:rsidRPr="00E41ED8">
              <w:rPr>
                <w:sz w:val="24"/>
                <w:szCs w:val="24"/>
              </w:rPr>
              <w:t>ш</w:t>
            </w:r>
            <w:r w:rsidRPr="00E41ED8">
              <w:rPr>
                <w:sz w:val="24"/>
                <w:szCs w:val="24"/>
              </w:rPr>
              <w:t>ленного ко</w:t>
            </w:r>
            <w:r w:rsidRPr="00E41ED8">
              <w:rPr>
                <w:sz w:val="24"/>
                <w:szCs w:val="24"/>
              </w:rPr>
              <w:t>м</w:t>
            </w:r>
            <w:r w:rsidRPr="00E41ED8">
              <w:rPr>
                <w:sz w:val="24"/>
                <w:szCs w:val="24"/>
              </w:rPr>
              <w:t>плекса и торго</w:t>
            </w:r>
            <w:r w:rsidRPr="00E41ED8">
              <w:rPr>
                <w:sz w:val="24"/>
                <w:szCs w:val="24"/>
              </w:rPr>
              <w:t>в</w:t>
            </w:r>
            <w:r w:rsidRPr="00E41ED8">
              <w:rPr>
                <w:sz w:val="24"/>
                <w:szCs w:val="24"/>
              </w:rPr>
              <w:t>ли Архангел</w:t>
            </w:r>
            <w:r w:rsidRPr="00E41ED8">
              <w:rPr>
                <w:sz w:val="24"/>
                <w:szCs w:val="24"/>
              </w:rPr>
              <w:t>ь</w:t>
            </w:r>
            <w:r w:rsidRPr="00E41ED8">
              <w:rPr>
                <w:sz w:val="24"/>
                <w:szCs w:val="24"/>
              </w:rPr>
              <w:t>ской области</w:t>
            </w:r>
            <w:r>
              <w:rPr>
                <w:sz w:val="24"/>
                <w:szCs w:val="24"/>
              </w:rPr>
              <w:t>.</w:t>
            </w:r>
          </w:p>
        </w:tc>
        <w:tc>
          <w:tcPr>
            <w:tcW w:w="5103" w:type="dxa"/>
          </w:tcPr>
          <w:p w:rsidR="003A1E3E" w:rsidRPr="006F4B97" w:rsidRDefault="000871D1" w:rsidP="003A1E3E">
            <w:pPr>
              <w:autoSpaceDE w:val="0"/>
              <w:autoSpaceDN w:val="0"/>
              <w:adjustRightInd w:val="0"/>
              <w:jc w:val="both"/>
              <w:rPr>
                <w:szCs w:val="28"/>
              </w:rPr>
            </w:pPr>
            <w:r>
              <w:rPr>
                <w:szCs w:val="28"/>
              </w:rPr>
              <w:t>В</w:t>
            </w:r>
            <w:r w:rsidRPr="006108FD">
              <w:rPr>
                <w:szCs w:val="28"/>
              </w:rPr>
              <w:t xml:space="preserve"> </w:t>
            </w:r>
            <w:proofErr w:type="gramStart"/>
            <w:r w:rsidRPr="006108FD">
              <w:rPr>
                <w:szCs w:val="28"/>
              </w:rPr>
              <w:t>рамках</w:t>
            </w:r>
            <w:proofErr w:type="gramEnd"/>
            <w:r w:rsidRPr="006108FD">
              <w:rPr>
                <w:szCs w:val="28"/>
              </w:rPr>
              <w:t xml:space="preserve"> парламентского контроля </w:t>
            </w:r>
            <w:r>
              <w:rPr>
                <w:szCs w:val="28"/>
              </w:rPr>
              <w:t>рассмотр</w:t>
            </w:r>
            <w:r>
              <w:rPr>
                <w:szCs w:val="28"/>
              </w:rPr>
              <w:t>е</w:t>
            </w:r>
            <w:r>
              <w:rPr>
                <w:szCs w:val="28"/>
              </w:rPr>
              <w:t>ли исполнение</w:t>
            </w:r>
            <w:r w:rsidRPr="006108FD">
              <w:rPr>
                <w:szCs w:val="28"/>
              </w:rPr>
              <w:t xml:space="preserve"> в 20</w:t>
            </w:r>
            <w:r>
              <w:rPr>
                <w:szCs w:val="28"/>
              </w:rPr>
              <w:t>23</w:t>
            </w:r>
            <w:r w:rsidRPr="006108FD">
              <w:rPr>
                <w:szCs w:val="28"/>
              </w:rPr>
              <w:t xml:space="preserve"> году </w:t>
            </w:r>
            <w:r w:rsidR="003A1E3E">
              <w:rPr>
                <w:szCs w:val="28"/>
              </w:rPr>
              <w:t xml:space="preserve">указанных </w:t>
            </w:r>
            <w:r>
              <w:rPr>
                <w:szCs w:val="28"/>
              </w:rPr>
              <w:t>госуда</w:t>
            </w:r>
            <w:r>
              <w:rPr>
                <w:szCs w:val="28"/>
              </w:rPr>
              <w:t>р</w:t>
            </w:r>
            <w:r>
              <w:rPr>
                <w:szCs w:val="28"/>
              </w:rPr>
              <w:t>ственных программ</w:t>
            </w:r>
            <w:r w:rsidR="003A1E3E">
              <w:rPr>
                <w:szCs w:val="28"/>
              </w:rPr>
              <w:t>.</w:t>
            </w:r>
          </w:p>
          <w:p w:rsidR="00777883" w:rsidRPr="006F4B97" w:rsidRDefault="00777883" w:rsidP="000871D1">
            <w:pPr>
              <w:autoSpaceDE w:val="0"/>
              <w:autoSpaceDN w:val="0"/>
              <w:adjustRightInd w:val="0"/>
              <w:jc w:val="both"/>
              <w:rPr>
                <w:szCs w:val="28"/>
              </w:rPr>
            </w:pPr>
          </w:p>
        </w:tc>
        <w:tc>
          <w:tcPr>
            <w:tcW w:w="1559" w:type="dxa"/>
          </w:tcPr>
          <w:p w:rsidR="008926A2" w:rsidRDefault="008926A2" w:rsidP="008926A2">
            <w:pPr>
              <w:pStyle w:val="a3"/>
              <w:ind w:firstLine="0"/>
              <w:rPr>
                <w:sz w:val="24"/>
                <w:szCs w:val="28"/>
              </w:rPr>
            </w:pPr>
            <w:r>
              <w:rPr>
                <w:sz w:val="24"/>
                <w:szCs w:val="28"/>
              </w:rPr>
              <w:t>По плану работы к</w:t>
            </w:r>
            <w:r>
              <w:rPr>
                <w:sz w:val="24"/>
                <w:szCs w:val="28"/>
              </w:rPr>
              <w:t>о</w:t>
            </w:r>
            <w:r>
              <w:rPr>
                <w:sz w:val="24"/>
                <w:szCs w:val="28"/>
              </w:rPr>
              <w:t>митета на июнь</w:t>
            </w:r>
          </w:p>
          <w:p w:rsidR="008926A2" w:rsidRDefault="008926A2" w:rsidP="008926A2">
            <w:r w:rsidRPr="003743E2">
              <w:rPr>
                <w:szCs w:val="28"/>
              </w:rPr>
              <w:t>202</w:t>
            </w:r>
            <w:r>
              <w:rPr>
                <w:szCs w:val="28"/>
              </w:rPr>
              <w:t>4</w:t>
            </w:r>
            <w:r w:rsidRPr="003743E2">
              <w:rPr>
                <w:szCs w:val="28"/>
              </w:rPr>
              <w:t xml:space="preserve"> год</w:t>
            </w:r>
            <w:r>
              <w:rPr>
                <w:szCs w:val="28"/>
              </w:rPr>
              <w:t>а</w:t>
            </w:r>
            <w:r>
              <w:t xml:space="preserve"> </w:t>
            </w:r>
          </w:p>
          <w:p w:rsidR="00777883" w:rsidRDefault="00777883" w:rsidP="00D814CD">
            <w:pPr>
              <w:pStyle w:val="a3"/>
              <w:ind w:firstLine="0"/>
              <w:rPr>
                <w:sz w:val="24"/>
                <w:szCs w:val="28"/>
              </w:rPr>
            </w:pPr>
          </w:p>
        </w:tc>
        <w:tc>
          <w:tcPr>
            <w:tcW w:w="3261" w:type="dxa"/>
          </w:tcPr>
          <w:p w:rsidR="000F4403" w:rsidRDefault="000F4403" w:rsidP="000F4403">
            <w:pPr>
              <w:autoSpaceDE w:val="0"/>
              <w:autoSpaceDN w:val="0"/>
              <w:adjustRightInd w:val="0"/>
              <w:jc w:val="both"/>
              <w:rPr>
                <w:szCs w:val="28"/>
              </w:rPr>
            </w:pPr>
            <w:r w:rsidRPr="000F4403">
              <w:rPr>
                <w:szCs w:val="28"/>
              </w:rPr>
              <w:t>1</w:t>
            </w:r>
            <w:r>
              <w:rPr>
                <w:szCs w:val="28"/>
              </w:rPr>
              <w:t>. И</w:t>
            </w:r>
            <w:r w:rsidRPr="007D5B07">
              <w:rPr>
                <w:szCs w:val="28"/>
              </w:rPr>
              <w:t>нформацию принять к сведению.</w:t>
            </w:r>
            <w:r>
              <w:rPr>
                <w:szCs w:val="28"/>
              </w:rPr>
              <w:t xml:space="preserve"> </w:t>
            </w:r>
          </w:p>
          <w:p w:rsidR="000F4403" w:rsidRPr="000F4403" w:rsidRDefault="000F4403" w:rsidP="000F4403">
            <w:pPr>
              <w:autoSpaceDE w:val="0"/>
              <w:autoSpaceDN w:val="0"/>
              <w:adjustRightInd w:val="0"/>
              <w:jc w:val="both"/>
              <w:rPr>
                <w:szCs w:val="28"/>
              </w:rPr>
            </w:pPr>
            <w:r w:rsidRPr="000F4403">
              <w:rPr>
                <w:szCs w:val="28"/>
              </w:rPr>
              <w:t>2. Главам муниципальных районов, муниципальных о</w:t>
            </w:r>
            <w:r w:rsidRPr="000F4403">
              <w:rPr>
                <w:szCs w:val="28"/>
              </w:rPr>
              <w:t>к</w:t>
            </w:r>
            <w:r w:rsidRPr="000F4403">
              <w:rPr>
                <w:szCs w:val="28"/>
              </w:rPr>
              <w:t>ругов Архангельской обла</w:t>
            </w:r>
            <w:r w:rsidRPr="000F4403">
              <w:rPr>
                <w:szCs w:val="28"/>
              </w:rPr>
              <w:t>с</w:t>
            </w:r>
            <w:r w:rsidRPr="000F4403">
              <w:rPr>
                <w:szCs w:val="28"/>
              </w:rPr>
              <w:t>ти:</w:t>
            </w:r>
          </w:p>
          <w:p w:rsidR="00777883" w:rsidRDefault="000F4403" w:rsidP="000F4403">
            <w:pPr>
              <w:autoSpaceDE w:val="0"/>
              <w:autoSpaceDN w:val="0"/>
              <w:adjustRightInd w:val="0"/>
              <w:jc w:val="both"/>
              <w:rPr>
                <w:color w:val="000000"/>
                <w:szCs w:val="28"/>
              </w:rPr>
            </w:pPr>
            <w:proofErr w:type="gramStart"/>
            <w:r w:rsidRPr="000F4403">
              <w:rPr>
                <w:szCs w:val="28"/>
              </w:rPr>
              <w:t>обеспечить качественное и своевременное представл</w:t>
            </w:r>
            <w:r w:rsidRPr="000F4403">
              <w:rPr>
                <w:szCs w:val="28"/>
              </w:rPr>
              <w:t>е</w:t>
            </w:r>
            <w:r w:rsidRPr="000F4403">
              <w:rPr>
                <w:szCs w:val="28"/>
              </w:rPr>
              <w:t>ние документации для вкл</w:t>
            </w:r>
            <w:r w:rsidRPr="000F4403">
              <w:rPr>
                <w:szCs w:val="28"/>
              </w:rPr>
              <w:t>ю</w:t>
            </w:r>
            <w:r w:rsidRPr="000F4403">
              <w:rPr>
                <w:szCs w:val="28"/>
              </w:rPr>
              <w:t>чения проектов комплексн</w:t>
            </w:r>
            <w:r w:rsidRPr="000F4403">
              <w:rPr>
                <w:szCs w:val="28"/>
              </w:rPr>
              <w:t>о</w:t>
            </w:r>
            <w:r w:rsidRPr="000F4403">
              <w:rPr>
                <w:szCs w:val="28"/>
              </w:rPr>
              <w:t>го развития сельских терр</w:t>
            </w:r>
            <w:r w:rsidRPr="000F4403">
              <w:rPr>
                <w:szCs w:val="28"/>
              </w:rPr>
              <w:t>и</w:t>
            </w:r>
            <w:r w:rsidRPr="000F4403">
              <w:rPr>
                <w:szCs w:val="28"/>
              </w:rPr>
              <w:t>торий Архангельской обла</w:t>
            </w:r>
            <w:r w:rsidRPr="000F4403">
              <w:rPr>
                <w:szCs w:val="28"/>
              </w:rPr>
              <w:t>с</w:t>
            </w:r>
            <w:r w:rsidRPr="000F4403">
              <w:rPr>
                <w:szCs w:val="28"/>
              </w:rPr>
              <w:t>ти в государственную пр</w:t>
            </w:r>
            <w:r w:rsidRPr="000F4403">
              <w:rPr>
                <w:szCs w:val="28"/>
              </w:rPr>
              <w:t>о</w:t>
            </w:r>
            <w:r w:rsidRPr="000F4403">
              <w:rPr>
                <w:szCs w:val="28"/>
              </w:rPr>
              <w:t>грамму Российской Федер</w:t>
            </w:r>
            <w:r w:rsidRPr="000F4403">
              <w:rPr>
                <w:szCs w:val="28"/>
              </w:rPr>
              <w:t>а</w:t>
            </w:r>
            <w:r w:rsidRPr="000F4403">
              <w:rPr>
                <w:szCs w:val="28"/>
              </w:rPr>
              <w:t>ции «Комплексное развитие сельских территорий», у</w:t>
            </w:r>
            <w:r w:rsidRPr="000F4403">
              <w:rPr>
                <w:szCs w:val="28"/>
              </w:rPr>
              <w:t>т</w:t>
            </w:r>
            <w:r w:rsidRPr="000F4403">
              <w:rPr>
                <w:szCs w:val="28"/>
              </w:rPr>
              <w:t>вержденную постановлением Правительства Российской Федерации от 31 мая 2019 года № 696, на период     2026 – 2028 годов с учетом необходимости долгосрочн</w:t>
            </w:r>
            <w:r w:rsidRPr="000F4403">
              <w:rPr>
                <w:szCs w:val="28"/>
              </w:rPr>
              <w:t>о</w:t>
            </w:r>
            <w:r>
              <w:rPr>
                <w:szCs w:val="28"/>
              </w:rPr>
              <w:t xml:space="preserve">го планирования </w:t>
            </w:r>
            <w:r w:rsidRPr="000F4403">
              <w:rPr>
                <w:szCs w:val="28"/>
              </w:rPr>
              <w:t>и реализ</w:t>
            </w:r>
            <w:r w:rsidRPr="000F4403">
              <w:rPr>
                <w:szCs w:val="28"/>
              </w:rPr>
              <w:t>а</w:t>
            </w:r>
            <w:r w:rsidRPr="000F4403">
              <w:rPr>
                <w:szCs w:val="28"/>
              </w:rPr>
              <w:t>ции мероприятий государс</w:t>
            </w:r>
            <w:r w:rsidRPr="000F4403">
              <w:rPr>
                <w:szCs w:val="28"/>
              </w:rPr>
              <w:t>т</w:t>
            </w:r>
            <w:r w:rsidRPr="000F4403">
              <w:rPr>
                <w:szCs w:val="28"/>
              </w:rPr>
              <w:t>венной программы Арха</w:t>
            </w:r>
            <w:r w:rsidRPr="000F4403">
              <w:rPr>
                <w:szCs w:val="28"/>
              </w:rPr>
              <w:t>н</w:t>
            </w:r>
            <w:r w:rsidRPr="000F4403">
              <w:rPr>
                <w:szCs w:val="28"/>
              </w:rPr>
              <w:lastRenderedPageBreak/>
              <w:t>гельской области «Ко</w:t>
            </w:r>
            <w:r w:rsidRPr="000F4403">
              <w:rPr>
                <w:szCs w:val="28"/>
              </w:rPr>
              <w:t>м</w:t>
            </w:r>
            <w:r w:rsidRPr="000F4403">
              <w:rPr>
                <w:szCs w:val="28"/>
              </w:rPr>
              <w:t>плексное развитие сельских территорий Архангельской области».</w:t>
            </w:r>
            <w:proofErr w:type="gramEnd"/>
          </w:p>
        </w:tc>
      </w:tr>
      <w:tr w:rsidR="001B6500" w:rsidRPr="00DC1A12" w:rsidTr="006A681C">
        <w:tc>
          <w:tcPr>
            <w:tcW w:w="588" w:type="dxa"/>
          </w:tcPr>
          <w:p w:rsidR="001B6500" w:rsidRDefault="00D266D5" w:rsidP="00EC4D8B">
            <w:pPr>
              <w:pStyle w:val="a3"/>
              <w:ind w:firstLine="0"/>
              <w:jc w:val="center"/>
              <w:rPr>
                <w:sz w:val="24"/>
                <w:szCs w:val="24"/>
              </w:rPr>
            </w:pPr>
            <w:r>
              <w:rPr>
                <w:sz w:val="24"/>
                <w:szCs w:val="24"/>
              </w:rPr>
              <w:lastRenderedPageBreak/>
              <w:t>5</w:t>
            </w:r>
          </w:p>
        </w:tc>
        <w:tc>
          <w:tcPr>
            <w:tcW w:w="2781" w:type="dxa"/>
          </w:tcPr>
          <w:p w:rsidR="001B6500" w:rsidRPr="005E6EC9" w:rsidRDefault="00FB138C" w:rsidP="00BD71A5">
            <w:pPr>
              <w:jc w:val="both"/>
              <w:rPr>
                <w:szCs w:val="28"/>
              </w:rPr>
            </w:pPr>
            <w:r>
              <w:rPr>
                <w:szCs w:val="28"/>
              </w:rPr>
              <w:t xml:space="preserve">О </w:t>
            </w:r>
            <w:r w:rsidRPr="00AD6C60">
              <w:rPr>
                <w:szCs w:val="28"/>
              </w:rPr>
              <w:t xml:space="preserve">поддержке проекта федерального закона </w:t>
            </w:r>
            <w:r w:rsidRPr="005F7652">
              <w:rPr>
                <w:szCs w:val="28"/>
              </w:rPr>
              <w:t>№ 539184-8 «О внесении изменений в статью 2 Федерального закона «О пчеловодстве в Росси</w:t>
            </w:r>
            <w:r w:rsidRPr="005F7652">
              <w:rPr>
                <w:szCs w:val="28"/>
              </w:rPr>
              <w:t>й</w:t>
            </w:r>
            <w:r w:rsidRPr="005F7652">
              <w:rPr>
                <w:szCs w:val="28"/>
              </w:rPr>
              <w:t>ской Федерации» (в ча</w:t>
            </w:r>
            <w:r w:rsidRPr="005F7652">
              <w:rPr>
                <w:szCs w:val="28"/>
              </w:rPr>
              <w:t>с</w:t>
            </w:r>
            <w:r w:rsidRPr="005F7652">
              <w:rPr>
                <w:szCs w:val="28"/>
              </w:rPr>
              <w:t>ти уточнения основных понятий и совершенс</w:t>
            </w:r>
            <w:r w:rsidRPr="005F7652">
              <w:rPr>
                <w:szCs w:val="28"/>
              </w:rPr>
              <w:t>т</w:t>
            </w:r>
            <w:r w:rsidRPr="005F7652">
              <w:rPr>
                <w:szCs w:val="28"/>
              </w:rPr>
              <w:t>вования механизма уч</w:t>
            </w:r>
            <w:r w:rsidRPr="005F7652">
              <w:rPr>
                <w:szCs w:val="28"/>
              </w:rPr>
              <w:t>е</w:t>
            </w:r>
            <w:r w:rsidRPr="005F7652">
              <w:rPr>
                <w:szCs w:val="28"/>
              </w:rPr>
              <w:t>та в пчеловодстве)</w:t>
            </w:r>
            <w:r>
              <w:rPr>
                <w:szCs w:val="28"/>
              </w:rPr>
              <w:t>.</w:t>
            </w:r>
          </w:p>
        </w:tc>
        <w:tc>
          <w:tcPr>
            <w:tcW w:w="1984" w:type="dxa"/>
          </w:tcPr>
          <w:p w:rsidR="001B6500" w:rsidRDefault="00FA231F" w:rsidP="00FE1508">
            <w:pPr>
              <w:pStyle w:val="a3"/>
              <w:ind w:firstLine="0"/>
              <w:rPr>
                <w:sz w:val="24"/>
                <w:szCs w:val="24"/>
              </w:rPr>
            </w:pPr>
            <w:r w:rsidRPr="00E36985">
              <w:rPr>
                <w:sz w:val="24"/>
                <w:szCs w:val="24"/>
              </w:rPr>
              <w:t>Дятлов А.В. –  председатель комитета Арха</w:t>
            </w:r>
            <w:r w:rsidRPr="00E36985">
              <w:rPr>
                <w:sz w:val="24"/>
                <w:szCs w:val="24"/>
              </w:rPr>
              <w:t>н</w:t>
            </w:r>
            <w:r w:rsidRPr="00E36985">
              <w:rPr>
                <w:sz w:val="24"/>
                <w:szCs w:val="24"/>
              </w:rPr>
              <w:t>гельского обл</w:t>
            </w:r>
            <w:r w:rsidRPr="00E36985">
              <w:rPr>
                <w:sz w:val="24"/>
                <w:szCs w:val="24"/>
              </w:rPr>
              <w:t>а</w:t>
            </w:r>
            <w:r w:rsidRPr="00E36985">
              <w:rPr>
                <w:sz w:val="24"/>
                <w:szCs w:val="24"/>
              </w:rPr>
              <w:t>стного Собрания депутатов по л</w:t>
            </w:r>
            <w:r w:rsidRPr="00E36985">
              <w:rPr>
                <w:sz w:val="24"/>
                <w:szCs w:val="24"/>
              </w:rPr>
              <w:t>е</w:t>
            </w:r>
            <w:r w:rsidRPr="00E36985">
              <w:rPr>
                <w:sz w:val="24"/>
                <w:szCs w:val="24"/>
              </w:rPr>
              <w:t>сопромышле</w:t>
            </w:r>
            <w:r w:rsidRPr="00E36985">
              <w:rPr>
                <w:sz w:val="24"/>
                <w:szCs w:val="24"/>
              </w:rPr>
              <w:t>н</w:t>
            </w:r>
            <w:r w:rsidRPr="00E36985">
              <w:rPr>
                <w:sz w:val="24"/>
                <w:szCs w:val="24"/>
              </w:rPr>
              <w:t>ному комплексу, сельскому х</w:t>
            </w:r>
            <w:r w:rsidRPr="00E36985">
              <w:rPr>
                <w:sz w:val="24"/>
                <w:szCs w:val="24"/>
              </w:rPr>
              <w:t>о</w:t>
            </w:r>
            <w:r w:rsidRPr="00E36985">
              <w:rPr>
                <w:sz w:val="24"/>
                <w:szCs w:val="24"/>
              </w:rPr>
              <w:t>зяйству, прир</w:t>
            </w:r>
            <w:r w:rsidRPr="00E36985">
              <w:rPr>
                <w:sz w:val="24"/>
                <w:szCs w:val="24"/>
              </w:rPr>
              <w:t>о</w:t>
            </w:r>
            <w:r w:rsidRPr="00E36985">
              <w:rPr>
                <w:sz w:val="24"/>
                <w:szCs w:val="24"/>
              </w:rPr>
              <w:t>допользованию и экологии</w:t>
            </w:r>
            <w:r>
              <w:rPr>
                <w:sz w:val="24"/>
                <w:szCs w:val="24"/>
              </w:rPr>
              <w:t>.</w:t>
            </w:r>
          </w:p>
        </w:tc>
        <w:tc>
          <w:tcPr>
            <w:tcW w:w="5103" w:type="dxa"/>
          </w:tcPr>
          <w:p w:rsidR="00354B90" w:rsidRPr="006F4B97" w:rsidRDefault="00354B90" w:rsidP="00354B90">
            <w:pPr>
              <w:autoSpaceDE w:val="0"/>
              <w:autoSpaceDN w:val="0"/>
              <w:adjustRightInd w:val="0"/>
              <w:jc w:val="both"/>
              <w:rPr>
                <w:szCs w:val="28"/>
              </w:rPr>
            </w:pPr>
            <w:r w:rsidRPr="006F4B97">
              <w:rPr>
                <w:szCs w:val="28"/>
              </w:rPr>
              <w:t>Законопроектом предлагается изложить в н</w:t>
            </w:r>
            <w:r w:rsidRPr="006F4B97">
              <w:rPr>
                <w:szCs w:val="28"/>
              </w:rPr>
              <w:t>о</w:t>
            </w:r>
            <w:r w:rsidRPr="006F4B97">
              <w:rPr>
                <w:szCs w:val="28"/>
              </w:rPr>
              <w:t>вой редакции определения таких понятий как «пасека», «пчелиная семья», «пчеловодческая инфраструктура», а также расширить перечень объектов, на которые может наноситься сре</w:t>
            </w:r>
            <w:r w:rsidRPr="006F4B97">
              <w:rPr>
                <w:szCs w:val="28"/>
              </w:rPr>
              <w:t>д</w:t>
            </w:r>
            <w:r w:rsidRPr="006F4B97">
              <w:rPr>
                <w:szCs w:val="28"/>
              </w:rPr>
              <w:t>ство маркирования при групповом способе учета животных.</w:t>
            </w:r>
          </w:p>
          <w:p w:rsidR="001B6500" w:rsidRPr="00526113" w:rsidRDefault="001B6500" w:rsidP="00E1229D">
            <w:pPr>
              <w:widowControl w:val="0"/>
              <w:ind w:firstLine="340"/>
              <w:jc w:val="both"/>
              <w:rPr>
                <w:szCs w:val="28"/>
              </w:rPr>
            </w:pPr>
          </w:p>
        </w:tc>
        <w:tc>
          <w:tcPr>
            <w:tcW w:w="1559" w:type="dxa"/>
          </w:tcPr>
          <w:p w:rsidR="001B6500" w:rsidRDefault="00630D1D" w:rsidP="00D814CD">
            <w:pPr>
              <w:pStyle w:val="a3"/>
              <w:ind w:firstLine="0"/>
              <w:rPr>
                <w:sz w:val="24"/>
                <w:szCs w:val="28"/>
              </w:rPr>
            </w:pPr>
            <w:r>
              <w:rPr>
                <w:sz w:val="24"/>
                <w:szCs w:val="28"/>
              </w:rPr>
              <w:t>По плану работы к</w:t>
            </w:r>
            <w:r>
              <w:rPr>
                <w:sz w:val="24"/>
                <w:szCs w:val="28"/>
              </w:rPr>
              <w:t>о</w:t>
            </w:r>
            <w:r>
              <w:rPr>
                <w:sz w:val="24"/>
                <w:szCs w:val="28"/>
              </w:rPr>
              <w:t>митета на 2024 год</w:t>
            </w:r>
          </w:p>
        </w:tc>
        <w:tc>
          <w:tcPr>
            <w:tcW w:w="3261" w:type="dxa"/>
          </w:tcPr>
          <w:p w:rsidR="00AB270D" w:rsidRPr="00606232" w:rsidRDefault="00AB270D" w:rsidP="00AB270D">
            <w:pPr>
              <w:autoSpaceDE w:val="0"/>
              <w:autoSpaceDN w:val="0"/>
              <w:adjustRightInd w:val="0"/>
              <w:jc w:val="both"/>
              <w:rPr>
                <w:color w:val="000000"/>
                <w:szCs w:val="28"/>
              </w:rPr>
            </w:pPr>
            <w:r>
              <w:rPr>
                <w:color w:val="000000"/>
                <w:szCs w:val="28"/>
              </w:rPr>
              <w:t>К</w:t>
            </w:r>
            <w:r w:rsidRPr="00606232">
              <w:rPr>
                <w:color w:val="000000"/>
                <w:szCs w:val="28"/>
              </w:rPr>
              <w:t>омитет предлагает депут</w:t>
            </w:r>
            <w:r w:rsidRPr="00606232">
              <w:rPr>
                <w:color w:val="000000"/>
                <w:szCs w:val="28"/>
              </w:rPr>
              <w:t>а</w:t>
            </w:r>
            <w:r w:rsidRPr="00606232">
              <w:rPr>
                <w:color w:val="000000"/>
                <w:szCs w:val="28"/>
              </w:rPr>
              <w:t>там областного Собрания д</w:t>
            </w:r>
            <w:r w:rsidRPr="00606232">
              <w:rPr>
                <w:color w:val="000000"/>
                <w:szCs w:val="28"/>
              </w:rPr>
              <w:t>е</w:t>
            </w:r>
            <w:r w:rsidRPr="00606232">
              <w:rPr>
                <w:color w:val="000000"/>
                <w:szCs w:val="28"/>
              </w:rPr>
              <w:t>путатов поддержать указа</w:t>
            </w:r>
            <w:r w:rsidRPr="00606232">
              <w:rPr>
                <w:color w:val="000000"/>
                <w:szCs w:val="28"/>
              </w:rPr>
              <w:t>н</w:t>
            </w:r>
            <w:r w:rsidRPr="00606232">
              <w:rPr>
                <w:color w:val="000000"/>
                <w:szCs w:val="28"/>
              </w:rPr>
              <w:t xml:space="preserve">ный </w:t>
            </w:r>
            <w:r w:rsidRPr="00606232">
              <w:rPr>
                <w:szCs w:val="28"/>
              </w:rPr>
              <w:t>законопроект</w:t>
            </w:r>
            <w:r w:rsidRPr="00606232">
              <w:rPr>
                <w:color w:val="000000"/>
                <w:szCs w:val="28"/>
              </w:rPr>
              <w:t xml:space="preserve"> на очере</w:t>
            </w:r>
            <w:r w:rsidRPr="00606232">
              <w:rPr>
                <w:color w:val="000000"/>
                <w:szCs w:val="28"/>
              </w:rPr>
              <w:t>д</w:t>
            </w:r>
            <w:r w:rsidRPr="00606232">
              <w:rPr>
                <w:color w:val="000000"/>
                <w:szCs w:val="28"/>
              </w:rPr>
              <w:t>ной сессии Архангельского областного Собрания деп</w:t>
            </w:r>
            <w:r w:rsidRPr="00606232">
              <w:rPr>
                <w:color w:val="000000"/>
                <w:szCs w:val="28"/>
              </w:rPr>
              <w:t>у</w:t>
            </w:r>
            <w:r w:rsidRPr="00606232">
              <w:rPr>
                <w:color w:val="000000"/>
                <w:szCs w:val="28"/>
              </w:rPr>
              <w:t>татов.</w:t>
            </w:r>
          </w:p>
          <w:p w:rsidR="001B6500" w:rsidRPr="00526113" w:rsidRDefault="001B6500" w:rsidP="00E1077A">
            <w:pPr>
              <w:autoSpaceDE w:val="0"/>
              <w:autoSpaceDN w:val="0"/>
              <w:adjustRightInd w:val="0"/>
              <w:jc w:val="both"/>
              <w:rPr>
                <w:szCs w:val="28"/>
              </w:rPr>
            </w:pPr>
          </w:p>
        </w:tc>
      </w:tr>
      <w:tr w:rsidR="00502987" w:rsidRPr="00DC1A12" w:rsidTr="006A681C">
        <w:tc>
          <w:tcPr>
            <w:tcW w:w="588" w:type="dxa"/>
          </w:tcPr>
          <w:p w:rsidR="00502987" w:rsidRDefault="00D266D5" w:rsidP="00EC4D8B">
            <w:pPr>
              <w:pStyle w:val="a3"/>
              <w:ind w:firstLine="0"/>
              <w:jc w:val="center"/>
              <w:rPr>
                <w:sz w:val="24"/>
                <w:szCs w:val="24"/>
              </w:rPr>
            </w:pPr>
            <w:r>
              <w:rPr>
                <w:sz w:val="24"/>
                <w:szCs w:val="24"/>
              </w:rPr>
              <w:t>6</w:t>
            </w:r>
          </w:p>
        </w:tc>
        <w:tc>
          <w:tcPr>
            <w:tcW w:w="2781" w:type="dxa"/>
          </w:tcPr>
          <w:p w:rsidR="00462B2A" w:rsidRDefault="00462B2A" w:rsidP="00462B2A">
            <w:pPr>
              <w:jc w:val="both"/>
              <w:rPr>
                <w:szCs w:val="28"/>
              </w:rPr>
            </w:pPr>
            <w:r>
              <w:rPr>
                <w:szCs w:val="28"/>
              </w:rPr>
              <w:t>О</w:t>
            </w:r>
            <w:r w:rsidRPr="00081457">
              <w:rPr>
                <w:szCs w:val="28"/>
              </w:rPr>
              <w:t xml:space="preserve"> </w:t>
            </w:r>
            <w:r w:rsidRPr="00212085">
              <w:rPr>
                <w:szCs w:val="28"/>
              </w:rPr>
              <w:t xml:space="preserve">проекте областного закона </w:t>
            </w:r>
            <w:r w:rsidRPr="00462B2A">
              <w:rPr>
                <w:szCs w:val="28"/>
              </w:rPr>
              <w:t>«Об исполнении областного бюджета з</w:t>
            </w:r>
            <w:r>
              <w:rPr>
                <w:szCs w:val="28"/>
              </w:rPr>
              <w:t>а 2023 год» в части и</w:t>
            </w:r>
            <w:r>
              <w:rPr>
                <w:szCs w:val="28"/>
              </w:rPr>
              <w:t>с</w:t>
            </w:r>
            <w:r>
              <w:rPr>
                <w:szCs w:val="28"/>
              </w:rPr>
              <w:t xml:space="preserve">полнения </w:t>
            </w:r>
            <w:r w:rsidRPr="00462B2A">
              <w:rPr>
                <w:szCs w:val="28"/>
              </w:rPr>
              <w:t>в 2023 году государственных пр</w:t>
            </w:r>
            <w:r w:rsidRPr="00462B2A">
              <w:rPr>
                <w:szCs w:val="28"/>
              </w:rPr>
              <w:t>о</w:t>
            </w:r>
            <w:r w:rsidRPr="00462B2A">
              <w:rPr>
                <w:szCs w:val="28"/>
              </w:rPr>
              <w:t>грамм Архангельской области</w:t>
            </w:r>
            <w:r>
              <w:rPr>
                <w:szCs w:val="28"/>
              </w:rPr>
              <w:t xml:space="preserve">, находящихся </w:t>
            </w:r>
            <w:r w:rsidRPr="00462B2A">
              <w:rPr>
                <w:szCs w:val="28"/>
              </w:rPr>
              <w:t>на контроле комитета</w:t>
            </w:r>
            <w:r>
              <w:rPr>
                <w:szCs w:val="28"/>
              </w:rPr>
              <w:t>,</w:t>
            </w:r>
            <w:r w:rsidRPr="00212085">
              <w:rPr>
                <w:szCs w:val="28"/>
              </w:rPr>
              <w:t xml:space="preserve"> </w:t>
            </w:r>
            <w:r w:rsidRPr="00462B2A">
              <w:rPr>
                <w:szCs w:val="28"/>
              </w:rPr>
              <w:t>ответственным испо</w:t>
            </w:r>
            <w:r w:rsidRPr="00462B2A">
              <w:rPr>
                <w:szCs w:val="28"/>
              </w:rPr>
              <w:t>л</w:t>
            </w:r>
            <w:r w:rsidRPr="00462B2A">
              <w:rPr>
                <w:szCs w:val="28"/>
              </w:rPr>
              <w:t>нителем которых явл</w:t>
            </w:r>
            <w:r w:rsidRPr="00462B2A">
              <w:rPr>
                <w:szCs w:val="28"/>
              </w:rPr>
              <w:t>я</w:t>
            </w:r>
            <w:r w:rsidRPr="00462B2A">
              <w:rPr>
                <w:szCs w:val="28"/>
              </w:rPr>
              <w:t>ется министерство пр</w:t>
            </w:r>
            <w:r w:rsidRPr="00462B2A">
              <w:rPr>
                <w:szCs w:val="28"/>
              </w:rPr>
              <w:t>и</w:t>
            </w:r>
            <w:r w:rsidRPr="00462B2A">
              <w:rPr>
                <w:szCs w:val="28"/>
              </w:rPr>
              <w:t>родных ресурсов и л</w:t>
            </w:r>
            <w:r w:rsidRPr="00462B2A">
              <w:rPr>
                <w:szCs w:val="28"/>
              </w:rPr>
              <w:t>е</w:t>
            </w:r>
            <w:r w:rsidRPr="00462B2A">
              <w:rPr>
                <w:szCs w:val="28"/>
              </w:rPr>
              <w:t>сопромышленного ко</w:t>
            </w:r>
            <w:r w:rsidRPr="00462B2A">
              <w:rPr>
                <w:szCs w:val="28"/>
              </w:rPr>
              <w:t>м</w:t>
            </w:r>
            <w:r w:rsidRPr="00462B2A">
              <w:rPr>
                <w:szCs w:val="28"/>
              </w:rPr>
              <w:t xml:space="preserve">плекса </w:t>
            </w:r>
            <w:r>
              <w:rPr>
                <w:szCs w:val="28"/>
              </w:rPr>
              <w:t>Архангельской области:</w:t>
            </w:r>
          </w:p>
          <w:p w:rsidR="00462B2A" w:rsidRPr="00462B2A" w:rsidRDefault="00462B2A" w:rsidP="00462B2A">
            <w:pPr>
              <w:jc w:val="both"/>
              <w:rPr>
                <w:szCs w:val="28"/>
              </w:rPr>
            </w:pPr>
            <w:r>
              <w:rPr>
                <w:szCs w:val="28"/>
              </w:rPr>
              <w:t>1)</w:t>
            </w:r>
            <w:r w:rsidRPr="00462B2A">
              <w:rPr>
                <w:szCs w:val="28"/>
              </w:rPr>
              <w:t xml:space="preserve"> «Развитие лесного к</w:t>
            </w:r>
            <w:r>
              <w:rPr>
                <w:szCs w:val="28"/>
              </w:rPr>
              <w:t>омплекса Архангел</w:t>
            </w:r>
            <w:r>
              <w:rPr>
                <w:szCs w:val="28"/>
              </w:rPr>
              <w:t>ь</w:t>
            </w:r>
            <w:r>
              <w:rPr>
                <w:szCs w:val="28"/>
              </w:rPr>
              <w:t>ской области»;</w:t>
            </w:r>
            <w:r w:rsidRPr="00462B2A">
              <w:rPr>
                <w:szCs w:val="28"/>
              </w:rPr>
              <w:t xml:space="preserve"> </w:t>
            </w:r>
          </w:p>
          <w:p w:rsidR="00502987" w:rsidRDefault="00462B2A" w:rsidP="00462B2A">
            <w:pPr>
              <w:jc w:val="both"/>
              <w:rPr>
                <w:szCs w:val="28"/>
              </w:rPr>
            </w:pPr>
            <w:r>
              <w:rPr>
                <w:szCs w:val="28"/>
              </w:rPr>
              <w:t>2)</w:t>
            </w:r>
            <w:r w:rsidRPr="00462B2A">
              <w:rPr>
                <w:szCs w:val="28"/>
              </w:rPr>
              <w:t xml:space="preserve"> «Охрана окружающей среды, воспроизводство </w:t>
            </w:r>
            <w:r w:rsidRPr="00462B2A">
              <w:rPr>
                <w:szCs w:val="28"/>
              </w:rPr>
              <w:lastRenderedPageBreak/>
              <w:t>и использование пр</w:t>
            </w:r>
            <w:r w:rsidRPr="00462B2A">
              <w:rPr>
                <w:szCs w:val="28"/>
              </w:rPr>
              <w:t>и</w:t>
            </w:r>
            <w:r w:rsidRPr="00462B2A">
              <w:rPr>
                <w:szCs w:val="28"/>
              </w:rPr>
              <w:t>родных ресурсов Арха</w:t>
            </w:r>
            <w:r w:rsidRPr="00462B2A">
              <w:rPr>
                <w:szCs w:val="28"/>
              </w:rPr>
              <w:t>н</w:t>
            </w:r>
            <w:r w:rsidRPr="00462B2A">
              <w:rPr>
                <w:szCs w:val="28"/>
              </w:rPr>
              <w:t>гельской области».</w:t>
            </w:r>
          </w:p>
        </w:tc>
        <w:tc>
          <w:tcPr>
            <w:tcW w:w="1984" w:type="dxa"/>
          </w:tcPr>
          <w:p w:rsidR="005D7375" w:rsidRPr="005D7375" w:rsidRDefault="005D7375" w:rsidP="005D7375">
            <w:pPr>
              <w:jc w:val="both"/>
              <w:rPr>
                <w:szCs w:val="28"/>
              </w:rPr>
            </w:pPr>
            <w:r w:rsidRPr="005D7375">
              <w:rPr>
                <w:szCs w:val="28"/>
              </w:rPr>
              <w:lastRenderedPageBreak/>
              <w:t xml:space="preserve">1. Панасечкина </w:t>
            </w:r>
            <w:r>
              <w:rPr>
                <w:szCs w:val="28"/>
              </w:rPr>
              <w:t>И.И.</w:t>
            </w:r>
            <w:r w:rsidRPr="005D7375">
              <w:rPr>
                <w:szCs w:val="28"/>
              </w:rPr>
              <w:t xml:space="preserve"> – замест</w:t>
            </w:r>
            <w:r w:rsidRPr="005D7375">
              <w:rPr>
                <w:szCs w:val="28"/>
              </w:rPr>
              <w:t>и</w:t>
            </w:r>
            <w:r w:rsidRPr="005D7375">
              <w:rPr>
                <w:szCs w:val="28"/>
              </w:rPr>
              <w:t>тель министра природных р</w:t>
            </w:r>
            <w:r w:rsidRPr="005D7375">
              <w:rPr>
                <w:szCs w:val="28"/>
              </w:rPr>
              <w:t>е</w:t>
            </w:r>
            <w:r w:rsidRPr="005D7375">
              <w:rPr>
                <w:szCs w:val="28"/>
              </w:rPr>
              <w:t>сурсов и лес</w:t>
            </w:r>
            <w:r w:rsidRPr="005D7375">
              <w:rPr>
                <w:szCs w:val="28"/>
              </w:rPr>
              <w:t>о</w:t>
            </w:r>
            <w:r w:rsidRPr="005D7375">
              <w:rPr>
                <w:szCs w:val="28"/>
              </w:rPr>
              <w:t>промышленного комплекса А</w:t>
            </w:r>
            <w:r w:rsidRPr="005D7375">
              <w:rPr>
                <w:szCs w:val="28"/>
              </w:rPr>
              <w:t>р</w:t>
            </w:r>
            <w:r w:rsidRPr="005D7375">
              <w:rPr>
                <w:szCs w:val="28"/>
              </w:rPr>
              <w:t>хангельской о</w:t>
            </w:r>
            <w:r w:rsidRPr="005D7375">
              <w:rPr>
                <w:szCs w:val="28"/>
              </w:rPr>
              <w:t>б</w:t>
            </w:r>
            <w:r w:rsidRPr="005D7375">
              <w:rPr>
                <w:szCs w:val="28"/>
              </w:rPr>
              <w:t>ласти.</w:t>
            </w:r>
          </w:p>
          <w:p w:rsidR="0084090F" w:rsidRPr="00AC4475" w:rsidRDefault="005D7375" w:rsidP="005D7375">
            <w:pPr>
              <w:jc w:val="both"/>
              <w:rPr>
                <w:szCs w:val="28"/>
              </w:rPr>
            </w:pPr>
            <w:r w:rsidRPr="005D7375">
              <w:rPr>
                <w:szCs w:val="28"/>
              </w:rPr>
              <w:t xml:space="preserve">2. Михайлов </w:t>
            </w:r>
            <w:r>
              <w:rPr>
                <w:szCs w:val="28"/>
              </w:rPr>
              <w:t>И.П.</w:t>
            </w:r>
            <w:r w:rsidRPr="005D7375">
              <w:rPr>
                <w:szCs w:val="28"/>
              </w:rPr>
              <w:t xml:space="preserve"> – замест</w:t>
            </w:r>
            <w:r w:rsidRPr="005D7375">
              <w:rPr>
                <w:szCs w:val="28"/>
              </w:rPr>
              <w:t>и</w:t>
            </w:r>
            <w:r w:rsidRPr="005D7375">
              <w:rPr>
                <w:szCs w:val="28"/>
              </w:rPr>
              <w:t>тель министра - начальник управления по обращению с отходами прои</w:t>
            </w:r>
            <w:r w:rsidRPr="005D7375">
              <w:rPr>
                <w:szCs w:val="28"/>
              </w:rPr>
              <w:t>з</w:t>
            </w:r>
            <w:r w:rsidRPr="005D7375">
              <w:rPr>
                <w:szCs w:val="28"/>
              </w:rPr>
              <w:t>водства и</w:t>
            </w:r>
            <w:r w:rsidRPr="001F7AFD">
              <w:t xml:space="preserve"> п</w:t>
            </w:r>
            <w:r w:rsidRPr="001F7AFD">
              <w:t>о</w:t>
            </w:r>
            <w:r w:rsidRPr="001F7AFD">
              <w:t>требления мин</w:t>
            </w:r>
            <w:r w:rsidRPr="001F7AFD">
              <w:t>и</w:t>
            </w:r>
            <w:r w:rsidRPr="001F7AFD">
              <w:t>стерства пр</w:t>
            </w:r>
            <w:r w:rsidRPr="001F7AFD">
              <w:t>и</w:t>
            </w:r>
            <w:r w:rsidRPr="001F7AFD">
              <w:t>родных ресурсов и лесопромы</w:t>
            </w:r>
            <w:r w:rsidRPr="001F7AFD">
              <w:t>ш</w:t>
            </w:r>
            <w:r w:rsidRPr="001F7AFD">
              <w:lastRenderedPageBreak/>
              <w:t>ленного ко</w:t>
            </w:r>
            <w:r w:rsidRPr="001F7AFD">
              <w:t>м</w:t>
            </w:r>
            <w:r w:rsidRPr="001F7AFD">
              <w:t>плекса Арха</w:t>
            </w:r>
            <w:r w:rsidRPr="001F7AFD">
              <w:t>н</w:t>
            </w:r>
            <w:r w:rsidRPr="001F7AFD">
              <w:t>гельской обла</w:t>
            </w:r>
            <w:r w:rsidRPr="001F7AFD">
              <w:t>с</w:t>
            </w:r>
            <w:r w:rsidRPr="001F7AFD">
              <w:t>ти</w:t>
            </w:r>
            <w:r>
              <w:t>.</w:t>
            </w:r>
          </w:p>
        </w:tc>
        <w:tc>
          <w:tcPr>
            <w:tcW w:w="5103" w:type="dxa"/>
          </w:tcPr>
          <w:p w:rsidR="00A80661" w:rsidRPr="006F4B97" w:rsidRDefault="00A80661" w:rsidP="00A80661">
            <w:pPr>
              <w:autoSpaceDE w:val="0"/>
              <w:autoSpaceDN w:val="0"/>
              <w:adjustRightInd w:val="0"/>
              <w:jc w:val="both"/>
              <w:rPr>
                <w:szCs w:val="28"/>
              </w:rPr>
            </w:pPr>
            <w:r>
              <w:rPr>
                <w:szCs w:val="28"/>
              </w:rPr>
              <w:lastRenderedPageBreak/>
              <w:t>В</w:t>
            </w:r>
            <w:r w:rsidRPr="006108FD">
              <w:rPr>
                <w:szCs w:val="28"/>
              </w:rPr>
              <w:t xml:space="preserve"> </w:t>
            </w:r>
            <w:proofErr w:type="gramStart"/>
            <w:r w:rsidRPr="006108FD">
              <w:rPr>
                <w:szCs w:val="28"/>
              </w:rPr>
              <w:t>рамках</w:t>
            </w:r>
            <w:proofErr w:type="gramEnd"/>
            <w:r w:rsidRPr="006108FD">
              <w:rPr>
                <w:szCs w:val="28"/>
              </w:rPr>
              <w:t xml:space="preserve"> парламентского контроля </w:t>
            </w:r>
            <w:r>
              <w:rPr>
                <w:szCs w:val="28"/>
              </w:rPr>
              <w:t>рассмотр</w:t>
            </w:r>
            <w:r>
              <w:rPr>
                <w:szCs w:val="28"/>
              </w:rPr>
              <w:t>е</w:t>
            </w:r>
            <w:r>
              <w:rPr>
                <w:szCs w:val="28"/>
              </w:rPr>
              <w:t>ли исполнение</w:t>
            </w:r>
            <w:r w:rsidRPr="006108FD">
              <w:rPr>
                <w:szCs w:val="28"/>
              </w:rPr>
              <w:t xml:space="preserve"> в 20</w:t>
            </w:r>
            <w:r>
              <w:rPr>
                <w:szCs w:val="28"/>
              </w:rPr>
              <w:t>23</w:t>
            </w:r>
            <w:r w:rsidRPr="006108FD">
              <w:rPr>
                <w:szCs w:val="28"/>
              </w:rPr>
              <w:t xml:space="preserve"> году </w:t>
            </w:r>
            <w:r>
              <w:rPr>
                <w:szCs w:val="28"/>
              </w:rPr>
              <w:t>указанных госуда</w:t>
            </w:r>
            <w:r>
              <w:rPr>
                <w:szCs w:val="28"/>
              </w:rPr>
              <w:t>р</w:t>
            </w:r>
            <w:r>
              <w:rPr>
                <w:szCs w:val="28"/>
              </w:rPr>
              <w:t>ственных программ.</w:t>
            </w:r>
          </w:p>
          <w:p w:rsidR="00CA7C3A" w:rsidRPr="00AC4475" w:rsidRDefault="00CA7C3A" w:rsidP="00AC4475">
            <w:pPr>
              <w:autoSpaceDE w:val="0"/>
              <w:autoSpaceDN w:val="0"/>
              <w:adjustRightInd w:val="0"/>
              <w:ind w:firstLine="284"/>
              <w:jc w:val="both"/>
              <w:rPr>
                <w:szCs w:val="28"/>
              </w:rPr>
            </w:pPr>
          </w:p>
        </w:tc>
        <w:tc>
          <w:tcPr>
            <w:tcW w:w="1559" w:type="dxa"/>
          </w:tcPr>
          <w:p w:rsidR="008926A2" w:rsidRDefault="008926A2" w:rsidP="008926A2">
            <w:pPr>
              <w:pStyle w:val="a3"/>
              <w:ind w:firstLine="0"/>
              <w:rPr>
                <w:sz w:val="24"/>
                <w:szCs w:val="28"/>
              </w:rPr>
            </w:pPr>
            <w:r>
              <w:rPr>
                <w:sz w:val="24"/>
                <w:szCs w:val="28"/>
              </w:rPr>
              <w:t>По плану работы к</w:t>
            </w:r>
            <w:r>
              <w:rPr>
                <w:sz w:val="24"/>
                <w:szCs w:val="28"/>
              </w:rPr>
              <w:t>о</w:t>
            </w:r>
            <w:r>
              <w:rPr>
                <w:sz w:val="24"/>
                <w:szCs w:val="28"/>
              </w:rPr>
              <w:t>митета на июнь</w:t>
            </w:r>
          </w:p>
          <w:p w:rsidR="008926A2" w:rsidRDefault="008926A2" w:rsidP="008926A2">
            <w:r w:rsidRPr="003743E2">
              <w:rPr>
                <w:szCs w:val="28"/>
              </w:rPr>
              <w:t>202</w:t>
            </w:r>
            <w:r>
              <w:rPr>
                <w:szCs w:val="28"/>
              </w:rPr>
              <w:t>4</w:t>
            </w:r>
            <w:r w:rsidRPr="003743E2">
              <w:rPr>
                <w:szCs w:val="28"/>
              </w:rPr>
              <w:t xml:space="preserve"> год</w:t>
            </w:r>
            <w:r>
              <w:rPr>
                <w:szCs w:val="28"/>
              </w:rPr>
              <w:t>а</w:t>
            </w:r>
            <w:r>
              <w:t xml:space="preserve"> </w:t>
            </w:r>
          </w:p>
          <w:p w:rsidR="00502987" w:rsidRPr="006A79DC" w:rsidRDefault="00502987" w:rsidP="0028522A">
            <w:pPr>
              <w:pStyle w:val="a3"/>
              <w:ind w:firstLine="0"/>
              <w:rPr>
                <w:sz w:val="24"/>
                <w:szCs w:val="24"/>
              </w:rPr>
            </w:pPr>
          </w:p>
        </w:tc>
        <w:tc>
          <w:tcPr>
            <w:tcW w:w="3261" w:type="dxa"/>
          </w:tcPr>
          <w:p w:rsidR="009075B3" w:rsidRPr="009075B3" w:rsidRDefault="009075B3" w:rsidP="009075B3">
            <w:pPr>
              <w:pStyle w:val="a3"/>
              <w:ind w:firstLine="0"/>
              <w:rPr>
                <w:sz w:val="24"/>
                <w:szCs w:val="28"/>
              </w:rPr>
            </w:pPr>
            <w:r>
              <w:t>1</w:t>
            </w:r>
            <w:r w:rsidRPr="009075B3">
              <w:rPr>
                <w:sz w:val="24"/>
                <w:szCs w:val="28"/>
              </w:rPr>
              <w:t xml:space="preserve">. Информацию принять к сведению. </w:t>
            </w:r>
          </w:p>
          <w:p w:rsidR="009075B3" w:rsidRPr="009075B3" w:rsidRDefault="009075B3" w:rsidP="009075B3">
            <w:pPr>
              <w:jc w:val="both"/>
              <w:rPr>
                <w:szCs w:val="28"/>
              </w:rPr>
            </w:pPr>
            <w:r w:rsidRPr="00B129AA">
              <w:rPr>
                <w:szCs w:val="28"/>
              </w:rPr>
              <w:t xml:space="preserve">2. </w:t>
            </w:r>
            <w:r w:rsidRPr="009075B3">
              <w:rPr>
                <w:szCs w:val="28"/>
              </w:rPr>
              <w:t xml:space="preserve">В </w:t>
            </w:r>
            <w:proofErr w:type="gramStart"/>
            <w:r w:rsidRPr="009075B3">
              <w:rPr>
                <w:szCs w:val="28"/>
              </w:rPr>
              <w:t>рамках</w:t>
            </w:r>
            <w:proofErr w:type="gramEnd"/>
            <w:r w:rsidRPr="009075B3">
              <w:rPr>
                <w:szCs w:val="28"/>
              </w:rPr>
              <w:t xml:space="preserve"> реализации м</w:t>
            </w:r>
            <w:r w:rsidRPr="009075B3">
              <w:rPr>
                <w:szCs w:val="28"/>
              </w:rPr>
              <w:t>е</w:t>
            </w:r>
            <w:r w:rsidRPr="009075B3">
              <w:rPr>
                <w:szCs w:val="28"/>
              </w:rPr>
              <w:t>роприятий государственной программы Архангельской области «Развитие лесного комплекса Архангельской области» рекомендовать м</w:t>
            </w:r>
            <w:r w:rsidRPr="009075B3">
              <w:rPr>
                <w:szCs w:val="28"/>
              </w:rPr>
              <w:t>и</w:t>
            </w:r>
            <w:r w:rsidRPr="009075B3">
              <w:rPr>
                <w:szCs w:val="28"/>
              </w:rPr>
              <w:t>нистерству природных р</w:t>
            </w:r>
            <w:r w:rsidRPr="009075B3">
              <w:rPr>
                <w:szCs w:val="28"/>
              </w:rPr>
              <w:t>е</w:t>
            </w:r>
            <w:r w:rsidRPr="009075B3">
              <w:rPr>
                <w:szCs w:val="28"/>
              </w:rPr>
              <w:t>сурсов и лесопромышленн</w:t>
            </w:r>
            <w:r w:rsidRPr="009075B3">
              <w:rPr>
                <w:szCs w:val="28"/>
              </w:rPr>
              <w:t>о</w:t>
            </w:r>
            <w:r w:rsidRPr="009075B3">
              <w:rPr>
                <w:szCs w:val="28"/>
              </w:rPr>
              <w:t>го комплекса Архангельской области:</w:t>
            </w:r>
          </w:p>
          <w:p w:rsidR="00502987" w:rsidRPr="00180B70" w:rsidRDefault="009075B3" w:rsidP="009075B3">
            <w:pPr>
              <w:jc w:val="both"/>
              <w:rPr>
                <w:szCs w:val="28"/>
              </w:rPr>
            </w:pPr>
            <w:proofErr w:type="gramStart"/>
            <w:r w:rsidRPr="009075B3">
              <w:rPr>
                <w:szCs w:val="28"/>
              </w:rPr>
              <w:t>обеспечить достижение в т</w:t>
            </w:r>
            <w:r w:rsidRPr="009075B3">
              <w:rPr>
                <w:szCs w:val="28"/>
              </w:rPr>
              <w:t>е</w:t>
            </w:r>
            <w:r w:rsidRPr="009075B3">
              <w:rPr>
                <w:szCs w:val="28"/>
              </w:rPr>
              <w:t>кущем периоде полной о</w:t>
            </w:r>
            <w:r w:rsidRPr="009075B3">
              <w:rPr>
                <w:szCs w:val="28"/>
              </w:rPr>
              <w:t>с</w:t>
            </w:r>
            <w:r w:rsidRPr="009075B3">
              <w:rPr>
                <w:szCs w:val="28"/>
              </w:rPr>
              <w:t>нащенности государственн</w:t>
            </w:r>
            <w:r w:rsidRPr="009075B3">
              <w:rPr>
                <w:szCs w:val="28"/>
              </w:rPr>
              <w:t>о</w:t>
            </w:r>
            <w:r w:rsidRPr="009075B3">
              <w:rPr>
                <w:szCs w:val="28"/>
              </w:rPr>
              <w:t xml:space="preserve">го автономного учреждения Архангельской области «Единый </w:t>
            </w:r>
            <w:proofErr w:type="spellStart"/>
            <w:r w:rsidRPr="009075B3">
              <w:rPr>
                <w:szCs w:val="28"/>
              </w:rPr>
              <w:t>лесопожарный</w:t>
            </w:r>
            <w:proofErr w:type="spellEnd"/>
            <w:r w:rsidRPr="009075B3">
              <w:rPr>
                <w:szCs w:val="28"/>
              </w:rPr>
              <w:t xml:space="preserve"> центр» </w:t>
            </w:r>
            <w:proofErr w:type="spellStart"/>
            <w:r w:rsidRPr="009075B3">
              <w:rPr>
                <w:szCs w:val="28"/>
              </w:rPr>
              <w:t>лесопожарной</w:t>
            </w:r>
            <w:proofErr w:type="spellEnd"/>
            <w:r w:rsidRPr="009075B3">
              <w:rPr>
                <w:szCs w:val="28"/>
              </w:rPr>
              <w:t xml:space="preserve"> техн</w:t>
            </w:r>
            <w:r w:rsidRPr="009075B3">
              <w:rPr>
                <w:szCs w:val="28"/>
              </w:rPr>
              <w:t>и</w:t>
            </w:r>
            <w:r w:rsidRPr="009075B3">
              <w:rPr>
                <w:szCs w:val="28"/>
              </w:rPr>
              <w:t>кой для проведения ко</w:t>
            </w:r>
            <w:r w:rsidRPr="009075B3">
              <w:rPr>
                <w:szCs w:val="28"/>
              </w:rPr>
              <w:t>м</w:t>
            </w:r>
            <w:r w:rsidRPr="009075B3">
              <w:rPr>
                <w:szCs w:val="28"/>
              </w:rPr>
              <w:t>плекса мероприятий по о</w:t>
            </w:r>
            <w:r w:rsidRPr="009075B3">
              <w:rPr>
                <w:szCs w:val="28"/>
              </w:rPr>
              <w:t>х</w:t>
            </w:r>
            <w:r w:rsidRPr="009075B3">
              <w:rPr>
                <w:szCs w:val="28"/>
              </w:rPr>
              <w:lastRenderedPageBreak/>
              <w:t>ране лесов от пожаров в с</w:t>
            </w:r>
            <w:r w:rsidRPr="009075B3">
              <w:rPr>
                <w:szCs w:val="28"/>
              </w:rPr>
              <w:t>о</w:t>
            </w:r>
            <w:r w:rsidRPr="009075B3">
              <w:rPr>
                <w:szCs w:val="28"/>
              </w:rPr>
              <w:t xml:space="preserve">ответствии с нормативами обеспеченности субъекта Российской Федерации </w:t>
            </w:r>
            <w:proofErr w:type="spellStart"/>
            <w:r w:rsidRPr="009075B3">
              <w:rPr>
                <w:szCs w:val="28"/>
              </w:rPr>
              <w:t>лес</w:t>
            </w:r>
            <w:r w:rsidRPr="009075B3">
              <w:rPr>
                <w:szCs w:val="28"/>
              </w:rPr>
              <w:t>о</w:t>
            </w:r>
            <w:r w:rsidRPr="009075B3">
              <w:rPr>
                <w:szCs w:val="28"/>
              </w:rPr>
              <w:t>пожарными</w:t>
            </w:r>
            <w:proofErr w:type="spellEnd"/>
            <w:r w:rsidRPr="009075B3">
              <w:rPr>
                <w:szCs w:val="28"/>
              </w:rPr>
              <w:t xml:space="preserve"> формировани</w:t>
            </w:r>
            <w:r w:rsidRPr="009075B3">
              <w:rPr>
                <w:szCs w:val="28"/>
              </w:rPr>
              <w:t>я</w:t>
            </w:r>
            <w:r w:rsidRPr="009075B3">
              <w:rPr>
                <w:szCs w:val="28"/>
              </w:rPr>
              <w:t>ми, пожарной техникой и оборудованием, противоп</w:t>
            </w:r>
            <w:r w:rsidRPr="009075B3">
              <w:rPr>
                <w:szCs w:val="28"/>
              </w:rPr>
              <w:t>о</w:t>
            </w:r>
            <w:r w:rsidRPr="009075B3">
              <w:rPr>
                <w:szCs w:val="28"/>
              </w:rPr>
              <w:t>жарным снаряжением и и</w:t>
            </w:r>
            <w:r w:rsidRPr="009075B3">
              <w:rPr>
                <w:szCs w:val="28"/>
              </w:rPr>
              <w:t>н</w:t>
            </w:r>
            <w:r w:rsidRPr="009075B3">
              <w:rPr>
                <w:szCs w:val="28"/>
              </w:rPr>
              <w:t>вентарем, иными средствами предупреждения и тушения лесных пожаров.</w:t>
            </w:r>
            <w:proofErr w:type="gramEnd"/>
          </w:p>
        </w:tc>
      </w:tr>
      <w:tr w:rsidR="00D266D5" w:rsidRPr="00DC1A12" w:rsidTr="006A681C">
        <w:tc>
          <w:tcPr>
            <w:tcW w:w="588" w:type="dxa"/>
          </w:tcPr>
          <w:p w:rsidR="00D266D5" w:rsidRDefault="00D266D5" w:rsidP="00EC4D8B">
            <w:pPr>
              <w:pStyle w:val="a3"/>
              <w:ind w:firstLine="0"/>
              <w:jc w:val="center"/>
              <w:rPr>
                <w:sz w:val="24"/>
                <w:szCs w:val="24"/>
              </w:rPr>
            </w:pPr>
            <w:r>
              <w:rPr>
                <w:sz w:val="24"/>
                <w:szCs w:val="24"/>
              </w:rPr>
              <w:lastRenderedPageBreak/>
              <w:t>7</w:t>
            </w:r>
          </w:p>
        </w:tc>
        <w:tc>
          <w:tcPr>
            <w:tcW w:w="2781" w:type="dxa"/>
          </w:tcPr>
          <w:p w:rsidR="00D266D5" w:rsidRPr="001353C6" w:rsidRDefault="00A57977" w:rsidP="00A57977">
            <w:pPr>
              <w:autoSpaceDE w:val="0"/>
              <w:autoSpaceDN w:val="0"/>
              <w:adjustRightInd w:val="0"/>
              <w:jc w:val="both"/>
              <w:rPr>
                <w:szCs w:val="28"/>
              </w:rPr>
            </w:pPr>
            <w:r w:rsidRPr="00650B02">
              <w:t>О внесении изменений и дополнений в областной закон «Об областном бюджете на 202</w:t>
            </w:r>
            <w:r>
              <w:t>4</w:t>
            </w:r>
            <w:r w:rsidRPr="00650B02">
              <w:t xml:space="preserve"> год и на плановый период 202</w:t>
            </w:r>
            <w:r>
              <w:t>5</w:t>
            </w:r>
            <w:r w:rsidRPr="00650B02">
              <w:t xml:space="preserve"> и 202</w:t>
            </w:r>
            <w:r>
              <w:t xml:space="preserve">6 </w:t>
            </w:r>
            <w:r w:rsidRPr="00650B02">
              <w:t>годов</w:t>
            </w:r>
            <w:r>
              <w:t>»</w:t>
            </w:r>
            <w:r w:rsidRPr="00650B02">
              <w:t xml:space="preserve"> </w:t>
            </w:r>
            <w:r w:rsidRPr="003C49A7">
              <w:t>в части распределения а</w:t>
            </w:r>
            <w:r w:rsidRPr="003C49A7">
              <w:t>с</w:t>
            </w:r>
            <w:r w:rsidRPr="003C49A7">
              <w:t>сигнований по госуда</w:t>
            </w:r>
            <w:r w:rsidRPr="003C49A7">
              <w:t>р</w:t>
            </w:r>
            <w:r w:rsidRPr="003C49A7">
              <w:t>ственным программам Архангельской области</w:t>
            </w:r>
            <w:r>
              <w:t xml:space="preserve">, </w:t>
            </w:r>
            <w:r w:rsidRPr="003C49A7">
              <w:t>н</w:t>
            </w:r>
            <w:r>
              <w:t>аходящимся на ко</w:t>
            </w:r>
            <w:r>
              <w:t>н</w:t>
            </w:r>
            <w:r>
              <w:t>троле комитета</w:t>
            </w:r>
            <w:r w:rsidRPr="003C49A7">
              <w:t xml:space="preserve">, </w:t>
            </w:r>
            <w:r w:rsidRPr="008155A5">
              <w:t>отве</w:t>
            </w:r>
            <w:r w:rsidRPr="008155A5">
              <w:t>т</w:t>
            </w:r>
            <w:r w:rsidRPr="008155A5">
              <w:t>ственным исполнителем которых является мин</w:t>
            </w:r>
            <w:r w:rsidRPr="008155A5">
              <w:t>и</w:t>
            </w:r>
            <w:r w:rsidRPr="008155A5">
              <w:t xml:space="preserve">стерство </w:t>
            </w:r>
            <w:r w:rsidRPr="00137645">
              <w:t>природных р</w:t>
            </w:r>
            <w:r w:rsidRPr="00137645">
              <w:t>е</w:t>
            </w:r>
            <w:r w:rsidRPr="00137645">
              <w:t>сурсов и лесопромы</w:t>
            </w:r>
            <w:r w:rsidRPr="00137645">
              <w:t>ш</w:t>
            </w:r>
            <w:r w:rsidRPr="00137645">
              <w:t>ленного комплекса А</w:t>
            </w:r>
            <w:r w:rsidRPr="00137645">
              <w:t>р</w:t>
            </w:r>
            <w:r w:rsidRPr="00137645">
              <w:t xml:space="preserve">хангельской области. </w:t>
            </w:r>
          </w:p>
        </w:tc>
        <w:tc>
          <w:tcPr>
            <w:tcW w:w="1984" w:type="dxa"/>
          </w:tcPr>
          <w:p w:rsidR="00D266D5" w:rsidRDefault="00324E2D" w:rsidP="00324E2D">
            <w:pPr>
              <w:jc w:val="both"/>
            </w:pPr>
            <w:r w:rsidRPr="002476D5">
              <w:t xml:space="preserve">Чистяков </w:t>
            </w:r>
            <w:r>
              <w:t xml:space="preserve">Е.А. </w:t>
            </w:r>
            <w:r w:rsidRPr="002476D5">
              <w:t>– заместитель м</w:t>
            </w:r>
            <w:r w:rsidRPr="002476D5">
              <w:t>и</w:t>
            </w:r>
            <w:r w:rsidRPr="002476D5">
              <w:t>нистра приро</w:t>
            </w:r>
            <w:r w:rsidRPr="002476D5">
              <w:t>д</w:t>
            </w:r>
            <w:r w:rsidRPr="002476D5">
              <w:t xml:space="preserve">ных ресурсов </w:t>
            </w:r>
            <w:r>
              <w:t xml:space="preserve">        </w:t>
            </w:r>
            <w:r w:rsidRPr="002476D5">
              <w:t>и лесопромы</w:t>
            </w:r>
            <w:r w:rsidRPr="002476D5">
              <w:t>ш</w:t>
            </w:r>
            <w:r w:rsidRPr="002476D5">
              <w:t>ленного ко</w:t>
            </w:r>
            <w:r w:rsidRPr="002476D5">
              <w:t>м</w:t>
            </w:r>
            <w:r w:rsidRPr="002476D5">
              <w:t>плекса Арха</w:t>
            </w:r>
            <w:r w:rsidRPr="002476D5">
              <w:t>н</w:t>
            </w:r>
            <w:r w:rsidRPr="002476D5">
              <w:t>гельской обла</w:t>
            </w:r>
            <w:r w:rsidRPr="002476D5">
              <w:t>с</w:t>
            </w:r>
            <w:r w:rsidRPr="002476D5">
              <w:t>ти.</w:t>
            </w:r>
          </w:p>
        </w:tc>
        <w:tc>
          <w:tcPr>
            <w:tcW w:w="5103" w:type="dxa"/>
          </w:tcPr>
          <w:p w:rsidR="004C0D49" w:rsidRDefault="004C0D49" w:rsidP="004C0D49">
            <w:pPr>
              <w:autoSpaceDE w:val="0"/>
              <w:autoSpaceDN w:val="0"/>
              <w:adjustRightInd w:val="0"/>
              <w:jc w:val="both"/>
            </w:pPr>
            <w:r w:rsidRPr="00F9079D">
              <w:t xml:space="preserve">Заслушали информацию </w:t>
            </w:r>
            <w:r>
              <w:t xml:space="preserve">об </w:t>
            </w:r>
            <w:r>
              <w:rPr>
                <w:szCs w:val="28"/>
              </w:rPr>
              <w:t>изменениях</w:t>
            </w:r>
            <w:r w:rsidRPr="00A31BA0">
              <w:rPr>
                <w:szCs w:val="28"/>
              </w:rPr>
              <w:t xml:space="preserve"> и д</w:t>
            </w:r>
            <w:r w:rsidRPr="00A31BA0">
              <w:rPr>
                <w:szCs w:val="28"/>
              </w:rPr>
              <w:t>о</w:t>
            </w:r>
            <w:r w:rsidRPr="00A31BA0">
              <w:rPr>
                <w:szCs w:val="28"/>
              </w:rPr>
              <w:t>полнения</w:t>
            </w:r>
            <w:r>
              <w:rPr>
                <w:szCs w:val="28"/>
              </w:rPr>
              <w:t>х</w:t>
            </w:r>
            <w:r w:rsidRPr="00A31BA0">
              <w:rPr>
                <w:szCs w:val="28"/>
              </w:rPr>
              <w:t xml:space="preserve"> в областной бюджет на 20</w:t>
            </w:r>
            <w:r>
              <w:rPr>
                <w:szCs w:val="28"/>
              </w:rPr>
              <w:t>2</w:t>
            </w:r>
            <w:r w:rsidR="003A6955">
              <w:rPr>
                <w:szCs w:val="28"/>
              </w:rPr>
              <w:t>4</w:t>
            </w:r>
            <w:r w:rsidRPr="00A31BA0">
              <w:rPr>
                <w:szCs w:val="28"/>
              </w:rPr>
              <w:t xml:space="preserve"> год и на плановый период 202</w:t>
            </w:r>
            <w:r w:rsidR="003A6955">
              <w:rPr>
                <w:szCs w:val="28"/>
              </w:rPr>
              <w:t>5</w:t>
            </w:r>
            <w:r w:rsidRPr="00A31BA0">
              <w:rPr>
                <w:szCs w:val="28"/>
              </w:rPr>
              <w:t xml:space="preserve"> и 202</w:t>
            </w:r>
            <w:r w:rsidR="003A6955">
              <w:rPr>
                <w:szCs w:val="28"/>
              </w:rPr>
              <w:t>6</w:t>
            </w:r>
            <w:r w:rsidRPr="00A31BA0">
              <w:rPr>
                <w:szCs w:val="28"/>
              </w:rPr>
              <w:t xml:space="preserve"> годов </w:t>
            </w:r>
            <w:r w:rsidRPr="003C49A7">
              <w:t>в части распределения ассигнований по государстве</w:t>
            </w:r>
            <w:r w:rsidRPr="003C49A7">
              <w:t>н</w:t>
            </w:r>
            <w:r w:rsidRPr="003C49A7">
              <w:t>ным программам Архангельской области</w:t>
            </w:r>
            <w:r>
              <w:t xml:space="preserve">, </w:t>
            </w:r>
            <w:r w:rsidRPr="00B350BD">
              <w:rPr>
                <w:szCs w:val="28"/>
              </w:rPr>
              <w:t>н</w:t>
            </w:r>
            <w:r w:rsidRPr="00B350BD">
              <w:rPr>
                <w:szCs w:val="28"/>
              </w:rPr>
              <w:t>а</w:t>
            </w:r>
            <w:r w:rsidRPr="00B350BD">
              <w:rPr>
                <w:szCs w:val="28"/>
              </w:rPr>
              <w:t>ходящимся на контроле комитета, ответстве</w:t>
            </w:r>
            <w:r w:rsidRPr="00B350BD">
              <w:rPr>
                <w:szCs w:val="28"/>
              </w:rPr>
              <w:t>н</w:t>
            </w:r>
            <w:r w:rsidRPr="00B350BD">
              <w:rPr>
                <w:szCs w:val="28"/>
              </w:rPr>
              <w:t>ным исполнителем которых является мин</w:t>
            </w:r>
            <w:r w:rsidRPr="00B350BD">
              <w:rPr>
                <w:szCs w:val="28"/>
              </w:rPr>
              <w:t>и</w:t>
            </w:r>
            <w:r w:rsidRPr="00B350BD">
              <w:rPr>
                <w:szCs w:val="28"/>
              </w:rPr>
              <w:t xml:space="preserve">стерство </w:t>
            </w:r>
            <w:r w:rsidR="003A6955" w:rsidRPr="00137645">
              <w:t>природных ресурсов и лесопромы</w:t>
            </w:r>
            <w:r w:rsidR="003A6955" w:rsidRPr="00137645">
              <w:t>ш</w:t>
            </w:r>
            <w:r w:rsidR="003A6955" w:rsidRPr="00137645">
              <w:t>ленного комплекса Архангельской области</w:t>
            </w:r>
            <w:r w:rsidR="003A6955">
              <w:rPr>
                <w:szCs w:val="28"/>
              </w:rPr>
              <w:t>.</w:t>
            </w:r>
          </w:p>
          <w:p w:rsidR="004C0D49" w:rsidRDefault="004C0D49" w:rsidP="004C0D49">
            <w:pPr>
              <w:jc w:val="both"/>
            </w:pPr>
            <w:r w:rsidRPr="00A31BA0">
              <w:rPr>
                <w:szCs w:val="28"/>
              </w:rPr>
              <w:t xml:space="preserve">Обсудили </w:t>
            </w:r>
            <w:r>
              <w:rPr>
                <w:szCs w:val="28"/>
              </w:rPr>
              <w:t xml:space="preserve">данные </w:t>
            </w:r>
            <w:r w:rsidRPr="00A31BA0">
              <w:rPr>
                <w:szCs w:val="28"/>
              </w:rPr>
              <w:t xml:space="preserve">изменения и дополнения </w:t>
            </w:r>
            <w:r>
              <w:rPr>
                <w:szCs w:val="28"/>
              </w:rPr>
              <w:t>(</w:t>
            </w:r>
            <w:r w:rsidRPr="00A31BA0">
              <w:rPr>
                <w:szCs w:val="28"/>
              </w:rPr>
              <w:t>осущест</w:t>
            </w:r>
            <w:r>
              <w:rPr>
                <w:szCs w:val="28"/>
              </w:rPr>
              <w:t>вление</w:t>
            </w:r>
            <w:r w:rsidRPr="00A31BA0">
              <w:rPr>
                <w:szCs w:val="28"/>
              </w:rPr>
              <w:t xml:space="preserve"> парламентского </w:t>
            </w:r>
            <w:proofErr w:type="gramStart"/>
            <w:r w:rsidRPr="00A31BA0">
              <w:rPr>
                <w:szCs w:val="28"/>
              </w:rPr>
              <w:t>контроля за</w:t>
            </w:r>
            <w:proofErr w:type="gramEnd"/>
            <w:r w:rsidRPr="00A31BA0">
              <w:rPr>
                <w:szCs w:val="28"/>
              </w:rPr>
              <w:t xml:space="preserve"> исполнением областного бюджета </w:t>
            </w:r>
            <w:r>
              <w:rPr>
                <w:szCs w:val="28"/>
              </w:rPr>
              <w:t>в</w:t>
            </w:r>
            <w:r w:rsidRPr="00A31BA0">
              <w:rPr>
                <w:szCs w:val="28"/>
              </w:rPr>
              <w:t xml:space="preserve"> 20</w:t>
            </w:r>
            <w:r>
              <w:rPr>
                <w:szCs w:val="28"/>
              </w:rPr>
              <w:t>2</w:t>
            </w:r>
            <w:r w:rsidR="003A6955">
              <w:rPr>
                <w:szCs w:val="28"/>
              </w:rPr>
              <w:t>4</w:t>
            </w:r>
            <w:r w:rsidRPr="00A31BA0">
              <w:rPr>
                <w:szCs w:val="28"/>
              </w:rPr>
              <w:t xml:space="preserve"> г</w:t>
            </w:r>
            <w:r w:rsidRPr="00A31BA0">
              <w:rPr>
                <w:szCs w:val="28"/>
              </w:rPr>
              <w:t>о</w:t>
            </w:r>
            <w:r w:rsidRPr="00A31BA0">
              <w:rPr>
                <w:szCs w:val="28"/>
              </w:rPr>
              <w:t>д</w:t>
            </w:r>
            <w:r>
              <w:rPr>
                <w:szCs w:val="28"/>
              </w:rPr>
              <w:t>у)</w:t>
            </w:r>
            <w:r w:rsidRPr="00A31BA0">
              <w:rPr>
                <w:szCs w:val="28"/>
              </w:rPr>
              <w:t>.</w:t>
            </w:r>
          </w:p>
          <w:p w:rsidR="00D266D5" w:rsidRPr="00B20B12" w:rsidRDefault="00D266D5" w:rsidP="00004EB3">
            <w:pPr>
              <w:pStyle w:val="a3"/>
              <w:ind w:firstLine="340"/>
              <w:rPr>
                <w:szCs w:val="28"/>
              </w:rPr>
            </w:pPr>
          </w:p>
        </w:tc>
        <w:tc>
          <w:tcPr>
            <w:tcW w:w="1559" w:type="dxa"/>
          </w:tcPr>
          <w:p w:rsidR="00D266D5" w:rsidRPr="00034E5F" w:rsidRDefault="004C0D49" w:rsidP="007E46AF">
            <w:pPr>
              <w:pStyle w:val="a3"/>
              <w:ind w:firstLine="0"/>
              <w:rPr>
                <w:sz w:val="24"/>
                <w:szCs w:val="24"/>
              </w:rPr>
            </w:pPr>
            <w:r>
              <w:rPr>
                <w:sz w:val="24"/>
                <w:szCs w:val="28"/>
              </w:rPr>
              <w:t>По плану работы к</w:t>
            </w:r>
            <w:r>
              <w:rPr>
                <w:sz w:val="24"/>
                <w:szCs w:val="28"/>
              </w:rPr>
              <w:t>о</w:t>
            </w:r>
            <w:r>
              <w:rPr>
                <w:sz w:val="24"/>
                <w:szCs w:val="28"/>
              </w:rPr>
              <w:t>митета на 2024 год</w:t>
            </w:r>
          </w:p>
        </w:tc>
        <w:tc>
          <w:tcPr>
            <w:tcW w:w="3261" w:type="dxa"/>
          </w:tcPr>
          <w:p w:rsidR="00F25570" w:rsidRPr="004C408F" w:rsidRDefault="00F25570" w:rsidP="00F25570">
            <w:pPr>
              <w:jc w:val="both"/>
              <w:rPr>
                <w:szCs w:val="28"/>
              </w:rPr>
            </w:pPr>
            <w:r w:rsidRPr="004C408F">
              <w:rPr>
                <w:szCs w:val="28"/>
              </w:rPr>
              <w:t xml:space="preserve">Информацию </w:t>
            </w:r>
            <w:r w:rsidRPr="008A450E">
              <w:rPr>
                <w:szCs w:val="28"/>
              </w:rPr>
              <w:t>заместителя министра природных ресу</w:t>
            </w:r>
            <w:r w:rsidRPr="008A450E">
              <w:rPr>
                <w:szCs w:val="28"/>
              </w:rPr>
              <w:t>р</w:t>
            </w:r>
            <w:r w:rsidRPr="008A450E">
              <w:rPr>
                <w:szCs w:val="28"/>
              </w:rPr>
              <w:t>сов и лесопромы</w:t>
            </w:r>
            <w:r w:rsidRPr="008A450E">
              <w:rPr>
                <w:szCs w:val="28"/>
              </w:rPr>
              <w:t>ш</w:t>
            </w:r>
            <w:r w:rsidRPr="008A450E">
              <w:rPr>
                <w:szCs w:val="28"/>
              </w:rPr>
              <w:t>ленного комплекса А</w:t>
            </w:r>
            <w:r w:rsidRPr="008A450E">
              <w:rPr>
                <w:szCs w:val="28"/>
              </w:rPr>
              <w:t>р</w:t>
            </w:r>
            <w:r w:rsidRPr="008A450E">
              <w:rPr>
                <w:szCs w:val="28"/>
              </w:rPr>
              <w:t>хангельской области</w:t>
            </w:r>
            <w:r w:rsidRPr="004C408F">
              <w:rPr>
                <w:szCs w:val="28"/>
              </w:rPr>
              <w:t xml:space="preserve"> </w:t>
            </w:r>
            <w:r w:rsidRPr="008A450E">
              <w:rPr>
                <w:szCs w:val="28"/>
              </w:rPr>
              <w:t xml:space="preserve">Чистякова Е.А. </w:t>
            </w:r>
            <w:r w:rsidRPr="004C408F">
              <w:rPr>
                <w:szCs w:val="28"/>
              </w:rPr>
              <w:t>пр</w:t>
            </w:r>
            <w:r w:rsidRPr="004C408F">
              <w:rPr>
                <w:szCs w:val="28"/>
              </w:rPr>
              <w:t>и</w:t>
            </w:r>
            <w:r w:rsidRPr="004C408F">
              <w:rPr>
                <w:szCs w:val="28"/>
              </w:rPr>
              <w:t>нять к сведению.</w:t>
            </w:r>
          </w:p>
          <w:p w:rsidR="00D266D5" w:rsidRPr="00180B70" w:rsidRDefault="00D266D5" w:rsidP="00A77C8A">
            <w:pPr>
              <w:pStyle w:val="a3"/>
              <w:ind w:firstLine="0"/>
              <w:rPr>
                <w:szCs w:val="28"/>
              </w:rPr>
            </w:pPr>
          </w:p>
        </w:tc>
      </w:tr>
      <w:tr w:rsidR="003B1A95" w:rsidRPr="00DC1A12" w:rsidTr="006A681C">
        <w:tc>
          <w:tcPr>
            <w:tcW w:w="588" w:type="dxa"/>
          </w:tcPr>
          <w:p w:rsidR="003B1A95" w:rsidRDefault="00D266D5" w:rsidP="00EC4D8B">
            <w:pPr>
              <w:pStyle w:val="a3"/>
              <w:ind w:firstLine="0"/>
              <w:jc w:val="center"/>
              <w:rPr>
                <w:sz w:val="24"/>
                <w:szCs w:val="24"/>
              </w:rPr>
            </w:pPr>
            <w:r>
              <w:rPr>
                <w:sz w:val="24"/>
                <w:szCs w:val="24"/>
              </w:rPr>
              <w:t>8</w:t>
            </w:r>
          </w:p>
        </w:tc>
        <w:tc>
          <w:tcPr>
            <w:tcW w:w="2781" w:type="dxa"/>
          </w:tcPr>
          <w:p w:rsidR="00927C27" w:rsidRDefault="00927C27" w:rsidP="00927C27">
            <w:pPr>
              <w:jc w:val="both"/>
            </w:pPr>
            <w:r>
              <w:t xml:space="preserve">О правительственном часе на тему                   </w:t>
            </w:r>
            <w:r w:rsidRPr="008266F9">
              <w:t>«Об информации Пр</w:t>
            </w:r>
            <w:r w:rsidRPr="008266F9">
              <w:t>а</w:t>
            </w:r>
            <w:r w:rsidRPr="008266F9">
              <w:t>вительства Архангел</w:t>
            </w:r>
            <w:r w:rsidRPr="008266F9">
              <w:t>ь</w:t>
            </w:r>
            <w:r w:rsidRPr="008266F9">
              <w:t>ской области о реализ</w:t>
            </w:r>
            <w:r w:rsidRPr="008266F9">
              <w:t>а</w:t>
            </w:r>
            <w:r w:rsidRPr="008266F9">
              <w:t>ции мероприятий гос</w:t>
            </w:r>
            <w:r w:rsidRPr="008266F9">
              <w:t>у</w:t>
            </w:r>
            <w:r w:rsidRPr="008266F9">
              <w:t xml:space="preserve">дарственной программы Архангельской области </w:t>
            </w:r>
            <w:r w:rsidRPr="008266F9">
              <w:lastRenderedPageBreak/>
              <w:t>«Развитие лесного ко</w:t>
            </w:r>
            <w:r w:rsidRPr="008266F9">
              <w:t>м</w:t>
            </w:r>
            <w:r w:rsidRPr="008266F9">
              <w:t>плекса Архангельской области» в 2023 году»</w:t>
            </w:r>
            <w:r>
              <w:t>.</w:t>
            </w:r>
          </w:p>
          <w:p w:rsidR="003B1A95" w:rsidRPr="001353C6" w:rsidRDefault="00927C27" w:rsidP="00E3234D">
            <w:pPr>
              <w:jc w:val="both"/>
              <w:rPr>
                <w:szCs w:val="28"/>
              </w:rPr>
            </w:pPr>
            <w:r w:rsidRPr="00650B02">
              <w:t>(</w:t>
            </w:r>
            <w:r w:rsidRPr="00582C8A">
              <w:t>в рамк</w:t>
            </w:r>
            <w:r>
              <w:t xml:space="preserve">ах реализации областного закона             </w:t>
            </w:r>
            <w:r w:rsidRPr="00582C8A">
              <w:t>от 3 а</w:t>
            </w:r>
            <w:r>
              <w:t xml:space="preserve">преля 2015 года № 258-15-ОЗ </w:t>
            </w:r>
            <w:r w:rsidRPr="00582C8A">
              <w:t>«О парл</w:t>
            </w:r>
            <w:r w:rsidRPr="00582C8A">
              <w:t>а</w:t>
            </w:r>
            <w:r w:rsidRPr="00582C8A">
              <w:t>ментском контроле</w:t>
            </w:r>
            <w:r>
              <w:t xml:space="preserve"> </w:t>
            </w:r>
            <w:r w:rsidRPr="00582C8A">
              <w:t>в Архангельской обла</w:t>
            </w:r>
            <w:r w:rsidRPr="00582C8A">
              <w:t>с</w:t>
            </w:r>
            <w:r w:rsidRPr="00582C8A">
              <w:t>ти»).</w:t>
            </w:r>
          </w:p>
        </w:tc>
        <w:tc>
          <w:tcPr>
            <w:tcW w:w="1984" w:type="dxa"/>
          </w:tcPr>
          <w:p w:rsidR="00B95378" w:rsidRPr="005D7375" w:rsidRDefault="00B95378" w:rsidP="00B95378">
            <w:pPr>
              <w:jc w:val="both"/>
              <w:rPr>
                <w:szCs w:val="28"/>
              </w:rPr>
            </w:pPr>
            <w:r w:rsidRPr="005D7375">
              <w:rPr>
                <w:szCs w:val="28"/>
              </w:rPr>
              <w:lastRenderedPageBreak/>
              <w:t xml:space="preserve">Панасечкина </w:t>
            </w:r>
            <w:r>
              <w:rPr>
                <w:szCs w:val="28"/>
              </w:rPr>
              <w:t>И.И.</w:t>
            </w:r>
            <w:r w:rsidRPr="005D7375">
              <w:rPr>
                <w:szCs w:val="28"/>
              </w:rPr>
              <w:t xml:space="preserve"> – замест</w:t>
            </w:r>
            <w:r w:rsidRPr="005D7375">
              <w:rPr>
                <w:szCs w:val="28"/>
              </w:rPr>
              <w:t>и</w:t>
            </w:r>
            <w:r w:rsidRPr="005D7375">
              <w:rPr>
                <w:szCs w:val="28"/>
              </w:rPr>
              <w:t>тель министра природных р</w:t>
            </w:r>
            <w:r w:rsidRPr="005D7375">
              <w:rPr>
                <w:szCs w:val="28"/>
              </w:rPr>
              <w:t>е</w:t>
            </w:r>
            <w:r w:rsidRPr="005D7375">
              <w:rPr>
                <w:szCs w:val="28"/>
              </w:rPr>
              <w:t>сурсов и лес</w:t>
            </w:r>
            <w:r w:rsidRPr="005D7375">
              <w:rPr>
                <w:szCs w:val="28"/>
              </w:rPr>
              <w:t>о</w:t>
            </w:r>
            <w:r w:rsidRPr="005D7375">
              <w:rPr>
                <w:szCs w:val="28"/>
              </w:rPr>
              <w:t>промышленного комплекса А</w:t>
            </w:r>
            <w:r w:rsidRPr="005D7375">
              <w:rPr>
                <w:szCs w:val="28"/>
              </w:rPr>
              <w:t>р</w:t>
            </w:r>
            <w:r w:rsidRPr="005D7375">
              <w:rPr>
                <w:szCs w:val="28"/>
              </w:rPr>
              <w:t>хангельской о</w:t>
            </w:r>
            <w:r w:rsidRPr="005D7375">
              <w:rPr>
                <w:szCs w:val="28"/>
              </w:rPr>
              <w:t>б</w:t>
            </w:r>
            <w:r w:rsidRPr="005D7375">
              <w:rPr>
                <w:szCs w:val="28"/>
              </w:rPr>
              <w:lastRenderedPageBreak/>
              <w:t>ласти.</w:t>
            </w:r>
          </w:p>
          <w:p w:rsidR="003B1A95" w:rsidRDefault="003B1A95" w:rsidP="00A77C8A">
            <w:pPr>
              <w:jc w:val="both"/>
            </w:pPr>
          </w:p>
        </w:tc>
        <w:tc>
          <w:tcPr>
            <w:tcW w:w="5103" w:type="dxa"/>
          </w:tcPr>
          <w:p w:rsidR="002858AA" w:rsidRDefault="002858AA" w:rsidP="002858AA">
            <w:pPr>
              <w:ind w:firstLine="284"/>
              <w:jc w:val="both"/>
              <w:rPr>
                <w:szCs w:val="28"/>
              </w:rPr>
            </w:pPr>
            <w:proofErr w:type="gramStart"/>
            <w:r>
              <w:rPr>
                <w:szCs w:val="28"/>
              </w:rPr>
              <w:lastRenderedPageBreak/>
              <w:t>В</w:t>
            </w:r>
            <w:r w:rsidRPr="001A2046">
              <w:rPr>
                <w:szCs w:val="28"/>
              </w:rPr>
              <w:t xml:space="preserve"> целях осуществления контроля за реал</w:t>
            </w:r>
            <w:r w:rsidRPr="001A2046">
              <w:rPr>
                <w:szCs w:val="28"/>
              </w:rPr>
              <w:t>и</w:t>
            </w:r>
            <w:r w:rsidRPr="001A2046">
              <w:rPr>
                <w:szCs w:val="28"/>
              </w:rPr>
              <w:t>зацией в 2023 году мероприятий государстве</w:t>
            </w:r>
            <w:r w:rsidRPr="001A2046">
              <w:rPr>
                <w:szCs w:val="28"/>
              </w:rPr>
              <w:t>н</w:t>
            </w:r>
            <w:r w:rsidRPr="001A2046">
              <w:rPr>
                <w:szCs w:val="28"/>
              </w:rPr>
              <w:t>ной программы «Развитие лесного комплекса Архангельской области», а также для повыш</w:t>
            </w:r>
            <w:r w:rsidRPr="001A2046">
              <w:rPr>
                <w:szCs w:val="28"/>
              </w:rPr>
              <w:t>е</w:t>
            </w:r>
            <w:r w:rsidRPr="001A2046">
              <w:rPr>
                <w:szCs w:val="28"/>
              </w:rPr>
              <w:t>ния эффективности использования, охраны, защиты и воспроизводства лесов на террит</w:t>
            </w:r>
            <w:r w:rsidRPr="001A2046">
              <w:rPr>
                <w:szCs w:val="28"/>
              </w:rPr>
              <w:t>о</w:t>
            </w:r>
            <w:r w:rsidRPr="001A2046">
              <w:rPr>
                <w:szCs w:val="28"/>
              </w:rPr>
              <w:t xml:space="preserve">рии Архангельской области, </w:t>
            </w:r>
            <w:r>
              <w:rPr>
                <w:szCs w:val="28"/>
              </w:rPr>
              <w:t>комитет иници</w:t>
            </w:r>
            <w:r>
              <w:rPr>
                <w:szCs w:val="28"/>
              </w:rPr>
              <w:t>и</w:t>
            </w:r>
            <w:r>
              <w:rPr>
                <w:szCs w:val="28"/>
              </w:rPr>
              <w:t>ровал</w:t>
            </w:r>
            <w:r w:rsidRPr="001456C2">
              <w:rPr>
                <w:szCs w:val="28"/>
              </w:rPr>
              <w:t xml:space="preserve"> </w:t>
            </w:r>
            <w:r>
              <w:rPr>
                <w:szCs w:val="28"/>
              </w:rPr>
              <w:t xml:space="preserve">проведение </w:t>
            </w:r>
            <w:r w:rsidRPr="001A2046">
              <w:rPr>
                <w:szCs w:val="28"/>
              </w:rPr>
              <w:t xml:space="preserve">в период </w:t>
            </w:r>
            <w:r>
              <w:rPr>
                <w:szCs w:val="28"/>
              </w:rPr>
              <w:t>9</w:t>
            </w:r>
            <w:r w:rsidRPr="001A2046">
              <w:rPr>
                <w:szCs w:val="28"/>
              </w:rPr>
              <w:t>-й сессии облас</w:t>
            </w:r>
            <w:r w:rsidRPr="001A2046">
              <w:rPr>
                <w:szCs w:val="28"/>
              </w:rPr>
              <w:t>т</w:t>
            </w:r>
            <w:r w:rsidRPr="001A2046">
              <w:rPr>
                <w:szCs w:val="28"/>
              </w:rPr>
              <w:lastRenderedPageBreak/>
              <w:t>ного Собрания правительственного часа.</w:t>
            </w:r>
            <w:proofErr w:type="gramEnd"/>
          </w:p>
          <w:p w:rsidR="004051CE" w:rsidRDefault="004051CE" w:rsidP="00EE0117">
            <w:pPr>
              <w:ind w:firstLine="284"/>
              <w:jc w:val="both"/>
              <w:rPr>
                <w:szCs w:val="28"/>
              </w:rPr>
            </w:pPr>
            <w:r>
              <w:rPr>
                <w:szCs w:val="28"/>
              </w:rPr>
              <w:t>На заседании комитета з</w:t>
            </w:r>
            <w:r w:rsidRPr="00CD0B14">
              <w:rPr>
                <w:szCs w:val="28"/>
              </w:rPr>
              <w:t>аслушали инфо</w:t>
            </w:r>
            <w:r w:rsidRPr="00CD0B14">
              <w:rPr>
                <w:szCs w:val="28"/>
              </w:rPr>
              <w:t>р</w:t>
            </w:r>
            <w:r w:rsidRPr="00CD0B14">
              <w:rPr>
                <w:szCs w:val="28"/>
              </w:rPr>
              <w:t xml:space="preserve">мацию </w:t>
            </w:r>
            <w:r w:rsidR="00EE0117" w:rsidRPr="005D7375">
              <w:rPr>
                <w:szCs w:val="28"/>
              </w:rPr>
              <w:t>замести</w:t>
            </w:r>
            <w:r w:rsidR="00EE0117">
              <w:rPr>
                <w:szCs w:val="28"/>
              </w:rPr>
              <w:t xml:space="preserve">теля </w:t>
            </w:r>
            <w:r w:rsidR="00EE0117" w:rsidRPr="005D7375">
              <w:rPr>
                <w:szCs w:val="28"/>
              </w:rPr>
              <w:t>министра природных р</w:t>
            </w:r>
            <w:r w:rsidR="00EE0117" w:rsidRPr="005D7375">
              <w:rPr>
                <w:szCs w:val="28"/>
              </w:rPr>
              <w:t>е</w:t>
            </w:r>
            <w:r w:rsidR="00EE0117" w:rsidRPr="005D7375">
              <w:rPr>
                <w:szCs w:val="28"/>
              </w:rPr>
              <w:t>сурсов и лесопромышленного комплекса А</w:t>
            </w:r>
            <w:r w:rsidR="00EE0117" w:rsidRPr="005D7375">
              <w:rPr>
                <w:szCs w:val="28"/>
              </w:rPr>
              <w:t>р</w:t>
            </w:r>
            <w:r w:rsidR="00EE0117" w:rsidRPr="005D7375">
              <w:rPr>
                <w:szCs w:val="28"/>
              </w:rPr>
              <w:t>хангельской облас</w:t>
            </w:r>
            <w:r w:rsidR="00EE0117">
              <w:rPr>
                <w:szCs w:val="28"/>
              </w:rPr>
              <w:t xml:space="preserve">ти </w:t>
            </w:r>
            <w:proofErr w:type="spellStart"/>
            <w:r w:rsidR="00EE0117">
              <w:rPr>
                <w:szCs w:val="28"/>
              </w:rPr>
              <w:t>Панасечкиной</w:t>
            </w:r>
            <w:proofErr w:type="spellEnd"/>
            <w:r w:rsidR="00EE0117" w:rsidRPr="005D7375">
              <w:rPr>
                <w:szCs w:val="28"/>
              </w:rPr>
              <w:t xml:space="preserve"> </w:t>
            </w:r>
            <w:r w:rsidR="00EE0117">
              <w:rPr>
                <w:szCs w:val="28"/>
              </w:rPr>
              <w:t xml:space="preserve">И.И. </w:t>
            </w:r>
            <w:r>
              <w:rPr>
                <w:szCs w:val="28"/>
              </w:rPr>
              <w:t>по данному вопросу, а также обсудили проект п</w:t>
            </w:r>
            <w:r>
              <w:rPr>
                <w:szCs w:val="28"/>
              </w:rPr>
              <w:t>о</w:t>
            </w:r>
            <w:r>
              <w:rPr>
                <w:szCs w:val="28"/>
              </w:rPr>
              <w:t>становления.</w:t>
            </w:r>
          </w:p>
          <w:p w:rsidR="00004EB3" w:rsidRPr="00B20B12" w:rsidRDefault="00004EB3" w:rsidP="004051CE">
            <w:pPr>
              <w:pStyle w:val="a3"/>
              <w:ind w:firstLine="340"/>
              <w:rPr>
                <w:szCs w:val="28"/>
              </w:rPr>
            </w:pPr>
          </w:p>
        </w:tc>
        <w:tc>
          <w:tcPr>
            <w:tcW w:w="1559" w:type="dxa"/>
          </w:tcPr>
          <w:p w:rsidR="008926A2" w:rsidRDefault="008926A2" w:rsidP="008926A2">
            <w:pPr>
              <w:pStyle w:val="a3"/>
              <w:ind w:firstLine="0"/>
              <w:rPr>
                <w:sz w:val="24"/>
                <w:szCs w:val="28"/>
              </w:rPr>
            </w:pPr>
            <w:r>
              <w:rPr>
                <w:sz w:val="24"/>
                <w:szCs w:val="28"/>
              </w:rPr>
              <w:lastRenderedPageBreak/>
              <w:t>По плану работы к</w:t>
            </w:r>
            <w:r>
              <w:rPr>
                <w:sz w:val="24"/>
                <w:szCs w:val="28"/>
              </w:rPr>
              <w:t>о</w:t>
            </w:r>
            <w:r>
              <w:rPr>
                <w:sz w:val="24"/>
                <w:szCs w:val="28"/>
              </w:rPr>
              <w:t>митета на июнь</w:t>
            </w:r>
          </w:p>
          <w:p w:rsidR="008926A2" w:rsidRDefault="008926A2" w:rsidP="008926A2">
            <w:r w:rsidRPr="003743E2">
              <w:rPr>
                <w:szCs w:val="28"/>
              </w:rPr>
              <w:t>202</w:t>
            </w:r>
            <w:r>
              <w:rPr>
                <w:szCs w:val="28"/>
              </w:rPr>
              <w:t>4</w:t>
            </w:r>
            <w:r w:rsidRPr="003743E2">
              <w:rPr>
                <w:szCs w:val="28"/>
              </w:rPr>
              <w:t xml:space="preserve"> год</w:t>
            </w:r>
            <w:r>
              <w:rPr>
                <w:szCs w:val="28"/>
              </w:rPr>
              <w:t>а</w:t>
            </w:r>
            <w:r>
              <w:t xml:space="preserve"> </w:t>
            </w:r>
          </w:p>
          <w:p w:rsidR="003B1A95" w:rsidRPr="00034E5F" w:rsidRDefault="003B1A95" w:rsidP="007E46AF">
            <w:pPr>
              <w:pStyle w:val="a3"/>
              <w:ind w:firstLine="0"/>
              <w:rPr>
                <w:sz w:val="24"/>
                <w:szCs w:val="24"/>
              </w:rPr>
            </w:pPr>
          </w:p>
        </w:tc>
        <w:tc>
          <w:tcPr>
            <w:tcW w:w="3261" w:type="dxa"/>
          </w:tcPr>
          <w:p w:rsidR="004051CE" w:rsidRPr="004051CE" w:rsidRDefault="004051CE" w:rsidP="004051CE">
            <w:pPr>
              <w:autoSpaceDE w:val="0"/>
              <w:autoSpaceDN w:val="0"/>
              <w:adjustRightInd w:val="0"/>
              <w:jc w:val="both"/>
            </w:pPr>
            <w:r w:rsidRPr="004051CE">
              <w:t>1. Информацию принять к сведению.</w:t>
            </w:r>
          </w:p>
          <w:p w:rsidR="004051CE" w:rsidRPr="004051CE" w:rsidRDefault="004051CE" w:rsidP="004051CE">
            <w:pPr>
              <w:pStyle w:val="a3"/>
              <w:autoSpaceDE w:val="0"/>
              <w:autoSpaceDN w:val="0"/>
              <w:adjustRightInd w:val="0"/>
              <w:ind w:firstLine="0"/>
              <w:rPr>
                <w:sz w:val="24"/>
                <w:szCs w:val="24"/>
              </w:rPr>
            </w:pPr>
            <w:r w:rsidRPr="004051CE">
              <w:rPr>
                <w:sz w:val="24"/>
                <w:szCs w:val="24"/>
              </w:rPr>
              <w:t>2. Предложить депутатам о</w:t>
            </w:r>
            <w:r w:rsidRPr="004051CE">
              <w:rPr>
                <w:sz w:val="24"/>
                <w:szCs w:val="24"/>
              </w:rPr>
              <w:t>б</w:t>
            </w:r>
            <w:r w:rsidRPr="004051CE">
              <w:rPr>
                <w:sz w:val="24"/>
                <w:szCs w:val="24"/>
              </w:rPr>
              <w:t>ластного Собрания принять проект постановления на д</w:t>
            </w:r>
            <w:r w:rsidRPr="004051CE">
              <w:rPr>
                <w:sz w:val="24"/>
                <w:szCs w:val="24"/>
              </w:rPr>
              <w:t>е</w:t>
            </w:r>
            <w:r w:rsidRPr="004051CE">
              <w:rPr>
                <w:sz w:val="24"/>
                <w:szCs w:val="24"/>
              </w:rPr>
              <w:t>вятой сессии областного С</w:t>
            </w:r>
            <w:r w:rsidRPr="004051CE">
              <w:rPr>
                <w:sz w:val="24"/>
                <w:szCs w:val="24"/>
              </w:rPr>
              <w:t>о</w:t>
            </w:r>
            <w:r w:rsidRPr="004051CE">
              <w:rPr>
                <w:sz w:val="24"/>
                <w:szCs w:val="24"/>
              </w:rPr>
              <w:t>брания депутатов.</w:t>
            </w:r>
          </w:p>
          <w:p w:rsidR="003B1A95" w:rsidRPr="004051CE" w:rsidRDefault="003B1A95" w:rsidP="004051CE">
            <w:pPr>
              <w:pStyle w:val="a3"/>
              <w:autoSpaceDE w:val="0"/>
              <w:autoSpaceDN w:val="0"/>
              <w:adjustRightInd w:val="0"/>
              <w:ind w:firstLine="0"/>
              <w:rPr>
                <w:sz w:val="24"/>
                <w:szCs w:val="24"/>
              </w:rPr>
            </w:pPr>
          </w:p>
        </w:tc>
      </w:tr>
      <w:tr w:rsidR="00A33BF7" w:rsidRPr="00DC1A12" w:rsidTr="006A681C">
        <w:tc>
          <w:tcPr>
            <w:tcW w:w="588" w:type="dxa"/>
          </w:tcPr>
          <w:p w:rsidR="00A33BF7" w:rsidRDefault="00AA1B71" w:rsidP="00EC4D8B">
            <w:pPr>
              <w:pStyle w:val="a3"/>
              <w:ind w:firstLine="0"/>
              <w:jc w:val="center"/>
              <w:rPr>
                <w:sz w:val="24"/>
                <w:szCs w:val="24"/>
              </w:rPr>
            </w:pPr>
            <w:r>
              <w:rPr>
                <w:sz w:val="24"/>
                <w:szCs w:val="24"/>
              </w:rPr>
              <w:lastRenderedPageBreak/>
              <w:t>9</w:t>
            </w:r>
          </w:p>
        </w:tc>
        <w:tc>
          <w:tcPr>
            <w:tcW w:w="2781" w:type="dxa"/>
          </w:tcPr>
          <w:p w:rsidR="001353C6" w:rsidRPr="001353C6" w:rsidRDefault="001353C6" w:rsidP="001353C6">
            <w:pPr>
              <w:jc w:val="both"/>
              <w:rPr>
                <w:szCs w:val="28"/>
              </w:rPr>
            </w:pPr>
            <w:r w:rsidRPr="001353C6">
              <w:rPr>
                <w:szCs w:val="28"/>
              </w:rPr>
              <w:t>О награждении Поче</w:t>
            </w:r>
            <w:r w:rsidRPr="001353C6">
              <w:rPr>
                <w:szCs w:val="28"/>
              </w:rPr>
              <w:t>т</w:t>
            </w:r>
            <w:r w:rsidRPr="001353C6">
              <w:rPr>
                <w:szCs w:val="28"/>
              </w:rPr>
              <w:t>ной грамотой Арха</w:t>
            </w:r>
            <w:r w:rsidRPr="001353C6">
              <w:rPr>
                <w:szCs w:val="28"/>
              </w:rPr>
              <w:t>н</w:t>
            </w:r>
            <w:r w:rsidRPr="001353C6">
              <w:rPr>
                <w:szCs w:val="28"/>
              </w:rPr>
              <w:t>гельского областного Собрания депутатов и об объявлении Благ</w:t>
            </w:r>
            <w:r w:rsidRPr="001353C6">
              <w:rPr>
                <w:szCs w:val="28"/>
              </w:rPr>
              <w:t>о</w:t>
            </w:r>
            <w:r w:rsidRPr="001353C6">
              <w:rPr>
                <w:szCs w:val="28"/>
              </w:rPr>
              <w:t>дарности Архангельск</w:t>
            </w:r>
            <w:r w:rsidRPr="001353C6">
              <w:rPr>
                <w:szCs w:val="28"/>
              </w:rPr>
              <w:t>о</w:t>
            </w:r>
            <w:r w:rsidRPr="001353C6">
              <w:rPr>
                <w:szCs w:val="28"/>
              </w:rPr>
              <w:t>го областного Собрания депутатов</w:t>
            </w:r>
            <w:r>
              <w:rPr>
                <w:szCs w:val="28"/>
              </w:rPr>
              <w:t>.</w:t>
            </w:r>
          </w:p>
          <w:p w:rsidR="00A33BF7" w:rsidRPr="00E978A4" w:rsidRDefault="00A33BF7" w:rsidP="00ED256F">
            <w:pPr>
              <w:pStyle w:val="a3"/>
              <w:ind w:firstLine="0"/>
              <w:rPr>
                <w:sz w:val="24"/>
                <w:szCs w:val="24"/>
              </w:rPr>
            </w:pPr>
          </w:p>
        </w:tc>
        <w:tc>
          <w:tcPr>
            <w:tcW w:w="1984" w:type="dxa"/>
          </w:tcPr>
          <w:p w:rsidR="00A33BF7" w:rsidRDefault="00803ED2" w:rsidP="00EC4D8B">
            <w:pPr>
              <w:pStyle w:val="a3"/>
              <w:ind w:firstLine="0"/>
              <w:rPr>
                <w:sz w:val="24"/>
                <w:szCs w:val="24"/>
              </w:rPr>
            </w:pPr>
            <w:r>
              <w:rPr>
                <w:sz w:val="24"/>
                <w:szCs w:val="24"/>
              </w:rPr>
              <w:t xml:space="preserve">Дятлов А.В. – </w:t>
            </w:r>
            <w:r w:rsidRPr="00777902">
              <w:rPr>
                <w:sz w:val="24"/>
                <w:szCs w:val="24"/>
              </w:rPr>
              <w:t xml:space="preserve"> председатель комитета Арха</w:t>
            </w:r>
            <w:r w:rsidRPr="00777902">
              <w:rPr>
                <w:sz w:val="24"/>
                <w:szCs w:val="24"/>
              </w:rPr>
              <w:t>н</w:t>
            </w:r>
            <w:r w:rsidRPr="00777902">
              <w:rPr>
                <w:sz w:val="24"/>
                <w:szCs w:val="24"/>
              </w:rPr>
              <w:t>гельского обл</w:t>
            </w:r>
            <w:r w:rsidRPr="00777902">
              <w:rPr>
                <w:sz w:val="24"/>
                <w:szCs w:val="24"/>
              </w:rPr>
              <w:t>а</w:t>
            </w:r>
            <w:r w:rsidRPr="00777902">
              <w:rPr>
                <w:sz w:val="24"/>
                <w:szCs w:val="24"/>
              </w:rPr>
              <w:t>стного Собрания депутатов по л</w:t>
            </w:r>
            <w:r w:rsidRPr="00777902">
              <w:rPr>
                <w:sz w:val="24"/>
                <w:szCs w:val="24"/>
              </w:rPr>
              <w:t>е</w:t>
            </w:r>
            <w:r w:rsidRPr="00777902">
              <w:rPr>
                <w:sz w:val="24"/>
                <w:szCs w:val="24"/>
              </w:rPr>
              <w:t>сопромышле</w:t>
            </w:r>
            <w:r w:rsidRPr="00777902">
              <w:rPr>
                <w:sz w:val="24"/>
                <w:szCs w:val="24"/>
              </w:rPr>
              <w:t>н</w:t>
            </w:r>
            <w:r w:rsidRPr="00777902">
              <w:rPr>
                <w:sz w:val="24"/>
                <w:szCs w:val="24"/>
              </w:rPr>
              <w:t>ному комплексу, сельскому х</w:t>
            </w:r>
            <w:r w:rsidRPr="00777902">
              <w:rPr>
                <w:sz w:val="24"/>
                <w:szCs w:val="24"/>
              </w:rPr>
              <w:t>о</w:t>
            </w:r>
            <w:r w:rsidRPr="00777902">
              <w:rPr>
                <w:sz w:val="24"/>
                <w:szCs w:val="24"/>
              </w:rPr>
              <w:t>зяйству, прир</w:t>
            </w:r>
            <w:r w:rsidRPr="00777902">
              <w:rPr>
                <w:sz w:val="24"/>
                <w:szCs w:val="24"/>
              </w:rPr>
              <w:t>о</w:t>
            </w:r>
            <w:r w:rsidRPr="00777902">
              <w:rPr>
                <w:sz w:val="24"/>
                <w:szCs w:val="24"/>
              </w:rPr>
              <w:t>допользованию и экологии</w:t>
            </w:r>
          </w:p>
        </w:tc>
        <w:tc>
          <w:tcPr>
            <w:tcW w:w="5103" w:type="dxa"/>
          </w:tcPr>
          <w:p w:rsidR="00A33BF7" w:rsidRPr="00753097" w:rsidRDefault="00D65D1B" w:rsidP="00DD6143">
            <w:pPr>
              <w:jc w:val="both"/>
              <w:rPr>
                <w:color w:val="020202"/>
              </w:rPr>
            </w:pPr>
            <w:r w:rsidRPr="00050E81">
              <w:t xml:space="preserve">Комитет рассмотрел на своем заседании </w:t>
            </w:r>
            <w:r>
              <w:t>ход</w:t>
            </w:r>
            <w:r>
              <w:t>а</w:t>
            </w:r>
            <w:r>
              <w:t xml:space="preserve">тайства </w:t>
            </w:r>
            <w:r w:rsidRPr="002C22EC">
              <w:t>о награждении Почетной грамотой Архангельского областного Собрания депут</w:t>
            </w:r>
            <w:r w:rsidRPr="002C22EC">
              <w:t>а</w:t>
            </w:r>
            <w:r w:rsidRPr="002C22EC">
              <w:t>тов</w:t>
            </w:r>
            <w:r w:rsidR="00AE69BD">
              <w:t xml:space="preserve"> и </w:t>
            </w:r>
            <w:r w:rsidR="00AE69BD" w:rsidRPr="001353C6">
              <w:rPr>
                <w:szCs w:val="28"/>
              </w:rPr>
              <w:t>об объявлении Благодарности Арха</w:t>
            </w:r>
            <w:r w:rsidR="00AE69BD" w:rsidRPr="001353C6">
              <w:rPr>
                <w:szCs w:val="28"/>
              </w:rPr>
              <w:t>н</w:t>
            </w:r>
            <w:r w:rsidR="00AE69BD" w:rsidRPr="001353C6">
              <w:rPr>
                <w:szCs w:val="28"/>
              </w:rPr>
              <w:t>гельского областного Собрания депутатов</w:t>
            </w:r>
            <w:r w:rsidR="00AE69BD">
              <w:rPr>
                <w:szCs w:val="28"/>
              </w:rPr>
              <w:t>.</w:t>
            </w:r>
          </w:p>
        </w:tc>
        <w:tc>
          <w:tcPr>
            <w:tcW w:w="1559" w:type="dxa"/>
          </w:tcPr>
          <w:p w:rsidR="00A33BF7" w:rsidRPr="00034E5F" w:rsidRDefault="00052B05" w:rsidP="007E46AF">
            <w:pPr>
              <w:pStyle w:val="a3"/>
              <w:ind w:firstLine="0"/>
              <w:rPr>
                <w:sz w:val="24"/>
                <w:szCs w:val="24"/>
              </w:rPr>
            </w:pPr>
            <w:r w:rsidRPr="00034E5F">
              <w:rPr>
                <w:sz w:val="24"/>
                <w:szCs w:val="24"/>
              </w:rPr>
              <w:t>По плану работы к</w:t>
            </w:r>
            <w:r w:rsidRPr="00034E5F">
              <w:rPr>
                <w:sz w:val="24"/>
                <w:szCs w:val="24"/>
              </w:rPr>
              <w:t>о</w:t>
            </w:r>
            <w:r w:rsidRPr="00034E5F">
              <w:rPr>
                <w:sz w:val="24"/>
                <w:szCs w:val="24"/>
              </w:rPr>
              <w:t>митета на 202</w:t>
            </w:r>
            <w:r w:rsidR="007E46AF">
              <w:rPr>
                <w:sz w:val="24"/>
                <w:szCs w:val="24"/>
              </w:rPr>
              <w:t>4</w:t>
            </w:r>
            <w:r w:rsidRPr="00034E5F">
              <w:rPr>
                <w:sz w:val="24"/>
                <w:szCs w:val="24"/>
              </w:rPr>
              <w:t xml:space="preserve"> год</w:t>
            </w:r>
          </w:p>
        </w:tc>
        <w:tc>
          <w:tcPr>
            <w:tcW w:w="3261" w:type="dxa"/>
          </w:tcPr>
          <w:p w:rsidR="00A33BF7" w:rsidRDefault="00DA78A6" w:rsidP="00D65D1B">
            <w:pPr>
              <w:jc w:val="both"/>
              <w:rPr>
                <w:szCs w:val="28"/>
              </w:rPr>
            </w:pPr>
            <w:r w:rsidRPr="00180B70">
              <w:rPr>
                <w:szCs w:val="28"/>
              </w:rPr>
              <w:t>Комитет рекомендует нагр</w:t>
            </w:r>
            <w:r w:rsidRPr="00180B70">
              <w:rPr>
                <w:szCs w:val="28"/>
              </w:rPr>
              <w:t>а</w:t>
            </w:r>
            <w:r w:rsidRPr="00180B70">
              <w:rPr>
                <w:szCs w:val="28"/>
              </w:rPr>
              <w:t>дить Почетной грамотой А</w:t>
            </w:r>
            <w:r w:rsidRPr="00180B70">
              <w:rPr>
                <w:szCs w:val="28"/>
              </w:rPr>
              <w:t>р</w:t>
            </w:r>
            <w:r w:rsidRPr="00180B70">
              <w:rPr>
                <w:szCs w:val="28"/>
              </w:rPr>
              <w:t>хангельского областного С</w:t>
            </w:r>
            <w:r w:rsidRPr="00180B70">
              <w:rPr>
                <w:szCs w:val="28"/>
              </w:rPr>
              <w:t>о</w:t>
            </w:r>
            <w:r w:rsidRPr="00180B70">
              <w:rPr>
                <w:szCs w:val="28"/>
              </w:rPr>
              <w:t>брания депу</w:t>
            </w:r>
            <w:r>
              <w:rPr>
                <w:szCs w:val="28"/>
              </w:rPr>
              <w:t>татов предста</w:t>
            </w:r>
            <w:r>
              <w:rPr>
                <w:szCs w:val="28"/>
              </w:rPr>
              <w:t>в</w:t>
            </w:r>
            <w:r>
              <w:rPr>
                <w:szCs w:val="28"/>
              </w:rPr>
              <w:t>ленных в ходатайствах ка</w:t>
            </w:r>
            <w:r>
              <w:rPr>
                <w:szCs w:val="28"/>
              </w:rPr>
              <w:t>н</w:t>
            </w:r>
            <w:r>
              <w:rPr>
                <w:szCs w:val="28"/>
              </w:rPr>
              <w:t>дидатур.</w:t>
            </w:r>
          </w:p>
          <w:p w:rsidR="00682921" w:rsidRPr="00C55BFC" w:rsidRDefault="008E0154" w:rsidP="008E0154">
            <w:pPr>
              <w:jc w:val="both"/>
              <w:rPr>
                <w:color w:val="020202"/>
                <w:shd w:val="clear" w:color="auto" w:fill="FFFFFF"/>
              </w:rPr>
            </w:pPr>
            <w:r w:rsidRPr="006A13DD">
              <w:rPr>
                <w:szCs w:val="28"/>
              </w:rPr>
              <w:t>Комитет рекомендует объ</w:t>
            </w:r>
            <w:r w:rsidRPr="006A13DD">
              <w:rPr>
                <w:szCs w:val="28"/>
              </w:rPr>
              <w:t>я</w:t>
            </w:r>
            <w:r w:rsidRPr="006A13DD">
              <w:rPr>
                <w:szCs w:val="28"/>
              </w:rPr>
              <w:t>вить Благодарность Арха</w:t>
            </w:r>
            <w:r w:rsidRPr="006A13DD">
              <w:rPr>
                <w:szCs w:val="28"/>
              </w:rPr>
              <w:t>н</w:t>
            </w:r>
            <w:r w:rsidRPr="006A13DD">
              <w:rPr>
                <w:szCs w:val="28"/>
              </w:rPr>
              <w:t>гельского областного Собр</w:t>
            </w:r>
            <w:r w:rsidRPr="006A13DD">
              <w:rPr>
                <w:szCs w:val="28"/>
              </w:rPr>
              <w:t>а</w:t>
            </w:r>
            <w:r w:rsidRPr="006A13DD">
              <w:rPr>
                <w:szCs w:val="28"/>
              </w:rPr>
              <w:t>ния депутатов</w:t>
            </w:r>
            <w:r>
              <w:rPr>
                <w:szCs w:val="28"/>
              </w:rPr>
              <w:t xml:space="preserve"> представле</w:t>
            </w:r>
            <w:r>
              <w:rPr>
                <w:szCs w:val="28"/>
              </w:rPr>
              <w:t>н</w:t>
            </w:r>
            <w:r>
              <w:rPr>
                <w:szCs w:val="28"/>
              </w:rPr>
              <w:t>ным в ходатайствах кандид</w:t>
            </w:r>
            <w:r>
              <w:rPr>
                <w:szCs w:val="28"/>
              </w:rPr>
              <w:t>а</w:t>
            </w:r>
            <w:r>
              <w:rPr>
                <w:szCs w:val="28"/>
              </w:rPr>
              <w:t>турам.</w:t>
            </w:r>
          </w:p>
        </w:tc>
      </w:tr>
    </w:tbl>
    <w:p w:rsidR="00566920" w:rsidRPr="002F1179" w:rsidRDefault="00566920" w:rsidP="00EC4D8B"/>
    <w:sectPr w:rsidR="00566920" w:rsidRPr="002F1179" w:rsidSect="00020A97">
      <w:headerReference w:type="even" r:id="rId9"/>
      <w:headerReference w:type="default" r:id="rId10"/>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CA" w:rsidRDefault="00562ECA">
      <w:r>
        <w:separator/>
      </w:r>
    </w:p>
  </w:endnote>
  <w:endnote w:type="continuationSeparator" w:id="0">
    <w:p w:rsidR="00562ECA" w:rsidRDefault="00562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CA" w:rsidRDefault="00562ECA">
      <w:r>
        <w:separator/>
      </w:r>
    </w:p>
  </w:footnote>
  <w:footnote w:type="continuationSeparator" w:id="0">
    <w:p w:rsidR="00562ECA" w:rsidRDefault="00562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597C26"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end"/>
    </w:r>
  </w:p>
  <w:p w:rsidR="00A77C8A" w:rsidRDefault="00A77C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C8A" w:rsidRDefault="00597C26" w:rsidP="00C967F6">
    <w:pPr>
      <w:pStyle w:val="a6"/>
      <w:framePr w:wrap="around" w:vAnchor="text" w:hAnchor="margin" w:xAlign="center" w:y="1"/>
      <w:rPr>
        <w:rStyle w:val="aa"/>
      </w:rPr>
    </w:pPr>
    <w:r>
      <w:rPr>
        <w:rStyle w:val="aa"/>
      </w:rPr>
      <w:fldChar w:fldCharType="begin"/>
    </w:r>
    <w:r w:rsidR="00A77C8A">
      <w:rPr>
        <w:rStyle w:val="aa"/>
      </w:rPr>
      <w:instrText xml:space="preserve">PAGE  </w:instrText>
    </w:r>
    <w:r>
      <w:rPr>
        <w:rStyle w:val="aa"/>
      </w:rPr>
      <w:fldChar w:fldCharType="separate"/>
    </w:r>
    <w:r w:rsidR="008A450E">
      <w:rPr>
        <w:rStyle w:val="aa"/>
        <w:noProof/>
      </w:rPr>
      <w:t>8</w:t>
    </w:r>
    <w:r>
      <w:rPr>
        <w:rStyle w:val="aa"/>
      </w:rPr>
      <w:fldChar w:fldCharType="end"/>
    </w:r>
  </w:p>
  <w:p w:rsidR="00A77C8A" w:rsidRDefault="00A77C8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4EB3"/>
    <w:rsid w:val="000058B6"/>
    <w:rsid w:val="00010691"/>
    <w:rsid w:val="00010DE6"/>
    <w:rsid w:val="0001107D"/>
    <w:rsid w:val="000112DE"/>
    <w:rsid w:val="00016466"/>
    <w:rsid w:val="00020A97"/>
    <w:rsid w:val="00020E6A"/>
    <w:rsid w:val="00021264"/>
    <w:rsid w:val="00023A29"/>
    <w:rsid w:val="00024625"/>
    <w:rsid w:val="000268A8"/>
    <w:rsid w:val="00026913"/>
    <w:rsid w:val="00026F8B"/>
    <w:rsid w:val="00027EC1"/>
    <w:rsid w:val="000314E6"/>
    <w:rsid w:val="000327B6"/>
    <w:rsid w:val="00033451"/>
    <w:rsid w:val="00033E78"/>
    <w:rsid w:val="000341FB"/>
    <w:rsid w:val="00034DD1"/>
    <w:rsid w:val="00034E5F"/>
    <w:rsid w:val="00037567"/>
    <w:rsid w:val="000411F5"/>
    <w:rsid w:val="000423F2"/>
    <w:rsid w:val="000438DD"/>
    <w:rsid w:val="00043ACB"/>
    <w:rsid w:val="000455B2"/>
    <w:rsid w:val="00047B8A"/>
    <w:rsid w:val="00050A25"/>
    <w:rsid w:val="00051BED"/>
    <w:rsid w:val="00052B05"/>
    <w:rsid w:val="0005533F"/>
    <w:rsid w:val="0005674A"/>
    <w:rsid w:val="00056F7E"/>
    <w:rsid w:val="00061034"/>
    <w:rsid w:val="0006188F"/>
    <w:rsid w:val="00061C84"/>
    <w:rsid w:val="0006480B"/>
    <w:rsid w:val="00067165"/>
    <w:rsid w:val="00067CBE"/>
    <w:rsid w:val="00071F0C"/>
    <w:rsid w:val="00071F70"/>
    <w:rsid w:val="00073E52"/>
    <w:rsid w:val="000740B9"/>
    <w:rsid w:val="00075CB8"/>
    <w:rsid w:val="00076842"/>
    <w:rsid w:val="000778AB"/>
    <w:rsid w:val="00080FD9"/>
    <w:rsid w:val="000871D1"/>
    <w:rsid w:val="0008760B"/>
    <w:rsid w:val="00087D78"/>
    <w:rsid w:val="00087F42"/>
    <w:rsid w:val="00094A8F"/>
    <w:rsid w:val="00096089"/>
    <w:rsid w:val="000A0B77"/>
    <w:rsid w:val="000B0D9C"/>
    <w:rsid w:val="000B3C9E"/>
    <w:rsid w:val="000B4C5B"/>
    <w:rsid w:val="000B4D25"/>
    <w:rsid w:val="000B64FB"/>
    <w:rsid w:val="000C0306"/>
    <w:rsid w:val="000C1195"/>
    <w:rsid w:val="000C38DD"/>
    <w:rsid w:val="000C4CAF"/>
    <w:rsid w:val="000C5306"/>
    <w:rsid w:val="000C7363"/>
    <w:rsid w:val="000D2FDE"/>
    <w:rsid w:val="000D3429"/>
    <w:rsid w:val="000D3470"/>
    <w:rsid w:val="000D71F1"/>
    <w:rsid w:val="000E34C5"/>
    <w:rsid w:val="000E45D9"/>
    <w:rsid w:val="000E67E8"/>
    <w:rsid w:val="000E718E"/>
    <w:rsid w:val="000E7544"/>
    <w:rsid w:val="000F4403"/>
    <w:rsid w:val="000F4417"/>
    <w:rsid w:val="000F446A"/>
    <w:rsid w:val="001002EE"/>
    <w:rsid w:val="00100750"/>
    <w:rsid w:val="00100A5D"/>
    <w:rsid w:val="00100E72"/>
    <w:rsid w:val="0010168F"/>
    <w:rsid w:val="00101F15"/>
    <w:rsid w:val="00103DE9"/>
    <w:rsid w:val="001057D3"/>
    <w:rsid w:val="001068A6"/>
    <w:rsid w:val="001071CE"/>
    <w:rsid w:val="001074CE"/>
    <w:rsid w:val="001131D1"/>
    <w:rsid w:val="00114948"/>
    <w:rsid w:val="00117272"/>
    <w:rsid w:val="0012007D"/>
    <w:rsid w:val="001222BC"/>
    <w:rsid w:val="00127C30"/>
    <w:rsid w:val="00131CF0"/>
    <w:rsid w:val="001353C6"/>
    <w:rsid w:val="001369F3"/>
    <w:rsid w:val="00137DA1"/>
    <w:rsid w:val="00141CC9"/>
    <w:rsid w:val="0014555E"/>
    <w:rsid w:val="00146FF1"/>
    <w:rsid w:val="00147276"/>
    <w:rsid w:val="001479A3"/>
    <w:rsid w:val="00147D95"/>
    <w:rsid w:val="00151243"/>
    <w:rsid w:val="001515FE"/>
    <w:rsid w:val="00160112"/>
    <w:rsid w:val="0016141F"/>
    <w:rsid w:val="00162F62"/>
    <w:rsid w:val="00163CEA"/>
    <w:rsid w:val="00165270"/>
    <w:rsid w:val="00170FE1"/>
    <w:rsid w:val="00171307"/>
    <w:rsid w:val="001713AD"/>
    <w:rsid w:val="00172AD7"/>
    <w:rsid w:val="00172AE3"/>
    <w:rsid w:val="00172B1D"/>
    <w:rsid w:val="00173814"/>
    <w:rsid w:val="00175EEA"/>
    <w:rsid w:val="00176352"/>
    <w:rsid w:val="00176D1B"/>
    <w:rsid w:val="001813EE"/>
    <w:rsid w:val="00183329"/>
    <w:rsid w:val="00183E4D"/>
    <w:rsid w:val="00185AFE"/>
    <w:rsid w:val="00193875"/>
    <w:rsid w:val="0019408A"/>
    <w:rsid w:val="0019496D"/>
    <w:rsid w:val="001A31B4"/>
    <w:rsid w:val="001A3616"/>
    <w:rsid w:val="001A4379"/>
    <w:rsid w:val="001A5185"/>
    <w:rsid w:val="001A63F0"/>
    <w:rsid w:val="001B4DEA"/>
    <w:rsid w:val="001B52C4"/>
    <w:rsid w:val="001B6500"/>
    <w:rsid w:val="001B6674"/>
    <w:rsid w:val="001B672A"/>
    <w:rsid w:val="001B6C8B"/>
    <w:rsid w:val="001B77F2"/>
    <w:rsid w:val="001C3256"/>
    <w:rsid w:val="001C3DB1"/>
    <w:rsid w:val="001D018D"/>
    <w:rsid w:val="001D0EB5"/>
    <w:rsid w:val="001D387C"/>
    <w:rsid w:val="001D3C9D"/>
    <w:rsid w:val="001D453A"/>
    <w:rsid w:val="001D4954"/>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4875"/>
    <w:rsid w:val="00206F52"/>
    <w:rsid w:val="00211122"/>
    <w:rsid w:val="00214454"/>
    <w:rsid w:val="00217DF5"/>
    <w:rsid w:val="00222E33"/>
    <w:rsid w:val="0022762F"/>
    <w:rsid w:val="002276DE"/>
    <w:rsid w:val="00227B06"/>
    <w:rsid w:val="00227B79"/>
    <w:rsid w:val="002310B6"/>
    <w:rsid w:val="00231AF1"/>
    <w:rsid w:val="00232936"/>
    <w:rsid w:val="00232CA1"/>
    <w:rsid w:val="00234C38"/>
    <w:rsid w:val="00235BFD"/>
    <w:rsid w:val="0023744B"/>
    <w:rsid w:val="002378B0"/>
    <w:rsid w:val="00243C0F"/>
    <w:rsid w:val="002457D1"/>
    <w:rsid w:val="00247BDA"/>
    <w:rsid w:val="00250BFB"/>
    <w:rsid w:val="00256497"/>
    <w:rsid w:val="00256A7B"/>
    <w:rsid w:val="002575C2"/>
    <w:rsid w:val="00263427"/>
    <w:rsid w:val="002634F0"/>
    <w:rsid w:val="00263EEA"/>
    <w:rsid w:val="00263FD3"/>
    <w:rsid w:val="00264B13"/>
    <w:rsid w:val="002655BC"/>
    <w:rsid w:val="00266781"/>
    <w:rsid w:val="002679A6"/>
    <w:rsid w:val="00270601"/>
    <w:rsid w:val="00273ACF"/>
    <w:rsid w:val="00274D31"/>
    <w:rsid w:val="00275F1E"/>
    <w:rsid w:val="00282345"/>
    <w:rsid w:val="002825F0"/>
    <w:rsid w:val="00284285"/>
    <w:rsid w:val="002848CF"/>
    <w:rsid w:val="0028522A"/>
    <w:rsid w:val="002858AA"/>
    <w:rsid w:val="00286882"/>
    <w:rsid w:val="002900EC"/>
    <w:rsid w:val="00290DAF"/>
    <w:rsid w:val="00291F9A"/>
    <w:rsid w:val="00293DFC"/>
    <w:rsid w:val="00294434"/>
    <w:rsid w:val="00294716"/>
    <w:rsid w:val="00295D8A"/>
    <w:rsid w:val="00297EE0"/>
    <w:rsid w:val="002A02E6"/>
    <w:rsid w:val="002A1008"/>
    <w:rsid w:val="002A1796"/>
    <w:rsid w:val="002A1917"/>
    <w:rsid w:val="002A404B"/>
    <w:rsid w:val="002A422E"/>
    <w:rsid w:val="002A6A49"/>
    <w:rsid w:val="002A75B8"/>
    <w:rsid w:val="002B21B1"/>
    <w:rsid w:val="002B3FD6"/>
    <w:rsid w:val="002B4FCA"/>
    <w:rsid w:val="002C044C"/>
    <w:rsid w:val="002C131E"/>
    <w:rsid w:val="002C17FC"/>
    <w:rsid w:val="002C29C8"/>
    <w:rsid w:val="002C3940"/>
    <w:rsid w:val="002C3E6D"/>
    <w:rsid w:val="002C481E"/>
    <w:rsid w:val="002C6308"/>
    <w:rsid w:val="002C689D"/>
    <w:rsid w:val="002D0EF0"/>
    <w:rsid w:val="002D4744"/>
    <w:rsid w:val="002D5020"/>
    <w:rsid w:val="002D6614"/>
    <w:rsid w:val="002D78A9"/>
    <w:rsid w:val="002D7D13"/>
    <w:rsid w:val="002E43DD"/>
    <w:rsid w:val="002E4CF7"/>
    <w:rsid w:val="002E534C"/>
    <w:rsid w:val="002E551F"/>
    <w:rsid w:val="002F0E4C"/>
    <w:rsid w:val="002F1179"/>
    <w:rsid w:val="002F199B"/>
    <w:rsid w:val="002F38D7"/>
    <w:rsid w:val="0031040C"/>
    <w:rsid w:val="00312339"/>
    <w:rsid w:val="003135BC"/>
    <w:rsid w:val="00314090"/>
    <w:rsid w:val="003156CA"/>
    <w:rsid w:val="00316C70"/>
    <w:rsid w:val="00317A58"/>
    <w:rsid w:val="00317BB7"/>
    <w:rsid w:val="00320A5C"/>
    <w:rsid w:val="00324E2D"/>
    <w:rsid w:val="00325F0C"/>
    <w:rsid w:val="003262D5"/>
    <w:rsid w:val="00327B30"/>
    <w:rsid w:val="0033264B"/>
    <w:rsid w:val="003330CE"/>
    <w:rsid w:val="00336E6A"/>
    <w:rsid w:val="00337BAD"/>
    <w:rsid w:val="00343153"/>
    <w:rsid w:val="0034691E"/>
    <w:rsid w:val="003469B3"/>
    <w:rsid w:val="00347792"/>
    <w:rsid w:val="0035150B"/>
    <w:rsid w:val="003518BB"/>
    <w:rsid w:val="00354B90"/>
    <w:rsid w:val="003552D1"/>
    <w:rsid w:val="00355C4C"/>
    <w:rsid w:val="0036256D"/>
    <w:rsid w:val="003633DA"/>
    <w:rsid w:val="00363F86"/>
    <w:rsid w:val="003642CA"/>
    <w:rsid w:val="00365B27"/>
    <w:rsid w:val="003668E8"/>
    <w:rsid w:val="00366D19"/>
    <w:rsid w:val="0036743A"/>
    <w:rsid w:val="00371005"/>
    <w:rsid w:val="00371222"/>
    <w:rsid w:val="003716B1"/>
    <w:rsid w:val="0037205F"/>
    <w:rsid w:val="0037225D"/>
    <w:rsid w:val="0037225E"/>
    <w:rsid w:val="003723CA"/>
    <w:rsid w:val="003734D2"/>
    <w:rsid w:val="0037545D"/>
    <w:rsid w:val="00375D0B"/>
    <w:rsid w:val="00383B52"/>
    <w:rsid w:val="0038422F"/>
    <w:rsid w:val="00385B46"/>
    <w:rsid w:val="00386204"/>
    <w:rsid w:val="0038644E"/>
    <w:rsid w:val="00387585"/>
    <w:rsid w:val="00390210"/>
    <w:rsid w:val="0039233D"/>
    <w:rsid w:val="00392A55"/>
    <w:rsid w:val="00395309"/>
    <w:rsid w:val="0039591F"/>
    <w:rsid w:val="00395E04"/>
    <w:rsid w:val="003973FF"/>
    <w:rsid w:val="003A1E3E"/>
    <w:rsid w:val="003A2813"/>
    <w:rsid w:val="003A2BAA"/>
    <w:rsid w:val="003A4AAF"/>
    <w:rsid w:val="003A4B34"/>
    <w:rsid w:val="003A4B3C"/>
    <w:rsid w:val="003A6701"/>
    <w:rsid w:val="003A6955"/>
    <w:rsid w:val="003A6AA9"/>
    <w:rsid w:val="003B1A95"/>
    <w:rsid w:val="003B3391"/>
    <w:rsid w:val="003B6787"/>
    <w:rsid w:val="003B6A57"/>
    <w:rsid w:val="003B7D69"/>
    <w:rsid w:val="003B7FAD"/>
    <w:rsid w:val="003C37B9"/>
    <w:rsid w:val="003C6424"/>
    <w:rsid w:val="003D01A2"/>
    <w:rsid w:val="003D13C7"/>
    <w:rsid w:val="003D18A5"/>
    <w:rsid w:val="003D1DB7"/>
    <w:rsid w:val="003D21C8"/>
    <w:rsid w:val="003D3A87"/>
    <w:rsid w:val="003D686F"/>
    <w:rsid w:val="003D7433"/>
    <w:rsid w:val="003E1AD4"/>
    <w:rsid w:val="003E2362"/>
    <w:rsid w:val="003E4E90"/>
    <w:rsid w:val="003E5E9E"/>
    <w:rsid w:val="003E61DC"/>
    <w:rsid w:val="003E652B"/>
    <w:rsid w:val="003E68FC"/>
    <w:rsid w:val="003E6A60"/>
    <w:rsid w:val="003F1E8B"/>
    <w:rsid w:val="003F22F9"/>
    <w:rsid w:val="003F4FD5"/>
    <w:rsid w:val="003F6D78"/>
    <w:rsid w:val="004051CE"/>
    <w:rsid w:val="004056F3"/>
    <w:rsid w:val="00406B20"/>
    <w:rsid w:val="004075BD"/>
    <w:rsid w:val="00410A5B"/>
    <w:rsid w:val="004118A2"/>
    <w:rsid w:val="00411C72"/>
    <w:rsid w:val="00412664"/>
    <w:rsid w:val="0041370B"/>
    <w:rsid w:val="00413DD0"/>
    <w:rsid w:val="00413F98"/>
    <w:rsid w:val="00414481"/>
    <w:rsid w:val="004148CA"/>
    <w:rsid w:val="004210BA"/>
    <w:rsid w:val="004227FF"/>
    <w:rsid w:val="00424F06"/>
    <w:rsid w:val="0042527E"/>
    <w:rsid w:val="0042605B"/>
    <w:rsid w:val="00427186"/>
    <w:rsid w:val="00431277"/>
    <w:rsid w:val="00431D8C"/>
    <w:rsid w:val="004338C3"/>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446D"/>
    <w:rsid w:val="0045674B"/>
    <w:rsid w:val="00456DC0"/>
    <w:rsid w:val="00460B0C"/>
    <w:rsid w:val="0046244C"/>
    <w:rsid w:val="00462B2A"/>
    <w:rsid w:val="00463267"/>
    <w:rsid w:val="0046429F"/>
    <w:rsid w:val="00465934"/>
    <w:rsid w:val="00471F2A"/>
    <w:rsid w:val="00472370"/>
    <w:rsid w:val="0047290F"/>
    <w:rsid w:val="00472DF3"/>
    <w:rsid w:val="004753E5"/>
    <w:rsid w:val="0047589A"/>
    <w:rsid w:val="0048061B"/>
    <w:rsid w:val="0048358B"/>
    <w:rsid w:val="00485982"/>
    <w:rsid w:val="004866DD"/>
    <w:rsid w:val="0048764B"/>
    <w:rsid w:val="00494ED8"/>
    <w:rsid w:val="00496277"/>
    <w:rsid w:val="004A182C"/>
    <w:rsid w:val="004A4D81"/>
    <w:rsid w:val="004A7B7A"/>
    <w:rsid w:val="004B3753"/>
    <w:rsid w:val="004B3C96"/>
    <w:rsid w:val="004B4094"/>
    <w:rsid w:val="004C0D49"/>
    <w:rsid w:val="004C15D5"/>
    <w:rsid w:val="004C5F3E"/>
    <w:rsid w:val="004C6DE0"/>
    <w:rsid w:val="004C717A"/>
    <w:rsid w:val="004C765D"/>
    <w:rsid w:val="004D08B1"/>
    <w:rsid w:val="004D1F38"/>
    <w:rsid w:val="004E0969"/>
    <w:rsid w:val="004E1F78"/>
    <w:rsid w:val="004E2C21"/>
    <w:rsid w:val="004E64FA"/>
    <w:rsid w:val="004F1CE8"/>
    <w:rsid w:val="004F2F89"/>
    <w:rsid w:val="004F47C2"/>
    <w:rsid w:val="004F6201"/>
    <w:rsid w:val="004F7438"/>
    <w:rsid w:val="004F7841"/>
    <w:rsid w:val="004F7F78"/>
    <w:rsid w:val="00500C7F"/>
    <w:rsid w:val="005015AA"/>
    <w:rsid w:val="00501DA4"/>
    <w:rsid w:val="00502987"/>
    <w:rsid w:val="00502A3C"/>
    <w:rsid w:val="005035C8"/>
    <w:rsid w:val="00507AFD"/>
    <w:rsid w:val="00511448"/>
    <w:rsid w:val="00512715"/>
    <w:rsid w:val="00517CAB"/>
    <w:rsid w:val="00521475"/>
    <w:rsid w:val="005226EA"/>
    <w:rsid w:val="00523A1E"/>
    <w:rsid w:val="0052401D"/>
    <w:rsid w:val="00524F98"/>
    <w:rsid w:val="0052563E"/>
    <w:rsid w:val="00525E6B"/>
    <w:rsid w:val="005269EB"/>
    <w:rsid w:val="00526DC6"/>
    <w:rsid w:val="0053005C"/>
    <w:rsid w:val="00530239"/>
    <w:rsid w:val="00530F77"/>
    <w:rsid w:val="005366CD"/>
    <w:rsid w:val="00536B88"/>
    <w:rsid w:val="00536F36"/>
    <w:rsid w:val="00542BEB"/>
    <w:rsid w:val="005511CC"/>
    <w:rsid w:val="00556974"/>
    <w:rsid w:val="00557818"/>
    <w:rsid w:val="00557A49"/>
    <w:rsid w:val="005612B6"/>
    <w:rsid w:val="005614E7"/>
    <w:rsid w:val="00561DCC"/>
    <w:rsid w:val="00562791"/>
    <w:rsid w:val="00562ECA"/>
    <w:rsid w:val="00563478"/>
    <w:rsid w:val="00564DA8"/>
    <w:rsid w:val="00565867"/>
    <w:rsid w:val="00566920"/>
    <w:rsid w:val="00566E60"/>
    <w:rsid w:val="00571622"/>
    <w:rsid w:val="00572D99"/>
    <w:rsid w:val="005801F6"/>
    <w:rsid w:val="00582617"/>
    <w:rsid w:val="00583C34"/>
    <w:rsid w:val="00583F69"/>
    <w:rsid w:val="00585CEB"/>
    <w:rsid w:val="00590665"/>
    <w:rsid w:val="005912C4"/>
    <w:rsid w:val="0059388C"/>
    <w:rsid w:val="0059687D"/>
    <w:rsid w:val="00597655"/>
    <w:rsid w:val="00597C26"/>
    <w:rsid w:val="005A0C1A"/>
    <w:rsid w:val="005A2AC6"/>
    <w:rsid w:val="005A64CD"/>
    <w:rsid w:val="005A71BE"/>
    <w:rsid w:val="005A7A5B"/>
    <w:rsid w:val="005B12F3"/>
    <w:rsid w:val="005B17D9"/>
    <w:rsid w:val="005B455D"/>
    <w:rsid w:val="005B51A7"/>
    <w:rsid w:val="005B5A84"/>
    <w:rsid w:val="005C0969"/>
    <w:rsid w:val="005C2EE0"/>
    <w:rsid w:val="005C3321"/>
    <w:rsid w:val="005C3B1F"/>
    <w:rsid w:val="005C3C89"/>
    <w:rsid w:val="005C609B"/>
    <w:rsid w:val="005D7375"/>
    <w:rsid w:val="005D7A86"/>
    <w:rsid w:val="005E19C7"/>
    <w:rsid w:val="005E1C29"/>
    <w:rsid w:val="005E44CD"/>
    <w:rsid w:val="005E60EA"/>
    <w:rsid w:val="005E7D74"/>
    <w:rsid w:val="005F01E3"/>
    <w:rsid w:val="005F362C"/>
    <w:rsid w:val="005F466B"/>
    <w:rsid w:val="005F66F5"/>
    <w:rsid w:val="00600588"/>
    <w:rsid w:val="00602424"/>
    <w:rsid w:val="00603050"/>
    <w:rsid w:val="00603A90"/>
    <w:rsid w:val="006069D3"/>
    <w:rsid w:val="00606F58"/>
    <w:rsid w:val="00606FA8"/>
    <w:rsid w:val="00612CCF"/>
    <w:rsid w:val="00614A4F"/>
    <w:rsid w:val="00615176"/>
    <w:rsid w:val="0061647A"/>
    <w:rsid w:val="006216D3"/>
    <w:rsid w:val="0062185E"/>
    <w:rsid w:val="0062241A"/>
    <w:rsid w:val="00622670"/>
    <w:rsid w:val="00622983"/>
    <w:rsid w:val="006235D7"/>
    <w:rsid w:val="00623C8E"/>
    <w:rsid w:val="00623D46"/>
    <w:rsid w:val="00625100"/>
    <w:rsid w:val="00627464"/>
    <w:rsid w:val="006303A3"/>
    <w:rsid w:val="00630D1D"/>
    <w:rsid w:val="00632C67"/>
    <w:rsid w:val="00634091"/>
    <w:rsid w:val="00642483"/>
    <w:rsid w:val="00643C7E"/>
    <w:rsid w:val="00644F0B"/>
    <w:rsid w:val="00645744"/>
    <w:rsid w:val="006461CA"/>
    <w:rsid w:val="00650047"/>
    <w:rsid w:val="00652A01"/>
    <w:rsid w:val="00653519"/>
    <w:rsid w:val="006549CA"/>
    <w:rsid w:val="00656894"/>
    <w:rsid w:val="00656A80"/>
    <w:rsid w:val="0066139C"/>
    <w:rsid w:val="00665680"/>
    <w:rsid w:val="00666183"/>
    <w:rsid w:val="00666B01"/>
    <w:rsid w:val="00666C91"/>
    <w:rsid w:val="00667445"/>
    <w:rsid w:val="00667489"/>
    <w:rsid w:val="0067293A"/>
    <w:rsid w:val="00672B1D"/>
    <w:rsid w:val="00676C85"/>
    <w:rsid w:val="0067756E"/>
    <w:rsid w:val="00680BD1"/>
    <w:rsid w:val="00682921"/>
    <w:rsid w:val="0068570F"/>
    <w:rsid w:val="00686744"/>
    <w:rsid w:val="00687D14"/>
    <w:rsid w:val="00690482"/>
    <w:rsid w:val="0069187D"/>
    <w:rsid w:val="006A10FB"/>
    <w:rsid w:val="006A1912"/>
    <w:rsid w:val="006A2B87"/>
    <w:rsid w:val="006A2CED"/>
    <w:rsid w:val="006A3FAE"/>
    <w:rsid w:val="006A5766"/>
    <w:rsid w:val="006A681C"/>
    <w:rsid w:val="006A77F3"/>
    <w:rsid w:val="006A79DC"/>
    <w:rsid w:val="006A7AF4"/>
    <w:rsid w:val="006B2E7D"/>
    <w:rsid w:val="006B456C"/>
    <w:rsid w:val="006B4EA3"/>
    <w:rsid w:val="006B53FB"/>
    <w:rsid w:val="006B5528"/>
    <w:rsid w:val="006C15EE"/>
    <w:rsid w:val="006C1B2E"/>
    <w:rsid w:val="006C30CE"/>
    <w:rsid w:val="006D079C"/>
    <w:rsid w:val="006D0B30"/>
    <w:rsid w:val="006D0F56"/>
    <w:rsid w:val="006D133A"/>
    <w:rsid w:val="006D147F"/>
    <w:rsid w:val="006D1C39"/>
    <w:rsid w:val="006D2613"/>
    <w:rsid w:val="006D49A1"/>
    <w:rsid w:val="006D61B8"/>
    <w:rsid w:val="006D6F91"/>
    <w:rsid w:val="006E0773"/>
    <w:rsid w:val="006E22FA"/>
    <w:rsid w:val="006E3212"/>
    <w:rsid w:val="006E5C96"/>
    <w:rsid w:val="006E6B5A"/>
    <w:rsid w:val="006E76AB"/>
    <w:rsid w:val="006F2E51"/>
    <w:rsid w:val="006F4062"/>
    <w:rsid w:val="006F49C8"/>
    <w:rsid w:val="006F6CC3"/>
    <w:rsid w:val="006F7C32"/>
    <w:rsid w:val="00700480"/>
    <w:rsid w:val="00700D58"/>
    <w:rsid w:val="00702C96"/>
    <w:rsid w:val="00705B6A"/>
    <w:rsid w:val="00706DF1"/>
    <w:rsid w:val="00713393"/>
    <w:rsid w:val="007161BF"/>
    <w:rsid w:val="007216BC"/>
    <w:rsid w:val="00722BD9"/>
    <w:rsid w:val="00724AAF"/>
    <w:rsid w:val="00725235"/>
    <w:rsid w:val="00725C5E"/>
    <w:rsid w:val="00726238"/>
    <w:rsid w:val="00731F55"/>
    <w:rsid w:val="00733FAB"/>
    <w:rsid w:val="0073437E"/>
    <w:rsid w:val="00740E5C"/>
    <w:rsid w:val="00741A75"/>
    <w:rsid w:val="007420CE"/>
    <w:rsid w:val="0074465D"/>
    <w:rsid w:val="00745377"/>
    <w:rsid w:val="00745BEA"/>
    <w:rsid w:val="00745F75"/>
    <w:rsid w:val="00746122"/>
    <w:rsid w:val="007501A5"/>
    <w:rsid w:val="007503EE"/>
    <w:rsid w:val="007509BC"/>
    <w:rsid w:val="00752974"/>
    <w:rsid w:val="00753097"/>
    <w:rsid w:val="00754F09"/>
    <w:rsid w:val="00755185"/>
    <w:rsid w:val="007554F0"/>
    <w:rsid w:val="007556FD"/>
    <w:rsid w:val="007605B4"/>
    <w:rsid w:val="007606F9"/>
    <w:rsid w:val="007623B9"/>
    <w:rsid w:val="0076323B"/>
    <w:rsid w:val="00764015"/>
    <w:rsid w:val="00765641"/>
    <w:rsid w:val="00766768"/>
    <w:rsid w:val="00766C10"/>
    <w:rsid w:val="00767AE4"/>
    <w:rsid w:val="00770F10"/>
    <w:rsid w:val="00771603"/>
    <w:rsid w:val="00772611"/>
    <w:rsid w:val="00773F41"/>
    <w:rsid w:val="007776DD"/>
    <w:rsid w:val="00777883"/>
    <w:rsid w:val="00781E44"/>
    <w:rsid w:val="00783949"/>
    <w:rsid w:val="007878B2"/>
    <w:rsid w:val="007904E6"/>
    <w:rsid w:val="00792C26"/>
    <w:rsid w:val="00792FD0"/>
    <w:rsid w:val="007950E1"/>
    <w:rsid w:val="00795C62"/>
    <w:rsid w:val="00796ECE"/>
    <w:rsid w:val="007979B2"/>
    <w:rsid w:val="00797CA2"/>
    <w:rsid w:val="007A0F51"/>
    <w:rsid w:val="007A38CB"/>
    <w:rsid w:val="007A43BB"/>
    <w:rsid w:val="007A5384"/>
    <w:rsid w:val="007A6519"/>
    <w:rsid w:val="007B0025"/>
    <w:rsid w:val="007B0B3B"/>
    <w:rsid w:val="007B205D"/>
    <w:rsid w:val="007B2E75"/>
    <w:rsid w:val="007B5CCB"/>
    <w:rsid w:val="007C13C4"/>
    <w:rsid w:val="007C4C2C"/>
    <w:rsid w:val="007D48C3"/>
    <w:rsid w:val="007D7B69"/>
    <w:rsid w:val="007E27B8"/>
    <w:rsid w:val="007E2D85"/>
    <w:rsid w:val="007E2DBE"/>
    <w:rsid w:val="007E45A7"/>
    <w:rsid w:val="007E46AF"/>
    <w:rsid w:val="007E70E6"/>
    <w:rsid w:val="007F07A4"/>
    <w:rsid w:val="007F275A"/>
    <w:rsid w:val="007F55B5"/>
    <w:rsid w:val="0080155A"/>
    <w:rsid w:val="0080235A"/>
    <w:rsid w:val="00803345"/>
    <w:rsid w:val="008037CA"/>
    <w:rsid w:val="008039C3"/>
    <w:rsid w:val="00803ED2"/>
    <w:rsid w:val="008061AF"/>
    <w:rsid w:val="008068CD"/>
    <w:rsid w:val="00807A16"/>
    <w:rsid w:val="00810887"/>
    <w:rsid w:val="00810C3D"/>
    <w:rsid w:val="008133AE"/>
    <w:rsid w:val="008219D1"/>
    <w:rsid w:val="00824717"/>
    <w:rsid w:val="00825D82"/>
    <w:rsid w:val="008307CA"/>
    <w:rsid w:val="0083191C"/>
    <w:rsid w:val="0083489C"/>
    <w:rsid w:val="00834B5B"/>
    <w:rsid w:val="008356EF"/>
    <w:rsid w:val="00836061"/>
    <w:rsid w:val="00836287"/>
    <w:rsid w:val="00836902"/>
    <w:rsid w:val="0084090F"/>
    <w:rsid w:val="008426BC"/>
    <w:rsid w:val="00843AC3"/>
    <w:rsid w:val="008468C2"/>
    <w:rsid w:val="008509C9"/>
    <w:rsid w:val="00851CEF"/>
    <w:rsid w:val="00852D2B"/>
    <w:rsid w:val="00853EEA"/>
    <w:rsid w:val="00854569"/>
    <w:rsid w:val="00854582"/>
    <w:rsid w:val="00861F06"/>
    <w:rsid w:val="00862C8A"/>
    <w:rsid w:val="00862D5A"/>
    <w:rsid w:val="00865476"/>
    <w:rsid w:val="00866AEF"/>
    <w:rsid w:val="00866EE0"/>
    <w:rsid w:val="00866F60"/>
    <w:rsid w:val="0087007C"/>
    <w:rsid w:val="00871593"/>
    <w:rsid w:val="00877B06"/>
    <w:rsid w:val="008805E6"/>
    <w:rsid w:val="0088278C"/>
    <w:rsid w:val="0088286E"/>
    <w:rsid w:val="00885695"/>
    <w:rsid w:val="00887822"/>
    <w:rsid w:val="00891F63"/>
    <w:rsid w:val="008926A2"/>
    <w:rsid w:val="008A2357"/>
    <w:rsid w:val="008A32AC"/>
    <w:rsid w:val="008A3678"/>
    <w:rsid w:val="008A450E"/>
    <w:rsid w:val="008A537B"/>
    <w:rsid w:val="008A6572"/>
    <w:rsid w:val="008A72F9"/>
    <w:rsid w:val="008A7C1A"/>
    <w:rsid w:val="008B014E"/>
    <w:rsid w:val="008B177F"/>
    <w:rsid w:val="008B427F"/>
    <w:rsid w:val="008B438F"/>
    <w:rsid w:val="008B581A"/>
    <w:rsid w:val="008C0C95"/>
    <w:rsid w:val="008C633F"/>
    <w:rsid w:val="008C7231"/>
    <w:rsid w:val="008D21A0"/>
    <w:rsid w:val="008D6E0D"/>
    <w:rsid w:val="008E0154"/>
    <w:rsid w:val="008E13DC"/>
    <w:rsid w:val="008E1782"/>
    <w:rsid w:val="008E285D"/>
    <w:rsid w:val="008E334F"/>
    <w:rsid w:val="008E5629"/>
    <w:rsid w:val="008E5E30"/>
    <w:rsid w:val="008E6957"/>
    <w:rsid w:val="008F0B57"/>
    <w:rsid w:val="008F0E2A"/>
    <w:rsid w:val="008F1681"/>
    <w:rsid w:val="008F1720"/>
    <w:rsid w:val="00901901"/>
    <w:rsid w:val="009024A0"/>
    <w:rsid w:val="00904431"/>
    <w:rsid w:val="00904A6C"/>
    <w:rsid w:val="009050BF"/>
    <w:rsid w:val="009055D6"/>
    <w:rsid w:val="00905F57"/>
    <w:rsid w:val="009075B3"/>
    <w:rsid w:val="00910B91"/>
    <w:rsid w:val="009157D8"/>
    <w:rsid w:val="009200F4"/>
    <w:rsid w:val="00920CB1"/>
    <w:rsid w:val="00925004"/>
    <w:rsid w:val="00925B18"/>
    <w:rsid w:val="00926D5B"/>
    <w:rsid w:val="00927C27"/>
    <w:rsid w:val="00927ECE"/>
    <w:rsid w:val="00932CA4"/>
    <w:rsid w:val="00932EBA"/>
    <w:rsid w:val="00932FA7"/>
    <w:rsid w:val="00933D40"/>
    <w:rsid w:val="0093521E"/>
    <w:rsid w:val="00935D5E"/>
    <w:rsid w:val="00936127"/>
    <w:rsid w:val="009412FC"/>
    <w:rsid w:val="00945984"/>
    <w:rsid w:val="00945994"/>
    <w:rsid w:val="009528F1"/>
    <w:rsid w:val="0095398E"/>
    <w:rsid w:val="00954DA0"/>
    <w:rsid w:val="00955336"/>
    <w:rsid w:val="00955701"/>
    <w:rsid w:val="00955BF1"/>
    <w:rsid w:val="0095644B"/>
    <w:rsid w:val="00957FF7"/>
    <w:rsid w:val="009600DF"/>
    <w:rsid w:val="00964066"/>
    <w:rsid w:val="00966891"/>
    <w:rsid w:val="00967BE8"/>
    <w:rsid w:val="0097004F"/>
    <w:rsid w:val="0097099F"/>
    <w:rsid w:val="0097297E"/>
    <w:rsid w:val="00972A9A"/>
    <w:rsid w:val="0097373E"/>
    <w:rsid w:val="009740A1"/>
    <w:rsid w:val="00974B9F"/>
    <w:rsid w:val="00975AEE"/>
    <w:rsid w:val="00975B07"/>
    <w:rsid w:val="00982D1E"/>
    <w:rsid w:val="00984A11"/>
    <w:rsid w:val="00984ED0"/>
    <w:rsid w:val="0098534C"/>
    <w:rsid w:val="00990A74"/>
    <w:rsid w:val="009935D7"/>
    <w:rsid w:val="0099652A"/>
    <w:rsid w:val="009A0D7F"/>
    <w:rsid w:val="009A21ED"/>
    <w:rsid w:val="009A275F"/>
    <w:rsid w:val="009A377C"/>
    <w:rsid w:val="009A4313"/>
    <w:rsid w:val="009A4AC8"/>
    <w:rsid w:val="009B0598"/>
    <w:rsid w:val="009B0F7F"/>
    <w:rsid w:val="009B1106"/>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F9F"/>
    <w:rsid w:val="009D638F"/>
    <w:rsid w:val="009D7309"/>
    <w:rsid w:val="009D7629"/>
    <w:rsid w:val="009E05D2"/>
    <w:rsid w:val="009E2419"/>
    <w:rsid w:val="009E49AF"/>
    <w:rsid w:val="009E4B88"/>
    <w:rsid w:val="009E5A9B"/>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17115"/>
    <w:rsid w:val="00A20ACB"/>
    <w:rsid w:val="00A21DBA"/>
    <w:rsid w:val="00A2680C"/>
    <w:rsid w:val="00A26CFB"/>
    <w:rsid w:val="00A26FAA"/>
    <w:rsid w:val="00A270A6"/>
    <w:rsid w:val="00A31385"/>
    <w:rsid w:val="00A3189F"/>
    <w:rsid w:val="00A3260A"/>
    <w:rsid w:val="00A33BF7"/>
    <w:rsid w:val="00A35155"/>
    <w:rsid w:val="00A3782F"/>
    <w:rsid w:val="00A4340C"/>
    <w:rsid w:val="00A4417B"/>
    <w:rsid w:val="00A442ED"/>
    <w:rsid w:val="00A450A3"/>
    <w:rsid w:val="00A47B45"/>
    <w:rsid w:val="00A5086D"/>
    <w:rsid w:val="00A510F7"/>
    <w:rsid w:val="00A52AA8"/>
    <w:rsid w:val="00A534CA"/>
    <w:rsid w:val="00A53F6C"/>
    <w:rsid w:val="00A54590"/>
    <w:rsid w:val="00A54C83"/>
    <w:rsid w:val="00A56C7C"/>
    <w:rsid w:val="00A57977"/>
    <w:rsid w:val="00A6152B"/>
    <w:rsid w:val="00A61D3D"/>
    <w:rsid w:val="00A6273B"/>
    <w:rsid w:val="00A70E56"/>
    <w:rsid w:val="00A71BB8"/>
    <w:rsid w:val="00A72071"/>
    <w:rsid w:val="00A7242A"/>
    <w:rsid w:val="00A7346F"/>
    <w:rsid w:val="00A738A5"/>
    <w:rsid w:val="00A75674"/>
    <w:rsid w:val="00A76D10"/>
    <w:rsid w:val="00A77C8A"/>
    <w:rsid w:val="00A80661"/>
    <w:rsid w:val="00A81291"/>
    <w:rsid w:val="00A81CA4"/>
    <w:rsid w:val="00A8218B"/>
    <w:rsid w:val="00A91304"/>
    <w:rsid w:val="00A91FBB"/>
    <w:rsid w:val="00A923CE"/>
    <w:rsid w:val="00A93F29"/>
    <w:rsid w:val="00A94029"/>
    <w:rsid w:val="00A95D53"/>
    <w:rsid w:val="00A9654E"/>
    <w:rsid w:val="00A96D7A"/>
    <w:rsid w:val="00A97406"/>
    <w:rsid w:val="00AA1AA0"/>
    <w:rsid w:val="00AA1B71"/>
    <w:rsid w:val="00AA3288"/>
    <w:rsid w:val="00AA3A8E"/>
    <w:rsid w:val="00AA4057"/>
    <w:rsid w:val="00AA42AB"/>
    <w:rsid w:val="00AA6040"/>
    <w:rsid w:val="00AA6C66"/>
    <w:rsid w:val="00AB0E69"/>
    <w:rsid w:val="00AB1084"/>
    <w:rsid w:val="00AB270D"/>
    <w:rsid w:val="00AB2C1F"/>
    <w:rsid w:val="00AB3227"/>
    <w:rsid w:val="00AB3509"/>
    <w:rsid w:val="00AB5017"/>
    <w:rsid w:val="00AB5644"/>
    <w:rsid w:val="00AB58D8"/>
    <w:rsid w:val="00AB6290"/>
    <w:rsid w:val="00AB7747"/>
    <w:rsid w:val="00AB7A4F"/>
    <w:rsid w:val="00AC0982"/>
    <w:rsid w:val="00AC4475"/>
    <w:rsid w:val="00AC44E0"/>
    <w:rsid w:val="00AC5BBA"/>
    <w:rsid w:val="00AC5C0B"/>
    <w:rsid w:val="00AD0E5F"/>
    <w:rsid w:val="00AD16FE"/>
    <w:rsid w:val="00AD514D"/>
    <w:rsid w:val="00AD6FDD"/>
    <w:rsid w:val="00AE1147"/>
    <w:rsid w:val="00AE2D81"/>
    <w:rsid w:val="00AE4E0E"/>
    <w:rsid w:val="00AE69BD"/>
    <w:rsid w:val="00AF002A"/>
    <w:rsid w:val="00AF1FD4"/>
    <w:rsid w:val="00AF5E39"/>
    <w:rsid w:val="00B0071F"/>
    <w:rsid w:val="00B00E0D"/>
    <w:rsid w:val="00B01F70"/>
    <w:rsid w:val="00B02222"/>
    <w:rsid w:val="00B030F0"/>
    <w:rsid w:val="00B06244"/>
    <w:rsid w:val="00B109C9"/>
    <w:rsid w:val="00B12071"/>
    <w:rsid w:val="00B12AC7"/>
    <w:rsid w:val="00B13C94"/>
    <w:rsid w:val="00B13DA3"/>
    <w:rsid w:val="00B1455A"/>
    <w:rsid w:val="00B145B4"/>
    <w:rsid w:val="00B1564A"/>
    <w:rsid w:val="00B15D41"/>
    <w:rsid w:val="00B15D8C"/>
    <w:rsid w:val="00B160FA"/>
    <w:rsid w:val="00B17287"/>
    <w:rsid w:val="00B20602"/>
    <w:rsid w:val="00B20B12"/>
    <w:rsid w:val="00B2207A"/>
    <w:rsid w:val="00B221C5"/>
    <w:rsid w:val="00B229DE"/>
    <w:rsid w:val="00B2386B"/>
    <w:rsid w:val="00B25DEF"/>
    <w:rsid w:val="00B27100"/>
    <w:rsid w:val="00B27A37"/>
    <w:rsid w:val="00B30A43"/>
    <w:rsid w:val="00B3200D"/>
    <w:rsid w:val="00B3345E"/>
    <w:rsid w:val="00B36688"/>
    <w:rsid w:val="00B40ABA"/>
    <w:rsid w:val="00B4160E"/>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5E3E"/>
    <w:rsid w:val="00B66277"/>
    <w:rsid w:val="00B6666D"/>
    <w:rsid w:val="00B70AFD"/>
    <w:rsid w:val="00B72932"/>
    <w:rsid w:val="00B74AAA"/>
    <w:rsid w:val="00B80424"/>
    <w:rsid w:val="00B830E2"/>
    <w:rsid w:val="00B839A5"/>
    <w:rsid w:val="00B83EF7"/>
    <w:rsid w:val="00B83F4F"/>
    <w:rsid w:val="00B84BAD"/>
    <w:rsid w:val="00B90DB8"/>
    <w:rsid w:val="00B95378"/>
    <w:rsid w:val="00B958D7"/>
    <w:rsid w:val="00BA114B"/>
    <w:rsid w:val="00BA5784"/>
    <w:rsid w:val="00BA65CE"/>
    <w:rsid w:val="00BA6F36"/>
    <w:rsid w:val="00BA70D1"/>
    <w:rsid w:val="00BB37D9"/>
    <w:rsid w:val="00BB3C65"/>
    <w:rsid w:val="00BB3E75"/>
    <w:rsid w:val="00BB54B0"/>
    <w:rsid w:val="00BB7512"/>
    <w:rsid w:val="00BC2D65"/>
    <w:rsid w:val="00BC451B"/>
    <w:rsid w:val="00BC4F52"/>
    <w:rsid w:val="00BC5DE5"/>
    <w:rsid w:val="00BC61CB"/>
    <w:rsid w:val="00BC63A4"/>
    <w:rsid w:val="00BC63DE"/>
    <w:rsid w:val="00BC6A51"/>
    <w:rsid w:val="00BD1990"/>
    <w:rsid w:val="00BD585B"/>
    <w:rsid w:val="00BD60BE"/>
    <w:rsid w:val="00BD71A5"/>
    <w:rsid w:val="00BE07EC"/>
    <w:rsid w:val="00BE0987"/>
    <w:rsid w:val="00BE0A8D"/>
    <w:rsid w:val="00BE2C07"/>
    <w:rsid w:val="00BF38EA"/>
    <w:rsid w:val="00BF41FA"/>
    <w:rsid w:val="00BF50C5"/>
    <w:rsid w:val="00BF55F1"/>
    <w:rsid w:val="00BF5FFD"/>
    <w:rsid w:val="00BF706F"/>
    <w:rsid w:val="00C02329"/>
    <w:rsid w:val="00C02822"/>
    <w:rsid w:val="00C0433B"/>
    <w:rsid w:val="00C04AD0"/>
    <w:rsid w:val="00C04E20"/>
    <w:rsid w:val="00C05061"/>
    <w:rsid w:val="00C06949"/>
    <w:rsid w:val="00C10AAE"/>
    <w:rsid w:val="00C110AD"/>
    <w:rsid w:val="00C12EE1"/>
    <w:rsid w:val="00C146D0"/>
    <w:rsid w:val="00C16137"/>
    <w:rsid w:val="00C161E4"/>
    <w:rsid w:val="00C16A35"/>
    <w:rsid w:val="00C16A75"/>
    <w:rsid w:val="00C17EE1"/>
    <w:rsid w:val="00C20403"/>
    <w:rsid w:val="00C25EFE"/>
    <w:rsid w:val="00C26B87"/>
    <w:rsid w:val="00C325D7"/>
    <w:rsid w:val="00C343E2"/>
    <w:rsid w:val="00C3488B"/>
    <w:rsid w:val="00C4661A"/>
    <w:rsid w:val="00C471D9"/>
    <w:rsid w:val="00C4737B"/>
    <w:rsid w:val="00C50EEF"/>
    <w:rsid w:val="00C51B85"/>
    <w:rsid w:val="00C51B87"/>
    <w:rsid w:val="00C54227"/>
    <w:rsid w:val="00C54468"/>
    <w:rsid w:val="00C55BFC"/>
    <w:rsid w:val="00C60D11"/>
    <w:rsid w:val="00C61531"/>
    <w:rsid w:val="00C61FFD"/>
    <w:rsid w:val="00C6213A"/>
    <w:rsid w:val="00C64945"/>
    <w:rsid w:val="00C651B5"/>
    <w:rsid w:val="00C7236B"/>
    <w:rsid w:val="00C72E1E"/>
    <w:rsid w:val="00C731C7"/>
    <w:rsid w:val="00C73B50"/>
    <w:rsid w:val="00C74CFA"/>
    <w:rsid w:val="00C75022"/>
    <w:rsid w:val="00C75987"/>
    <w:rsid w:val="00C80512"/>
    <w:rsid w:val="00C8270E"/>
    <w:rsid w:val="00C8369E"/>
    <w:rsid w:val="00C858C3"/>
    <w:rsid w:val="00C85F7B"/>
    <w:rsid w:val="00C90DF5"/>
    <w:rsid w:val="00C90EB9"/>
    <w:rsid w:val="00C95A82"/>
    <w:rsid w:val="00C967F6"/>
    <w:rsid w:val="00C96883"/>
    <w:rsid w:val="00C97B69"/>
    <w:rsid w:val="00C97C57"/>
    <w:rsid w:val="00CA1E1C"/>
    <w:rsid w:val="00CA3F29"/>
    <w:rsid w:val="00CA50FC"/>
    <w:rsid w:val="00CA538B"/>
    <w:rsid w:val="00CA5DD2"/>
    <w:rsid w:val="00CA73BF"/>
    <w:rsid w:val="00CA7C3A"/>
    <w:rsid w:val="00CB07A5"/>
    <w:rsid w:val="00CB3FE1"/>
    <w:rsid w:val="00CB6F35"/>
    <w:rsid w:val="00CC26AB"/>
    <w:rsid w:val="00CC4C91"/>
    <w:rsid w:val="00CD35E4"/>
    <w:rsid w:val="00CD3BCC"/>
    <w:rsid w:val="00CD46E9"/>
    <w:rsid w:val="00CD5C41"/>
    <w:rsid w:val="00CE19EE"/>
    <w:rsid w:val="00CE269C"/>
    <w:rsid w:val="00CE2767"/>
    <w:rsid w:val="00CE2FE9"/>
    <w:rsid w:val="00CE475A"/>
    <w:rsid w:val="00CE4D78"/>
    <w:rsid w:val="00CE5E2A"/>
    <w:rsid w:val="00CE6536"/>
    <w:rsid w:val="00CE7053"/>
    <w:rsid w:val="00CE7383"/>
    <w:rsid w:val="00CF041E"/>
    <w:rsid w:val="00CF1B99"/>
    <w:rsid w:val="00CF1CA0"/>
    <w:rsid w:val="00CF5EB4"/>
    <w:rsid w:val="00CF6EC5"/>
    <w:rsid w:val="00D0032C"/>
    <w:rsid w:val="00D00AD7"/>
    <w:rsid w:val="00D0122E"/>
    <w:rsid w:val="00D01C2D"/>
    <w:rsid w:val="00D0450D"/>
    <w:rsid w:val="00D05C3C"/>
    <w:rsid w:val="00D05D40"/>
    <w:rsid w:val="00D10494"/>
    <w:rsid w:val="00D112A1"/>
    <w:rsid w:val="00D13DB1"/>
    <w:rsid w:val="00D16201"/>
    <w:rsid w:val="00D16255"/>
    <w:rsid w:val="00D21FCA"/>
    <w:rsid w:val="00D222AE"/>
    <w:rsid w:val="00D252F5"/>
    <w:rsid w:val="00D25807"/>
    <w:rsid w:val="00D266D5"/>
    <w:rsid w:val="00D3378E"/>
    <w:rsid w:val="00D33875"/>
    <w:rsid w:val="00D349E5"/>
    <w:rsid w:val="00D34BA4"/>
    <w:rsid w:val="00D355DB"/>
    <w:rsid w:val="00D360D4"/>
    <w:rsid w:val="00D37CAA"/>
    <w:rsid w:val="00D37CAF"/>
    <w:rsid w:val="00D41C66"/>
    <w:rsid w:val="00D44F8A"/>
    <w:rsid w:val="00D46220"/>
    <w:rsid w:val="00D465CF"/>
    <w:rsid w:val="00D47812"/>
    <w:rsid w:val="00D47ED1"/>
    <w:rsid w:val="00D51CB6"/>
    <w:rsid w:val="00D53C86"/>
    <w:rsid w:val="00D5476A"/>
    <w:rsid w:val="00D54C9B"/>
    <w:rsid w:val="00D54D1E"/>
    <w:rsid w:val="00D552F8"/>
    <w:rsid w:val="00D57073"/>
    <w:rsid w:val="00D60840"/>
    <w:rsid w:val="00D62ACE"/>
    <w:rsid w:val="00D65D1B"/>
    <w:rsid w:val="00D677E5"/>
    <w:rsid w:val="00D67E03"/>
    <w:rsid w:val="00D700C1"/>
    <w:rsid w:val="00D71A82"/>
    <w:rsid w:val="00D724D4"/>
    <w:rsid w:val="00D72E54"/>
    <w:rsid w:val="00D731FE"/>
    <w:rsid w:val="00D7413E"/>
    <w:rsid w:val="00D75289"/>
    <w:rsid w:val="00D77A42"/>
    <w:rsid w:val="00D814CD"/>
    <w:rsid w:val="00D814E8"/>
    <w:rsid w:val="00D82294"/>
    <w:rsid w:val="00D8293C"/>
    <w:rsid w:val="00D83A56"/>
    <w:rsid w:val="00D856DF"/>
    <w:rsid w:val="00D87FD1"/>
    <w:rsid w:val="00D910C8"/>
    <w:rsid w:val="00D919ED"/>
    <w:rsid w:val="00D932FC"/>
    <w:rsid w:val="00D95903"/>
    <w:rsid w:val="00D95B6D"/>
    <w:rsid w:val="00DA0521"/>
    <w:rsid w:val="00DA146C"/>
    <w:rsid w:val="00DA64AB"/>
    <w:rsid w:val="00DA78A6"/>
    <w:rsid w:val="00DB19F2"/>
    <w:rsid w:val="00DB3DE9"/>
    <w:rsid w:val="00DB50E8"/>
    <w:rsid w:val="00DB542D"/>
    <w:rsid w:val="00DB6139"/>
    <w:rsid w:val="00DB79F0"/>
    <w:rsid w:val="00DC0CDC"/>
    <w:rsid w:val="00DC1D30"/>
    <w:rsid w:val="00DC2C6B"/>
    <w:rsid w:val="00DC4A5A"/>
    <w:rsid w:val="00DC6933"/>
    <w:rsid w:val="00DC74AE"/>
    <w:rsid w:val="00DD0143"/>
    <w:rsid w:val="00DD1237"/>
    <w:rsid w:val="00DD1C07"/>
    <w:rsid w:val="00DD4167"/>
    <w:rsid w:val="00DD4D9E"/>
    <w:rsid w:val="00DD4E43"/>
    <w:rsid w:val="00DD5BB0"/>
    <w:rsid w:val="00DD6143"/>
    <w:rsid w:val="00DE14DE"/>
    <w:rsid w:val="00DE1929"/>
    <w:rsid w:val="00DE348D"/>
    <w:rsid w:val="00DE5BCD"/>
    <w:rsid w:val="00DF028D"/>
    <w:rsid w:val="00DF0FA4"/>
    <w:rsid w:val="00DF1EDA"/>
    <w:rsid w:val="00DF203E"/>
    <w:rsid w:val="00DF22DC"/>
    <w:rsid w:val="00DF4505"/>
    <w:rsid w:val="00DF62C0"/>
    <w:rsid w:val="00DF64AA"/>
    <w:rsid w:val="00E020E2"/>
    <w:rsid w:val="00E02B15"/>
    <w:rsid w:val="00E1077A"/>
    <w:rsid w:val="00E11CF5"/>
    <w:rsid w:val="00E1229D"/>
    <w:rsid w:val="00E14665"/>
    <w:rsid w:val="00E163AD"/>
    <w:rsid w:val="00E17535"/>
    <w:rsid w:val="00E20142"/>
    <w:rsid w:val="00E21D5C"/>
    <w:rsid w:val="00E21E20"/>
    <w:rsid w:val="00E225FD"/>
    <w:rsid w:val="00E24C84"/>
    <w:rsid w:val="00E25B48"/>
    <w:rsid w:val="00E26C02"/>
    <w:rsid w:val="00E3234D"/>
    <w:rsid w:val="00E32E10"/>
    <w:rsid w:val="00E33BF5"/>
    <w:rsid w:val="00E34456"/>
    <w:rsid w:val="00E36985"/>
    <w:rsid w:val="00E44872"/>
    <w:rsid w:val="00E44B8F"/>
    <w:rsid w:val="00E455DE"/>
    <w:rsid w:val="00E45BB8"/>
    <w:rsid w:val="00E46800"/>
    <w:rsid w:val="00E46888"/>
    <w:rsid w:val="00E501AE"/>
    <w:rsid w:val="00E50899"/>
    <w:rsid w:val="00E545F0"/>
    <w:rsid w:val="00E56F5C"/>
    <w:rsid w:val="00E60655"/>
    <w:rsid w:val="00E6221B"/>
    <w:rsid w:val="00E63064"/>
    <w:rsid w:val="00E63368"/>
    <w:rsid w:val="00E644A7"/>
    <w:rsid w:val="00E66894"/>
    <w:rsid w:val="00E70287"/>
    <w:rsid w:val="00E7230C"/>
    <w:rsid w:val="00E748AA"/>
    <w:rsid w:val="00E7511F"/>
    <w:rsid w:val="00E77547"/>
    <w:rsid w:val="00E80CB3"/>
    <w:rsid w:val="00E81EEB"/>
    <w:rsid w:val="00E82069"/>
    <w:rsid w:val="00E83624"/>
    <w:rsid w:val="00E8448D"/>
    <w:rsid w:val="00E85EF6"/>
    <w:rsid w:val="00E86F75"/>
    <w:rsid w:val="00E87A0D"/>
    <w:rsid w:val="00E87EE4"/>
    <w:rsid w:val="00E902AA"/>
    <w:rsid w:val="00E903C2"/>
    <w:rsid w:val="00E91797"/>
    <w:rsid w:val="00E92B4A"/>
    <w:rsid w:val="00E96CF4"/>
    <w:rsid w:val="00EA1C1D"/>
    <w:rsid w:val="00EA243F"/>
    <w:rsid w:val="00EA4C23"/>
    <w:rsid w:val="00EA53F0"/>
    <w:rsid w:val="00EA7A7E"/>
    <w:rsid w:val="00EB04C5"/>
    <w:rsid w:val="00EB1652"/>
    <w:rsid w:val="00EB3C2E"/>
    <w:rsid w:val="00EB5C3B"/>
    <w:rsid w:val="00EB6692"/>
    <w:rsid w:val="00EB6C32"/>
    <w:rsid w:val="00EC0410"/>
    <w:rsid w:val="00EC0CB4"/>
    <w:rsid w:val="00EC3F96"/>
    <w:rsid w:val="00EC4535"/>
    <w:rsid w:val="00EC4915"/>
    <w:rsid w:val="00EC4D8B"/>
    <w:rsid w:val="00EC698D"/>
    <w:rsid w:val="00ED02C9"/>
    <w:rsid w:val="00ED0E83"/>
    <w:rsid w:val="00ED1317"/>
    <w:rsid w:val="00ED256F"/>
    <w:rsid w:val="00ED5FA9"/>
    <w:rsid w:val="00ED6420"/>
    <w:rsid w:val="00ED6CDE"/>
    <w:rsid w:val="00ED714C"/>
    <w:rsid w:val="00EE0117"/>
    <w:rsid w:val="00EE01A7"/>
    <w:rsid w:val="00EE06F4"/>
    <w:rsid w:val="00EE4528"/>
    <w:rsid w:val="00EE6082"/>
    <w:rsid w:val="00EE6E93"/>
    <w:rsid w:val="00EF1DD9"/>
    <w:rsid w:val="00EF2E38"/>
    <w:rsid w:val="00EF6953"/>
    <w:rsid w:val="00EF6F49"/>
    <w:rsid w:val="00EF7086"/>
    <w:rsid w:val="00EF7349"/>
    <w:rsid w:val="00EF7981"/>
    <w:rsid w:val="00F007E9"/>
    <w:rsid w:val="00F018B0"/>
    <w:rsid w:val="00F01AD7"/>
    <w:rsid w:val="00F023BD"/>
    <w:rsid w:val="00F03E75"/>
    <w:rsid w:val="00F047FC"/>
    <w:rsid w:val="00F050EC"/>
    <w:rsid w:val="00F051A3"/>
    <w:rsid w:val="00F0537D"/>
    <w:rsid w:val="00F106E1"/>
    <w:rsid w:val="00F10E43"/>
    <w:rsid w:val="00F1273A"/>
    <w:rsid w:val="00F1416C"/>
    <w:rsid w:val="00F16F85"/>
    <w:rsid w:val="00F178C1"/>
    <w:rsid w:val="00F2114F"/>
    <w:rsid w:val="00F213F2"/>
    <w:rsid w:val="00F215D4"/>
    <w:rsid w:val="00F22A35"/>
    <w:rsid w:val="00F22BAD"/>
    <w:rsid w:val="00F23614"/>
    <w:rsid w:val="00F25570"/>
    <w:rsid w:val="00F26E3B"/>
    <w:rsid w:val="00F27079"/>
    <w:rsid w:val="00F30553"/>
    <w:rsid w:val="00F3087A"/>
    <w:rsid w:val="00F32CD4"/>
    <w:rsid w:val="00F33DA5"/>
    <w:rsid w:val="00F34863"/>
    <w:rsid w:val="00F34929"/>
    <w:rsid w:val="00F34933"/>
    <w:rsid w:val="00F35FD7"/>
    <w:rsid w:val="00F37804"/>
    <w:rsid w:val="00F37D9F"/>
    <w:rsid w:val="00F37E16"/>
    <w:rsid w:val="00F45393"/>
    <w:rsid w:val="00F46D3B"/>
    <w:rsid w:val="00F50BAB"/>
    <w:rsid w:val="00F512ED"/>
    <w:rsid w:val="00F53038"/>
    <w:rsid w:val="00F603B5"/>
    <w:rsid w:val="00F60512"/>
    <w:rsid w:val="00F60801"/>
    <w:rsid w:val="00F64254"/>
    <w:rsid w:val="00F64D95"/>
    <w:rsid w:val="00F65870"/>
    <w:rsid w:val="00F67251"/>
    <w:rsid w:val="00F70B1A"/>
    <w:rsid w:val="00F71130"/>
    <w:rsid w:val="00F71C93"/>
    <w:rsid w:val="00F72526"/>
    <w:rsid w:val="00F72769"/>
    <w:rsid w:val="00F77300"/>
    <w:rsid w:val="00F77B25"/>
    <w:rsid w:val="00F83B40"/>
    <w:rsid w:val="00F84066"/>
    <w:rsid w:val="00F929E0"/>
    <w:rsid w:val="00F95081"/>
    <w:rsid w:val="00F95107"/>
    <w:rsid w:val="00F973F4"/>
    <w:rsid w:val="00F97966"/>
    <w:rsid w:val="00FA231F"/>
    <w:rsid w:val="00FA2A41"/>
    <w:rsid w:val="00FA2A7A"/>
    <w:rsid w:val="00FA3020"/>
    <w:rsid w:val="00FA626B"/>
    <w:rsid w:val="00FB0104"/>
    <w:rsid w:val="00FB138C"/>
    <w:rsid w:val="00FB38D3"/>
    <w:rsid w:val="00FB522B"/>
    <w:rsid w:val="00FC0C98"/>
    <w:rsid w:val="00FC1D12"/>
    <w:rsid w:val="00FC33D0"/>
    <w:rsid w:val="00FC3B67"/>
    <w:rsid w:val="00FC496E"/>
    <w:rsid w:val="00FC64B5"/>
    <w:rsid w:val="00FC6F09"/>
    <w:rsid w:val="00FD07A6"/>
    <w:rsid w:val="00FD0C13"/>
    <w:rsid w:val="00FD36AB"/>
    <w:rsid w:val="00FE1508"/>
    <w:rsid w:val="00FE1588"/>
    <w:rsid w:val="00FE1BA0"/>
    <w:rsid w:val="00FE21CE"/>
    <w:rsid w:val="00FE2E27"/>
    <w:rsid w:val="00FE4587"/>
    <w:rsid w:val="00FE54B2"/>
    <w:rsid w:val="00FE57E6"/>
    <w:rsid w:val="00FE71D3"/>
    <w:rsid w:val="00FE7730"/>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 w:type="paragraph" w:customStyle="1" w:styleId="aff">
    <w:name w:val="Мой стайл"/>
    <w:basedOn w:val="af5"/>
    <w:qFormat/>
    <w:rsid w:val="0019408A"/>
    <w:pPr>
      <w:jc w:val="both"/>
    </w:pPr>
    <w:rPr>
      <w:rFonts w:eastAsiaTheme="minorHAnsi" w:cstheme="minorBidi"/>
      <w:sz w:val="26"/>
      <w:szCs w:val="28"/>
      <w:lang w:eastAsia="en-US"/>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18&amp;dst=10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9EB99-C004-4E65-B9B7-24969BD8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9</Pages>
  <Words>2435</Words>
  <Characters>13881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740</cp:revision>
  <cp:lastPrinted>2014-01-23T06:53:00Z</cp:lastPrinted>
  <dcterms:created xsi:type="dcterms:W3CDTF">2017-09-26T07:18:00Z</dcterms:created>
  <dcterms:modified xsi:type="dcterms:W3CDTF">2024-07-02T13:04:00Z</dcterms:modified>
</cp:coreProperties>
</file>