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C26" w:rsidRDefault="00DB1C26" w:rsidP="00DB1C26">
      <w:pPr>
        <w:pStyle w:val="a3"/>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 xml:space="preserve">Без лингвистической </w:t>
      </w:r>
      <w:proofErr w:type="spellStart"/>
      <w:r>
        <w:rPr>
          <w:rFonts w:ascii="Times New Roman" w:eastAsia="Times New Roman" w:hAnsi="Times New Roman" w:cs="Times New Roman"/>
          <w:color w:val="000000"/>
          <w:sz w:val="24"/>
          <w:szCs w:val="24"/>
          <w:lang w:bidi="en-US"/>
        </w:rPr>
        <w:t>праки</w:t>
      </w:r>
      <w:proofErr w:type="spellEnd"/>
    </w:p>
    <w:p w:rsidR="009A534C" w:rsidRPr="009A534C" w:rsidRDefault="009A534C" w:rsidP="006C3CF8">
      <w:pPr>
        <w:pStyle w:val="a3"/>
        <w:ind w:left="5103"/>
        <w:jc w:val="right"/>
        <w:rPr>
          <w:rFonts w:ascii="Times New Roman" w:eastAsia="Times New Roman" w:hAnsi="Times New Roman" w:cs="Times New Roman"/>
          <w:color w:val="000000"/>
          <w:sz w:val="24"/>
          <w:szCs w:val="24"/>
          <w:lang w:bidi="en-US"/>
        </w:rPr>
      </w:pPr>
      <w:r w:rsidRPr="009A534C">
        <w:rPr>
          <w:rFonts w:ascii="Times New Roman" w:eastAsia="Times New Roman" w:hAnsi="Times New Roman" w:cs="Times New Roman"/>
          <w:color w:val="000000"/>
          <w:sz w:val="24"/>
          <w:szCs w:val="24"/>
          <w:lang w:bidi="en-US"/>
        </w:rPr>
        <w:t>УТВЕРЖДЕНЫ</w:t>
      </w:r>
    </w:p>
    <w:p w:rsidR="009A534C" w:rsidRPr="009A534C" w:rsidRDefault="009A534C" w:rsidP="006C3CF8">
      <w:pPr>
        <w:pStyle w:val="a3"/>
        <w:ind w:left="5103"/>
        <w:jc w:val="right"/>
        <w:rPr>
          <w:rFonts w:ascii="Times New Roman" w:eastAsia="Times New Roman" w:hAnsi="Times New Roman" w:cs="Times New Roman"/>
          <w:color w:val="000000"/>
          <w:sz w:val="24"/>
          <w:szCs w:val="24"/>
          <w:lang w:bidi="en-US"/>
        </w:rPr>
      </w:pPr>
      <w:r w:rsidRPr="009A534C">
        <w:rPr>
          <w:rFonts w:ascii="Times New Roman" w:eastAsia="Times New Roman" w:hAnsi="Times New Roman" w:cs="Times New Roman"/>
          <w:color w:val="000000"/>
          <w:sz w:val="24"/>
          <w:szCs w:val="24"/>
          <w:lang w:bidi="en-US"/>
        </w:rPr>
        <w:t>постановлением Правительства</w:t>
      </w:r>
    </w:p>
    <w:p w:rsidR="009A534C" w:rsidRDefault="009A534C" w:rsidP="006C3CF8">
      <w:pPr>
        <w:pStyle w:val="a3"/>
        <w:ind w:left="5103"/>
        <w:jc w:val="right"/>
        <w:rPr>
          <w:rFonts w:ascii="Times New Roman" w:eastAsia="Times New Roman" w:hAnsi="Times New Roman" w:cs="Times New Roman"/>
          <w:color w:val="000000"/>
          <w:sz w:val="24"/>
          <w:szCs w:val="24"/>
          <w:lang w:bidi="en-US"/>
        </w:rPr>
      </w:pPr>
      <w:r w:rsidRPr="009A534C">
        <w:rPr>
          <w:rFonts w:ascii="Times New Roman" w:eastAsia="Times New Roman" w:hAnsi="Times New Roman" w:cs="Times New Roman"/>
          <w:color w:val="000000"/>
          <w:sz w:val="24"/>
          <w:szCs w:val="24"/>
          <w:lang w:bidi="en-US"/>
        </w:rPr>
        <w:t>Архангельской области</w:t>
      </w:r>
    </w:p>
    <w:p w:rsidR="006C3CF8" w:rsidRPr="009A534C" w:rsidRDefault="006C3CF8" w:rsidP="006C3CF8">
      <w:pPr>
        <w:pStyle w:val="a3"/>
        <w:ind w:left="5103"/>
        <w:jc w:val="right"/>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от 09.10.2023 № 972-пп</w:t>
      </w:r>
    </w:p>
    <w:p w:rsidR="009A534C" w:rsidRPr="009A534C" w:rsidRDefault="009A534C" w:rsidP="009A534C">
      <w:pPr>
        <w:pStyle w:val="a3"/>
        <w:ind w:left="5103"/>
        <w:jc w:val="center"/>
        <w:rPr>
          <w:rFonts w:ascii="Times New Roman" w:eastAsia="Times New Roman" w:hAnsi="Times New Roman" w:cs="Times New Roman"/>
          <w:color w:val="000000"/>
          <w:sz w:val="24"/>
          <w:szCs w:val="24"/>
          <w:lang w:bidi="en-US"/>
        </w:rPr>
      </w:pPr>
    </w:p>
    <w:p w:rsidR="009A534C" w:rsidRDefault="009A534C" w:rsidP="009A534C">
      <w:pPr>
        <w:pStyle w:val="a3"/>
        <w:ind w:left="5103"/>
        <w:jc w:val="center"/>
        <w:rPr>
          <w:rFonts w:ascii="Times New Roman" w:eastAsia="Times New Roman" w:hAnsi="Times New Roman" w:cs="Times New Roman"/>
          <w:color w:val="000000"/>
          <w:sz w:val="24"/>
          <w:szCs w:val="24"/>
          <w:lang w:bidi="en-US"/>
        </w:rPr>
      </w:pPr>
    </w:p>
    <w:p w:rsidR="009A534C" w:rsidRPr="009A534C" w:rsidRDefault="009A534C" w:rsidP="009A534C">
      <w:pPr>
        <w:pStyle w:val="a3"/>
        <w:jc w:val="center"/>
        <w:rPr>
          <w:rFonts w:ascii="Times New Roman" w:eastAsia="Times New Roman" w:hAnsi="Times New Roman" w:cs="Times New Roman"/>
          <w:b/>
          <w:color w:val="000000"/>
          <w:sz w:val="24"/>
          <w:szCs w:val="24"/>
          <w:lang w:bidi="en-US"/>
        </w:rPr>
      </w:pPr>
      <w:r w:rsidRPr="009A534C">
        <w:rPr>
          <w:rFonts w:ascii="Times New Roman" w:eastAsia="Times New Roman" w:hAnsi="Times New Roman" w:cs="Times New Roman"/>
          <w:b/>
          <w:color w:val="000000"/>
          <w:sz w:val="24"/>
          <w:szCs w:val="24"/>
          <w:lang w:bidi="en-US"/>
        </w:rPr>
        <w:t xml:space="preserve">С Т Р А Т Е Г И Ч Е С К И Е </w:t>
      </w:r>
      <w:r w:rsidR="00F52108">
        <w:rPr>
          <w:rFonts w:ascii="Times New Roman" w:eastAsia="Times New Roman" w:hAnsi="Times New Roman" w:cs="Times New Roman"/>
          <w:b/>
          <w:color w:val="000000"/>
          <w:sz w:val="24"/>
          <w:szCs w:val="24"/>
          <w:lang w:bidi="en-US"/>
        </w:rPr>
        <w:t xml:space="preserve"> </w:t>
      </w:r>
      <w:r w:rsidRPr="009A534C">
        <w:rPr>
          <w:rFonts w:ascii="Times New Roman" w:eastAsia="Times New Roman" w:hAnsi="Times New Roman" w:cs="Times New Roman"/>
          <w:b/>
          <w:color w:val="000000"/>
          <w:sz w:val="24"/>
          <w:szCs w:val="24"/>
          <w:lang w:bidi="en-US"/>
        </w:rPr>
        <w:t xml:space="preserve">П Р И О Р И Т Е Т Ы </w:t>
      </w:r>
    </w:p>
    <w:p w:rsidR="009A534C" w:rsidRPr="009A534C" w:rsidRDefault="009A534C" w:rsidP="009A534C">
      <w:pPr>
        <w:pStyle w:val="a3"/>
        <w:jc w:val="center"/>
        <w:rPr>
          <w:rFonts w:ascii="Times New Roman" w:eastAsia="Times New Roman" w:hAnsi="Times New Roman" w:cs="Times New Roman"/>
          <w:color w:val="000000"/>
          <w:sz w:val="24"/>
          <w:szCs w:val="24"/>
          <w:lang w:bidi="en-US"/>
        </w:rPr>
      </w:pPr>
      <w:r w:rsidRPr="009A534C">
        <w:rPr>
          <w:rFonts w:ascii="Times New Roman" w:eastAsia="Times New Roman" w:hAnsi="Times New Roman" w:cs="Times New Roman"/>
          <w:b/>
          <w:color w:val="000000"/>
          <w:sz w:val="24"/>
          <w:szCs w:val="24"/>
          <w:lang w:bidi="en-US"/>
        </w:rPr>
        <w:t>государственной программы развития сельского хозяйства и регулирования рынков сельскохозяйственной продукции, сырья и продовольствия Архангельской области</w:t>
      </w:r>
    </w:p>
    <w:p w:rsidR="009A534C" w:rsidRPr="009A534C" w:rsidRDefault="009A534C" w:rsidP="009A534C">
      <w:pPr>
        <w:pStyle w:val="a3"/>
        <w:jc w:val="center"/>
        <w:rPr>
          <w:rFonts w:ascii="Times New Roman" w:eastAsia="Times New Roman" w:hAnsi="Times New Roman" w:cs="Times New Roman"/>
          <w:color w:val="000000"/>
          <w:sz w:val="24"/>
          <w:szCs w:val="24"/>
          <w:lang w:bidi="en-US"/>
        </w:rPr>
      </w:pPr>
    </w:p>
    <w:p w:rsidR="009A534C" w:rsidRPr="009A534C" w:rsidRDefault="009A534C" w:rsidP="009A534C">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A534C" w:rsidRPr="009A534C" w:rsidRDefault="009A534C" w:rsidP="009A534C">
      <w:pPr>
        <w:shd w:val="clear" w:color="auto" w:fill="FFFFFF"/>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A534C">
        <w:rPr>
          <w:rFonts w:ascii="Times New Roman" w:eastAsia="Times New Roman" w:hAnsi="Times New Roman" w:cs="Times New Roman"/>
          <w:sz w:val="24"/>
          <w:szCs w:val="24"/>
          <w:lang w:eastAsia="ar-SA"/>
        </w:rPr>
        <w:t>Государственная программа развития сельского хозяйства и регулирования рынков сельскохозяйственной продукции, сырья и продовольствия Архангельской области (далее – государственная программа) определяет цели, задачи и основные направления развития и регулирования агропромышленного комплекса Архангельской области, финансовое обеспечение и механизмы реализации мероприятий и показателей их результативности. Государственная программа предусматривает комплексное развитие всех отраслей и подотраслей, а также сфер деятельности агропромышленного комплекса Архангельской области.</w:t>
      </w:r>
    </w:p>
    <w:p w:rsidR="009A534C" w:rsidRPr="009A534C" w:rsidRDefault="009A534C" w:rsidP="009A534C">
      <w:pPr>
        <w:shd w:val="clear" w:color="auto" w:fill="FFFFFF"/>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A534C">
        <w:rPr>
          <w:rFonts w:ascii="Times New Roman" w:eastAsia="Times New Roman" w:hAnsi="Times New Roman" w:cs="Times New Roman"/>
          <w:sz w:val="24"/>
          <w:szCs w:val="24"/>
          <w:lang w:eastAsia="ar-SA"/>
        </w:rPr>
        <w:t>Доля агропромышленного комплекса в валовом региональном продукте Архангельской области составляет четыре процента, на долю непосредственно сельского хозяйства приходится около двух процентов стоимости валового регионального продукта.</w:t>
      </w:r>
    </w:p>
    <w:p w:rsidR="009A534C" w:rsidRPr="009A534C" w:rsidRDefault="009A534C" w:rsidP="009A534C">
      <w:pPr>
        <w:shd w:val="clear" w:color="auto" w:fill="FFFFFF"/>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A534C">
        <w:rPr>
          <w:rFonts w:ascii="Times New Roman" w:eastAsia="Times New Roman" w:hAnsi="Times New Roman" w:cs="Times New Roman"/>
          <w:sz w:val="24"/>
          <w:szCs w:val="24"/>
          <w:lang w:eastAsia="ar-SA"/>
        </w:rPr>
        <w:t xml:space="preserve">Земли сельскохозяйственного назначения занимают 5,6 процента территории Архангельской области, на начало 2022 года общая площадь земель сельскохозяйственного назначения составила 2312 тысяч гектаров, из них сельскохозяйственные угодья занимают 630,1 тысяч гектаров. </w:t>
      </w:r>
    </w:p>
    <w:p w:rsidR="009A534C" w:rsidRPr="009A534C" w:rsidRDefault="009A534C" w:rsidP="009A534C">
      <w:pPr>
        <w:shd w:val="clear" w:color="auto" w:fill="FFFFFF"/>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A534C">
        <w:rPr>
          <w:rFonts w:ascii="Times New Roman" w:eastAsia="Times New Roman" w:hAnsi="Times New Roman" w:cs="Times New Roman"/>
          <w:sz w:val="24"/>
          <w:szCs w:val="24"/>
          <w:lang w:eastAsia="ar-SA"/>
        </w:rPr>
        <w:t xml:space="preserve">Вследствие географического положения, климатических и природных условий местоположения Архангельская область не имеет достаточного уровня самообеспеченности по основным видам продукции. По данным Федеральной службы государственной статистики уровень </w:t>
      </w:r>
      <w:proofErr w:type="spellStart"/>
      <w:r w:rsidRPr="009A534C">
        <w:rPr>
          <w:rFonts w:ascii="Times New Roman" w:eastAsia="Times New Roman" w:hAnsi="Times New Roman" w:cs="Times New Roman"/>
          <w:sz w:val="24"/>
          <w:szCs w:val="24"/>
          <w:lang w:eastAsia="ar-SA"/>
        </w:rPr>
        <w:t>самообеспечения</w:t>
      </w:r>
      <w:proofErr w:type="spellEnd"/>
      <w:r w:rsidRPr="009A534C">
        <w:rPr>
          <w:rFonts w:ascii="Times New Roman" w:eastAsia="Times New Roman" w:hAnsi="Times New Roman" w:cs="Times New Roman"/>
          <w:sz w:val="24"/>
          <w:szCs w:val="24"/>
          <w:lang w:eastAsia="ar-SA"/>
        </w:rPr>
        <w:t xml:space="preserve"> Архангельской области в 2021 году составил по картофелю 79,5 процента, по овощам и бахчевым культурам 27,6 процента, по молоку и молокопродуктам 58,4 процента, по яйцу 21,9 процента, по мясу и мясопродуктам 6,9 процента. </w:t>
      </w:r>
    </w:p>
    <w:p w:rsidR="009A534C" w:rsidRPr="009A534C" w:rsidRDefault="009A534C" w:rsidP="009A534C">
      <w:pPr>
        <w:shd w:val="clear" w:color="auto" w:fill="FFFFFF"/>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A534C">
        <w:rPr>
          <w:rFonts w:ascii="Times New Roman" w:eastAsia="Times New Roman" w:hAnsi="Times New Roman" w:cs="Times New Roman"/>
          <w:sz w:val="24"/>
          <w:szCs w:val="24"/>
          <w:lang w:eastAsia="ar-SA"/>
        </w:rPr>
        <w:t xml:space="preserve">Приоритетной отраслью агропромышленного комплекса Архангельской области является молочное животноводство. Племенное животноводство представлено тремя племенными заводами, 11 племенными репродукторами по разведению крупного рогатого скота молочного направления, племенным репродуктором по разведению орловской рысистой породы лошадей, </w:t>
      </w:r>
      <w:proofErr w:type="spellStart"/>
      <w:r w:rsidRPr="009A534C">
        <w:rPr>
          <w:rFonts w:ascii="Times New Roman" w:eastAsia="Times New Roman" w:hAnsi="Times New Roman" w:cs="Times New Roman"/>
          <w:sz w:val="24"/>
          <w:szCs w:val="24"/>
          <w:lang w:eastAsia="ar-SA"/>
        </w:rPr>
        <w:t>генофондной</w:t>
      </w:r>
      <w:proofErr w:type="spellEnd"/>
      <w:r w:rsidRPr="009A534C">
        <w:rPr>
          <w:rFonts w:ascii="Times New Roman" w:eastAsia="Times New Roman" w:hAnsi="Times New Roman" w:cs="Times New Roman"/>
          <w:sz w:val="24"/>
          <w:szCs w:val="24"/>
          <w:lang w:eastAsia="ar-SA"/>
        </w:rPr>
        <w:t xml:space="preserve"> фермой по разведению мезенской породы лошадей.</w:t>
      </w:r>
    </w:p>
    <w:p w:rsidR="009A534C" w:rsidRPr="009A534C" w:rsidRDefault="009A534C" w:rsidP="009A534C">
      <w:pPr>
        <w:shd w:val="clear" w:color="auto" w:fill="FFFFFF"/>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A534C">
        <w:rPr>
          <w:rFonts w:ascii="Times New Roman" w:eastAsia="Times New Roman" w:hAnsi="Times New Roman" w:cs="Times New Roman"/>
          <w:sz w:val="24"/>
          <w:szCs w:val="24"/>
          <w:lang w:eastAsia="ar-SA"/>
        </w:rPr>
        <w:t>Растениеводство специализируется на возделывании кормовых культур, как базы для обеспечения животноводства кормами собственного производства, выращивании картофеля (в том числе семенного), овощей открытого и защищенного грунта. В структуре посевных площадей основных сельскохозяйственных культур по Архангельской области кормовые культуры занимают свыше 80 процентов. Многолетние насаждения представлены хозяйствами населения.</w:t>
      </w:r>
    </w:p>
    <w:p w:rsidR="009A534C" w:rsidRPr="009A534C" w:rsidRDefault="009A534C" w:rsidP="009A534C">
      <w:pPr>
        <w:shd w:val="clear" w:color="auto" w:fill="FFFFFF"/>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A534C">
        <w:rPr>
          <w:rFonts w:ascii="Times New Roman" w:eastAsia="Times New Roman" w:hAnsi="Times New Roman" w:cs="Times New Roman"/>
          <w:sz w:val="24"/>
          <w:szCs w:val="24"/>
          <w:lang w:eastAsia="ar-SA"/>
        </w:rPr>
        <w:t xml:space="preserve">По предварительным данным, индекс производства продукции сельского хозяйства (в сопоставимых ценах) в хозяйствах всех категорий в 2022 году составил 99,0 процентов по отношению к уровню 2021 года, по отношению к уровню 2020 года – 98,6 процента. Индекс производства продукции растениеводства в хозяйствах всех категорий в 2022 году составил 98 процентов по отношению к уровню 2021 года, индекс производства продукции животноводства в 2022 году составил 100,2 процента по отношению к уровню 2021 года. </w:t>
      </w:r>
    </w:p>
    <w:p w:rsidR="009A534C" w:rsidRPr="009A534C" w:rsidRDefault="009A534C" w:rsidP="009A534C">
      <w:pPr>
        <w:shd w:val="clear" w:color="auto" w:fill="FFFFFF"/>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A534C">
        <w:rPr>
          <w:rFonts w:ascii="Times New Roman" w:eastAsia="Times New Roman" w:hAnsi="Times New Roman" w:cs="Times New Roman"/>
          <w:sz w:val="24"/>
          <w:szCs w:val="24"/>
          <w:lang w:eastAsia="ar-SA"/>
        </w:rPr>
        <w:t xml:space="preserve">По результатам деятельности сельскохозяйственных организаций за 2022 год, подготовленным на основании отчетов о финансово-экономическом состоянии товаропроизводителей агропромышленного комплекса, получивших государственную поддержку, </w:t>
      </w:r>
      <w:r w:rsidRPr="009A534C">
        <w:rPr>
          <w:rFonts w:ascii="Times New Roman" w:eastAsia="Times New Roman" w:hAnsi="Times New Roman" w:cs="Times New Roman"/>
          <w:sz w:val="24"/>
          <w:szCs w:val="24"/>
          <w:lang w:eastAsia="ar-SA"/>
        </w:rPr>
        <w:lastRenderedPageBreak/>
        <w:t xml:space="preserve">рентабельность сельскохозяйственных организаций с учетом субсидий (усредненное значение) составила 16,5 процента. </w:t>
      </w:r>
    </w:p>
    <w:p w:rsidR="009A534C" w:rsidRPr="009A534C" w:rsidRDefault="009A534C" w:rsidP="009A534C">
      <w:pPr>
        <w:shd w:val="clear" w:color="auto" w:fill="FFFFFF"/>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A534C">
        <w:rPr>
          <w:rFonts w:ascii="Times New Roman" w:eastAsia="Times New Roman" w:hAnsi="Times New Roman" w:cs="Times New Roman"/>
          <w:sz w:val="24"/>
          <w:szCs w:val="24"/>
          <w:lang w:eastAsia="ar-SA"/>
        </w:rPr>
        <w:t xml:space="preserve">Среднемесячная начисленная заработная плата работников сельского хозяйства (без субъектов малого предпринимательства) в 2022 году составила 50360,0 рубля, что выше показателя 2021 года на 22,7 процента. </w:t>
      </w:r>
    </w:p>
    <w:p w:rsidR="009A534C" w:rsidRPr="009A534C" w:rsidRDefault="009A534C" w:rsidP="009A534C">
      <w:pPr>
        <w:shd w:val="clear" w:color="auto" w:fill="FFFFFF"/>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A534C">
        <w:rPr>
          <w:rFonts w:ascii="Times New Roman" w:eastAsia="Times New Roman" w:hAnsi="Times New Roman" w:cs="Times New Roman"/>
          <w:sz w:val="24"/>
          <w:szCs w:val="24"/>
          <w:lang w:eastAsia="ar-SA"/>
        </w:rPr>
        <w:t>Деятельность пищевой и перерабатывающей промышленности Архангельской области направлена на обеспечение полного потребления всего предложенного объема сельскохозяйственного сырья, производимого в области. В структуре производства пищевых продуктов наиболее значимыми отраслями являются молокоперерабатывающая, мясоперерабатывающая, производство хлебобулочных изделий, производство водки и ликероводочных изделий, переработка рыбы.</w:t>
      </w:r>
    </w:p>
    <w:p w:rsidR="009A534C" w:rsidRPr="009A534C" w:rsidRDefault="009A534C" w:rsidP="009A534C">
      <w:pPr>
        <w:shd w:val="clear" w:color="auto" w:fill="FFFFFF"/>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A534C">
        <w:rPr>
          <w:rFonts w:ascii="Times New Roman" w:eastAsia="Times New Roman" w:hAnsi="Times New Roman" w:cs="Times New Roman"/>
          <w:sz w:val="24"/>
          <w:szCs w:val="24"/>
          <w:lang w:eastAsia="ar-SA"/>
        </w:rPr>
        <w:t xml:space="preserve">По данным Федеральной службы государственной статистики, индекс производства пищевых продуктов в 2022 году составил 97,3 процента по отношению к уровню 2021 года, по отношению к уровню 2020 года – 97,5 процента. Индекс производства напитков в 2022 году составил 105,7 процента по отношению к уровню 2021 года. </w:t>
      </w:r>
    </w:p>
    <w:p w:rsidR="009A534C" w:rsidRPr="009A534C" w:rsidRDefault="009A534C" w:rsidP="009A534C">
      <w:pPr>
        <w:shd w:val="clear" w:color="auto" w:fill="FFFFFF"/>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A534C">
        <w:rPr>
          <w:rFonts w:ascii="Times New Roman" w:eastAsia="Times New Roman" w:hAnsi="Times New Roman" w:cs="Times New Roman"/>
          <w:sz w:val="24"/>
          <w:szCs w:val="24"/>
          <w:lang w:eastAsia="ar-SA"/>
        </w:rPr>
        <w:t xml:space="preserve">Экспорт продукции агропромышленного комплекса Архангельской в рамках федерального проекта «Экспорт продукции АПК» национального проекта «Международная кооперация и экспорт» области представлен, в основном, продукцией </w:t>
      </w:r>
      <w:proofErr w:type="spellStart"/>
      <w:r w:rsidRPr="009A534C">
        <w:rPr>
          <w:rFonts w:ascii="Times New Roman" w:eastAsia="Times New Roman" w:hAnsi="Times New Roman" w:cs="Times New Roman"/>
          <w:sz w:val="24"/>
          <w:szCs w:val="24"/>
          <w:lang w:eastAsia="ar-SA"/>
        </w:rPr>
        <w:t>рыбохозяйственного</w:t>
      </w:r>
      <w:proofErr w:type="spellEnd"/>
      <w:r w:rsidRPr="009A534C">
        <w:rPr>
          <w:rFonts w:ascii="Times New Roman" w:eastAsia="Times New Roman" w:hAnsi="Times New Roman" w:cs="Times New Roman"/>
          <w:sz w:val="24"/>
          <w:szCs w:val="24"/>
          <w:lang w:eastAsia="ar-SA"/>
        </w:rPr>
        <w:t xml:space="preserve"> комплекса. Объем экспорта продукции в 2022 году (в сопоставимых ценах) составил 123,6 млн. долларов США.</w:t>
      </w:r>
    </w:p>
    <w:p w:rsidR="009A534C" w:rsidRPr="009A534C" w:rsidRDefault="009A534C" w:rsidP="009A534C">
      <w:pPr>
        <w:shd w:val="clear" w:color="auto" w:fill="FFFFFF"/>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A534C">
        <w:rPr>
          <w:rFonts w:ascii="Times New Roman" w:eastAsia="Times New Roman" w:hAnsi="Times New Roman" w:cs="Times New Roman"/>
          <w:sz w:val="24"/>
          <w:szCs w:val="24"/>
          <w:lang w:eastAsia="ar-SA"/>
        </w:rPr>
        <w:t>Стратегией социально-экономического развития Архангельской области до 2035 года, утвержденной областным законом от 18 февраля 2019 года № 57-5-ОЗ (далее – Стратегия социально-экономического развития Архангельской области), агропромышленный комплекс определен в числе приоритетных отраслей экономики Архангельской области.</w:t>
      </w:r>
    </w:p>
    <w:p w:rsidR="009A534C" w:rsidRPr="009A534C" w:rsidRDefault="009A534C" w:rsidP="009A534C">
      <w:pPr>
        <w:shd w:val="clear" w:color="auto" w:fill="FFFFFF"/>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A534C">
        <w:rPr>
          <w:rFonts w:ascii="Times New Roman" w:eastAsia="Times New Roman" w:hAnsi="Times New Roman" w:cs="Times New Roman"/>
          <w:sz w:val="24"/>
          <w:szCs w:val="24"/>
          <w:lang w:eastAsia="ar-SA"/>
        </w:rPr>
        <w:t xml:space="preserve">Основной проблемой в сфере реализации государственной программы на текущем этапе является высокая себестоимость производимой в Архангельской области сельскохозяйственной продукции, затрудняющая её реализацию на фоне значительной конкуренции с сельскохозяйственными товаропроизводителями других субъектов Российской Федерации. </w:t>
      </w:r>
    </w:p>
    <w:p w:rsidR="009A534C" w:rsidRPr="009A534C" w:rsidRDefault="009A534C" w:rsidP="009A534C">
      <w:pPr>
        <w:shd w:val="clear" w:color="auto" w:fill="FFFFFF"/>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A534C">
        <w:rPr>
          <w:rFonts w:ascii="Times New Roman" w:eastAsia="Times New Roman" w:hAnsi="Times New Roman" w:cs="Times New Roman"/>
          <w:sz w:val="24"/>
          <w:szCs w:val="24"/>
          <w:lang w:eastAsia="ar-SA"/>
        </w:rPr>
        <w:t>Сохранение сложившегося уровня конкурентоспособности продукции, производимой сельскохозяйственными товаропроизводителями Архангельской области, не позволяет обеспечивать устойчивое воспроизводство материально-технического, кадрового и природного потенциала агропромышленного комплекса Архангельской области:</w:t>
      </w:r>
    </w:p>
    <w:p w:rsidR="009A534C" w:rsidRPr="009A534C" w:rsidRDefault="009A534C" w:rsidP="009A534C">
      <w:pPr>
        <w:shd w:val="clear" w:color="auto" w:fill="FFFFFF"/>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A534C">
        <w:rPr>
          <w:rFonts w:ascii="Times New Roman" w:eastAsia="Times New Roman" w:hAnsi="Times New Roman" w:cs="Times New Roman"/>
          <w:sz w:val="24"/>
          <w:szCs w:val="24"/>
          <w:lang w:eastAsia="ar-SA"/>
        </w:rPr>
        <w:t>недостаточный приток инвестиций в развитие агропромышленного комплекса Архангельской области;</w:t>
      </w:r>
    </w:p>
    <w:p w:rsidR="009A534C" w:rsidRPr="009A534C" w:rsidRDefault="009A534C" w:rsidP="009A534C">
      <w:pPr>
        <w:shd w:val="clear" w:color="auto" w:fill="FFFFFF"/>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A534C">
        <w:rPr>
          <w:rFonts w:ascii="Times New Roman" w:eastAsia="Times New Roman" w:hAnsi="Times New Roman" w:cs="Times New Roman"/>
          <w:sz w:val="24"/>
          <w:szCs w:val="24"/>
          <w:lang w:eastAsia="ar-SA"/>
        </w:rPr>
        <w:t>сложное финансовое положение сельскохозяйственных товаропроизводителей Архангельской области;</w:t>
      </w:r>
    </w:p>
    <w:p w:rsidR="009A534C" w:rsidRPr="009A534C" w:rsidRDefault="009A534C" w:rsidP="009A534C">
      <w:pPr>
        <w:shd w:val="clear" w:color="auto" w:fill="FFFFFF"/>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A534C">
        <w:rPr>
          <w:rFonts w:ascii="Times New Roman" w:eastAsia="Times New Roman" w:hAnsi="Times New Roman" w:cs="Times New Roman"/>
          <w:sz w:val="24"/>
          <w:szCs w:val="24"/>
          <w:lang w:eastAsia="ar-SA"/>
        </w:rPr>
        <w:t>низкий уровень производственно-технического потенциала сельскохозяйственного производства в Архангельской области;</w:t>
      </w:r>
    </w:p>
    <w:p w:rsidR="009A534C" w:rsidRPr="009A534C" w:rsidRDefault="009A534C" w:rsidP="009A534C">
      <w:pPr>
        <w:shd w:val="clear" w:color="auto" w:fill="FFFFFF"/>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A534C">
        <w:rPr>
          <w:rFonts w:ascii="Times New Roman" w:eastAsia="Times New Roman" w:hAnsi="Times New Roman" w:cs="Times New Roman"/>
          <w:sz w:val="24"/>
          <w:szCs w:val="24"/>
          <w:lang w:eastAsia="ar-SA"/>
        </w:rPr>
        <w:t>неудовлетворительный уровень развития рыночной инфраструктуры и нестабильность рынков сельскохозяйственной продукции, сырья и продовольствия в Архангельской области;</w:t>
      </w:r>
    </w:p>
    <w:p w:rsidR="009A534C" w:rsidRPr="009A534C" w:rsidRDefault="009A534C" w:rsidP="009A534C">
      <w:pPr>
        <w:shd w:val="clear" w:color="auto" w:fill="FFFFFF"/>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A534C">
        <w:rPr>
          <w:rFonts w:ascii="Times New Roman" w:eastAsia="Times New Roman" w:hAnsi="Times New Roman" w:cs="Times New Roman"/>
          <w:sz w:val="24"/>
          <w:szCs w:val="24"/>
          <w:lang w:eastAsia="ar-SA"/>
        </w:rPr>
        <w:t xml:space="preserve">недостаток квалифицированных кадров в сельском хозяйстве и пищевой промышленности. </w:t>
      </w:r>
    </w:p>
    <w:p w:rsidR="009A534C" w:rsidRPr="009A534C" w:rsidRDefault="009A534C" w:rsidP="009A534C">
      <w:pPr>
        <w:shd w:val="clear" w:color="auto" w:fill="FFFFFF"/>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A534C">
        <w:rPr>
          <w:rFonts w:ascii="Times New Roman" w:eastAsia="Times New Roman" w:hAnsi="Times New Roman" w:cs="Times New Roman"/>
          <w:sz w:val="24"/>
          <w:szCs w:val="24"/>
          <w:lang w:eastAsia="ar-SA"/>
        </w:rPr>
        <w:t xml:space="preserve">Необходимость реализации государственной программы определяется потребностью в актуализации и конкретизации основных направлений государственной политики Российской Федерации и Архангельской области в сфере развития сельского </w:t>
      </w:r>
      <w:proofErr w:type="spellStart"/>
      <w:r w:rsidRPr="009A534C">
        <w:rPr>
          <w:rFonts w:ascii="Times New Roman" w:eastAsia="Times New Roman" w:hAnsi="Times New Roman" w:cs="Times New Roman"/>
          <w:sz w:val="24"/>
          <w:szCs w:val="24"/>
          <w:lang w:eastAsia="ar-SA"/>
        </w:rPr>
        <w:t>хозяйстваи</w:t>
      </w:r>
      <w:proofErr w:type="spellEnd"/>
      <w:r w:rsidRPr="009A534C">
        <w:rPr>
          <w:rFonts w:ascii="Times New Roman" w:eastAsia="Times New Roman" w:hAnsi="Times New Roman" w:cs="Times New Roman"/>
          <w:sz w:val="24"/>
          <w:szCs w:val="24"/>
          <w:lang w:eastAsia="ar-SA"/>
        </w:rPr>
        <w:t xml:space="preserve"> регулирования рынков сельскохозяйственной продукции, сырья и продовольствия, а также в реализации системного подхода к решению обозначенных проблем.</w:t>
      </w:r>
    </w:p>
    <w:p w:rsidR="009A534C" w:rsidRPr="009A534C" w:rsidRDefault="009A534C" w:rsidP="009A534C">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9A534C">
        <w:rPr>
          <w:rFonts w:ascii="Times New Roman" w:eastAsia="Times New Roman" w:hAnsi="Times New Roman" w:cs="Times New Roman"/>
          <w:sz w:val="24"/>
          <w:szCs w:val="24"/>
        </w:rPr>
        <w:t xml:space="preserve">В целях повышения конкурентоспособности продукции агропромышленного комплекса Архангельской области на основе финансовой устойчивости сельскохозяйственных товаропроизводителей областным законом от 14 ноября 2003 года № 204-25-ОЗ «О налоге на имущество организаций» предусмотрена налоговая льгота «Установление ставки налога на имущество организаций в размере ноль процентов в отношении имущества организаций, </w:t>
      </w:r>
      <w:r w:rsidRPr="009A534C">
        <w:rPr>
          <w:rFonts w:ascii="Times New Roman" w:eastAsia="Times New Roman" w:hAnsi="Times New Roman" w:cs="Times New Roman"/>
          <w:sz w:val="24"/>
          <w:szCs w:val="24"/>
        </w:rPr>
        <w:lastRenderedPageBreak/>
        <w:t>осуществляющих производство сельскохозяйственной продукции, первичную и последующую переработку собственной сельскохозяйственной продукции».</w:t>
      </w:r>
      <w:proofErr w:type="gramEnd"/>
    </w:p>
    <w:p w:rsidR="009A534C" w:rsidRPr="009A534C" w:rsidRDefault="009A534C" w:rsidP="009A534C">
      <w:pPr>
        <w:autoSpaceDE w:val="0"/>
        <w:autoSpaceDN w:val="0"/>
        <w:adjustRightInd w:val="0"/>
        <w:spacing w:after="0"/>
        <w:jc w:val="center"/>
        <w:rPr>
          <w:rFonts w:ascii="Times New Roman" w:eastAsia="Calibri" w:hAnsi="Times New Roman" w:cs="Times New Roman"/>
          <w:b/>
          <w:bCs/>
          <w:sz w:val="24"/>
          <w:szCs w:val="24"/>
        </w:rPr>
      </w:pPr>
    </w:p>
    <w:p w:rsidR="009A534C" w:rsidRPr="009A534C" w:rsidRDefault="009A534C" w:rsidP="009A534C">
      <w:pPr>
        <w:autoSpaceDE w:val="0"/>
        <w:autoSpaceDN w:val="0"/>
        <w:adjustRightInd w:val="0"/>
        <w:spacing w:after="0"/>
        <w:jc w:val="center"/>
        <w:rPr>
          <w:rFonts w:ascii="Times New Roman" w:eastAsia="Calibri" w:hAnsi="Times New Roman" w:cs="Times New Roman"/>
          <w:b/>
          <w:bCs/>
          <w:sz w:val="24"/>
          <w:szCs w:val="24"/>
        </w:rPr>
      </w:pPr>
      <w:r w:rsidRPr="009A534C">
        <w:rPr>
          <w:rFonts w:ascii="Times New Roman" w:eastAsia="Calibri" w:hAnsi="Times New Roman" w:cs="Times New Roman"/>
          <w:b/>
          <w:bCs/>
          <w:sz w:val="24"/>
          <w:szCs w:val="24"/>
        </w:rPr>
        <w:t>ОЦЕНКА</w:t>
      </w:r>
    </w:p>
    <w:p w:rsidR="009A534C" w:rsidRPr="009A534C" w:rsidRDefault="009A534C" w:rsidP="009A534C">
      <w:pPr>
        <w:autoSpaceDE w:val="0"/>
        <w:autoSpaceDN w:val="0"/>
        <w:adjustRightInd w:val="0"/>
        <w:spacing w:after="0"/>
        <w:jc w:val="center"/>
        <w:rPr>
          <w:rFonts w:ascii="Times New Roman" w:eastAsia="Calibri" w:hAnsi="Times New Roman" w:cs="Times New Roman"/>
          <w:b/>
          <w:bCs/>
          <w:sz w:val="24"/>
          <w:szCs w:val="24"/>
        </w:rPr>
      </w:pPr>
      <w:r w:rsidRPr="009A534C">
        <w:rPr>
          <w:rFonts w:ascii="Times New Roman" w:eastAsia="Calibri" w:hAnsi="Times New Roman" w:cs="Times New Roman"/>
          <w:b/>
          <w:bCs/>
          <w:sz w:val="24"/>
          <w:szCs w:val="24"/>
        </w:rPr>
        <w:t>применения налоговых льгот, освобождений и иных преференций,</w:t>
      </w:r>
    </w:p>
    <w:p w:rsidR="009A534C" w:rsidRPr="009A534C" w:rsidRDefault="009A534C" w:rsidP="009A534C">
      <w:pPr>
        <w:autoSpaceDE w:val="0"/>
        <w:autoSpaceDN w:val="0"/>
        <w:adjustRightInd w:val="0"/>
        <w:spacing w:after="0"/>
        <w:jc w:val="center"/>
        <w:rPr>
          <w:rFonts w:ascii="Times New Roman" w:eastAsia="Calibri" w:hAnsi="Times New Roman" w:cs="Times New Roman"/>
          <w:b/>
          <w:bCs/>
          <w:sz w:val="24"/>
          <w:szCs w:val="24"/>
        </w:rPr>
      </w:pPr>
      <w:r w:rsidRPr="009A534C">
        <w:rPr>
          <w:rFonts w:ascii="Times New Roman" w:eastAsia="Calibri" w:hAnsi="Times New Roman" w:cs="Times New Roman"/>
          <w:b/>
          <w:bCs/>
          <w:sz w:val="24"/>
          <w:szCs w:val="24"/>
        </w:rPr>
        <w:t xml:space="preserve">предоставляемых в рамках государственной программы развития сельского хозяйства и регулирования рынков сельскохозяйственной продукции, сырья и продовольствия Архангельской области </w:t>
      </w:r>
    </w:p>
    <w:p w:rsidR="009A534C" w:rsidRPr="009A534C" w:rsidRDefault="009A534C" w:rsidP="009A534C">
      <w:pPr>
        <w:spacing w:after="0" w:line="240" w:lineRule="auto"/>
        <w:rPr>
          <w:rFonts w:ascii="Times New Roman" w:eastAsia="Calibri" w:hAnsi="Times New Roman" w:cs="Times New Roman"/>
          <w:sz w:val="24"/>
          <w:szCs w:val="24"/>
        </w:rPr>
      </w:pPr>
    </w:p>
    <w:tbl>
      <w:tblPr>
        <w:tblW w:w="10202" w:type="dxa"/>
        <w:tblLayout w:type="fixed"/>
        <w:tblCellMar>
          <w:top w:w="102" w:type="dxa"/>
          <w:left w:w="62" w:type="dxa"/>
          <w:bottom w:w="102" w:type="dxa"/>
          <w:right w:w="62" w:type="dxa"/>
        </w:tblCellMar>
        <w:tblLook w:val="0000"/>
      </w:tblPr>
      <w:tblGrid>
        <w:gridCol w:w="629"/>
        <w:gridCol w:w="2485"/>
        <w:gridCol w:w="1560"/>
        <w:gridCol w:w="1134"/>
        <w:gridCol w:w="1275"/>
        <w:gridCol w:w="1276"/>
        <w:gridCol w:w="1843"/>
      </w:tblGrid>
      <w:tr w:rsidR="009A534C" w:rsidRPr="009A534C" w:rsidTr="00C825C4">
        <w:tc>
          <w:tcPr>
            <w:tcW w:w="629" w:type="dxa"/>
            <w:vMerge w:val="restart"/>
            <w:tcBorders>
              <w:top w:val="single" w:sz="4" w:space="0" w:color="auto"/>
              <w:left w:val="single" w:sz="4" w:space="0" w:color="auto"/>
              <w:bottom w:val="single" w:sz="4" w:space="0" w:color="auto"/>
              <w:right w:val="single" w:sz="4" w:space="0" w:color="auto"/>
            </w:tcBorders>
          </w:tcPr>
          <w:p w:rsidR="009A534C" w:rsidRPr="009A534C" w:rsidRDefault="009A534C" w:rsidP="00E647F5">
            <w:pPr>
              <w:widowControl w:val="0"/>
              <w:autoSpaceDE w:val="0"/>
              <w:autoSpaceDN w:val="0"/>
              <w:adjustRightInd w:val="0"/>
              <w:spacing w:after="0"/>
              <w:jc w:val="center"/>
              <w:rPr>
                <w:rFonts w:ascii="Times New Roman" w:eastAsia="Calibri" w:hAnsi="Times New Roman" w:cs="Times New Roman"/>
                <w:sz w:val="24"/>
                <w:szCs w:val="24"/>
              </w:rPr>
            </w:pPr>
            <w:r w:rsidRPr="009A534C">
              <w:rPr>
                <w:rFonts w:ascii="Times New Roman" w:eastAsia="Calibri" w:hAnsi="Times New Roman" w:cs="Times New Roman"/>
                <w:sz w:val="24"/>
                <w:szCs w:val="24"/>
              </w:rPr>
              <w:t xml:space="preserve">№ </w:t>
            </w:r>
            <w:proofErr w:type="spellStart"/>
            <w:proofErr w:type="gramStart"/>
            <w:r w:rsidRPr="009A534C">
              <w:rPr>
                <w:rFonts w:ascii="Times New Roman" w:eastAsia="Calibri" w:hAnsi="Times New Roman" w:cs="Times New Roman"/>
                <w:sz w:val="24"/>
                <w:szCs w:val="24"/>
              </w:rPr>
              <w:t>п</w:t>
            </w:r>
            <w:proofErr w:type="spellEnd"/>
            <w:proofErr w:type="gramEnd"/>
            <w:r w:rsidRPr="009A534C">
              <w:rPr>
                <w:rFonts w:ascii="Times New Roman" w:eastAsia="Calibri" w:hAnsi="Times New Roman" w:cs="Times New Roman"/>
                <w:sz w:val="24"/>
                <w:szCs w:val="24"/>
              </w:rPr>
              <w:t>/</w:t>
            </w:r>
            <w:proofErr w:type="spellStart"/>
            <w:r w:rsidRPr="009A534C">
              <w:rPr>
                <w:rFonts w:ascii="Times New Roman" w:eastAsia="Calibri" w:hAnsi="Times New Roman" w:cs="Times New Roman"/>
                <w:sz w:val="24"/>
                <w:szCs w:val="24"/>
              </w:rPr>
              <w:t>п</w:t>
            </w:r>
            <w:proofErr w:type="spellEnd"/>
          </w:p>
        </w:tc>
        <w:tc>
          <w:tcPr>
            <w:tcW w:w="2485" w:type="dxa"/>
            <w:vMerge w:val="restart"/>
            <w:tcBorders>
              <w:top w:val="single" w:sz="4" w:space="0" w:color="auto"/>
              <w:left w:val="single" w:sz="4" w:space="0" w:color="auto"/>
              <w:bottom w:val="single" w:sz="4" w:space="0" w:color="auto"/>
              <w:right w:val="single" w:sz="4" w:space="0" w:color="auto"/>
            </w:tcBorders>
          </w:tcPr>
          <w:p w:rsidR="009A534C" w:rsidRPr="009A534C" w:rsidRDefault="009A534C" w:rsidP="00E647F5">
            <w:pPr>
              <w:widowControl w:val="0"/>
              <w:autoSpaceDE w:val="0"/>
              <w:autoSpaceDN w:val="0"/>
              <w:adjustRightInd w:val="0"/>
              <w:spacing w:after="0"/>
              <w:jc w:val="center"/>
              <w:rPr>
                <w:rFonts w:ascii="Times New Roman" w:eastAsia="Calibri" w:hAnsi="Times New Roman" w:cs="Times New Roman"/>
                <w:sz w:val="24"/>
                <w:szCs w:val="24"/>
              </w:rPr>
            </w:pPr>
            <w:r w:rsidRPr="009A534C">
              <w:rPr>
                <w:rFonts w:ascii="Times New Roman" w:eastAsia="Calibri" w:hAnsi="Times New Roman" w:cs="Times New Roman"/>
                <w:sz w:val="24"/>
                <w:szCs w:val="24"/>
              </w:rPr>
              <w:t>Наименование налоговой льготы, освобождения</w:t>
            </w:r>
          </w:p>
          <w:p w:rsidR="009A534C" w:rsidRPr="009A534C" w:rsidRDefault="009A534C" w:rsidP="00E647F5">
            <w:pPr>
              <w:widowControl w:val="0"/>
              <w:autoSpaceDE w:val="0"/>
              <w:autoSpaceDN w:val="0"/>
              <w:adjustRightInd w:val="0"/>
              <w:spacing w:after="0"/>
              <w:jc w:val="center"/>
              <w:rPr>
                <w:rFonts w:ascii="Times New Roman" w:eastAsia="Calibri" w:hAnsi="Times New Roman" w:cs="Times New Roman"/>
                <w:sz w:val="24"/>
                <w:szCs w:val="24"/>
              </w:rPr>
            </w:pPr>
            <w:r w:rsidRPr="009A534C">
              <w:rPr>
                <w:rFonts w:ascii="Times New Roman" w:eastAsia="Calibri" w:hAnsi="Times New Roman" w:cs="Times New Roman"/>
                <w:sz w:val="24"/>
                <w:szCs w:val="24"/>
              </w:rPr>
              <w:t>и иной преференции</w:t>
            </w:r>
          </w:p>
        </w:tc>
        <w:tc>
          <w:tcPr>
            <w:tcW w:w="1560" w:type="dxa"/>
            <w:vMerge w:val="restart"/>
            <w:tcBorders>
              <w:top w:val="single" w:sz="4" w:space="0" w:color="auto"/>
              <w:left w:val="single" w:sz="4" w:space="0" w:color="auto"/>
              <w:bottom w:val="single" w:sz="4" w:space="0" w:color="auto"/>
              <w:right w:val="single" w:sz="4" w:space="0" w:color="auto"/>
            </w:tcBorders>
          </w:tcPr>
          <w:p w:rsidR="009A534C" w:rsidRPr="009A534C" w:rsidRDefault="009A534C" w:rsidP="00E647F5">
            <w:pPr>
              <w:widowControl w:val="0"/>
              <w:autoSpaceDE w:val="0"/>
              <w:autoSpaceDN w:val="0"/>
              <w:adjustRightInd w:val="0"/>
              <w:spacing w:after="0"/>
              <w:jc w:val="center"/>
              <w:rPr>
                <w:rFonts w:ascii="Times New Roman" w:eastAsia="Calibri" w:hAnsi="Times New Roman" w:cs="Times New Roman"/>
                <w:sz w:val="24"/>
                <w:szCs w:val="24"/>
              </w:rPr>
            </w:pPr>
            <w:r w:rsidRPr="009A534C">
              <w:rPr>
                <w:rFonts w:ascii="Times New Roman" w:eastAsia="Calibri" w:hAnsi="Times New Roman" w:cs="Times New Roman"/>
                <w:sz w:val="24"/>
                <w:szCs w:val="24"/>
              </w:rPr>
              <w:t>Показатель применения налоговой льготы, освобождения и иной преференции</w:t>
            </w:r>
          </w:p>
        </w:tc>
        <w:tc>
          <w:tcPr>
            <w:tcW w:w="3685" w:type="dxa"/>
            <w:gridSpan w:val="3"/>
            <w:tcBorders>
              <w:top w:val="single" w:sz="4" w:space="0" w:color="auto"/>
              <w:left w:val="single" w:sz="4" w:space="0" w:color="auto"/>
              <w:bottom w:val="single" w:sz="4" w:space="0" w:color="auto"/>
              <w:right w:val="single" w:sz="4" w:space="0" w:color="auto"/>
            </w:tcBorders>
          </w:tcPr>
          <w:p w:rsidR="009A534C" w:rsidRPr="009A534C" w:rsidRDefault="009A534C" w:rsidP="00E647F5">
            <w:pPr>
              <w:widowControl w:val="0"/>
              <w:autoSpaceDE w:val="0"/>
              <w:autoSpaceDN w:val="0"/>
              <w:adjustRightInd w:val="0"/>
              <w:spacing w:after="0"/>
              <w:jc w:val="center"/>
              <w:rPr>
                <w:rFonts w:ascii="Times New Roman" w:eastAsia="Calibri" w:hAnsi="Times New Roman" w:cs="Times New Roman"/>
                <w:sz w:val="24"/>
                <w:szCs w:val="24"/>
              </w:rPr>
            </w:pPr>
            <w:r w:rsidRPr="009A534C">
              <w:rPr>
                <w:rFonts w:ascii="Times New Roman" w:eastAsia="Calibri" w:hAnsi="Times New Roman" w:cs="Times New Roman"/>
                <w:sz w:val="24"/>
                <w:szCs w:val="24"/>
              </w:rPr>
              <w:t xml:space="preserve">Финансовая оценка результата </w:t>
            </w:r>
            <w:r w:rsidRPr="009A534C">
              <w:rPr>
                <w:rFonts w:ascii="Times New Roman" w:eastAsia="Calibri" w:hAnsi="Times New Roman" w:cs="Times New Roman"/>
                <w:sz w:val="24"/>
                <w:szCs w:val="24"/>
              </w:rPr>
              <w:br/>
              <w:t>(тыс. руб.), годы</w:t>
            </w:r>
          </w:p>
        </w:tc>
        <w:tc>
          <w:tcPr>
            <w:tcW w:w="1843" w:type="dxa"/>
            <w:vMerge w:val="restart"/>
            <w:tcBorders>
              <w:top w:val="single" w:sz="4" w:space="0" w:color="auto"/>
              <w:left w:val="single" w:sz="4" w:space="0" w:color="auto"/>
              <w:bottom w:val="single" w:sz="4" w:space="0" w:color="auto"/>
              <w:right w:val="single" w:sz="4" w:space="0" w:color="auto"/>
            </w:tcBorders>
          </w:tcPr>
          <w:p w:rsidR="009A534C" w:rsidRPr="009A534C" w:rsidRDefault="009A534C" w:rsidP="00E647F5">
            <w:pPr>
              <w:widowControl w:val="0"/>
              <w:autoSpaceDE w:val="0"/>
              <w:autoSpaceDN w:val="0"/>
              <w:adjustRightInd w:val="0"/>
              <w:spacing w:after="0"/>
              <w:jc w:val="center"/>
              <w:rPr>
                <w:rFonts w:ascii="Times New Roman" w:eastAsia="Calibri" w:hAnsi="Times New Roman" w:cs="Times New Roman"/>
                <w:sz w:val="24"/>
                <w:szCs w:val="24"/>
              </w:rPr>
            </w:pPr>
            <w:r w:rsidRPr="009A534C">
              <w:rPr>
                <w:rFonts w:ascii="Times New Roman" w:eastAsia="Calibri" w:hAnsi="Times New Roman" w:cs="Times New Roman"/>
                <w:sz w:val="24"/>
                <w:szCs w:val="24"/>
              </w:rPr>
              <w:t>Краткое обоснование необходимости применения для достижения цели государственной программы</w:t>
            </w:r>
          </w:p>
        </w:tc>
      </w:tr>
      <w:tr w:rsidR="009A534C" w:rsidRPr="009A534C" w:rsidTr="00C825C4">
        <w:tc>
          <w:tcPr>
            <w:tcW w:w="629" w:type="dxa"/>
            <w:vMerge/>
            <w:tcBorders>
              <w:top w:val="single" w:sz="4" w:space="0" w:color="auto"/>
              <w:left w:val="single" w:sz="4" w:space="0" w:color="auto"/>
              <w:bottom w:val="single" w:sz="4" w:space="0" w:color="auto"/>
              <w:right w:val="single" w:sz="4" w:space="0" w:color="auto"/>
            </w:tcBorders>
          </w:tcPr>
          <w:p w:rsidR="009A534C" w:rsidRPr="009A534C" w:rsidRDefault="009A534C" w:rsidP="00E647F5">
            <w:pPr>
              <w:widowControl w:val="0"/>
              <w:autoSpaceDE w:val="0"/>
              <w:autoSpaceDN w:val="0"/>
              <w:adjustRightInd w:val="0"/>
              <w:spacing w:after="0"/>
              <w:jc w:val="center"/>
              <w:rPr>
                <w:rFonts w:ascii="Times New Roman" w:eastAsia="Calibri" w:hAnsi="Times New Roman" w:cs="Times New Roman"/>
                <w:sz w:val="24"/>
                <w:szCs w:val="24"/>
              </w:rPr>
            </w:pPr>
          </w:p>
        </w:tc>
        <w:tc>
          <w:tcPr>
            <w:tcW w:w="2485" w:type="dxa"/>
            <w:vMerge/>
            <w:tcBorders>
              <w:top w:val="single" w:sz="4" w:space="0" w:color="auto"/>
              <w:left w:val="single" w:sz="4" w:space="0" w:color="auto"/>
              <w:bottom w:val="single" w:sz="4" w:space="0" w:color="auto"/>
              <w:right w:val="single" w:sz="4" w:space="0" w:color="auto"/>
            </w:tcBorders>
          </w:tcPr>
          <w:p w:rsidR="009A534C" w:rsidRPr="009A534C" w:rsidRDefault="009A534C" w:rsidP="00E647F5">
            <w:pPr>
              <w:widowControl w:val="0"/>
              <w:autoSpaceDE w:val="0"/>
              <w:autoSpaceDN w:val="0"/>
              <w:adjustRightInd w:val="0"/>
              <w:spacing w:after="0"/>
              <w:jc w:val="center"/>
              <w:rPr>
                <w:rFonts w:ascii="Times New Roman" w:eastAsia="Calibri"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tcPr>
          <w:p w:rsidR="009A534C" w:rsidRPr="009A534C" w:rsidRDefault="009A534C" w:rsidP="00E647F5">
            <w:pPr>
              <w:widowControl w:val="0"/>
              <w:autoSpaceDE w:val="0"/>
              <w:autoSpaceDN w:val="0"/>
              <w:adjustRightInd w:val="0"/>
              <w:spacing w:after="0"/>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534C" w:rsidRPr="009A534C" w:rsidRDefault="009A534C" w:rsidP="00E647F5">
            <w:pPr>
              <w:widowControl w:val="0"/>
              <w:autoSpaceDE w:val="0"/>
              <w:autoSpaceDN w:val="0"/>
              <w:adjustRightInd w:val="0"/>
              <w:spacing w:after="0"/>
              <w:jc w:val="center"/>
              <w:rPr>
                <w:rFonts w:ascii="Times New Roman" w:eastAsia="Calibri" w:hAnsi="Times New Roman" w:cs="Times New Roman"/>
                <w:sz w:val="24"/>
                <w:szCs w:val="24"/>
              </w:rPr>
            </w:pPr>
            <w:r w:rsidRPr="009A534C">
              <w:rPr>
                <w:rFonts w:ascii="Times New Roman" w:eastAsia="Calibri" w:hAnsi="Times New Roman" w:cs="Times New Roman"/>
                <w:sz w:val="24"/>
                <w:szCs w:val="24"/>
              </w:rPr>
              <w:t>очередной год</w:t>
            </w:r>
          </w:p>
        </w:tc>
        <w:tc>
          <w:tcPr>
            <w:tcW w:w="1275" w:type="dxa"/>
            <w:tcBorders>
              <w:top w:val="single" w:sz="4" w:space="0" w:color="auto"/>
              <w:left w:val="single" w:sz="4" w:space="0" w:color="auto"/>
              <w:bottom w:val="single" w:sz="4" w:space="0" w:color="auto"/>
              <w:right w:val="single" w:sz="4" w:space="0" w:color="auto"/>
            </w:tcBorders>
          </w:tcPr>
          <w:p w:rsidR="009A534C" w:rsidRPr="009A534C" w:rsidRDefault="009A534C" w:rsidP="00E647F5">
            <w:pPr>
              <w:widowControl w:val="0"/>
              <w:autoSpaceDE w:val="0"/>
              <w:autoSpaceDN w:val="0"/>
              <w:adjustRightInd w:val="0"/>
              <w:spacing w:after="0"/>
              <w:jc w:val="center"/>
              <w:rPr>
                <w:rFonts w:ascii="Times New Roman" w:eastAsia="Calibri" w:hAnsi="Times New Roman" w:cs="Times New Roman"/>
                <w:sz w:val="24"/>
                <w:szCs w:val="24"/>
              </w:rPr>
            </w:pPr>
            <w:r w:rsidRPr="009A534C">
              <w:rPr>
                <w:rFonts w:ascii="Times New Roman" w:eastAsia="Calibri" w:hAnsi="Times New Roman" w:cs="Times New Roman"/>
                <w:sz w:val="24"/>
                <w:szCs w:val="24"/>
              </w:rPr>
              <w:t>первый год планового периода</w:t>
            </w:r>
          </w:p>
        </w:tc>
        <w:tc>
          <w:tcPr>
            <w:tcW w:w="1276" w:type="dxa"/>
            <w:tcBorders>
              <w:top w:val="single" w:sz="4" w:space="0" w:color="auto"/>
              <w:left w:val="single" w:sz="4" w:space="0" w:color="auto"/>
              <w:bottom w:val="single" w:sz="4" w:space="0" w:color="auto"/>
              <w:right w:val="single" w:sz="4" w:space="0" w:color="auto"/>
            </w:tcBorders>
          </w:tcPr>
          <w:p w:rsidR="009A534C" w:rsidRPr="009A534C" w:rsidRDefault="009A534C" w:rsidP="00E647F5">
            <w:pPr>
              <w:widowControl w:val="0"/>
              <w:autoSpaceDE w:val="0"/>
              <w:autoSpaceDN w:val="0"/>
              <w:adjustRightInd w:val="0"/>
              <w:spacing w:after="0"/>
              <w:jc w:val="center"/>
              <w:rPr>
                <w:rFonts w:ascii="Times New Roman" w:eastAsia="Calibri" w:hAnsi="Times New Roman" w:cs="Times New Roman"/>
                <w:sz w:val="24"/>
                <w:szCs w:val="24"/>
              </w:rPr>
            </w:pPr>
            <w:r w:rsidRPr="009A534C">
              <w:rPr>
                <w:rFonts w:ascii="Times New Roman" w:eastAsia="Calibri" w:hAnsi="Times New Roman" w:cs="Times New Roman"/>
                <w:sz w:val="24"/>
                <w:szCs w:val="24"/>
              </w:rPr>
              <w:t>второй год планового периода</w:t>
            </w:r>
          </w:p>
        </w:tc>
        <w:tc>
          <w:tcPr>
            <w:tcW w:w="1843" w:type="dxa"/>
            <w:vMerge/>
            <w:tcBorders>
              <w:top w:val="single" w:sz="4" w:space="0" w:color="auto"/>
              <w:left w:val="single" w:sz="4" w:space="0" w:color="auto"/>
              <w:bottom w:val="single" w:sz="4" w:space="0" w:color="auto"/>
              <w:right w:val="single" w:sz="4" w:space="0" w:color="auto"/>
            </w:tcBorders>
          </w:tcPr>
          <w:p w:rsidR="009A534C" w:rsidRPr="009A534C" w:rsidRDefault="009A534C" w:rsidP="00E647F5">
            <w:pPr>
              <w:widowControl w:val="0"/>
              <w:autoSpaceDE w:val="0"/>
              <w:autoSpaceDN w:val="0"/>
              <w:adjustRightInd w:val="0"/>
              <w:spacing w:after="0"/>
              <w:jc w:val="center"/>
              <w:rPr>
                <w:rFonts w:ascii="Times New Roman" w:eastAsia="Calibri" w:hAnsi="Times New Roman" w:cs="Times New Roman"/>
                <w:sz w:val="24"/>
                <w:szCs w:val="24"/>
              </w:rPr>
            </w:pPr>
          </w:p>
        </w:tc>
      </w:tr>
      <w:tr w:rsidR="009A534C" w:rsidRPr="009A534C" w:rsidTr="00C825C4">
        <w:tc>
          <w:tcPr>
            <w:tcW w:w="629" w:type="dxa"/>
            <w:tcBorders>
              <w:top w:val="single" w:sz="4" w:space="0" w:color="auto"/>
              <w:left w:val="single" w:sz="4" w:space="0" w:color="auto"/>
              <w:bottom w:val="single" w:sz="4" w:space="0" w:color="auto"/>
              <w:right w:val="single" w:sz="4" w:space="0" w:color="auto"/>
            </w:tcBorders>
          </w:tcPr>
          <w:p w:rsidR="009A534C" w:rsidRPr="009A534C" w:rsidRDefault="009A534C" w:rsidP="00E647F5">
            <w:pPr>
              <w:widowControl w:val="0"/>
              <w:autoSpaceDE w:val="0"/>
              <w:autoSpaceDN w:val="0"/>
              <w:adjustRightInd w:val="0"/>
              <w:spacing w:after="0"/>
              <w:rPr>
                <w:rFonts w:ascii="Times New Roman" w:eastAsia="Calibri" w:hAnsi="Times New Roman" w:cs="Times New Roman"/>
                <w:b/>
                <w:sz w:val="24"/>
                <w:szCs w:val="24"/>
              </w:rPr>
            </w:pPr>
            <w:r w:rsidRPr="009A534C">
              <w:rPr>
                <w:rFonts w:ascii="Times New Roman" w:eastAsia="Calibri" w:hAnsi="Times New Roman" w:cs="Times New Roman"/>
                <w:b/>
                <w:sz w:val="24"/>
                <w:szCs w:val="24"/>
              </w:rPr>
              <w:t>1</w:t>
            </w:r>
          </w:p>
        </w:tc>
        <w:tc>
          <w:tcPr>
            <w:tcW w:w="9573" w:type="dxa"/>
            <w:gridSpan w:val="6"/>
            <w:tcBorders>
              <w:top w:val="single" w:sz="4" w:space="0" w:color="auto"/>
              <w:left w:val="single" w:sz="4" w:space="0" w:color="auto"/>
              <w:bottom w:val="single" w:sz="4" w:space="0" w:color="auto"/>
              <w:right w:val="single" w:sz="4" w:space="0" w:color="auto"/>
            </w:tcBorders>
          </w:tcPr>
          <w:p w:rsidR="009A534C" w:rsidRPr="009A534C" w:rsidRDefault="009A534C" w:rsidP="00E647F5">
            <w:pPr>
              <w:widowControl w:val="0"/>
              <w:autoSpaceDE w:val="0"/>
              <w:autoSpaceDN w:val="0"/>
              <w:adjustRightInd w:val="0"/>
              <w:spacing w:after="0"/>
              <w:rPr>
                <w:rFonts w:ascii="Times New Roman" w:eastAsia="Calibri" w:hAnsi="Times New Roman" w:cs="Times New Roman"/>
                <w:b/>
                <w:sz w:val="24"/>
                <w:szCs w:val="24"/>
              </w:rPr>
            </w:pPr>
            <w:r w:rsidRPr="009A534C">
              <w:rPr>
                <w:rFonts w:ascii="Times New Roman" w:eastAsia="Calibri" w:hAnsi="Times New Roman" w:cs="Times New Roman"/>
                <w:b/>
                <w:sz w:val="24"/>
                <w:szCs w:val="24"/>
              </w:rPr>
              <w:t>Проектная часть государственной программы</w:t>
            </w:r>
          </w:p>
        </w:tc>
      </w:tr>
      <w:tr w:rsidR="009A534C" w:rsidRPr="009A534C" w:rsidTr="00C825C4">
        <w:tc>
          <w:tcPr>
            <w:tcW w:w="629" w:type="dxa"/>
            <w:tcBorders>
              <w:top w:val="single" w:sz="4" w:space="0" w:color="auto"/>
              <w:left w:val="single" w:sz="4" w:space="0" w:color="auto"/>
              <w:bottom w:val="single" w:sz="4" w:space="0" w:color="auto"/>
              <w:right w:val="single" w:sz="4" w:space="0" w:color="auto"/>
            </w:tcBorders>
          </w:tcPr>
          <w:p w:rsidR="009A534C" w:rsidRPr="009A534C" w:rsidRDefault="009A534C" w:rsidP="00E647F5">
            <w:pPr>
              <w:widowControl w:val="0"/>
              <w:autoSpaceDE w:val="0"/>
              <w:autoSpaceDN w:val="0"/>
              <w:adjustRightInd w:val="0"/>
              <w:spacing w:after="0"/>
              <w:rPr>
                <w:rFonts w:ascii="Times New Roman" w:eastAsia="Calibri" w:hAnsi="Times New Roman" w:cs="Times New Roman"/>
                <w:b/>
                <w:sz w:val="24"/>
                <w:szCs w:val="24"/>
              </w:rPr>
            </w:pPr>
            <w:r w:rsidRPr="009A534C">
              <w:rPr>
                <w:rFonts w:ascii="Times New Roman" w:eastAsia="Calibri" w:hAnsi="Times New Roman" w:cs="Times New Roman"/>
                <w:b/>
                <w:sz w:val="24"/>
                <w:szCs w:val="24"/>
              </w:rPr>
              <w:t>1.1</w:t>
            </w:r>
          </w:p>
        </w:tc>
        <w:tc>
          <w:tcPr>
            <w:tcW w:w="9573" w:type="dxa"/>
            <w:gridSpan w:val="6"/>
            <w:tcBorders>
              <w:top w:val="single" w:sz="4" w:space="0" w:color="auto"/>
              <w:left w:val="single" w:sz="4" w:space="0" w:color="auto"/>
              <w:bottom w:val="single" w:sz="4" w:space="0" w:color="auto"/>
              <w:right w:val="single" w:sz="4" w:space="0" w:color="auto"/>
            </w:tcBorders>
          </w:tcPr>
          <w:p w:rsidR="009A534C" w:rsidRPr="009A534C" w:rsidRDefault="009A534C" w:rsidP="00E647F5">
            <w:pPr>
              <w:widowControl w:val="0"/>
              <w:autoSpaceDE w:val="0"/>
              <w:autoSpaceDN w:val="0"/>
              <w:adjustRightInd w:val="0"/>
              <w:spacing w:after="0"/>
              <w:rPr>
                <w:rFonts w:ascii="Times New Roman" w:eastAsia="Calibri" w:hAnsi="Times New Roman" w:cs="Times New Roman"/>
                <w:b/>
                <w:sz w:val="24"/>
                <w:szCs w:val="24"/>
              </w:rPr>
            </w:pPr>
            <w:r w:rsidRPr="009A534C">
              <w:rPr>
                <w:rFonts w:ascii="Times New Roman" w:eastAsia="Calibri" w:hAnsi="Times New Roman" w:cs="Times New Roman"/>
                <w:b/>
                <w:sz w:val="24"/>
                <w:szCs w:val="24"/>
              </w:rPr>
              <w:t>-</w:t>
            </w:r>
          </w:p>
        </w:tc>
      </w:tr>
      <w:tr w:rsidR="009A534C" w:rsidRPr="009A534C" w:rsidTr="00C825C4">
        <w:tc>
          <w:tcPr>
            <w:tcW w:w="629" w:type="dxa"/>
            <w:tcBorders>
              <w:top w:val="single" w:sz="4" w:space="0" w:color="auto"/>
              <w:left w:val="single" w:sz="4" w:space="0" w:color="auto"/>
              <w:bottom w:val="single" w:sz="4" w:space="0" w:color="auto"/>
              <w:right w:val="single" w:sz="4" w:space="0" w:color="auto"/>
            </w:tcBorders>
          </w:tcPr>
          <w:p w:rsidR="009A534C" w:rsidRPr="009A534C" w:rsidRDefault="009A534C" w:rsidP="00E647F5">
            <w:pPr>
              <w:widowControl w:val="0"/>
              <w:autoSpaceDE w:val="0"/>
              <w:autoSpaceDN w:val="0"/>
              <w:adjustRightInd w:val="0"/>
              <w:spacing w:after="0"/>
              <w:rPr>
                <w:rFonts w:ascii="Times New Roman" w:eastAsia="Calibri" w:hAnsi="Times New Roman" w:cs="Times New Roman"/>
                <w:b/>
                <w:sz w:val="24"/>
                <w:szCs w:val="24"/>
              </w:rPr>
            </w:pPr>
            <w:r w:rsidRPr="009A534C">
              <w:rPr>
                <w:rFonts w:ascii="Times New Roman" w:eastAsia="Calibri" w:hAnsi="Times New Roman" w:cs="Times New Roman"/>
                <w:b/>
                <w:sz w:val="24"/>
                <w:szCs w:val="24"/>
              </w:rPr>
              <w:t>2</w:t>
            </w:r>
          </w:p>
        </w:tc>
        <w:tc>
          <w:tcPr>
            <w:tcW w:w="9573" w:type="dxa"/>
            <w:gridSpan w:val="6"/>
            <w:tcBorders>
              <w:top w:val="single" w:sz="4" w:space="0" w:color="auto"/>
              <w:left w:val="single" w:sz="4" w:space="0" w:color="auto"/>
              <w:bottom w:val="single" w:sz="4" w:space="0" w:color="auto"/>
              <w:right w:val="single" w:sz="4" w:space="0" w:color="auto"/>
            </w:tcBorders>
          </w:tcPr>
          <w:p w:rsidR="009A534C" w:rsidRPr="009A534C" w:rsidRDefault="009A534C" w:rsidP="00E647F5">
            <w:pPr>
              <w:widowControl w:val="0"/>
              <w:autoSpaceDE w:val="0"/>
              <w:autoSpaceDN w:val="0"/>
              <w:adjustRightInd w:val="0"/>
              <w:spacing w:after="0"/>
              <w:rPr>
                <w:rFonts w:ascii="Times New Roman" w:eastAsia="Calibri" w:hAnsi="Times New Roman" w:cs="Times New Roman"/>
                <w:sz w:val="24"/>
                <w:szCs w:val="24"/>
              </w:rPr>
            </w:pPr>
            <w:r w:rsidRPr="009A534C">
              <w:rPr>
                <w:rFonts w:ascii="Times New Roman" w:eastAsia="Calibri" w:hAnsi="Times New Roman" w:cs="Times New Roman"/>
                <w:b/>
                <w:sz w:val="24"/>
                <w:szCs w:val="24"/>
              </w:rPr>
              <w:t>Процессная часть государственной программы</w:t>
            </w:r>
          </w:p>
        </w:tc>
      </w:tr>
      <w:tr w:rsidR="009A534C" w:rsidRPr="009A534C" w:rsidTr="00C825C4">
        <w:tc>
          <w:tcPr>
            <w:tcW w:w="629" w:type="dxa"/>
            <w:tcBorders>
              <w:top w:val="single" w:sz="4" w:space="0" w:color="auto"/>
              <w:left w:val="single" w:sz="4" w:space="0" w:color="auto"/>
              <w:bottom w:val="single" w:sz="4" w:space="0" w:color="auto"/>
              <w:right w:val="single" w:sz="4" w:space="0" w:color="auto"/>
            </w:tcBorders>
          </w:tcPr>
          <w:p w:rsidR="009A534C" w:rsidRPr="009A534C" w:rsidRDefault="009A534C" w:rsidP="00E647F5">
            <w:pPr>
              <w:widowControl w:val="0"/>
              <w:autoSpaceDE w:val="0"/>
              <w:autoSpaceDN w:val="0"/>
              <w:adjustRightInd w:val="0"/>
              <w:spacing w:after="0"/>
              <w:rPr>
                <w:rFonts w:ascii="Times New Roman" w:eastAsia="Calibri" w:hAnsi="Times New Roman" w:cs="Times New Roman"/>
                <w:b/>
                <w:sz w:val="24"/>
                <w:szCs w:val="24"/>
              </w:rPr>
            </w:pPr>
            <w:r w:rsidRPr="009A534C">
              <w:rPr>
                <w:rFonts w:ascii="Times New Roman" w:eastAsia="Calibri" w:hAnsi="Times New Roman" w:cs="Times New Roman"/>
                <w:b/>
                <w:sz w:val="24"/>
                <w:szCs w:val="24"/>
              </w:rPr>
              <w:t>2.1</w:t>
            </w:r>
          </w:p>
        </w:tc>
        <w:tc>
          <w:tcPr>
            <w:tcW w:w="9573" w:type="dxa"/>
            <w:gridSpan w:val="6"/>
            <w:tcBorders>
              <w:top w:val="single" w:sz="4" w:space="0" w:color="auto"/>
              <w:left w:val="single" w:sz="4" w:space="0" w:color="auto"/>
              <w:bottom w:val="single" w:sz="4" w:space="0" w:color="auto"/>
              <w:right w:val="single" w:sz="4" w:space="0" w:color="auto"/>
            </w:tcBorders>
          </w:tcPr>
          <w:p w:rsidR="009A534C" w:rsidRPr="009A534C" w:rsidRDefault="009A534C" w:rsidP="00E647F5">
            <w:pPr>
              <w:widowControl w:val="0"/>
              <w:autoSpaceDE w:val="0"/>
              <w:autoSpaceDN w:val="0"/>
              <w:adjustRightInd w:val="0"/>
              <w:spacing w:after="0"/>
              <w:rPr>
                <w:rFonts w:ascii="Times New Roman" w:eastAsia="Calibri" w:hAnsi="Times New Roman" w:cs="Times New Roman"/>
                <w:sz w:val="24"/>
                <w:szCs w:val="24"/>
              </w:rPr>
            </w:pPr>
            <w:r w:rsidRPr="009A534C">
              <w:rPr>
                <w:rFonts w:ascii="Times New Roman" w:eastAsia="Calibri" w:hAnsi="Times New Roman" w:cs="Times New Roman"/>
                <w:b/>
                <w:bCs/>
                <w:sz w:val="24"/>
                <w:szCs w:val="24"/>
              </w:rPr>
              <w:t>Комплекс процессных мероприятий «Обеспечение развития агропромышленного комплекса Архангельской области»</w:t>
            </w:r>
          </w:p>
        </w:tc>
      </w:tr>
      <w:tr w:rsidR="009A534C" w:rsidRPr="009A534C" w:rsidTr="00C825C4">
        <w:tc>
          <w:tcPr>
            <w:tcW w:w="629" w:type="dxa"/>
            <w:tcBorders>
              <w:top w:val="single" w:sz="4" w:space="0" w:color="auto"/>
              <w:left w:val="single" w:sz="4" w:space="0" w:color="auto"/>
              <w:bottom w:val="single" w:sz="4" w:space="0" w:color="auto"/>
              <w:right w:val="single" w:sz="4" w:space="0" w:color="auto"/>
            </w:tcBorders>
          </w:tcPr>
          <w:p w:rsidR="009A534C" w:rsidRPr="009A534C" w:rsidRDefault="009A534C" w:rsidP="00E647F5">
            <w:pPr>
              <w:widowControl w:val="0"/>
              <w:autoSpaceDE w:val="0"/>
              <w:autoSpaceDN w:val="0"/>
              <w:adjustRightInd w:val="0"/>
              <w:spacing w:after="0"/>
              <w:rPr>
                <w:rFonts w:ascii="Times New Roman" w:eastAsia="Calibri" w:hAnsi="Times New Roman" w:cs="Times New Roman"/>
                <w:b/>
                <w:sz w:val="24"/>
                <w:szCs w:val="24"/>
              </w:rPr>
            </w:pPr>
            <w:r w:rsidRPr="009A534C">
              <w:rPr>
                <w:rFonts w:ascii="Times New Roman" w:eastAsia="Calibri" w:hAnsi="Times New Roman" w:cs="Times New Roman"/>
                <w:b/>
                <w:sz w:val="24"/>
                <w:szCs w:val="24"/>
              </w:rPr>
              <w:t>2.1.1</w:t>
            </w:r>
          </w:p>
        </w:tc>
        <w:tc>
          <w:tcPr>
            <w:tcW w:w="9573" w:type="dxa"/>
            <w:gridSpan w:val="6"/>
            <w:tcBorders>
              <w:top w:val="single" w:sz="4" w:space="0" w:color="auto"/>
              <w:left w:val="single" w:sz="4" w:space="0" w:color="auto"/>
              <w:bottom w:val="single" w:sz="4" w:space="0" w:color="auto"/>
              <w:right w:val="single" w:sz="4" w:space="0" w:color="auto"/>
            </w:tcBorders>
          </w:tcPr>
          <w:p w:rsidR="009A534C" w:rsidRPr="009A534C" w:rsidRDefault="009A534C" w:rsidP="00E647F5">
            <w:pPr>
              <w:widowControl w:val="0"/>
              <w:autoSpaceDE w:val="0"/>
              <w:autoSpaceDN w:val="0"/>
              <w:adjustRightInd w:val="0"/>
              <w:spacing w:after="0"/>
              <w:rPr>
                <w:rFonts w:ascii="Times New Roman" w:eastAsia="Calibri" w:hAnsi="Times New Roman" w:cs="Times New Roman"/>
                <w:b/>
                <w:sz w:val="24"/>
                <w:szCs w:val="24"/>
              </w:rPr>
            </w:pPr>
            <w:r w:rsidRPr="009A534C">
              <w:rPr>
                <w:rFonts w:ascii="Times New Roman" w:eastAsia="Calibri" w:hAnsi="Times New Roman" w:cs="Times New Roman"/>
                <w:b/>
                <w:sz w:val="24"/>
                <w:szCs w:val="24"/>
              </w:rPr>
              <w:t>Компенсированы затраты сельскохозяйственных товаропроизводителей Архангельской области на осуществление сельскохозяйственного производства</w:t>
            </w:r>
          </w:p>
        </w:tc>
      </w:tr>
      <w:tr w:rsidR="009A534C" w:rsidRPr="009A534C" w:rsidTr="00C825C4">
        <w:tc>
          <w:tcPr>
            <w:tcW w:w="629" w:type="dxa"/>
            <w:tcBorders>
              <w:top w:val="single" w:sz="4" w:space="0" w:color="auto"/>
              <w:left w:val="single" w:sz="4" w:space="0" w:color="auto"/>
              <w:bottom w:val="single" w:sz="4" w:space="0" w:color="auto"/>
              <w:right w:val="single" w:sz="4" w:space="0" w:color="auto"/>
            </w:tcBorders>
          </w:tcPr>
          <w:p w:rsidR="009A534C" w:rsidRPr="009A534C" w:rsidRDefault="009A534C" w:rsidP="00E647F5">
            <w:pPr>
              <w:widowControl w:val="0"/>
              <w:autoSpaceDE w:val="0"/>
              <w:autoSpaceDN w:val="0"/>
              <w:adjustRightInd w:val="0"/>
              <w:spacing w:after="0"/>
              <w:rPr>
                <w:rFonts w:ascii="Times New Roman" w:eastAsia="Calibri" w:hAnsi="Times New Roman" w:cs="Times New Roman"/>
                <w:sz w:val="24"/>
                <w:szCs w:val="24"/>
              </w:rPr>
            </w:pPr>
          </w:p>
        </w:tc>
        <w:tc>
          <w:tcPr>
            <w:tcW w:w="2485" w:type="dxa"/>
            <w:tcBorders>
              <w:top w:val="single" w:sz="4" w:space="0" w:color="auto"/>
              <w:left w:val="single" w:sz="4" w:space="0" w:color="auto"/>
              <w:bottom w:val="single" w:sz="4" w:space="0" w:color="auto"/>
              <w:right w:val="single" w:sz="4" w:space="0" w:color="auto"/>
            </w:tcBorders>
          </w:tcPr>
          <w:p w:rsidR="009A534C" w:rsidRPr="009A534C" w:rsidRDefault="009A534C" w:rsidP="00E647F5">
            <w:pPr>
              <w:widowControl w:val="0"/>
              <w:autoSpaceDE w:val="0"/>
              <w:autoSpaceDN w:val="0"/>
              <w:adjustRightInd w:val="0"/>
              <w:spacing w:after="0"/>
              <w:rPr>
                <w:rFonts w:ascii="Times New Roman" w:eastAsia="Calibri" w:hAnsi="Times New Roman" w:cs="Times New Roman"/>
                <w:sz w:val="24"/>
                <w:szCs w:val="24"/>
              </w:rPr>
            </w:pPr>
            <w:r w:rsidRPr="009A534C">
              <w:rPr>
                <w:rFonts w:ascii="Times New Roman" w:eastAsia="Calibri" w:hAnsi="Times New Roman" w:cs="Times New Roman"/>
                <w:sz w:val="24"/>
                <w:szCs w:val="24"/>
              </w:rPr>
              <w:t>Установление ставки налога на имущество организаций в размере 0 процентов в отношении имущества организаций, осуществляющих производство сельскохозяйственной продукции, первичную и последующую переработку собственной сельскохозяйственной продукции</w:t>
            </w:r>
          </w:p>
        </w:tc>
        <w:tc>
          <w:tcPr>
            <w:tcW w:w="1560" w:type="dxa"/>
            <w:tcBorders>
              <w:top w:val="single" w:sz="4" w:space="0" w:color="auto"/>
              <w:left w:val="single" w:sz="4" w:space="0" w:color="auto"/>
              <w:bottom w:val="single" w:sz="4" w:space="0" w:color="auto"/>
              <w:right w:val="single" w:sz="4" w:space="0" w:color="auto"/>
            </w:tcBorders>
          </w:tcPr>
          <w:p w:rsidR="009A534C" w:rsidRPr="009A534C" w:rsidRDefault="009A534C" w:rsidP="00E647F5">
            <w:pPr>
              <w:widowControl w:val="0"/>
              <w:autoSpaceDE w:val="0"/>
              <w:autoSpaceDN w:val="0"/>
              <w:adjustRightInd w:val="0"/>
              <w:spacing w:after="0"/>
              <w:rPr>
                <w:rFonts w:ascii="Times New Roman" w:eastAsia="Calibri" w:hAnsi="Times New Roman" w:cs="Times New Roman"/>
                <w:sz w:val="24"/>
                <w:szCs w:val="24"/>
              </w:rPr>
            </w:pPr>
            <w:r w:rsidRPr="009A534C">
              <w:rPr>
                <w:rFonts w:ascii="Times New Roman" w:eastAsia="Calibri" w:hAnsi="Times New Roman" w:cs="Times New Roman"/>
                <w:sz w:val="24"/>
                <w:szCs w:val="24"/>
              </w:rPr>
              <w:t>выпадающий доход областного бюджета по налогу на имущество</w:t>
            </w:r>
          </w:p>
        </w:tc>
        <w:tc>
          <w:tcPr>
            <w:tcW w:w="1134" w:type="dxa"/>
            <w:tcBorders>
              <w:top w:val="single" w:sz="4" w:space="0" w:color="auto"/>
              <w:left w:val="single" w:sz="4" w:space="0" w:color="auto"/>
              <w:bottom w:val="single" w:sz="4" w:space="0" w:color="auto"/>
              <w:right w:val="single" w:sz="4" w:space="0" w:color="auto"/>
            </w:tcBorders>
          </w:tcPr>
          <w:p w:rsidR="009A534C" w:rsidRPr="009A534C" w:rsidRDefault="009A534C" w:rsidP="00E647F5">
            <w:pPr>
              <w:widowControl w:val="0"/>
              <w:autoSpaceDE w:val="0"/>
              <w:autoSpaceDN w:val="0"/>
              <w:adjustRightInd w:val="0"/>
              <w:spacing w:after="0"/>
              <w:jc w:val="center"/>
              <w:rPr>
                <w:rFonts w:ascii="Times New Roman" w:eastAsia="Calibri" w:hAnsi="Times New Roman" w:cs="Times New Roman"/>
                <w:sz w:val="24"/>
                <w:szCs w:val="24"/>
              </w:rPr>
            </w:pPr>
            <w:r w:rsidRPr="009A534C">
              <w:rPr>
                <w:rFonts w:ascii="Times New Roman" w:eastAsia="Calibri" w:hAnsi="Times New Roman" w:cs="Times New Roman"/>
                <w:sz w:val="24"/>
                <w:szCs w:val="24"/>
              </w:rPr>
              <w:t>36 000,0</w:t>
            </w:r>
          </w:p>
        </w:tc>
        <w:tc>
          <w:tcPr>
            <w:tcW w:w="1275" w:type="dxa"/>
            <w:tcBorders>
              <w:top w:val="single" w:sz="4" w:space="0" w:color="auto"/>
              <w:left w:val="single" w:sz="4" w:space="0" w:color="auto"/>
              <w:bottom w:val="single" w:sz="4" w:space="0" w:color="auto"/>
              <w:right w:val="single" w:sz="4" w:space="0" w:color="auto"/>
            </w:tcBorders>
          </w:tcPr>
          <w:p w:rsidR="009A534C" w:rsidRPr="009A534C" w:rsidRDefault="009A534C" w:rsidP="00E647F5">
            <w:pPr>
              <w:widowControl w:val="0"/>
              <w:autoSpaceDE w:val="0"/>
              <w:autoSpaceDN w:val="0"/>
              <w:adjustRightInd w:val="0"/>
              <w:spacing w:after="0"/>
              <w:jc w:val="center"/>
              <w:rPr>
                <w:rFonts w:ascii="Times New Roman" w:eastAsia="Calibri" w:hAnsi="Times New Roman" w:cs="Times New Roman"/>
                <w:sz w:val="24"/>
                <w:szCs w:val="24"/>
              </w:rPr>
            </w:pPr>
            <w:r w:rsidRPr="009A534C">
              <w:rPr>
                <w:rFonts w:ascii="Times New Roman" w:eastAsia="Calibri" w:hAnsi="Times New Roman" w:cs="Times New Roman"/>
                <w:sz w:val="24"/>
                <w:szCs w:val="24"/>
              </w:rPr>
              <w:t>36 000,0</w:t>
            </w:r>
          </w:p>
        </w:tc>
        <w:tc>
          <w:tcPr>
            <w:tcW w:w="1276" w:type="dxa"/>
            <w:tcBorders>
              <w:top w:val="single" w:sz="4" w:space="0" w:color="auto"/>
              <w:left w:val="single" w:sz="4" w:space="0" w:color="auto"/>
              <w:bottom w:val="single" w:sz="4" w:space="0" w:color="auto"/>
              <w:right w:val="single" w:sz="4" w:space="0" w:color="auto"/>
            </w:tcBorders>
          </w:tcPr>
          <w:p w:rsidR="009A534C" w:rsidRPr="009A534C" w:rsidRDefault="009A534C" w:rsidP="00E647F5">
            <w:pPr>
              <w:widowControl w:val="0"/>
              <w:autoSpaceDE w:val="0"/>
              <w:autoSpaceDN w:val="0"/>
              <w:adjustRightInd w:val="0"/>
              <w:spacing w:after="0"/>
              <w:jc w:val="center"/>
              <w:rPr>
                <w:rFonts w:ascii="Times New Roman" w:eastAsia="Calibri" w:hAnsi="Times New Roman" w:cs="Times New Roman"/>
                <w:sz w:val="24"/>
                <w:szCs w:val="24"/>
              </w:rPr>
            </w:pPr>
            <w:r w:rsidRPr="009A534C">
              <w:rPr>
                <w:rFonts w:ascii="Times New Roman" w:eastAsia="Calibri" w:hAnsi="Times New Roman" w:cs="Times New Roman"/>
                <w:sz w:val="24"/>
                <w:szCs w:val="24"/>
              </w:rPr>
              <w:t>36 000,0</w:t>
            </w:r>
          </w:p>
        </w:tc>
        <w:tc>
          <w:tcPr>
            <w:tcW w:w="1843" w:type="dxa"/>
            <w:tcBorders>
              <w:top w:val="single" w:sz="4" w:space="0" w:color="auto"/>
              <w:left w:val="single" w:sz="4" w:space="0" w:color="auto"/>
              <w:bottom w:val="single" w:sz="4" w:space="0" w:color="auto"/>
              <w:right w:val="single" w:sz="4" w:space="0" w:color="auto"/>
            </w:tcBorders>
          </w:tcPr>
          <w:p w:rsidR="009A534C" w:rsidRPr="009A534C" w:rsidRDefault="009A534C" w:rsidP="00E647F5">
            <w:pPr>
              <w:spacing w:after="0"/>
              <w:rPr>
                <w:rFonts w:ascii="Times New Roman" w:eastAsia="Calibri" w:hAnsi="Times New Roman" w:cs="Times New Roman"/>
                <w:sz w:val="24"/>
                <w:szCs w:val="24"/>
              </w:rPr>
            </w:pPr>
            <w:r w:rsidRPr="009A534C">
              <w:rPr>
                <w:rFonts w:ascii="Times New Roman" w:eastAsia="Calibri" w:hAnsi="Times New Roman" w:cs="Times New Roman"/>
                <w:sz w:val="24"/>
                <w:szCs w:val="24"/>
              </w:rPr>
              <w:t xml:space="preserve">обеспечение </w:t>
            </w:r>
            <w:proofErr w:type="gramStart"/>
            <w:r w:rsidRPr="009A534C">
              <w:rPr>
                <w:rFonts w:ascii="Times New Roman" w:eastAsia="Calibri" w:hAnsi="Times New Roman" w:cs="Times New Roman"/>
                <w:sz w:val="24"/>
                <w:szCs w:val="24"/>
              </w:rPr>
              <w:t>роста производства продукции агропромышленного комплекса Архангельской области</w:t>
            </w:r>
            <w:proofErr w:type="gramEnd"/>
            <w:r w:rsidRPr="009A534C">
              <w:rPr>
                <w:rFonts w:ascii="Times New Roman" w:eastAsia="Calibri" w:hAnsi="Times New Roman" w:cs="Times New Roman"/>
                <w:sz w:val="24"/>
                <w:szCs w:val="24"/>
              </w:rPr>
              <w:t xml:space="preserve"> на основе финансовой устойчивости сельскохозяйственных товаропроизводителей</w:t>
            </w:r>
          </w:p>
          <w:p w:rsidR="009A534C" w:rsidRPr="009A534C" w:rsidRDefault="009A534C" w:rsidP="00E647F5">
            <w:pPr>
              <w:widowControl w:val="0"/>
              <w:autoSpaceDE w:val="0"/>
              <w:autoSpaceDN w:val="0"/>
              <w:adjustRightInd w:val="0"/>
              <w:spacing w:after="0"/>
              <w:rPr>
                <w:rFonts w:ascii="Times New Roman" w:eastAsia="Calibri" w:hAnsi="Times New Roman" w:cs="Times New Roman"/>
                <w:sz w:val="24"/>
                <w:szCs w:val="24"/>
              </w:rPr>
            </w:pPr>
          </w:p>
        </w:tc>
      </w:tr>
    </w:tbl>
    <w:p w:rsidR="009A534C" w:rsidRPr="009A534C" w:rsidRDefault="009A534C" w:rsidP="009A534C">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A534C" w:rsidRPr="009A534C" w:rsidRDefault="009A534C" w:rsidP="009A534C">
      <w:pPr>
        <w:shd w:val="clear" w:color="auto" w:fill="FFFFFF"/>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9A534C" w:rsidRPr="009A534C" w:rsidRDefault="009A534C" w:rsidP="009A534C">
      <w:pPr>
        <w:shd w:val="clear" w:color="auto" w:fill="FFFFFF"/>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A534C">
        <w:rPr>
          <w:rFonts w:ascii="Times New Roman" w:eastAsia="Times New Roman" w:hAnsi="Times New Roman" w:cs="Times New Roman"/>
          <w:sz w:val="24"/>
          <w:szCs w:val="24"/>
          <w:lang w:eastAsia="ar-SA"/>
        </w:rPr>
        <w:lastRenderedPageBreak/>
        <w:t>Приоритеты государственной политики развития агропромышленного комплекса Архангельской области определены следующими стратегическими документами Российской Федерации и Архангельской области:</w:t>
      </w:r>
    </w:p>
    <w:p w:rsidR="009A534C" w:rsidRPr="009A534C" w:rsidRDefault="009A534C" w:rsidP="009A534C">
      <w:pPr>
        <w:shd w:val="clear" w:color="auto" w:fill="FFFFFF"/>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A534C">
        <w:rPr>
          <w:rFonts w:ascii="Times New Roman" w:eastAsia="Times New Roman" w:hAnsi="Times New Roman" w:cs="Times New Roman"/>
          <w:sz w:val="24"/>
          <w:szCs w:val="24"/>
          <w:lang w:eastAsia="ar-SA"/>
        </w:rPr>
        <w:t xml:space="preserve">Федеральным законом от 29 декабря 2006 года № 264-ФЗ «О развитии сельского хозяйства»; </w:t>
      </w:r>
    </w:p>
    <w:p w:rsidR="009A534C" w:rsidRPr="009A534C" w:rsidRDefault="009A534C" w:rsidP="009A534C">
      <w:pPr>
        <w:shd w:val="clear" w:color="auto" w:fill="FFFFFF"/>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A534C">
        <w:rPr>
          <w:rFonts w:ascii="Times New Roman" w:eastAsia="Times New Roman" w:hAnsi="Times New Roman" w:cs="Times New Roman"/>
          <w:sz w:val="24"/>
          <w:szCs w:val="24"/>
          <w:lang w:eastAsia="ar-SA"/>
        </w:rPr>
        <w:t xml:space="preserve">Доктриной продовольственной безопасности Российской Федерации, утвержденной Указом Президента Российской Федерации от 21 января 2020 года № 20; </w:t>
      </w:r>
    </w:p>
    <w:p w:rsidR="009A534C" w:rsidRPr="009A534C" w:rsidRDefault="009A534C" w:rsidP="009A534C">
      <w:pPr>
        <w:shd w:val="clear" w:color="auto" w:fill="FFFFFF"/>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A534C">
        <w:rPr>
          <w:rFonts w:ascii="Times New Roman" w:eastAsia="Times New Roman" w:hAnsi="Times New Roman" w:cs="Times New Roman"/>
          <w:sz w:val="24"/>
          <w:szCs w:val="24"/>
          <w:lang w:eastAsia="ar-SA"/>
        </w:rPr>
        <w:t xml:space="preserve">Указом Президента Российской Федерации от 21 июля 2020 года № 474 «О национальных целях развития Российской Федерации на период до 2030 года» (далее – Указ № 474); </w:t>
      </w:r>
    </w:p>
    <w:p w:rsidR="009A534C" w:rsidRPr="009A534C" w:rsidRDefault="009A534C" w:rsidP="009A534C">
      <w:pPr>
        <w:shd w:val="clear" w:color="auto" w:fill="FFFFFF"/>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A534C">
        <w:rPr>
          <w:rFonts w:ascii="Times New Roman" w:eastAsia="Times New Roman" w:hAnsi="Times New Roman" w:cs="Times New Roman"/>
          <w:sz w:val="24"/>
          <w:szCs w:val="24"/>
          <w:lang w:eastAsia="ar-SA"/>
        </w:rPr>
        <w:t xml:space="preserve">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 717 (далее – Государственная программа развития сельского </w:t>
      </w:r>
      <w:proofErr w:type="spellStart"/>
      <w:r w:rsidRPr="009A534C">
        <w:rPr>
          <w:rFonts w:ascii="Times New Roman" w:eastAsia="Times New Roman" w:hAnsi="Times New Roman" w:cs="Times New Roman"/>
          <w:sz w:val="24"/>
          <w:szCs w:val="24"/>
          <w:lang w:eastAsia="ar-SA"/>
        </w:rPr>
        <w:t>хозяйстваи</w:t>
      </w:r>
      <w:proofErr w:type="spellEnd"/>
      <w:r w:rsidRPr="009A534C">
        <w:rPr>
          <w:rFonts w:ascii="Times New Roman" w:eastAsia="Times New Roman" w:hAnsi="Times New Roman" w:cs="Times New Roman"/>
          <w:sz w:val="24"/>
          <w:szCs w:val="24"/>
          <w:lang w:eastAsia="ar-SA"/>
        </w:rPr>
        <w:t xml:space="preserve"> регулирования рынков сельскохозяйственной продукции, сырья и продовольствия);</w:t>
      </w:r>
    </w:p>
    <w:p w:rsidR="009A534C" w:rsidRPr="009A534C" w:rsidRDefault="009A534C" w:rsidP="009A534C">
      <w:pPr>
        <w:shd w:val="clear" w:color="auto" w:fill="FFFFFF"/>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A534C">
        <w:rPr>
          <w:rFonts w:ascii="Times New Roman" w:eastAsia="Times New Roman" w:hAnsi="Times New Roman" w:cs="Times New Roman"/>
          <w:sz w:val="24"/>
          <w:szCs w:val="24"/>
          <w:lang w:eastAsia="ar-SA"/>
        </w:rPr>
        <w:t>Государственной программой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года № 731 (далее – Государственная программа эффективного вовлечения в оборот земель сельскохозяйственного назначения и развития мелиоративного комплекса);</w:t>
      </w:r>
    </w:p>
    <w:p w:rsidR="009A534C" w:rsidRPr="009A534C" w:rsidRDefault="00F517B4" w:rsidP="009A534C">
      <w:pPr>
        <w:shd w:val="clear" w:color="auto" w:fill="FFFFFF"/>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hyperlink r:id="rId6" w:history="1">
        <w:r w:rsidR="009A534C" w:rsidRPr="009A534C">
          <w:rPr>
            <w:rFonts w:ascii="Times New Roman" w:eastAsia="Times New Roman" w:hAnsi="Times New Roman" w:cs="Times New Roman"/>
            <w:sz w:val="24"/>
            <w:szCs w:val="24"/>
            <w:lang w:eastAsia="ar-SA"/>
          </w:rPr>
          <w:t>Стратегией</w:t>
        </w:r>
      </w:hyperlink>
      <w:r w:rsidR="009A534C" w:rsidRPr="009A534C">
        <w:rPr>
          <w:rFonts w:ascii="Times New Roman" w:eastAsia="Times New Roman" w:hAnsi="Times New Roman" w:cs="Times New Roman"/>
          <w:sz w:val="24"/>
          <w:szCs w:val="24"/>
          <w:lang w:eastAsia="ar-SA"/>
        </w:rPr>
        <w:t xml:space="preserve"> пространственного развития Российской Федерации на период до 2025 года, утвержденной распоряжением Правительства Российской Федерации от 13 февраля 2019 года № 207-р;</w:t>
      </w:r>
    </w:p>
    <w:p w:rsidR="009A534C" w:rsidRPr="009A534C" w:rsidRDefault="009A534C" w:rsidP="009A534C">
      <w:pPr>
        <w:shd w:val="clear" w:color="auto" w:fill="FFFFFF"/>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A534C">
        <w:rPr>
          <w:rFonts w:ascii="Times New Roman" w:eastAsia="Times New Roman" w:hAnsi="Times New Roman" w:cs="Times New Roman"/>
          <w:sz w:val="24"/>
          <w:szCs w:val="24"/>
          <w:lang w:eastAsia="ar-SA"/>
        </w:rPr>
        <w:t>Единым планом по достижению национальных целей развития Российской Федерации на период до 2024 года и на плановый период до 2030 года, утвержденным распоряжением Правительства Российской Федерации от 1 октября 2021 года № 2765-р;</w:t>
      </w:r>
    </w:p>
    <w:p w:rsidR="009A534C" w:rsidRPr="009A534C" w:rsidRDefault="009A534C" w:rsidP="009A534C">
      <w:pPr>
        <w:shd w:val="clear" w:color="auto" w:fill="FFFFFF"/>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A534C">
        <w:rPr>
          <w:rFonts w:ascii="Times New Roman" w:eastAsia="Times New Roman" w:hAnsi="Times New Roman" w:cs="Times New Roman"/>
          <w:sz w:val="24"/>
          <w:szCs w:val="24"/>
          <w:lang w:eastAsia="ar-SA"/>
        </w:rPr>
        <w:t>Федеральным проектом «Экспорт продукции АПК» национального проекта «Международная кооперация и экспорт»;</w:t>
      </w:r>
    </w:p>
    <w:p w:rsidR="009A534C" w:rsidRPr="009A534C" w:rsidRDefault="009A534C" w:rsidP="009A534C">
      <w:pPr>
        <w:shd w:val="clear" w:color="auto" w:fill="FFFFFF"/>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A534C">
        <w:rPr>
          <w:rFonts w:ascii="Times New Roman" w:eastAsia="Times New Roman" w:hAnsi="Times New Roman" w:cs="Times New Roman"/>
          <w:sz w:val="24"/>
          <w:szCs w:val="24"/>
          <w:lang w:eastAsia="ar-SA"/>
        </w:rPr>
        <w:t xml:space="preserve">областным законом от 27 июня 2007 года № 367-19-ОЗ «О государственной поддержке сельского хозяйства в Архангельской области и разграничении полномочий органов государственной власти Архангельской области по регулированию отношений в сфере рыболовства и </w:t>
      </w:r>
      <w:proofErr w:type="spellStart"/>
      <w:r w:rsidRPr="009A534C">
        <w:rPr>
          <w:rFonts w:ascii="Times New Roman" w:eastAsia="Times New Roman" w:hAnsi="Times New Roman" w:cs="Times New Roman"/>
          <w:sz w:val="24"/>
          <w:szCs w:val="24"/>
          <w:lang w:eastAsia="ar-SA"/>
        </w:rPr>
        <w:t>аквакультуры</w:t>
      </w:r>
      <w:proofErr w:type="spellEnd"/>
      <w:r w:rsidRPr="009A534C">
        <w:rPr>
          <w:rFonts w:ascii="Times New Roman" w:eastAsia="Times New Roman" w:hAnsi="Times New Roman" w:cs="Times New Roman"/>
          <w:sz w:val="24"/>
          <w:szCs w:val="24"/>
          <w:lang w:eastAsia="ar-SA"/>
        </w:rPr>
        <w:t xml:space="preserve"> (рыбоводства)»;</w:t>
      </w:r>
    </w:p>
    <w:p w:rsidR="009A534C" w:rsidRPr="009A534C" w:rsidRDefault="009A534C" w:rsidP="009A534C">
      <w:pPr>
        <w:shd w:val="clear" w:color="auto" w:fill="FFFFFF"/>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A534C">
        <w:rPr>
          <w:rFonts w:ascii="Times New Roman" w:eastAsia="Times New Roman" w:hAnsi="Times New Roman" w:cs="Times New Roman"/>
          <w:sz w:val="24"/>
          <w:szCs w:val="24"/>
          <w:lang w:eastAsia="ar-SA"/>
        </w:rPr>
        <w:t xml:space="preserve">Стратегией развития агропромышленного и </w:t>
      </w:r>
      <w:proofErr w:type="spellStart"/>
      <w:r w:rsidRPr="009A534C">
        <w:rPr>
          <w:rFonts w:ascii="Times New Roman" w:eastAsia="Times New Roman" w:hAnsi="Times New Roman" w:cs="Times New Roman"/>
          <w:sz w:val="24"/>
          <w:szCs w:val="24"/>
          <w:lang w:eastAsia="ar-SA"/>
        </w:rPr>
        <w:t>рыбохозяйственного</w:t>
      </w:r>
      <w:proofErr w:type="spellEnd"/>
      <w:r w:rsidRPr="009A534C">
        <w:rPr>
          <w:rFonts w:ascii="Times New Roman" w:eastAsia="Times New Roman" w:hAnsi="Times New Roman" w:cs="Times New Roman"/>
          <w:sz w:val="24"/>
          <w:szCs w:val="24"/>
          <w:lang w:eastAsia="ar-SA"/>
        </w:rPr>
        <w:t xml:space="preserve"> комплексов Российской Федерации на период до 2030 года, утвержденной распоряжением Правительства Российской Федерации от 8 сентября 2022 года № 2567-р; </w:t>
      </w:r>
    </w:p>
    <w:p w:rsidR="009A534C" w:rsidRPr="009A534C" w:rsidRDefault="009A534C" w:rsidP="009A534C">
      <w:pPr>
        <w:shd w:val="clear" w:color="auto" w:fill="FFFFFF"/>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A534C">
        <w:rPr>
          <w:rFonts w:ascii="Times New Roman" w:eastAsia="Times New Roman" w:hAnsi="Times New Roman" w:cs="Times New Roman"/>
          <w:sz w:val="24"/>
          <w:szCs w:val="24"/>
          <w:lang w:eastAsia="ar-SA"/>
        </w:rPr>
        <w:t>Стратегией социально-экономического развития Архангельской области.</w:t>
      </w:r>
    </w:p>
    <w:p w:rsidR="009A534C" w:rsidRPr="009A534C" w:rsidRDefault="009A534C" w:rsidP="009A534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34C">
        <w:rPr>
          <w:rFonts w:ascii="Times New Roman" w:eastAsia="Times New Roman" w:hAnsi="Times New Roman" w:cs="Times New Roman"/>
          <w:sz w:val="24"/>
          <w:szCs w:val="24"/>
        </w:rPr>
        <w:t>Реализация государственной программы оказывает влияние на достижение:</w:t>
      </w:r>
    </w:p>
    <w:p w:rsidR="009A534C" w:rsidRPr="009A534C" w:rsidRDefault="009A534C" w:rsidP="009A534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34C">
        <w:rPr>
          <w:rFonts w:ascii="Times New Roman" w:eastAsia="Times New Roman" w:hAnsi="Times New Roman" w:cs="Times New Roman"/>
          <w:sz w:val="24"/>
          <w:szCs w:val="24"/>
        </w:rPr>
        <w:t xml:space="preserve">1) национальной цели развития Российской Федерации «Достойный, эффективный труд и успешное предпринимательство», определенной Указом Президента Российской Федерации от 21 июля 2020 года № 474 «О национальных целях развития Российской Федерации на период до 2030 года», в части целевых показателей: </w:t>
      </w:r>
    </w:p>
    <w:p w:rsidR="009A534C" w:rsidRPr="009A534C" w:rsidRDefault="009A534C" w:rsidP="009A534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34C">
        <w:rPr>
          <w:rFonts w:ascii="Times New Roman" w:eastAsia="Times New Roman" w:hAnsi="Times New Roman" w:cs="Times New Roman"/>
          <w:sz w:val="24"/>
          <w:szCs w:val="24"/>
        </w:rPr>
        <w:t>обеспечение темпа роста валового внутреннего продукта страны выше среднемирового при сохранении макроэкономической стабильности;</w:t>
      </w:r>
    </w:p>
    <w:p w:rsidR="009A534C" w:rsidRPr="009A534C" w:rsidRDefault="009A534C" w:rsidP="009A534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34C">
        <w:rPr>
          <w:rFonts w:ascii="Times New Roman" w:eastAsia="Times New Roman" w:hAnsi="Times New Roman" w:cs="Times New Roman"/>
          <w:sz w:val="24"/>
          <w:szCs w:val="24"/>
        </w:rPr>
        <w:t>обеспечение темпа устойчивого роста доходов населения и уровня пенсионного обеспечения не ниже инфляции;</w:t>
      </w:r>
    </w:p>
    <w:p w:rsidR="009A534C" w:rsidRPr="009A534C" w:rsidRDefault="009A534C" w:rsidP="009A534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34C">
        <w:rPr>
          <w:rFonts w:ascii="Times New Roman" w:eastAsia="Times New Roman" w:hAnsi="Times New Roman" w:cs="Times New Roman"/>
          <w:sz w:val="24"/>
          <w:szCs w:val="24"/>
        </w:rPr>
        <w:t xml:space="preserve">реальный рост экспорта </w:t>
      </w:r>
      <w:proofErr w:type="spellStart"/>
      <w:r w:rsidRPr="009A534C">
        <w:rPr>
          <w:rFonts w:ascii="Times New Roman" w:eastAsia="Times New Roman" w:hAnsi="Times New Roman" w:cs="Times New Roman"/>
          <w:sz w:val="24"/>
          <w:szCs w:val="24"/>
        </w:rPr>
        <w:t>несырьевых</w:t>
      </w:r>
      <w:proofErr w:type="spellEnd"/>
      <w:r w:rsidRPr="009A534C">
        <w:rPr>
          <w:rFonts w:ascii="Times New Roman" w:eastAsia="Times New Roman" w:hAnsi="Times New Roman" w:cs="Times New Roman"/>
          <w:sz w:val="24"/>
          <w:szCs w:val="24"/>
        </w:rPr>
        <w:t xml:space="preserve"> неэнергетических товаров не менее 70 процентов по сравнению с показателем 2020 года;</w:t>
      </w:r>
    </w:p>
    <w:p w:rsidR="009A534C" w:rsidRPr="009A534C" w:rsidRDefault="009A534C" w:rsidP="009A534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34C">
        <w:rPr>
          <w:rFonts w:ascii="Times New Roman" w:eastAsia="Times New Roman" w:hAnsi="Times New Roman" w:cs="Times New Roman"/>
          <w:sz w:val="24"/>
          <w:szCs w:val="24"/>
        </w:rPr>
        <w:t xml:space="preserve">2) целей Государственной программы развития сельского хозяйства и регулирования рынков сельскохозяйственной продукции, сырья и продовольствия. Участие Архангельской области предусмотрено в рамках реализации федеральных проектов «Экспорт продукции агропромышленного комплекса», «Развитие отраслей и техническая модернизация агропромышленного комплекса», «Стимулирование инвестиционной деятельности в </w:t>
      </w:r>
      <w:r w:rsidRPr="009A534C">
        <w:rPr>
          <w:rFonts w:ascii="Times New Roman" w:eastAsia="Times New Roman" w:hAnsi="Times New Roman" w:cs="Times New Roman"/>
          <w:sz w:val="24"/>
          <w:szCs w:val="24"/>
        </w:rPr>
        <w:lastRenderedPageBreak/>
        <w:t xml:space="preserve">агропромышленном комплексе», «Развитие сельского туризма» и «Развитие отраслей овощеводства и картофелеводства»; </w:t>
      </w:r>
    </w:p>
    <w:p w:rsidR="009A534C" w:rsidRPr="009A534C" w:rsidRDefault="009A534C" w:rsidP="009A534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34C">
        <w:rPr>
          <w:rFonts w:ascii="Times New Roman" w:eastAsia="Times New Roman" w:hAnsi="Times New Roman" w:cs="Times New Roman"/>
          <w:sz w:val="24"/>
          <w:szCs w:val="24"/>
        </w:rPr>
        <w:t>3) Государственной программы эффективного вовлечения в оборот земель сельскохозяйственного назначения и развития мелиоративного комплекса. Участие Архангельской области предусмотрено в рамках реализации федерального проекта «Вовлечение в оборот и комплексная мелиорация земель сельскохозяйственного назначения.</w:t>
      </w:r>
    </w:p>
    <w:p w:rsidR="00E647F5" w:rsidRPr="00D81E86" w:rsidRDefault="00E647F5">
      <w:pPr>
        <w:pStyle w:val="ConsPlusNormal"/>
        <w:jc w:val="both"/>
      </w:pPr>
    </w:p>
    <w:p w:rsidR="00E647F5" w:rsidRPr="00D81E86" w:rsidRDefault="00E647F5">
      <w:pPr>
        <w:pStyle w:val="ConsPlusNormal"/>
        <w:jc w:val="both"/>
      </w:pPr>
    </w:p>
    <w:p w:rsidR="00E2321A" w:rsidRDefault="00E2321A">
      <w:pPr>
        <w:pStyle w:val="ConsPlusNormal"/>
        <w:jc w:val="both"/>
        <w:sectPr w:rsidR="00E2321A">
          <w:footerReference w:type="default" r:id="rId7"/>
          <w:pgSz w:w="11906" w:h="16838"/>
          <w:pgMar w:top="1440" w:right="566" w:bottom="1440" w:left="1133" w:header="0" w:footer="0" w:gutter="0"/>
          <w:cols w:space="720"/>
          <w:noEndnote/>
        </w:sectPr>
      </w:pPr>
    </w:p>
    <w:p w:rsidR="00E647F5" w:rsidRDefault="00E647F5">
      <w:pPr>
        <w:pStyle w:val="ConsPlusNormal"/>
        <w:jc w:val="both"/>
      </w:pPr>
    </w:p>
    <w:p w:rsidR="006C3CF8" w:rsidRPr="009A534C" w:rsidRDefault="006C3CF8" w:rsidP="006C3CF8">
      <w:pPr>
        <w:pStyle w:val="a3"/>
        <w:ind w:left="5103"/>
        <w:jc w:val="right"/>
        <w:rPr>
          <w:rFonts w:ascii="Times New Roman" w:eastAsia="Times New Roman" w:hAnsi="Times New Roman" w:cs="Times New Roman"/>
          <w:color w:val="000000"/>
          <w:sz w:val="24"/>
          <w:szCs w:val="24"/>
          <w:lang w:bidi="en-US"/>
        </w:rPr>
      </w:pPr>
      <w:r w:rsidRPr="009A534C">
        <w:rPr>
          <w:rFonts w:ascii="Times New Roman" w:eastAsia="Times New Roman" w:hAnsi="Times New Roman" w:cs="Times New Roman"/>
          <w:color w:val="000000"/>
          <w:sz w:val="24"/>
          <w:szCs w:val="24"/>
          <w:lang w:bidi="en-US"/>
        </w:rPr>
        <w:t>УТВЕРЖДЕН</w:t>
      </w:r>
    </w:p>
    <w:p w:rsidR="006C3CF8" w:rsidRPr="009A534C" w:rsidRDefault="006C3CF8" w:rsidP="006C3CF8">
      <w:pPr>
        <w:pStyle w:val="a3"/>
        <w:ind w:left="5103"/>
        <w:jc w:val="right"/>
        <w:rPr>
          <w:rFonts w:ascii="Times New Roman" w:eastAsia="Times New Roman" w:hAnsi="Times New Roman" w:cs="Times New Roman"/>
          <w:color w:val="000000"/>
          <w:sz w:val="24"/>
          <w:szCs w:val="24"/>
          <w:lang w:bidi="en-US"/>
        </w:rPr>
      </w:pPr>
      <w:r w:rsidRPr="009A534C">
        <w:rPr>
          <w:rFonts w:ascii="Times New Roman" w:eastAsia="Times New Roman" w:hAnsi="Times New Roman" w:cs="Times New Roman"/>
          <w:color w:val="000000"/>
          <w:sz w:val="24"/>
          <w:szCs w:val="24"/>
          <w:lang w:bidi="en-US"/>
        </w:rPr>
        <w:t>постановлением Правительства</w:t>
      </w:r>
    </w:p>
    <w:p w:rsidR="006C3CF8" w:rsidRDefault="006C3CF8" w:rsidP="006C3CF8">
      <w:pPr>
        <w:pStyle w:val="a3"/>
        <w:ind w:left="5103"/>
        <w:jc w:val="right"/>
        <w:rPr>
          <w:rFonts w:ascii="Times New Roman" w:eastAsia="Times New Roman" w:hAnsi="Times New Roman" w:cs="Times New Roman"/>
          <w:color w:val="000000"/>
          <w:sz w:val="24"/>
          <w:szCs w:val="24"/>
          <w:lang w:bidi="en-US"/>
        </w:rPr>
      </w:pPr>
      <w:r w:rsidRPr="009A534C">
        <w:rPr>
          <w:rFonts w:ascii="Times New Roman" w:eastAsia="Times New Roman" w:hAnsi="Times New Roman" w:cs="Times New Roman"/>
          <w:color w:val="000000"/>
          <w:sz w:val="24"/>
          <w:szCs w:val="24"/>
          <w:lang w:bidi="en-US"/>
        </w:rPr>
        <w:t>Архангельской области</w:t>
      </w:r>
    </w:p>
    <w:p w:rsidR="006C3CF8" w:rsidRPr="009A534C" w:rsidRDefault="006C3CF8" w:rsidP="006C3CF8">
      <w:pPr>
        <w:pStyle w:val="a3"/>
        <w:ind w:left="5103"/>
        <w:jc w:val="right"/>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от 09.10.2023 № 972-пп</w:t>
      </w:r>
    </w:p>
    <w:p w:rsidR="00E2321A" w:rsidRPr="00E2321A" w:rsidRDefault="00E2321A" w:rsidP="00E2321A">
      <w:pPr>
        <w:keepNext/>
        <w:shd w:val="clear" w:color="auto" w:fill="FFFFFF"/>
        <w:suppressAutoHyphens/>
        <w:spacing w:before="120" w:after="60" w:line="240" w:lineRule="auto"/>
        <w:jc w:val="center"/>
        <w:outlineLvl w:val="0"/>
        <w:rPr>
          <w:rFonts w:ascii="Times New Roman Полужирный" w:eastAsia="Times New Roman" w:hAnsi="Times New Roman Полужирный" w:cs="Times New Roman"/>
          <w:b/>
          <w:bCs/>
          <w:kern w:val="32"/>
          <w:sz w:val="24"/>
          <w:szCs w:val="24"/>
          <w:lang w:eastAsia="ar-SA"/>
        </w:rPr>
      </w:pPr>
      <w:r w:rsidRPr="00E2321A">
        <w:rPr>
          <w:rFonts w:ascii="Times New Roman Полужирный" w:eastAsia="Times New Roman" w:hAnsi="Times New Roman Полужирный" w:cs="Times New Roman"/>
          <w:b/>
          <w:bCs/>
          <w:caps/>
          <w:kern w:val="32"/>
          <w:sz w:val="24"/>
          <w:szCs w:val="24"/>
          <w:lang w:eastAsia="ar-SA"/>
        </w:rPr>
        <w:t>Паспорт</w:t>
      </w:r>
      <w:r w:rsidRPr="00E2321A">
        <w:rPr>
          <w:rFonts w:ascii="Calibri" w:eastAsia="Times New Roman" w:hAnsi="Calibri" w:cs="Times New Roman"/>
          <w:b/>
          <w:bCs/>
          <w:caps/>
          <w:kern w:val="32"/>
          <w:sz w:val="24"/>
          <w:szCs w:val="24"/>
          <w:lang w:eastAsia="ar-SA"/>
        </w:rPr>
        <w:br/>
      </w:r>
      <w:r w:rsidRPr="00E2321A">
        <w:rPr>
          <w:rFonts w:ascii="Times New Roman Полужирный" w:eastAsia="Times New Roman" w:hAnsi="Times New Roman Полужирный" w:cs="Times New Roman"/>
          <w:b/>
          <w:bCs/>
          <w:kern w:val="32"/>
          <w:sz w:val="24"/>
          <w:szCs w:val="24"/>
          <w:lang w:eastAsia="ar-SA"/>
        </w:rPr>
        <w:t>государственной программы Архангельской области</w:t>
      </w:r>
    </w:p>
    <w:p w:rsidR="00E2321A" w:rsidRPr="00E2321A" w:rsidRDefault="00E2321A" w:rsidP="00E2321A">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p>
    <w:p w:rsidR="00E2321A" w:rsidRPr="00E2321A" w:rsidRDefault="00E2321A" w:rsidP="00E2321A">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E2321A">
        <w:rPr>
          <w:rFonts w:ascii="Times New Roman" w:eastAsia="Calibri" w:hAnsi="Times New Roman" w:cs="Times New Roman"/>
          <w:color w:val="000000"/>
          <w:sz w:val="24"/>
          <w:szCs w:val="24"/>
        </w:rPr>
        <w:t xml:space="preserve">государственная программа развития сельского хозяйства и регулирование рынков сельскохозяйственной продукции, </w:t>
      </w:r>
      <w:r w:rsidRPr="00E2321A">
        <w:rPr>
          <w:rFonts w:ascii="Times New Roman" w:eastAsia="Calibri" w:hAnsi="Times New Roman" w:cs="Times New Roman"/>
          <w:color w:val="000000"/>
          <w:sz w:val="24"/>
          <w:szCs w:val="24"/>
        </w:rPr>
        <w:br/>
        <w:t>сырья и продовольствия Архангельской области</w:t>
      </w:r>
    </w:p>
    <w:p w:rsidR="00E2321A" w:rsidRPr="00E2321A" w:rsidRDefault="00E2321A" w:rsidP="00E2321A">
      <w:pPr>
        <w:spacing w:after="0" w:line="240" w:lineRule="auto"/>
        <w:rPr>
          <w:rFonts w:ascii="Times New Roman" w:eastAsia="Calibri" w:hAnsi="Times New Roman" w:cs="Times New Roman"/>
          <w:sz w:val="24"/>
          <w:szCs w:val="24"/>
          <w:highlight w:val="yellow"/>
        </w:rPr>
      </w:pPr>
    </w:p>
    <w:p w:rsidR="00E2321A" w:rsidRPr="00E2321A" w:rsidRDefault="00E2321A" w:rsidP="00E2321A">
      <w:pPr>
        <w:spacing w:after="0" w:line="240" w:lineRule="auto"/>
        <w:rPr>
          <w:rFonts w:ascii="Times New Roman" w:eastAsia="Calibri" w:hAnsi="Times New Roman" w:cs="Times New Roman"/>
          <w:sz w:val="24"/>
          <w:szCs w:val="24"/>
          <w:highlight w:val="yellow"/>
        </w:rPr>
      </w:pPr>
    </w:p>
    <w:p w:rsidR="00E2321A" w:rsidRPr="00E2321A" w:rsidRDefault="00E2321A" w:rsidP="00E2321A">
      <w:pPr>
        <w:keepNext/>
        <w:keepLines/>
        <w:spacing w:before="40" w:after="0"/>
        <w:jc w:val="center"/>
        <w:outlineLvl w:val="1"/>
        <w:rPr>
          <w:rFonts w:ascii="Calibri Light" w:eastAsia="Times New Roman" w:hAnsi="Calibri Light" w:cs="Times New Roman"/>
          <w:color w:val="000000"/>
          <w:sz w:val="24"/>
          <w:szCs w:val="24"/>
          <w:highlight w:val="yellow"/>
        </w:rPr>
      </w:pPr>
      <w:r w:rsidRPr="00E2321A">
        <w:rPr>
          <w:rFonts w:ascii="Times New Roman" w:eastAsia="Times New Roman" w:hAnsi="Times New Roman" w:cs="Times New Roman"/>
          <w:b/>
          <w:sz w:val="24"/>
          <w:szCs w:val="24"/>
        </w:rPr>
        <w:t>1. Основные положения</w:t>
      </w:r>
    </w:p>
    <w:p w:rsidR="00E2321A" w:rsidRPr="00E23084" w:rsidRDefault="00E2321A" w:rsidP="00E2321A">
      <w:pPr>
        <w:spacing w:after="0" w:line="240" w:lineRule="auto"/>
        <w:rPr>
          <w:rFonts w:ascii="Times New Roman" w:eastAsia="Calibri" w:hAnsi="Times New Roman" w:cs="Times New Roman"/>
          <w:sz w:val="24"/>
          <w:highlight w:val="yellow"/>
        </w:rPr>
      </w:pPr>
    </w:p>
    <w:p w:rsidR="00E2321A" w:rsidRPr="00E23084" w:rsidRDefault="00E2321A" w:rsidP="00E2321A">
      <w:pPr>
        <w:widowControl w:val="0"/>
        <w:autoSpaceDE w:val="0"/>
        <w:autoSpaceDN w:val="0"/>
        <w:adjustRightInd w:val="0"/>
        <w:spacing w:after="0" w:line="240" w:lineRule="auto"/>
        <w:jc w:val="right"/>
        <w:rPr>
          <w:rFonts w:ascii="Arial" w:eastAsia="Calibri" w:hAnsi="Arial" w:cs="Arial"/>
          <w:sz w:val="2"/>
          <w:szCs w:val="2"/>
          <w:highlight w:val="yellow"/>
        </w:rPr>
      </w:pPr>
    </w:p>
    <w:tbl>
      <w:tblPr>
        <w:tblW w:w="14438" w:type="dxa"/>
        <w:tblInd w:w="314" w:type="dxa"/>
        <w:tblLayout w:type="fixed"/>
        <w:tblLook w:val="0000"/>
      </w:tblPr>
      <w:tblGrid>
        <w:gridCol w:w="3514"/>
        <w:gridCol w:w="10924"/>
      </w:tblGrid>
      <w:tr w:rsidR="00E2321A" w:rsidRPr="00E23084" w:rsidTr="00E647F5">
        <w:trPr>
          <w:trHeight w:val="949"/>
        </w:trPr>
        <w:tc>
          <w:tcPr>
            <w:tcW w:w="35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2321A" w:rsidRPr="00E2321A" w:rsidRDefault="00E2321A" w:rsidP="00E647F5">
            <w:pPr>
              <w:widowControl w:val="0"/>
              <w:tabs>
                <w:tab w:val="left" w:pos="927"/>
              </w:tabs>
              <w:autoSpaceDE w:val="0"/>
              <w:autoSpaceDN w:val="0"/>
              <w:adjustRightInd w:val="0"/>
              <w:spacing w:after="0" w:line="240" w:lineRule="auto"/>
              <w:rPr>
                <w:rFonts w:ascii="Arial" w:eastAsia="Calibri" w:hAnsi="Arial" w:cs="Arial"/>
                <w:sz w:val="24"/>
                <w:szCs w:val="24"/>
              </w:rPr>
            </w:pPr>
            <w:r w:rsidRPr="00E2321A">
              <w:rPr>
                <w:rFonts w:ascii="Times New Roman" w:eastAsia="Calibri" w:hAnsi="Times New Roman" w:cs="Times New Roman"/>
                <w:color w:val="000000"/>
                <w:sz w:val="24"/>
                <w:szCs w:val="24"/>
              </w:rPr>
              <w:t>Куратор государственной программы Архангельской области (далее – государственная программа)</w:t>
            </w:r>
          </w:p>
        </w:tc>
        <w:tc>
          <w:tcPr>
            <w:tcW w:w="10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2321A" w:rsidRPr="00E2321A" w:rsidRDefault="00E2321A" w:rsidP="00E647F5">
            <w:pPr>
              <w:widowControl w:val="0"/>
              <w:tabs>
                <w:tab w:val="left" w:pos="927"/>
              </w:tabs>
              <w:autoSpaceDE w:val="0"/>
              <w:autoSpaceDN w:val="0"/>
              <w:adjustRightInd w:val="0"/>
              <w:spacing w:after="0" w:line="240" w:lineRule="auto"/>
              <w:rPr>
                <w:rFonts w:ascii="Times New Roman" w:eastAsia="Calibri" w:hAnsi="Times New Roman" w:cs="Times New Roman"/>
                <w:color w:val="000000"/>
                <w:sz w:val="24"/>
                <w:szCs w:val="24"/>
              </w:rPr>
            </w:pPr>
            <w:proofErr w:type="gramStart"/>
            <w:r w:rsidRPr="00E2321A">
              <w:rPr>
                <w:rFonts w:ascii="Times New Roman" w:eastAsia="Calibri" w:hAnsi="Times New Roman" w:cs="Times New Roman"/>
                <w:color w:val="000000"/>
                <w:sz w:val="24"/>
                <w:szCs w:val="24"/>
              </w:rPr>
              <w:t>Заместитель председателя Правительства Архангельской области, курирующий министерство агропромышленного</w:t>
            </w:r>
            <w:proofErr w:type="gramEnd"/>
          </w:p>
          <w:p w:rsidR="00E2321A" w:rsidRPr="00E2321A" w:rsidRDefault="00E2321A" w:rsidP="00E647F5">
            <w:pPr>
              <w:widowControl w:val="0"/>
              <w:tabs>
                <w:tab w:val="left" w:pos="927"/>
              </w:tabs>
              <w:autoSpaceDE w:val="0"/>
              <w:autoSpaceDN w:val="0"/>
              <w:adjustRightInd w:val="0"/>
              <w:spacing w:after="0" w:line="240" w:lineRule="auto"/>
              <w:rPr>
                <w:rFonts w:ascii="Arial" w:eastAsia="Calibri" w:hAnsi="Arial" w:cs="Arial"/>
                <w:sz w:val="24"/>
                <w:szCs w:val="24"/>
              </w:rPr>
            </w:pPr>
            <w:r w:rsidRPr="00E2321A">
              <w:rPr>
                <w:rFonts w:ascii="Times New Roman" w:eastAsia="Calibri" w:hAnsi="Times New Roman" w:cs="Times New Roman"/>
                <w:color w:val="000000"/>
                <w:sz w:val="24"/>
                <w:szCs w:val="24"/>
              </w:rPr>
              <w:t>комплекса и торговли Архангельской области</w:t>
            </w:r>
          </w:p>
        </w:tc>
      </w:tr>
      <w:tr w:rsidR="00E2321A" w:rsidRPr="00E23084" w:rsidTr="00E647F5">
        <w:trPr>
          <w:trHeight w:val="679"/>
        </w:trPr>
        <w:tc>
          <w:tcPr>
            <w:tcW w:w="35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2321A" w:rsidRPr="00E2321A" w:rsidRDefault="00E2321A" w:rsidP="00E647F5">
            <w:pPr>
              <w:widowControl w:val="0"/>
              <w:tabs>
                <w:tab w:val="left" w:pos="927"/>
              </w:tabs>
              <w:autoSpaceDE w:val="0"/>
              <w:autoSpaceDN w:val="0"/>
              <w:adjustRightInd w:val="0"/>
              <w:spacing w:after="0" w:line="240" w:lineRule="auto"/>
              <w:rPr>
                <w:rFonts w:ascii="Arial" w:eastAsia="Calibri" w:hAnsi="Arial" w:cs="Arial"/>
                <w:sz w:val="24"/>
                <w:szCs w:val="24"/>
              </w:rPr>
            </w:pPr>
            <w:r w:rsidRPr="00E2321A">
              <w:rPr>
                <w:rFonts w:ascii="Times New Roman" w:eastAsia="Calibri" w:hAnsi="Times New Roman" w:cs="Times New Roman"/>
                <w:color w:val="000000"/>
                <w:sz w:val="24"/>
                <w:szCs w:val="24"/>
              </w:rPr>
              <w:t xml:space="preserve">Ответственный исполнитель государственной программы </w:t>
            </w:r>
          </w:p>
        </w:tc>
        <w:tc>
          <w:tcPr>
            <w:tcW w:w="10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2321A" w:rsidRPr="00E2321A" w:rsidRDefault="00E2321A" w:rsidP="00E647F5">
            <w:pPr>
              <w:widowControl w:val="0"/>
              <w:tabs>
                <w:tab w:val="left" w:pos="927"/>
              </w:tabs>
              <w:autoSpaceDE w:val="0"/>
              <w:autoSpaceDN w:val="0"/>
              <w:adjustRightInd w:val="0"/>
              <w:spacing w:after="0" w:line="240" w:lineRule="auto"/>
              <w:rPr>
                <w:rFonts w:ascii="Arial" w:eastAsia="Calibri" w:hAnsi="Arial" w:cs="Arial"/>
                <w:sz w:val="24"/>
                <w:szCs w:val="24"/>
              </w:rPr>
            </w:pPr>
            <w:r w:rsidRPr="00E2321A">
              <w:rPr>
                <w:rFonts w:ascii="Times New Roman" w:eastAsia="Calibri" w:hAnsi="Times New Roman" w:cs="Times New Roman"/>
                <w:color w:val="000000"/>
                <w:sz w:val="24"/>
                <w:szCs w:val="24"/>
              </w:rPr>
              <w:t>министерство агропромышленного комплекса и торговли Архангельской области (далее – министерство агропромышленного комплекса и торговли)</w:t>
            </w:r>
          </w:p>
        </w:tc>
      </w:tr>
      <w:tr w:rsidR="00E2321A" w:rsidRPr="00E23084" w:rsidTr="00E647F5">
        <w:trPr>
          <w:trHeight w:val="689"/>
        </w:trPr>
        <w:tc>
          <w:tcPr>
            <w:tcW w:w="35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2321A" w:rsidRPr="00E2321A" w:rsidRDefault="00E2321A" w:rsidP="00E647F5">
            <w:pPr>
              <w:widowControl w:val="0"/>
              <w:tabs>
                <w:tab w:val="left" w:pos="927"/>
              </w:tabs>
              <w:autoSpaceDE w:val="0"/>
              <w:autoSpaceDN w:val="0"/>
              <w:adjustRightInd w:val="0"/>
              <w:spacing w:after="0" w:line="240" w:lineRule="auto"/>
              <w:rPr>
                <w:rFonts w:ascii="Arial" w:eastAsia="Calibri" w:hAnsi="Arial" w:cs="Arial"/>
                <w:sz w:val="24"/>
                <w:szCs w:val="24"/>
              </w:rPr>
            </w:pPr>
            <w:r w:rsidRPr="00E2321A">
              <w:rPr>
                <w:rFonts w:ascii="Times New Roman" w:eastAsia="Calibri" w:hAnsi="Times New Roman" w:cs="Times New Roman"/>
                <w:color w:val="000000"/>
                <w:sz w:val="24"/>
                <w:szCs w:val="24"/>
              </w:rPr>
              <w:t xml:space="preserve">Период реализации государственной программы </w:t>
            </w:r>
          </w:p>
        </w:tc>
        <w:tc>
          <w:tcPr>
            <w:tcW w:w="10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2321A" w:rsidRPr="00E2321A" w:rsidRDefault="00E2321A" w:rsidP="00E647F5">
            <w:pPr>
              <w:widowControl w:val="0"/>
              <w:tabs>
                <w:tab w:val="left" w:pos="927"/>
              </w:tabs>
              <w:autoSpaceDE w:val="0"/>
              <w:autoSpaceDN w:val="0"/>
              <w:adjustRightInd w:val="0"/>
              <w:spacing w:after="0" w:line="240" w:lineRule="auto"/>
              <w:rPr>
                <w:rFonts w:ascii="Arial" w:eastAsia="Calibri" w:hAnsi="Arial" w:cs="Arial"/>
                <w:sz w:val="24"/>
                <w:szCs w:val="24"/>
              </w:rPr>
            </w:pPr>
            <w:r w:rsidRPr="00E2321A">
              <w:rPr>
                <w:rFonts w:ascii="Times New Roman" w:eastAsia="Calibri" w:hAnsi="Times New Roman" w:cs="Times New Roman"/>
                <w:color w:val="000000"/>
                <w:sz w:val="24"/>
                <w:szCs w:val="24"/>
              </w:rPr>
              <w:t>2024 – 2026 годы</w:t>
            </w:r>
          </w:p>
        </w:tc>
      </w:tr>
      <w:tr w:rsidR="00E2321A" w:rsidRPr="00E23084" w:rsidTr="00E647F5">
        <w:trPr>
          <w:trHeight w:val="595"/>
        </w:trPr>
        <w:tc>
          <w:tcPr>
            <w:tcW w:w="35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2321A" w:rsidRPr="00E2321A" w:rsidRDefault="00E2321A" w:rsidP="00E647F5">
            <w:pPr>
              <w:widowControl w:val="0"/>
              <w:tabs>
                <w:tab w:val="left" w:pos="927"/>
              </w:tabs>
              <w:autoSpaceDE w:val="0"/>
              <w:autoSpaceDN w:val="0"/>
              <w:adjustRightInd w:val="0"/>
              <w:spacing w:after="0" w:line="240" w:lineRule="auto"/>
              <w:rPr>
                <w:rFonts w:ascii="Arial" w:eastAsia="Calibri" w:hAnsi="Arial" w:cs="Arial"/>
                <w:sz w:val="24"/>
                <w:szCs w:val="24"/>
                <w:highlight w:val="yellow"/>
              </w:rPr>
            </w:pPr>
            <w:r w:rsidRPr="00E2321A">
              <w:rPr>
                <w:rFonts w:ascii="Times New Roman" w:eastAsia="Calibri" w:hAnsi="Times New Roman" w:cs="Times New Roman"/>
                <w:color w:val="000000"/>
                <w:sz w:val="24"/>
                <w:szCs w:val="24"/>
              </w:rPr>
              <w:t xml:space="preserve">Цели государственной программы </w:t>
            </w:r>
          </w:p>
        </w:tc>
        <w:tc>
          <w:tcPr>
            <w:tcW w:w="10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2321A" w:rsidRPr="00E2321A" w:rsidRDefault="00E2321A" w:rsidP="00E647F5">
            <w:pPr>
              <w:widowControl w:val="0"/>
              <w:tabs>
                <w:tab w:val="left" w:pos="927"/>
              </w:tabs>
              <w:autoSpaceDE w:val="0"/>
              <w:autoSpaceDN w:val="0"/>
              <w:adjustRightInd w:val="0"/>
              <w:spacing w:after="0" w:line="240" w:lineRule="auto"/>
              <w:rPr>
                <w:rFonts w:ascii="Times New Roman" w:eastAsia="Calibri" w:hAnsi="Times New Roman" w:cs="Times New Roman"/>
                <w:color w:val="000000"/>
                <w:sz w:val="24"/>
                <w:szCs w:val="24"/>
                <w:highlight w:val="cyan"/>
              </w:rPr>
            </w:pPr>
            <w:r w:rsidRPr="00E2321A">
              <w:rPr>
                <w:rFonts w:ascii="Times New Roman" w:eastAsia="Calibri" w:hAnsi="Times New Roman" w:cs="Times New Roman"/>
                <w:color w:val="000000"/>
                <w:sz w:val="24"/>
                <w:szCs w:val="24"/>
              </w:rPr>
              <w:t xml:space="preserve">обеспечение </w:t>
            </w:r>
            <w:proofErr w:type="gramStart"/>
            <w:r w:rsidRPr="00E2321A">
              <w:rPr>
                <w:rFonts w:ascii="Times New Roman" w:eastAsia="Calibri" w:hAnsi="Times New Roman" w:cs="Times New Roman"/>
                <w:color w:val="000000"/>
                <w:sz w:val="24"/>
                <w:szCs w:val="24"/>
              </w:rPr>
              <w:t>роста производства продукции агропромышленного комплекса Архангельской области</w:t>
            </w:r>
            <w:proofErr w:type="gramEnd"/>
          </w:p>
        </w:tc>
      </w:tr>
      <w:tr w:rsidR="00E2321A" w:rsidRPr="00E23084" w:rsidTr="00E647F5">
        <w:trPr>
          <w:trHeight w:val="830"/>
        </w:trPr>
        <w:tc>
          <w:tcPr>
            <w:tcW w:w="35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2321A" w:rsidRPr="00E2321A" w:rsidRDefault="00E2321A" w:rsidP="00E647F5">
            <w:pPr>
              <w:widowControl w:val="0"/>
              <w:tabs>
                <w:tab w:val="left" w:pos="927"/>
              </w:tabs>
              <w:autoSpaceDE w:val="0"/>
              <w:autoSpaceDN w:val="0"/>
              <w:adjustRightInd w:val="0"/>
              <w:spacing w:after="0" w:line="240" w:lineRule="auto"/>
              <w:rPr>
                <w:rFonts w:ascii="Arial" w:eastAsia="Calibri" w:hAnsi="Arial" w:cs="Arial"/>
                <w:sz w:val="24"/>
                <w:szCs w:val="24"/>
                <w:highlight w:val="yellow"/>
              </w:rPr>
            </w:pPr>
            <w:r w:rsidRPr="00E2321A">
              <w:rPr>
                <w:rFonts w:ascii="Times New Roman" w:eastAsia="Calibri" w:hAnsi="Times New Roman" w:cs="Times New Roman"/>
                <w:color w:val="000000"/>
                <w:sz w:val="24"/>
                <w:szCs w:val="24"/>
              </w:rPr>
              <w:t>Объемы и источники финансового обеспечения государственной программы</w:t>
            </w:r>
          </w:p>
        </w:tc>
        <w:tc>
          <w:tcPr>
            <w:tcW w:w="10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2321A" w:rsidRPr="00E2321A" w:rsidRDefault="00E2321A" w:rsidP="00E647F5">
            <w:pPr>
              <w:widowControl w:val="0"/>
              <w:tabs>
                <w:tab w:val="left" w:pos="927"/>
              </w:tabs>
              <w:autoSpaceDE w:val="0"/>
              <w:autoSpaceDN w:val="0"/>
              <w:adjustRightInd w:val="0"/>
              <w:spacing w:after="0" w:line="240" w:lineRule="auto"/>
              <w:rPr>
                <w:rFonts w:ascii="Times New Roman" w:eastAsia="Calibri" w:hAnsi="Times New Roman" w:cs="Times New Roman"/>
                <w:color w:val="000000"/>
                <w:sz w:val="24"/>
                <w:szCs w:val="24"/>
              </w:rPr>
            </w:pPr>
            <w:r w:rsidRPr="00E2321A">
              <w:rPr>
                <w:rFonts w:ascii="Times New Roman" w:eastAsia="Calibri" w:hAnsi="Times New Roman" w:cs="Times New Roman"/>
                <w:color w:val="000000"/>
                <w:sz w:val="24"/>
                <w:szCs w:val="24"/>
              </w:rPr>
              <w:t xml:space="preserve">общий объем финансового обеспечения государственной программы – (4 322 963,3 тыс. рублей); </w:t>
            </w:r>
          </w:p>
          <w:p w:rsidR="00E2321A" w:rsidRPr="00E2321A" w:rsidRDefault="00E2321A" w:rsidP="00E647F5">
            <w:pPr>
              <w:widowControl w:val="0"/>
              <w:tabs>
                <w:tab w:val="left" w:pos="927"/>
              </w:tabs>
              <w:autoSpaceDE w:val="0"/>
              <w:autoSpaceDN w:val="0"/>
              <w:adjustRightInd w:val="0"/>
              <w:spacing w:after="0" w:line="240" w:lineRule="auto"/>
              <w:rPr>
                <w:rFonts w:ascii="Times New Roman" w:eastAsia="Calibri" w:hAnsi="Times New Roman" w:cs="Times New Roman"/>
                <w:color w:val="000000"/>
                <w:sz w:val="24"/>
                <w:szCs w:val="24"/>
              </w:rPr>
            </w:pPr>
            <w:r w:rsidRPr="00E2321A">
              <w:rPr>
                <w:rFonts w:ascii="Times New Roman" w:eastAsia="Calibri" w:hAnsi="Times New Roman" w:cs="Times New Roman"/>
                <w:color w:val="000000"/>
                <w:sz w:val="24"/>
                <w:szCs w:val="24"/>
              </w:rPr>
              <w:t xml:space="preserve">объем финансового обеспечения по годам и источникам финансового обеспечения представлен </w:t>
            </w:r>
          </w:p>
          <w:p w:rsidR="00E2321A" w:rsidRPr="00E2321A" w:rsidRDefault="00E2321A" w:rsidP="00E647F5">
            <w:pPr>
              <w:widowControl w:val="0"/>
              <w:tabs>
                <w:tab w:val="left" w:pos="927"/>
              </w:tabs>
              <w:autoSpaceDE w:val="0"/>
              <w:autoSpaceDN w:val="0"/>
              <w:adjustRightInd w:val="0"/>
              <w:spacing w:after="0" w:line="240" w:lineRule="auto"/>
              <w:rPr>
                <w:rFonts w:ascii="Arial" w:eastAsia="Calibri" w:hAnsi="Arial" w:cs="Arial"/>
                <w:sz w:val="24"/>
                <w:szCs w:val="24"/>
                <w:highlight w:val="yellow"/>
              </w:rPr>
            </w:pPr>
            <w:r w:rsidRPr="00E2321A">
              <w:rPr>
                <w:rFonts w:ascii="Times New Roman" w:eastAsia="Calibri" w:hAnsi="Times New Roman" w:cs="Times New Roman"/>
                <w:color w:val="000000"/>
                <w:sz w:val="24"/>
                <w:szCs w:val="24"/>
              </w:rPr>
              <w:t>в разделе 4 паспорта государственной программы</w:t>
            </w:r>
          </w:p>
        </w:tc>
      </w:tr>
      <w:tr w:rsidR="00E2321A" w:rsidRPr="00E23084" w:rsidTr="00E647F5">
        <w:trPr>
          <w:trHeight w:val="1925"/>
        </w:trPr>
        <w:tc>
          <w:tcPr>
            <w:tcW w:w="35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2321A" w:rsidRPr="00E2321A" w:rsidRDefault="00E2321A" w:rsidP="00E647F5">
            <w:pPr>
              <w:widowControl w:val="0"/>
              <w:tabs>
                <w:tab w:val="left" w:pos="927"/>
              </w:tabs>
              <w:autoSpaceDE w:val="0"/>
              <w:autoSpaceDN w:val="0"/>
              <w:adjustRightInd w:val="0"/>
              <w:spacing w:after="0" w:line="240" w:lineRule="auto"/>
              <w:rPr>
                <w:rFonts w:ascii="Arial" w:eastAsia="Calibri" w:hAnsi="Arial" w:cs="Arial"/>
                <w:sz w:val="24"/>
                <w:szCs w:val="24"/>
                <w:highlight w:val="yellow"/>
              </w:rPr>
            </w:pPr>
            <w:r w:rsidRPr="00E2321A">
              <w:rPr>
                <w:rFonts w:ascii="Times New Roman" w:eastAsia="Calibri" w:hAnsi="Times New Roman" w:cs="Times New Roman"/>
                <w:sz w:val="24"/>
                <w:szCs w:val="24"/>
              </w:rPr>
              <w:t>Связь с национальными целями развития Российской Федерации/государственной программой Российской Федерации</w:t>
            </w:r>
          </w:p>
        </w:tc>
        <w:tc>
          <w:tcPr>
            <w:tcW w:w="10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2321A" w:rsidRPr="00E2321A" w:rsidRDefault="00E2321A" w:rsidP="00E647F5">
            <w:pPr>
              <w:widowControl w:val="0"/>
              <w:tabs>
                <w:tab w:val="left" w:pos="927"/>
              </w:tabs>
              <w:autoSpaceDE w:val="0"/>
              <w:autoSpaceDN w:val="0"/>
              <w:adjustRightInd w:val="0"/>
              <w:spacing w:after="0" w:line="240" w:lineRule="auto"/>
              <w:rPr>
                <w:rFonts w:ascii="Times New Roman" w:eastAsia="Calibri" w:hAnsi="Times New Roman" w:cs="Times New Roman"/>
                <w:sz w:val="24"/>
                <w:szCs w:val="24"/>
                <w:highlight w:val="yellow"/>
              </w:rPr>
            </w:pPr>
            <w:r w:rsidRPr="00E2321A">
              <w:rPr>
                <w:rFonts w:ascii="Times New Roman" w:eastAsia="Calibri" w:hAnsi="Times New Roman" w:cs="Times New Roman"/>
                <w:color w:val="000000"/>
                <w:sz w:val="24"/>
                <w:szCs w:val="24"/>
              </w:rPr>
              <w:t xml:space="preserve">Национальная цель «Достойный, эффективный труд и успешное предпринимательство» </w:t>
            </w:r>
          </w:p>
          <w:p w:rsidR="00E2321A" w:rsidRPr="00E2321A" w:rsidRDefault="00E2321A" w:rsidP="00E647F5">
            <w:pPr>
              <w:widowControl w:val="0"/>
              <w:tabs>
                <w:tab w:val="left" w:pos="927"/>
              </w:tabs>
              <w:autoSpaceDE w:val="0"/>
              <w:autoSpaceDN w:val="0"/>
              <w:adjustRightInd w:val="0"/>
              <w:spacing w:after="0" w:line="240" w:lineRule="auto"/>
              <w:rPr>
                <w:rFonts w:ascii="Times New Roman" w:eastAsia="Calibri" w:hAnsi="Times New Roman" w:cs="Times New Roman"/>
                <w:color w:val="000000"/>
                <w:sz w:val="24"/>
                <w:szCs w:val="24"/>
              </w:rPr>
            </w:pPr>
          </w:p>
          <w:p w:rsidR="00E2321A" w:rsidRPr="00E2321A" w:rsidRDefault="00E2321A" w:rsidP="00E647F5">
            <w:pPr>
              <w:widowControl w:val="0"/>
              <w:tabs>
                <w:tab w:val="left" w:pos="927"/>
              </w:tabs>
              <w:autoSpaceDE w:val="0"/>
              <w:autoSpaceDN w:val="0"/>
              <w:adjustRightInd w:val="0"/>
              <w:spacing w:after="0" w:line="240" w:lineRule="auto"/>
              <w:rPr>
                <w:rFonts w:ascii="Times New Roman" w:eastAsia="Calibri" w:hAnsi="Times New Roman" w:cs="Times New Roman"/>
                <w:color w:val="000000"/>
                <w:sz w:val="24"/>
                <w:szCs w:val="24"/>
              </w:rPr>
            </w:pPr>
            <w:r w:rsidRPr="00E2321A">
              <w:rPr>
                <w:rFonts w:ascii="Times New Roman" w:eastAsia="Calibri" w:hAnsi="Times New Roman" w:cs="Times New Roman"/>
                <w:color w:val="000000"/>
                <w:sz w:val="24"/>
                <w:szCs w:val="24"/>
              </w:rPr>
              <w:t xml:space="preserve">Государственная программа развития сельского хозяйства и регулирования рынков сельскохозяйственной продукции, сырья и продовольствия </w:t>
            </w:r>
          </w:p>
          <w:p w:rsidR="00E2321A" w:rsidRPr="00E2321A" w:rsidRDefault="00E2321A" w:rsidP="00E647F5">
            <w:pPr>
              <w:widowControl w:val="0"/>
              <w:tabs>
                <w:tab w:val="left" w:pos="927"/>
              </w:tabs>
              <w:autoSpaceDE w:val="0"/>
              <w:autoSpaceDN w:val="0"/>
              <w:adjustRightInd w:val="0"/>
              <w:spacing w:after="0" w:line="240" w:lineRule="auto"/>
              <w:rPr>
                <w:rFonts w:ascii="Times New Roman" w:eastAsia="Calibri" w:hAnsi="Times New Roman" w:cs="Times New Roman"/>
                <w:color w:val="000000"/>
                <w:sz w:val="24"/>
                <w:szCs w:val="24"/>
              </w:rPr>
            </w:pPr>
          </w:p>
          <w:p w:rsidR="00E2321A" w:rsidRPr="00E2321A" w:rsidRDefault="00E2321A" w:rsidP="00E647F5">
            <w:pPr>
              <w:widowControl w:val="0"/>
              <w:tabs>
                <w:tab w:val="left" w:pos="927"/>
              </w:tabs>
              <w:autoSpaceDE w:val="0"/>
              <w:autoSpaceDN w:val="0"/>
              <w:adjustRightInd w:val="0"/>
              <w:spacing w:after="0" w:line="240" w:lineRule="auto"/>
              <w:rPr>
                <w:rFonts w:ascii="Times New Roman" w:eastAsia="Calibri" w:hAnsi="Times New Roman" w:cs="Times New Roman"/>
                <w:sz w:val="24"/>
                <w:szCs w:val="24"/>
                <w:highlight w:val="yellow"/>
              </w:rPr>
            </w:pPr>
            <w:r w:rsidRPr="00E2321A">
              <w:rPr>
                <w:rFonts w:ascii="Times New Roman" w:eastAsia="Calibri" w:hAnsi="Times New Roman" w:cs="Times New Roman"/>
                <w:color w:val="000000"/>
                <w:sz w:val="24"/>
                <w:szCs w:val="24"/>
              </w:rPr>
              <w:t xml:space="preserve">Государственная программа эффективного вовлечения в оборот земель сельскохозяйственного назначения и развития мелиоративного комплекса </w:t>
            </w:r>
          </w:p>
        </w:tc>
      </w:tr>
    </w:tbl>
    <w:p w:rsidR="00E2321A" w:rsidRDefault="00E2321A" w:rsidP="00E2321A">
      <w:pPr>
        <w:widowControl w:val="0"/>
        <w:tabs>
          <w:tab w:val="left" w:pos="927"/>
        </w:tabs>
        <w:autoSpaceDE w:val="0"/>
        <w:autoSpaceDN w:val="0"/>
        <w:adjustRightInd w:val="0"/>
        <w:spacing w:after="0" w:line="240" w:lineRule="auto"/>
        <w:rPr>
          <w:rFonts w:ascii="Arial" w:eastAsia="Calibri" w:hAnsi="Arial" w:cs="Arial"/>
          <w:sz w:val="24"/>
          <w:szCs w:val="24"/>
          <w:highlight w:val="yellow"/>
        </w:rPr>
      </w:pPr>
    </w:p>
    <w:p w:rsidR="00E2321A" w:rsidRDefault="00E2321A" w:rsidP="00E2321A">
      <w:pPr>
        <w:widowControl w:val="0"/>
        <w:tabs>
          <w:tab w:val="left" w:pos="927"/>
        </w:tabs>
        <w:autoSpaceDE w:val="0"/>
        <w:autoSpaceDN w:val="0"/>
        <w:adjustRightInd w:val="0"/>
        <w:spacing w:after="0" w:line="240" w:lineRule="auto"/>
        <w:rPr>
          <w:rFonts w:ascii="Arial" w:eastAsia="Calibri" w:hAnsi="Arial" w:cs="Arial"/>
          <w:sz w:val="24"/>
          <w:szCs w:val="24"/>
          <w:highlight w:val="yellow"/>
        </w:rPr>
      </w:pPr>
    </w:p>
    <w:p w:rsidR="00E2321A" w:rsidRPr="00E23084" w:rsidRDefault="00E2321A" w:rsidP="00E2321A">
      <w:pPr>
        <w:widowControl w:val="0"/>
        <w:tabs>
          <w:tab w:val="left" w:pos="927"/>
        </w:tabs>
        <w:autoSpaceDE w:val="0"/>
        <w:autoSpaceDN w:val="0"/>
        <w:adjustRightInd w:val="0"/>
        <w:spacing w:after="0" w:line="240" w:lineRule="auto"/>
        <w:rPr>
          <w:rFonts w:ascii="Arial" w:eastAsia="Calibri" w:hAnsi="Arial" w:cs="Arial"/>
          <w:sz w:val="2"/>
          <w:szCs w:val="2"/>
          <w:highlight w:val="yellow"/>
        </w:rPr>
      </w:pPr>
    </w:p>
    <w:p w:rsidR="00E2321A" w:rsidRPr="00E2321A" w:rsidRDefault="00E2321A" w:rsidP="00E2321A">
      <w:pPr>
        <w:keepNext/>
        <w:keepLines/>
        <w:spacing w:before="40" w:after="0"/>
        <w:jc w:val="center"/>
        <w:outlineLvl w:val="1"/>
        <w:rPr>
          <w:rFonts w:ascii="Times New Roman" w:eastAsia="Times New Roman" w:hAnsi="Times New Roman" w:cs="Times New Roman"/>
          <w:b/>
          <w:sz w:val="24"/>
          <w:szCs w:val="24"/>
        </w:rPr>
      </w:pPr>
      <w:r w:rsidRPr="00E2321A">
        <w:rPr>
          <w:rFonts w:ascii="Times New Roman" w:eastAsia="Times New Roman" w:hAnsi="Times New Roman" w:cs="Times New Roman"/>
          <w:b/>
          <w:sz w:val="24"/>
          <w:szCs w:val="24"/>
        </w:rPr>
        <w:t>2. Показатели государственной программы</w:t>
      </w:r>
    </w:p>
    <w:p w:rsidR="00E2321A" w:rsidRDefault="00E2321A" w:rsidP="00E2321A">
      <w:pPr>
        <w:spacing w:after="0" w:line="240" w:lineRule="auto"/>
        <w:rPr>
          <w:rFonts w:ascii="Times New Roman" w:eastAsia="Calibri" w:hAnsi="Times New Roman" w:cs="Times New Roman"/>
          <w:sz w:val="24"/>
        </w:rPr>
      </w:pPr>
    </w:p>
    <w:tbl>
      <w:tblPr>
        <w:tblW w:w="16019" w:type="dxa"/>
        <w:tblInd w:w="-436" w:type="dxa"/>
        <w:tblLayout w:type="fixed"/>
        <w:tblLook w:val="0000"/>
      </w:tblPr>
      <w:tblGrid>
        <w:gridCol w:w="425"/>
        <w:gridCol w:w="1560"/>
        <w:gridCol w:w="1276"/>
        <w:gridCol w:w="992"/>
        <w:gridCol w:w="851"/>
        <w:gridCol w:w="705"/>
        <w:gridCol w:w="793"/>
        <w:gridCol w:w="762"/>
        <w:gridCol w:w="850"/>
        <w:gridCol w:w="3127"/>
        <w:gridCol w:w="1560"/>
        <w:gridCol w:w="1842"/>
        <w:gridCol w:w="1276"/>
      </w:tblGrid>
      <w:tr w:rsidR="00E2321A" w:rsidRPr="00E23084" w:rsidTr="00BD2B13">
        <w:trPr>
          <w:trHeight w:val="331"/>
        </w:trPr>
        <w:tc>
          <w:tcPr>
            <w:tcW w:w="425" w:type="dxa"/>
            <w:vMerge w:val="restart"/>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tabs>
                <w:tab w:val="left" w:pos="927"/>
              </w:tabs>
              <w:autoSpaceDE w:val="0"/>
              <w:autoSpaceDN w:val="0"/>
              <w:adjustRightInd w:val="0"/>
              <w:spacing w:after="0" w:line="240" w:lineRule="auto"/>
              <w:jc w:val="center"/>
              <w:rPr>
                <w:rFonts w:ascii="Arial" w:eastAsia="Calibri" w:hAnsi="Arial" w:cs="Arial"/>
              </w:rPr>
            </w:pPr>
            <w:r w:rsidRPr="00BD2B13">
              <w:rPr>
                <w:rFonts w:ascii="Times New Roman" w:eastAsia="Calibri" w:hAnsi="Times New Roman" w:cs="Times New Roman"/>
                <w:color w:val="000000"/>
              </w:rPr>
              <w:t xml:space="preserve">№ </w:t>
            </w:r>
            <w:proofErr w:type="spellStart"/>
            <w:proofErr w:type="gramStart"/>
            <w:r w:rsidRPr="00BD2B13">
              <w:rPr>
                <w:rFonts w:ascii="Times New Roman" w:eastAsia="Calibri" w:hAnsi="Times New Roman" w:cs="Times New Roman"/>
                <w:color w:val="000000"/>
              </w:rPr>
              <w:t>п</w:t>
            </w:r>
            <w:proofErr w:type="spellEnd"/>
            <w:proofErr w:type="gramEnd"/>
            <w:r w:rsidRPr="00BD2B13">
              <w:rPr>
                <w:rFonts w:ascii="Times New Roman" w:eastAsia="Calibri" w:hAnsi="Times New Roman" w:cs="Times New Roman"/>
                <w:color w:val="000000"/>
              </w:rPr>
              <w:t>/</w:t>
            </w:r>
            <w:proofErr w:type="spellStart"/>
            <w:r w:rsidRPr="00BD2B13">
              <w:rPr>
                <w:rFonts w:ascii="Times New Roman" w:eastAsia="Calibri" w:hAnsi="Times New Roman" w:cs="Times New Roman"/>
                <w:color w:val="000000"/>
              </w:rPr>
              <w:t>п</w:t>
            </w:r>
            <w:proofErr w:type="spellEnd"/>
          </w:p>
        </w:tc>
        <w:tc>
          <w:tcPr>
            <w:tcW w:w="1560" w:type="dxa"/>
            <w:vMerge w:val="restart"/>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tabs>
                <w:tab w:val="left" w:pos="927"/>
              </w:tabs>
              <w:autoSpaceDE w:val="0"/>
              <w:autoSpaceDN w:val="0"/>
              <w:adjustRightInd w:val="0"/>
              <w:spacing w:after="0" w:line="240" w:lineRule="auto"/>
              <w:jc w:val="center"/>
              <w:rPr>
                <w:rFonts w:ascii="Arial" w:eastAsia="Calibri" w:hAnsi="Arial" w:cs="Arial"/>
              </w:rPr>
            </w:pPr>
            <w:r w:rsidRPr="00BD2B13">
              <w:rPr>
                <w:rFonts w:ascii="Times New Roman" w:eastAsia="Calibri" w:hAnsi="Times New Roman" w:cs="Times New Roman"/>
                <w:color w:val="000000"/>
              </w:rPr>
              <w:t>Наименование показателя</w:t>
            </w:r>
          </w:p>
        </w:tc>
        <w:tc>
          <w:tcPr>
            <w:tcW w:w="1276" w:type="dxa"/>
            <w:vMerge w:val="restart"/>
            <w:tcBorders>
              <w:top w:val="single" w:sz="8" w:space="0" w:color="000000"/>
              <w:left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tabs>
                <w:tab w:val="left" w:pos="927"/>
              </w:tabs>
              <w:autoSpaceDE w:val="0"/>
              <w:autoSpaceDN w:val="0"/>
              <w:adjustRightInd w:val="0"/>
              <w:spacing w:after="0" w:line="240" w:lineRule="auto"/>
              <w:jc w:val="center"/>
              <w:rPr>
                <w:rFonts w:ascii="Times New Roman" w:eastAsia="Calibri" w:hAnsi="Times New Roman" w:cs="Times New Roman"/>
                <w:color w:val="000000"/>
              </w:rPr>
            </w:pPr>
            <w:r w:rsidRPr="00BD2B13">
              <w:rPr>
                <w:rFonts w:ascii="Times New Roman" w:eastAsia="Calibri" w:hAnsi="Times New Roman" w:cs="Times New Roman"/>
                <w:color w:val="000000"/>
              </w:rPr>
              <w:t>Признак возрастания/ убывания</w:t>
            </w:r>
          </w:p>
        </w:tc>
        <w:tc>
          <w:tcPr>
            <w:tcW w:w="992" w:type="dxa"/>
            <w:vMerge w:val="restart"/>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tabs>
                <w:tab w:val="left" w:pos="927"/>
              </w:tabs>
              <w:autoSpaceDE w:val="0"/>
              <w:autoSpaceDN w:val="0"/>
              <w:adjustRightInd w:val="0"/>
              <w:spacing w:after="0" w:line="240" w:lineRule="auto"/>
              <w:jc w:val="center"/>
              <w:rPr>
                <w:rFonts w:ascii="Arial" w:eastAsia="Calibri" w:hAnsi="Arial" w:cs="Arial"/>
              </w:rPr>
            </w:pPr>
            <w:r w:rsidRPr="00BD2B13">
              <w:rPr>
                <w:rFonts w:ascii="Times New Roman" w:eastAsia="Calibri" w:hAnsi="Times New Roman" w:cs="Times New Roman"/>
                <w:color w:val="000000"/>
              </w:rPr>
              <w:t>Единица измерения (по ОКЕИ)</w:t>
            </w:r>
          </w:p>
        </w:tc>
        <w:tc>
          <w:tcPr>
            <w:tcW w:w="1556" w:type="dxa"/>
            <w:gridSpan w:val="2"/>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tabs>
                <w:tab w:val="left" w:pos="927"/>
              </w:tabs>
              <w:autoSpaceDE w:val="0"/>
              <w:autoSpaceDN w:val="0"/>
              <w:adjustRightInd w:val="0"/>
              <w:spacing w:after="0" w:line="240" w:lineRule="auto"/>
              <w:jc w:val="center"/>
              <w:rPr>
                <w:rFonts w:ascii="Arial" w:eastAsia="Calibri" w:hAnsi="Arial" w:cs="Arial"/>
              </w:rPr>
            </w:pPr>
            <w:r w:rsidRPr="00BD2B13">
              <w:rPr>
                <w:rFonts w:ascii="Times New Roman" w:eastAsia="Calibri" w:hAnsi="Times New Roman" w:cs="Times New Roman"/>
                <w:color w:val="000000"/>
              </w:rPr>
              <w:t>Базовое значение</w:t>
            </w:r>
          </w:p>
        </w:tc>
        <w:tc>
          <w:tcPr>
            <w:tcW w:w="2405" w:type="dxa"/>
            <w:gridSpan w:val="3"/>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tabs>
                <w:tab w:val="left" w:pos="927"/>
              </w:tabs>
              <w:autoSpaceDE w:val="0"/>
              <w:autoSpaceDN w:val="0"/>
              <w:adjustRightInd w:val="0"/>
              <w:spacing w:after="0" w:line="240" w:lineRule="auto"/>
              <w:jc w:val="center"/>
              <w:rPr>
                <w:rFonts w:ascii="Times New Roman" w:eastAsia="Calibri" w:hAnsi="Times New Roman" w:cs="Times New Roman"/>
                <w:color w:val="000000"/>
              </w:rPr>
            </w:pPr>
            <w:r w:rsidRPr="00BD2B13">
              <w:rPr>
                <w:rFonts w:ascii="Times New Roman" w:eastAsia="Calibri" w:hAnsi="Times New Roman" w:cs="Times New Roman"/>
                <w:color w:val="000000"/>
              </w:rPr>
              <w:t xml:space="preserve">Значение показателя </w:t>
            </w:r>
          </w:p>
          <w:p w:rsidR="00E2321A" w:rsidRPr="00BD2B13" w:rsidRDefault="00E2321A" w:rsidP="00E647F5">
            <w:pPr>
              <w:widowControl w:val="0"/>
              <w:tabs>
                <w:tab w:val="left" w:pos="927"/>
              </w:tabs>
              <w:autoSpaceDE w:val="0"/>
              <w:autoSpaceDN w:val="0"/>
              <w:adjustRightInd w:val="0"/>
              <w:spacing w:after="0" w:line="240" w:lineRule="auto"/>
              <w:jc w:val="center"/>
              <w:rPr>
                <w:rFonts w:ascii="Arial" w:eastAsia="Calibri" w:hAnsi="Arial" w:cs="Arial"/>
              </w:rPr>
            </w:pPr>
            <w:r w:rsidRPr="00BD2B13">
              <w:rPr>
                <w:rFonts w:ascii="Times New Roman" w:eastAsia="Calibri" w:hAnsi="Times New Roman" w:cs="Times New Roman"/>
                <w:color w:val="000000"/>
              </w:rPr>
              <w:t>по годам</w:t>
            </w:r>
          </w:p>
        </w:tc>
        <w:tc>
          <w:tcPr>
            <w:tcW w:w="3127" w:type="dxa"/>
            <w:vMerge w:val="restart"/>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tabs>
                <w:tab w:val="left" w:pos="927"/>
              </w:tabs>
              <w:autoSpaceDE w:val="0"/>
              <w:autoSpaceDN w:val="0"/>
              <w:adjustRightInd w:val="0"/>
              <w:spacing w:after="0" w:line="240" w:lineRule="auto"/>
              <w:jc w:val="center"/>
              <w:rPr>
                <w:rFonts w:ascii="Arial" w:eastAsia="Calibri" w:hAnsi="Arial" w:cs="Arial"/>
              </w:rPr>
            </w:pPr>
            <w:r w:rsidRPr="00BD2B13">
              <w:rPr>
                <w:rFonts w:ascii="Times New Roman" w:eastAsia="Calibri" w:hAnsi="Times New Roman" w:cs="Times New Roman"/>
                <w:color w:val="000000"/>
              </w:rPr>
              <w:t>Документ</w:t>
            </w:r>
          </w:p>
        </w:tc>
        <w:tc>
          <w:tcPr>
            <w:tcW w:w="1560" w:type="dxa"/>
            <w:vMerge w:val="restart"/>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tabs>
                <w:tab w:val="left" w:pos="927"/>
              </w:tabs>
              <w:autoSpaceDE w:val="0"/>
              <w:autoSpaceDN w:val="0"/>
              <w:adjustRightInd w:val="0"/>
              <w:spacing w:after="0" w:line="240" w:lineRule="auto"/>
              <w:jc w:val="center"/>
              <w:rPr>
                <w:rFonts w:ascii="Arial" w:eastAsia="Calibri" w:hAnsi="Arial" w:cs="Arial"/>
              </w:rPr>
            </w:pPr>
            <w:proofErr w:type="gramStart"/>
            <w:r w:rsidRPr="00BD2B13">
              <w:rPr>
                <w:rFonts w:ascii="Times New Roman" w:eastAsia="Calibri" w:hAnsi="Times New Roman" w:cs="Times New Roman"/>
                <w:color w:val="000000"/>
              </w:rPr>
              <w:t>Ответственный</w:t>
            </w:r>
            <w:proofErr w:type="gramEnd"/>
            <w:r w:rsidRPr="00BD2B13">
              <w:rPr>
                <w:rFonts w:ascii="Times New Roman" w:eastAsia="Calibri" w:hAnsi="Times New Roman" w:cs="Times New Roman"/>
                <w:color w:val="000000"/>
              </w:rPr>
              <w:t xml:space="preserve"> за достижение показателя</w:t>
            </w:r>
          </w:p>
        </w:tc>
        <w:tc>
          <w:tcPr>
            <w:tcW w:w="1842" w:type="dxa"/>
            <w:vMerge w:val="restart"/>
            <w:tcBorders>
              <w:top w:val="single" w:sz="8" w:space="0" w:color="000000"/>
              <w:left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tabs>
                <w:tab w:val="left" w:pos="927"/>
              </w:tabs>
              <w:autoSpaceDE w:val="0"/>
              <w:autoSpaceDN w:val="0"/>
              <w:adjustRightInd w:val="0"/>
              <w:spacing w:after="0" w:line="240" w:lineRule="auto"/>
              <w:jc w:val="center"/>
              <w:rPr>
                <w:rFonts w:ascii="Arial" w:eastAsia="Calibri" w:hAnsi="Arial" w:cs="Arial"/>
              </w:rPr>
            </w:pPr>
            <w:r w:rsidRPr="00BD2B13">
              <w:rPr>
                <w:rFonts w:ascii="Times New Roman" w:eastAsia="Calibri" w:hAnsi="Times New Roman" w:cs="Times New Roman"/>
                <w:color w:val="000000"/>
              </w:rPr>
              <w:t xml:space="preserve">Связь с показателями национальных целей </w:t>
            </w:r>
          </w:p>
        </w:tc>
        <w:tc>
          <w:tcPr>
            <w:tcW w:w="1276" w:type="dxa"/>
            <w:vMerge w:val="restart"/>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tabs>
                <w:tab w:val="left" w:pos="927"/>
              </w:tabs>
              <w:autoSpaceDE w:val="0"/>
              <w:autoSpaceDN w:val="0"/>
              <w:adjustRightInd w:val="0"/>
              <w:spacing w:after="0" w:line="240" w:lineRule="auto"/>
              <w:jc w:val="center"/>
              <w:rPr>
                <w:rFonts w:ascii="Arial" w:eastAsia="Calibri" w:hAnsi="Arial" w:cs="Arial"/>
              </w:rPr>
            </w:pPr>
            <w:r w:rsidRPr="00BD2B13">
              <w:rPr>
                <w:rFonts w:ascii="Times New Roman" w:eastAsia="Calibri" w:hAnsi="Times New Roman" w:cs="Times New Roman"/>
                <w:color w:val="000000"/>
              </w:rPr>
              <w:t>Информационная система</w:t>
            </w:r>
          </w:p>
        </w:tc>
      </w:tr>
      <w:tr w:rsidR="00E2321A" w:rsidRPr="00E23084" w:rsidTr="00BD2B13">
        <w:trPr>
          <w:trHeight w:val="406"/>
        </w:trPr>
        <w:tc>
          <w:tcPr>
            <w:tcW w:w="425" w:type="dxa"/>
            <w:vMerge/>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tabs>
                <w:tab w:val="left" w:pos="927"/>
              </w:tabs>
              <w:autoSpaceDE w:val="0"/>
              <w:autoSpaceDN w:val="0"/>
              <w:adjustRightInd w:val="0"/>
              <w:spacing w:after="0" w:line="240" w:lineRule="auto"/>
              <w:jc w:val="center"/>
              <w:rPr>
                <w:rFonts w:ascii="Arial" w:eastAsia="Calibri" w:hAnsi="Arial" w:cs="Arial"/>
              </w:rPr>
            </w:pPr>
          </w:p>
        </w:tc>
        <w:tc>
          <w:tcPr>
            <w:tcW w:w="1560" w:type="dxa"/>
            <w:vMerge/>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tabs>
                <w:tab w:val="left" w:pos="927"/>
              </w:tabs>
              <w:autoSpaceDE w:val="0"/>
              <w:autoSpaceDN w:val="0"/>
              <w:adjustRightInd w:val="0"/>
              <w:spacing w:after="0" w:line="240" w:lineRule="auto"/>
              <w:jc w:val="center"/>
              <w:rPr>
                <w:rFonts w:ascii="Arial" w:eastAsia="Calibri" w:hAnsi="Arial" w:cs="Arial"/>
              </w:rPr>
            </w:pPr>
          </w:p>
        </w:tc>
        <w:tc>
          <w:tcPr>
            <w:tcW w:w="1276" w:type="dxa"/>
            <w:vMerge/>
            <w:tcBorders>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tabs>
                <w:tab w:val="left" w:pos="927"/>
              </w:tabs>
              <w:autoSpaceDE w:val="0"/>
              <w:autoSpaceDN w:val="0"/>
              <w:adjustRightInd w:val="0"/>
              <w:spacing w:after="0" w:line="240" w:lineRule="auto"/>
              <w:jc w:val="center"/>
              <w:rPr>
                <w:rFonts w:ascii="Arial" w:eastAsia="Calibri" w:hAnsi="Arial" w:cs="Arial"/>
              </w:rPr>
            </w:pPr>
          </w:p>
        </w:tc>
        <w:tc>
          <w:tcPr>
            <w:tcW w:w="992" w:type="dxa"/>
            <w:vMerge/>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tabs>
                <w:tab w:val="left" w:pos="927"/>
              </w:tabs>
              <w:autoSpaceDE w:val="0"/>
              <w:autoSpaceDN w:val="0"/>
              <w:adjustRightInd w:val="0"/>
              <w:spacing w:after="0" w:line="240" w:lineRule="auto"/>
              <w:jc w:val="center"/>
              <w:rPr>
                <w:rFonts w:ascii="Arial" w:eastAsia="Calibri" w:hAnsi="Arial" w:cs="Arial"/>
              </w:rPr>
            </w:pPr>
          </w:p>
        </w:tc>
        <w:tc>
          <w:tcPr>
            <w:tcW w:w="85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tabs>
                <w:tab w:val="left" w:pos="927"/>
              </w:tabs>
              <w:autoSpaceDE w:val="0"/>
              <w:autoSpaceDN w:val="0"/>
              <w:adjustRightInd w:val="0"/>
              <w:spacing w:after="0" w:line="240" w:lineRule="auto"/>
              <w:jc w:val="center"/>
              <w:rPr>
                <w:rFonts w:ascii="Arial" w:eastAsia="Calibri" w:hAnsi="Arial" w:cs="Arial"/>
              </w:rPr>
            </w:pPr>
            <w:r w:rsidRPr="00BD2B13">
              <w:rPr>
                <w:rFonts w:ascii="Times New Roman" w:eastAsia="Calibri" w:hAnsi="Times New Roman" w:cs="Times New Roman"/>
                <w:color w:val="000000"/>
              </w:rPr>
              <w:t>значение</w:t>
            </w:r>
          </w:p>
        </w:tc>
        <w:tc>
          <w:tcPr>
            <w:tcW w:w="705"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tabs>
                <w:tab w:val="left" w:pos="927"/>
              </w:tabs>
              <w:autoSpaceDE w:val="0"/>
              <w:autoSpaceDN w:val="0"/>
              <w:adjustRightInd w:val="0"/>
              <w:spacing w:after="0" w:line="240" w:lineRule="auto"/>
              <w:jc w:val="center"/>
              <w:rPr>
                <w:rFonts w:ascii="Arial" w:eastAsia="Calibri" w:hAnsi="Arial" w:cs="Arial"/>
              </w:rPr>
            </w:pPr>
            <w:r w:rsidRPr="00BD2B13">
              <w:rPr>
                <w:rFonts w:ascii="Times New Roman" w:eastAsia="Calibri" w:hAnsi="Times New Roman" w:cs="Times New Roman"/>
                <w:color w:val="000000"/>
              </w:rPr>
              <w:t>год</w:t>
            </w:r>
          </w:p>
        </w:tc>
        <w:tc>
          <w:tcPr>
            <w:tcW w:w="793"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tabs>
                <w:tab w:val="left" w:pos="927"/>
              </w:tabs>
              <w:autoSpaceDE w:val="0"/>
              <w:autoSpaceDN w:val="0"/>
              <w:adjustRightInd w:val="0"/>
              <w:spacing w:after="0" w:line="240" w:lineRule="auto"/>
              <w:jc w:val="center"/>
              <w:rPr>
                <w:rFonts w:ascii="Arial" w:eastAsia="Calibri" w:hAnsi="Arial" w:cs="Arial"/>
              </w:rPr>
            </w:pPr>
            <w:r w:rsidRPr="00BD2B13">
              <w:rPr>
                <w:rFonts w:ascii="Times New Roman" w:eastAsia="Calibri" w:hAnsi="Times New Roman" w:cs="Times New Roman"/>
                <w:color w:val="000000"/>
              </w:rPr>
              <w:t>2024</w:t>
            </w:r>
          </w:p>
        </w:tc>
        <w:tc>
          <w:tcPr>
            <w:tcW w:w="76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tabs>
                <w:tab w:val="left" w:pos="927"/>
              </w:tabs>
              <w:autoSpaceDE w:val="0"/>
              <w:autoSpaceDN w:val="0"/>
              <w:adjustRightInd w:val="0"/>
              <w:spacing w:after="0" w:line="240" w:lineRule="auto"/>
              <w:jc w:val="center"/>
              <w:rPr>
                <w:rFonts w:ascii="Arial" w:eastAsia="Calibri" w:hAnsi="Arial" w:cs="Arial"/>
              </w:rPr>
            </w:pPr>
            <w:r w:rsidRPr="00BD2B13">
              <w:rPr>
                <w:rFonts w:ascii="Times New Roman" w:eastAsia="Calibri" w:hAnsi="Times New Roman" w:cs="Times New Roman"/>
                <w:color w:val="000000"/>
              </w:rPr>
              <w:t>2025</w:t>
            </w:r>
          </w:p>
        </w:tc>
        <w:tc>
          <w:tcPr>
            <w:tcW w:w="850"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tabs>
                <w:tab w:val="left" w:pos="927"/>
              </w:tabs>
              <w:autoSpaceDE w:val="0"/>
              <w:autoSpaceDN w:val="0"/>
              <w:adjustRightInd w:val="0"/>
              <w:spacing w:after="0" w:line="240" w:lineRule="auto"/>
              <w:jc w:val="center"/>
              <w:rPr>
                <w:rFonts w:ascii="Arial" w:eastAsia="Calibri" w:hAnsi="Arial" w:cs="Arial"/>
              </w:rPr>
            </w:pPr>
            <w:r w:rsidRPr="00BD2B13">
              <w:rPr>
                <w:rFonts w:ascii="Times New Roman" w:eastAsia="Calibri" w:hAnsi="Times New Roman" w:cs="Times New Roman"/>
                <w:color w:val="000000"/>
              </w:rPr>
              <w:t>2026</w:t>
            </w:r>
          </w:p>
        </w:tc>
        <w:tc>
          <w:tcPr>
            <w:tcW w:w="3127" w:type="dxa"/>
            <w:vMerge/>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tabs>
                <w:tab w:val="left" w:pos="927"/>
              </w:tabs>
              <w:autoSpaceDE w:val="0"/>
              <w:autoSpaceDN w:val="0"/>
              <w:adjustRightInd w:val="0"/>
              <w:spacing w:after="0" w:line="240" w:lineRule="auto"/>
              <w:jc w:val="center"/>
              <w:rPr>
                <w:rFonts w:ascii="Arial" w:eastAsia="Calibri" w:hAnsi="Arial" w:cs="Arial"/>
              </w:rPr>
            </w:pPr>
          </w:p>
        </w:tc>
        <w:tc>
          <w:tcPr>
            <w:tcW w:w="1560" w:type="dxa"/>
            <w:vMerge/>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tabs>
                <w:tab w:val="left" w:pos="927"/>
              </w:tabs>
              <w:autoSpaceDE w:val="0"/>
              <w:autoSpaceDN w:val="0"/>
              <w:adjustRightInd w:val="0"/>
              <w:spacing w:after="0" w:line="240" w:lineRule="auto"/>
              <w:jc w:val="center"/>
              <w:rPr>
                <w:rFonts w:ascii="Arial" w:eastAsia="Calibri" w:hAnsi="Arial" w:cs="Arial"/>
              </w:rPr>
            </w:pPr>
          </w:p>
        </w:tc>
        <w:tc>
          <w:tcPr>
            <w:tcW w:w="1842" w:type="dxa"/>
            <w:vMerge/>
            <w:tcBorders>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tabs>
                <w:tab w:val="left" w:pos="927"/>
              </w:tabs>
              <w:autoSpaceDE w:val="0"/>
              <w:autoSpaceDN w:val="0"/>
              <w:adjustRightInd w:val="0"/>
              <w:spacing w:after="0" w:line="240" w:lineRule="auto"/>
              <w:jc w:val="center"/>
              <w:rPr>
                <w:rFonts w:ascii="Arial" w:eastAsia="Calibri" w:hAnsi="Arial" w:cs="Arial"/>
              </w:rPr>
            </w:pPr>
          </w:p>
        </w:tc>
        <w:tc>
          <w:tcPr>
            <w:tcW w:w="1276" w:type="dxa"/>
            <w:vMerge/>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tabs>
                <w:tab w:val="left" w:pos="927"/>
              </w:tabs>
              <w:autoSpaceDE w:val="0"/>
              <w:autoSpaceDN w:val="0"/>
              <w:adjustRightInd w:val="0"/>
              <w:spacing w:after="0" w:line="240" w:lineRule="auto"/>
              <w:jc w:val="center"/>
              <w:rPr>
                <w:rFonts w:ascii="Arial" w:eastAsia="Calibri" w:hAnsi="Arial" w:cs="Arial"/>
              </w:rPr>
            </w:pPr>
          </w:p>
        </w:tc>
      </w:tr>
      <w:tr w:rsidR="00E2321A" w:rsidRPr="00E23084" w:rsidTr="00BD2B13">
        <w:trPr>
          <w:trHeight w:val="270"/>
        </w:trPr>
        <w:tc>
          <w:tcPr>
            <w:tcW w:w="425"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tabs>
                <w:tab w:val="left" w:pos="927"/>
              </w:tabs>
              <w:autoSpaceDE w:val="0"/>
              <w:autoSpaceDN w:val="0"/>
              <w:adjustRightInd w:val="0"/>
              <w:spacing w:after="0" w:line="240" w:lineRule="auto"/>
              <w:jc w:val="center"/>
              <w:rPr>
                <w:rFonts w:ascii="Arial" w:eastAsia="Calibri" w:hAnsi="Arial" w:cs="Arial"/>
              </w:rPr>
            </w:pPr>
            <w:r w:rsidRPr="00BD2B13">
              <w:rPr>
                <w:rFonts w:ascii="Times New Roman" w:eastAsia="Calibri" w:hAnsi="Times New Roman" w:cs="Times New Roman"/>
                <w:color w:val="000000"/>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tabs>
                <w:tab w:val="left" w:pos="927"/>
              </w:tabs>
              <w:autoSpaceDE w:val="0"/>
              <w:autoSpaceDN w:val="0"/>
              <w:adjustRightInd w:val="0"/>
              <w:spacing w:after="0" w:line="240" w:lineRule="auto"/>
              <w:jc w:val="center"/>
              <w:rPr>
                <w:rFonts w:ascii="Arial" w:eastAsia="Calibri" w:hAnsi="Arial" w:cs="Arial"/>
              </w:rPr>
            </w:pPr>
            <w:r w:rsidRPr="00BD2B13">
              <w:rPr>
                <w:rFonts w:ascii="Times New Roman" w:eastAsia="Calibri" w:hAnsi="Times New Roman" w:cs="Times New Roman"/>
                <w:color w:val="000000"/>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tabs>
                <w:tab w:val="left" w:pos="927"/>
              </w:tabs>
              <w:autoSpaceDE w:val="0"/>
              <w:autoSpaceDN w:val="0"/>
              <w:adjustRightInd w:val="0"/>
              <w:spacing w:after="0" w:line="240" w:lineRule="auto"/>
              <w:jc w:val="center"/>
              <w:rPr>
                <w:rFonts w:ascii="Times New Roman" w:eastAsia="Calibri" w:hAnsi="Times New Roman" w:cs="Times New Roman"/>
                <w:color w:val="000000"/>
              </w:rPr>
            </w:pPr>
            <w:r w:rsidRPr="00BD2B13">
              <w:rPr>
                <w:rFonts w:ascii="Times New Roman" w:eastAsia="Calibri" w:hAnsi="Times New Roman" w:cs="Times New Roman"/>
                <w:color w:val="000000"/>
              </w:rPr>
              <w:t>4</w:t>
            </w:r>
          </w:p>
        </w:tc>
        <w:tc>
          <w:tcPr>
            <w:tcW w:w="99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tabs>
                <w:tab w:val="left" w:pos="927"/>
              </w:tabs>
              <w:autoSpaceDE w:val="0"/>
              <w:autoSpaceDN w:val="0"/>
              <w:adjustRightInd w:val="0"/>
              <w:spacing w:after="0" w:line="240" w:lineRule="auto"/>
              <w:jc w:val="center"/>
              <w:rPr>
                <w:rFonts w:ascii="Arial" w:eastAsia="Calibri" w:hAnsi="Arial" w:cs="Arial"/>
              </w:rPr>
            </w:pPr>
            <w:r w:rsidRPr="00BD2B13">
              <w:rPr>
                <w:rFonts w:ascii="Times New Roman" w:eastAsia="Calibri" w:hAnsi="Times New Roman" w:cs="Times New Roman"/>
                <w:color w:val="000000"/>
              </w:rPr>
              <w:t>5</w:t>
            </w:r>
          </w:p>
        </w:tc>
        <w:tc>
          <w:tcPr>
            <w:tcW w:w="85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tabs>
                <w:tab w:val="left" w:pos="927"/>
              </w:tabs>
              <w:autoSpaceDE w:val="0"/>
              <w:autoSpaceDN w:val="0"/>
              <w:adjustRightInd w:val="0"/>
              <w:spacing w:after="0" w:line="240" w:lineRule="auto"/>
              <w:jc w:val="center"/>
              <w:rPr>
                <w:rFonts w:ascii="Arial" w:eastAsia="Calibri" w:hAnsi="Arial" w:cs="Arial"/>
              </w:rPr>
            </w:pPr>
            <w:r w:rsidRPr="00BD2B13">
              <w:rPr>
                <w:rFonts w:ascii="Times New Roman" w:eastAsia="Calibri" w:hAnsi="Times New Roman" w:cs="Times New Roman"/>
                <w:color w:val="000000"/>
              </w:rPr>
              <w:t>6</w:t>
            </w:r>
          </w:p>
        </w:tc>
        <w:tc>
          <w:tcPr>
            <w:tcW w:w="705"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tabs>
                <w:tab w:val="left" w:pos="927"/>
              </w:tabs>
              <w:autoSpaceDE w:val="0"/>
              <w:autoSpaceDN w:val="0"/>
              <w:adjustRightInd w:val="0"/>
              <w:spacing w:after="0" w:line="240" w:lineRule="auto"/>
              <w:jc w:val="center"/>
              <w:rPr>
                <w:rFonts w:ascii="Arial" w:eastAsia="Calibri" w:hAnsi="Arial" w:cs="Arial"/>
              </w:rPr>
            </w:pPr>
            <w:r w:rsidRPr="00BD2B13">
              <w:rPr>
                <w:rFonts w:ascii="Times New Roman" w:eastAsia="Calibri" w:hAnsi="Times New Roman" w:cs="Times New Roman"/>
                <w:color w:val="000000"/>
              </w:rPr>
              <w:t>7</w:t>
            </w:r>
          </w:p>
        </w:tc>
        <w:tc>
          <w:tcPr>
            <w:tcW w:w="793"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tabs>
                <w:tab w:val="left" w:pos="927"/>
              </w:tabs>
              <w:autoSpaceDE w:val="0"/>
              <w:autoSpaceDN w:val="0"/>
              <w:adjustRightInd w:val="0"/>
              <w:spacing w:after="0" w:line="240" w:lineRule="auto"/>
              <w:jc w:val="center"/>
              <w:rPr>
                <w:rFonts w:ascii="Arial" w:eastAsia="Calibri" w:hAnsi="Arial" w:cs="Arial"/>
              </w:rPr>
            </w:pPr>
            <w:r w:rsidRPr="00BD2B13">
              <w:rPr>
                <w:rFonts w:ascii="Times New Roman" w:eastAsia="Calibri" w:hAnsi="Times New Roman" w:cs="Times New Roman"/>
                <w:color w:val="000000"/>
              </w:rPr>
              <w:t>8</w:t>
            </w:r>
          </w:p>
        </w:tc>
        <w:tc>
          <w:tcPr>
            <w:tcW w:w="76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tabs>
                <w:tab w:val="left" w:pos="927"/>
              </w:tabs>
              <w:autoSpaceDE w:val="0"/>
              <w:autoSpaceDN w:val="0"/>
              <w:adjustRightInd w:val="0"/>
              <w:spacing w:after="0" w:line="240" w:lineRule="auto"/>
              <w:jc w:val="center"/>
              <w:rPr>
                <w:rFonts w:ascii="Arial" w:eastAsia="Calibri" w:hAnsi="Arial" w:cs="Arial"/>
              </w:rPr>
            </w:pPr>
            <w:r w:rsidRPr="00BD2B13">
              <w:rPr>
                <w:rFonts w:ascii="Times New Roman" w:eastAsia="Calibri" w:hAnsi="Times New Roman" w:cs="Times New Roman"/>
                <w:color w:val="000000"/>
              </w:rPr>
              <w:t>9</w:t>
            </w:r>
          </w:p>
        </w:tc>
        <w:tc>
          <w:tcPr>
            <w:tcW w:w="850"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tabs>
                <w:tab w:val="left" w:pos="927"/>
              </w:tabs>
              <w:autoSpaceDE w:val="0"/>
              <w:autoSpaceDN w:val="0"/>
              <w:adjustRightInd w:val="0"/>
              <w:spacing w:after="0" w:line="240" w:lineRule="auto"/>
              <w:jc w:val="center"/>
              <w:rPr>
                <w:rFonts w:ascii="Arial" w:eastAsia="Calibri" w:hAnsi="Arial" w:cs="Arial"/>
              </w:rPr>
            </w:pPr>
            <w:r w:rsidRPr="00BD2B13">
              <w:rPr>
                <w:rFonts w:ascii="Times New Roman" w:eastAsia="Calibri" w:hAnsi="Times New Roman" w:cs="Times New Roman"/>
                <w:color w:val="000000"/>
              </w:rPr>
              <w:t>10</w:t>
            </w:r>
          </w:p>
        </w:tc>
        <w:tc>
          <w:tcPr>
            <w:tcW w:w="3127"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tabs>
                <w:tab w:val="left" w:pos="927"/>
              </w:tabs>
              <w:autoSpaceDE w:val="0"/>
              <w:autoSpaceDN w:val="0"/>
              <w:adjustRightInd w:val="0"/>
              <w:spacing w:after="0" w:line="240" w:lineRule="auto"/>
              <w:jc w:val="center"/>
              <w:rPr>
                <w:rFonts w:ascii="Arial" w:eastAsia="Calibri" w:hAnsi="Arial" w:cs="Arial"/>
              </w:rPr>
            </w:pPr>
            <w:r w:rsidRPr="00BD2B13">
              <w:rPr>
                <w:rFonts w:ascii="Times New Roman" w:eastAsia="Calibri" w:hAnsi="Times New Roman" w:cs="Times New Roman"/>
                <w:color w:val="000000"/>
              </w:rPr>
              <w:t>11</w:t>
            </w:r>
          </w:p>
        </w:tc>
        <w:tc>
          <w:tcPr>
            <w:tcW w:w="1560"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tabs>
                <w:tab w:val="left" w:pos="927"/>
              </w:tabs>
              <w:autoSpaceDE w:val="0"/>
              <w:autoSpaceDN w:val="0"/>
              <w:adjustRightInd w:val="0"/>
              <w:spacing w:after="0" w:line="240" w:lineRule="auto"/>
              <w:jc w:val="center"/>
              <w:rPr>
                <w:rFonts w:ascii="Arial" w:eastAsia="Calibri" w:hAnsi="Arial" w:cs="Arial"/>
              </w:rPr>
            </w:pPr>
            <w:r w:rsidRPr="00BD2B13">
              <w:rPr>
                <w:rFonts w:ascii="Times New Roman" w:eastAsia="Calibri" w:hAnsi="Times New Roman" w:cs="Times New Roman"/>
                <w:color w:val="000000"/>
              </w:rPr>
              <w:t>12</w:t>
            </w:r>
          </w:p>
        </w:tc>
        <w:tc>
          <w:tcPr>
            <w:tcW w:w="184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tabs>
                <w:tab w:val="left" w:pos="927"/>
              </w:tabs>
              <w:autoSpaceDE w:val="0"/>
              <w:autoSpaceDN w:val="0"/>
              <w:adjustRightInd w:val="0"/>
              <w:spacing w:after="0" w:line="240" w:lineRule="auto"/>
              <w:jc w:val="center"/>
              <w:rPr>
                <w:rFonts w:ascii="Arial" w:eastAsia="Calibri" w:hAnsi="Arial" w:cs="Arial"/>
              </w:rPr>
            </w:pPr>
            <w:r w:rsidRPr="00BD2B13">
              <w:rPr>
                <w:rFonts w:ascii="Times New Roman" w:eastAsia="Calibri" w:hAnsi="Times New Roman" w:cs="Times New Roman"/>
                <w:color w:val="000000"/>
              </w:rPr>
              <w:t>13</w:t>
            </w:r>
          </w:p>
        </w:tc>
        <w:tc>
          <w:tcPr>
            <w:tcW w:w="127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tabs>
                <w:tab w:val="left" w:pos="927"/>
              </w:tabs>
              <w:autoSpaceDE w:val="0"/>
              <w:autoSpaceDN w:val="0"/>
              <w:adjustRightInd w:val="0"/>
              <w:spacing w:after="0" w:line="240" w:lineRule="auto"/>
              <w:jc w:val="center"/>
              <w:rPr>
                <w:rFonts w:ascii="Arial" w:eastAsia="Calibri" w:hAnsi="Arial" w:cs="Arial"/>
              </w:rPr>
            </w:pPr>
            <w:r w:rsidRPr="00BD2B13">
              <w:rPr>
                <w:rFonts w:ascii="Times New Roman" w:eastAsia="Calibri" w:hAnsi="Times New Roman" w:cs="Times New Roman"/>
                <w:color w:val="000000"/>
              </w:rPr>
              <w:t>15</w:t>
            </w:r>
          </w:p>
        </w:tc>
      </w:tr>
      <w:tr w:rsidR="00E2321A" w:rsidRPr="00E23084" w:rsidTr="00BD2B13">
        <w:trPr>
          <w:trHeight w:val="288"/>
        </w:trPr>
        <w:tc>
          <w:tcPr>
            <w:tcW w:w="425"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tabs>
                <w:tab w:val="left" w:pos="927"/>
              </w:tabs>
              <w:autoSpaceDE w:val="0"/>
              <w:autoSpaceDN w:val="0"/>
              <w:adjustRightInd w:val="0"/>
              <w:spacing w:after="0" w:line="240" w:lineRule="auto"/>
              <w:rPr>
                <w:rFonts w:ascii="Arial" w:eastAsia="Calibri" w:hAnsi="Arial" w:cs="Arial"/>
              </w:rPr>
            </w:pPr>
            <w:r w:rsidRPr="00BD2B13">
              <w:rPr>
                <w:rFonts w:ascii="Times New Roman" w:eastAsia="Calibri" w:hAnsi="Times New Roman" w:cs="Times New Roman"/>
                <w:color w:val="000000"/>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tabs>
                <w:tab w:val="left" w:pos="927"/>
              </w:tabs>
              <w:autoSpaceDE w:val="0"/>
              <w:autoSpaceDN w:val="0"/>
              <w:adjustRightInd w:val="0"/>
              <w:spacing w:after="0" w:line="240" w:lineRule="auto"/>
              <w:rPr>
                <w:rFonts w:ascii="Arial" w:eastAsia="Calibri" w:hAnsi="Arial" w:cs="Arial"/>
              </w:rPr>
            </w:pPr>
            <w:r w:rsidRPr="00BD2B13">
              <w:rPr>
                <w:rFonts w:ascii="Times New Roman" w:eastAsia="Calibri" w:hAnsi="Times New Roman" w:cs="Times New Roman"/>
                <w:color w:val="000000"/>
              </w:rPr>
              <w:t xml:space="preserve">Индекс производства продукции сельского хозяйства </w:t>
            </w:r>
            <w:r w:rsidRPr="00BD2B13">
              <w:rPr>
                <w:rFonts w:ascii="Times New Roman" w:eastAsia="Calibri" w:hAnsi="Times New Roman" w:cs="Times New Roman"/>
                <w:color w:val="000000"/>
              </w:rPr>
              <w:br/>
              <w:t>(в сопоставимых ценах) к уровню 2020 года</w:t>
            </w:r>
          </w:p>
        </w:tc>
        <w:tc>
          <w:tcPr>
            <w:tcW w:w="127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tabs>
                <w:tab w:val="left" w:pos="927"/>
              </w:tabs>
              <w:autoSpaceDE w:val="0"/>
              <w:autoSpaceDN w:val="0"/>
              <w:adjustRightInd w:val="0"/>
              <w:spacing w:after="0" w:line="240" w:lineRule="auto"/>
              <w:jc w:val="center"/>
              <w:rPr>
                <w:rFonts w:ascii="Times New Roman" w:eastAsia="Calibri" w:hAnsi="Times New Roman" w:cs="Times New Roman"/>
                <w:color w:val="000000"/>
              </w:rPr>
            </w:pPr>
            <w:r w:rsidRPr="00BD2B13">
              <w:rPr>
                <w:rFonts w:ascii="Times New Roman" w:eastAsia="Calibri" w:hAnsi="Times New Roman" w:cs="Times New Roman"/>
                <w:color w:val="000000"/>
              </w:rPr>
              <w:t>возрастающий</w:t>
            </w:r>
          </w:p>
        </w:tc>
        <w:tc>
          <w:tcPr>
            <w:tcW w:w="99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tabs>
                <w:tab w:val="left" w:pos="927"/>
              </w:tabs>
              <w:autoSpaceDE w:val="0"/>
              <w:autoSpaceDN w:val="0"/>
              <w:adjustRightInd w:val="0"/>
              <w:spacing w:after="0" w:line="240" w:lineRule="auto"/>
              <w:jc w:val="center"/>
              <w:rPr>
                <w:rFonts w:ascii="Arial" w:eastAsia="Calibri" w:hAnsi="Arial" w:cs="Arial"/>
              </w:rPr>
            </w:pPr>
            <w:r w:rsidRPr="00BD2B13">
              <w:rPr>
                <w:rFonts w:ascii="Times New Roman" w:eastAsia="Calibri" w:hAnsi="Times New Roman" w:cs="Times New Roman"/>
                <w:color w:val="000000"/>
              </w:rPr>
              <w:t>Процент</w:t>
            </w:r>
          </w:p>
        </w:tc>
        <w:tc>
          <w:tcPr>
            <w:tcW w:w="85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tabs>
                <w:tab w:val="left" w:pos="927"/>
              </w:tabs>
              <w:autoSpaceDE w:val="0"/>
              <w:autoSpaceDN w:val="0"/>
              <w:adjustRightInd w:val="0"/>
              <w:spacing w:after="0" w:line="240" w:lineRule="auto"/>
              <w:jc w:val="center"/>
              <w:rPr>
                <w:rFonts w:ascii="Times New Roman" w:eastAsia="Calibri" w:hAnsi="Times New Roman" w:cs="Times New Roman"/>
                <w:color w:val="000000"/>
              </w:rPr>
            </w:pPr>
            <w:r w:rsidRPr="00BD2B13">
              <w:rPr>
                <w:rFonts w:ascii="Times New Roman" w:eastAsia="Calibri" w:hAnsi="Times New Roman" w:cs="Times New Roman"/>
                <w:color w:val="000000"/>
              </w:rPr>
              <w:t>99,9</w:t>
            </w:r>
          </w:p>
        </w:tc>
        <w:tc>
          <w:tcPr>
            <w:tcW w:w="705"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tabs>
                <w:tab w:val="left" w:pos="927"/>
              </w:tabs>
              <w:autoSpaceDE w:val="0"/>
              <w:autoSpaceDN w:val="0"/>
              <w:adjustRightInd w:val="0"/>
              <w:spacing w:after="0" w:line="240" w:lineRule="auto"/>
              <w:jc w:val="center"/>
              <w:rPr>
                <w:rFonts w:ascii="Times New Roman" w:eastAsia="Calibri" w:hAnsi="Times New Roman" w:cs="Times New Roman"/>
                <w:color w:val="000000"/>
              </w:rPr>
            </w:pPr>
            <w:r w:rsidRPr="00BD2B13">
              <w:rPr>
                <w:rFonts w:ascii="Times New Roman" w:eastAsia="Calibri" w:hAnsi="Times New Roman" w:cs="Times New Roman"/>
                <w:color w:val="000000"/>
              </w:rPr>
              <w:t>2021</w:t>
            </w:r>
          </w:p>
        </w:tc>
        <w:tc>
          <w:tcPr>
            <w:tcW w:w="793"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tabs>
                <w:tab w:val="left" w:pos="927"/>
              </w:tabs>
              <w:autoSpaceDE w:val="0"/>
              <w:autoSpaceDN w:val="0"/>
              <w:adjustRightInd w:val="0"/>
              <w:spacing w:after="0" w:line="240" w:lineRule="auto"/>
              <w:jc w:val="center"/>
              <w:rPr>
                <w:rFonts w:ascii="Times New Roman" w:eastAsia="Calibri" w:hAnsi="Times New Roman" w:cs="Times New Roman"/>
                <w:color w:val="000000"/>
              </w:rPr>
            </w:pPr>
            <w:r w:rsidRPr="00BD2B13">
              <w:rPr>
                <w:rFonts w:ascii="Times New Roman" w:eastAsia="Calibri" w:hAnsi="Times New Roman" w:cs="Times New Roman"/>
                <w:color w:val="000000"/>
              </w:rPr>
              <w:t>100,2</w:t>
            </w:r>
          </w:p>
        </w:tc>
        <w:tc>
          <w:tcPr>
            <w:tcW w:w="76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tabs>
                <w:tab w:val="left" w:pos="927"/>
              </w:tabs>
              <w:autoSpaceDE w:val="0"/>
              <w:autoSpaceDN w:val="0"/>
              <w:adjustRightInd w:val="0"/>
              <w:spacing w:after="0" w:line="240" w:lineRule="auto"/>
              <w:jc w:val="center"/>
              <w:rPr>
                <w:rFonts w:ascii="Times New Roman" w:eastAsia="Calibri" w:hAnsi="Times New Roman" w:cs="Times New Roman"/>
                <w:color w:val="000000"/>
              </w:rPr>
            </w:pPr>
            <w:r w:rsidRPr="00BD2B13">
              <w:rPr>
                <w:rFonts w:ascii="Times New Roman" w:eastAsia="Calibri" w:hAnsi="Times New Roman" w:cs="Times New Roman"/>
                <w:color w:val="000000"/>
              </w:rPr>
              <w:t>100,3</w:t>
            </w:r>
          </w:p>
        </w:tc>
        <w:tc>
          <w:tcPr>
            <w:tcW w:w="850"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tabs>
                <w:tab w:val="left" w:pos="927"/>
              </w:tabs>
              <w:autoSpaceDE w:val="0"/>
              <w:autoSpaceDN w:val="0"/>
              <w:adjustRightInd w:val="0"/>
              <w:spacing w:after="0" w:line="240" w:lineRule="auto"/>
              <w:jc w:val="center"/>
              <w:rPr>
                <w:rFonts w:ascii="Times New Roman" w:eastAsia="Calibri" w:hAnsi="Times New Roman" w:cs="Times New Roman"/>
                <w:color w:val="000000"/>
              </w:rPr>
            </w:pPr>
            <w:r w:rsidRPr="00BD2B13">
              <w:rPr>
                <w:rFonts w:ascii="Times New Roman" w:eastAsia="Calibri" w:hAnsi="Times New Roman" w:cs="Times New Roman"/>
                <w:color w:val="000000"/>
              </w:rPr>
              <w:t>-</w:t>
            </w:r>
          </w:p>
        </w:tc>
        <w:tc>
          <w:tcPr>
            <w:tcW w:w="3127"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tabs>
                <w:tab w:val="left" w:pos="927"/>
              </w:tabs>
              <w:autoSpaceDE w:val="0"/>
              <w:autoSpaceDN w:val="0"/>
              <w:adjustRightInd w:val="0"/>
              <w:spacing w:after="0" w:line="240" w:lineRule="auto"/>
              <w:rPr>
                <w:rFonts w:ascii="Times New Roman" w:eastAsia="Calibri" w:hAnsi="Times New Roman" w:cs="Times New Roman"/>
                <w:color w:val="000000"/>
              </w:rPr>
            </w:pPr>
            <w:r w:rsidRPr="00BD2B13">
              <w:rPr>
                <w:rFonts w:ascii="Times New Roman" w:eastAsia="Calibri" w:hAnsi="Times New Roman" w:cs="Times New Roman"/>
                <w:color w:val="000000"/>
              </w:rPr>
              <w:t>Указ Президента Российской Федерации от 21 января 2020 года № 20 «Об утверждении Доктрины продовольственной безопасности Российской Федерации» (далее – Указ Президента Российской Федерации № 20);</w:t>
            </w:r>
          </w:p>
          <w:p w:rsidR="00E2321A" w:rsidRPr="00BD2B13" w:rsidRDefault="00E2321A" w:rsidP="00E647F5">
            <w:pPr>
              <w:widowControl w:val="0"/>
              <w:tabs>
                <w:tab w:val="left" w:pos="927"/>
              </w:tabs>
              <w:autoSpaceDE w:val="0"/>
              <w:autoSpaceDN w:val="0"/>
              <w:adjustRightInd w:val="0"/>
              <w:spacing w:after="0" w:line="240" w:lineRule="auto"/>
              <w:rPr>
                <w:rFonts w:ascii="Times New Roman" w:eastAsia="Calibri" w:hAnsi="Times New Roman" w:cs="Times New Roman"/>
                <w:color w:val="000000"/>
              </w:rPr>
            </w:pPr>
          </w:p>
          <w:p w:rsidR="00E2321A" w:rsidRPr="00BD2B13" w:rsidRDefault="00E2321A" w:rsidP="00E647F5">
            <w:pPr>
              <w:widowControl w:val="0"/>
              <w:tabs>
                <w:tab w:val="left" w:pos="927"/>
              </w:tabs>
              <w:autoSpaceDE w:val="0"/>
              <w:autoSpaceDN w:val="0"/>
              <w:adjustRightInd w:val="0"/>
              <w:spacing w:after="0" w:line="240" w:lineRule="auto"/>
              <w:rPr>
                <w:rFonts w:ascii="Times New Roman" w:eastAsia="Calibri" w:hAnsi="Times New Roman" w:cs="Times New Roman"/>
                <w:color w:val="000000"/>
              </w:rPr>
            </w:pPr>
            <w:proofErr w:type="gramStart"/>
            <w:r w:rsidRPr="00BD2B13">
              <w:rPr>
                <w:rFonts w:ascii="Times New Roman" w:eastAsia="Calibri" w:hAnsi="Times New Roman" w:cs="Times New Roman"/>
                <w:color w:val="000000"/>
              </w:rPr>
              <w:t xml:space="preserve">постановление Правительства Российской Федерации </w:t>
            </w:r>
            <w:r w:rsidRPr="00BD2B13">
              <w:rPr>
                <w:rFonts w:ascii="Times New Roman" w:eastAsia="Calibri" w:hAnsi="Times New Roman" w:cs="Times New Roman"/>
                <w:color w:val="000000"/>
              </w:rPr>
              <w:br/>
              <w:t>от 14 июля 2012 года № 717</w:t>
            </w:r>
            <w:r w:rsidRPr="00BD2B13">
              <w:rPr>
                <w:rFonts w:ascii="Times New Roman" w:eastAsia="Calibri" w:hAnsi="Times New Roman" w:cs="Times New Roman"/>
                <w:color w:val="000000"/>
              </w:rPr>
              <w:br/>
              <w:t xml:space="preserve">«О Государственной программе развития сельского хозяйства и регулирования рынков сельскохозяйственной продукции, сырья и продовольствия» (далее – постановление Правительства Российской Федерации </w:t>
            </w:r>
            <w:proofErr w:type="gramEnd"/>
          </w:p>
          <w:p w:rsidR="00E2321A" w:rsidRPr="00BD2B13" w:rsidRDefault="00E2321A" w:rsidP="00E647F5">
            <w:pPr>
              <w:widowControl w:val="0"/>
              <w:tabs>
                <w:tab w:val="left" w:pos="927"/>
              </w:tabs>
              <w:autoSpaceDE w:val="0"/>
              <w:autoSpaceDN w:val="0"/>
              <w:adjustRightInd w:val="0"/>
              <w:spacing w:after="0" w:line="240" w:lineRule="auto"/>
              <w:rPr>
                <w:rFonts w:ascii="Times New Roman" w:eastAsia="Calibri" w:hAnsi="Times New Roman" w:cs="Times New Roman"/>
                <w:color w:val="000000"/>
              </w:rPr>
            </w:pPr>
            <w:r w:rsidRPr="00BD2B13">
              <w:rPr>
                <w:rFonts w:ascii="Times New Roman" w:eastAsia="Calibri" w:hAnsi="Times New Roman" w:cs="Times New Roman"/>
                <w:color w:val="000000"/>
              </w:rPr>
              <w:t>№ 717);</w:t>
            </w:r>
          </w:p>
          <w:p w:rsidR="00E2321A" w:rsidRPr="00BD2B13" w:rsidRDefault="00E2321A" w:rsidP="00E647F5">
            <w:pPr>
              <w:widowControl w:val="0"/>
              <w:tabs>
                <w:tab w:val="left" w:pos="927"/>
              </w:tabs>
              <w:autoSpaceDE w:val="0"/>
              <w:autoSpaceDN w:val="0"/>
              <w:adjustRightInd w:val="0"/>
              <w:spacing w:after="0" w:line="240" w:lineRule="auto"/>
              <w:rPr>
                <w:rFonts w:ascii="Times New Roman" w:eastAsia="Calibri" w:hAnsi="Times New Roman" w:cs="Times New Roman"/>
                <w:color w:val="000000"/>
              </w:rPr>
            </w:pPr>
          </w:p>
          <w:p w:rsidR="00E2321A" w:rsidRPr="00BD2B13" w:rsidRDefault="00E2321A" w:rsidP="00E647F5">
            <w:pPr>
              <w:widowControl w:val="0"/>
              <w:tabs>
                <w:tab w:val="left" w:pos="927"/>
              </w:tabs>
              <w:autoSpaceDE w:val="0"/>
              <w:autoSpaceDN w:val="0"/>
              <w:adjustRightInd w:val="0"/>
              <w:spacing w:after="0" w:line="240" w:lineRule="auto"/>
              <w:rPr>
                <w:rFonts w:ascii="Times New Roman" w:eastAsia="Calibri" w:hAnsi="Times New Roman" w:cs="Times New Roman"/>
                <w:color w:val="000000"/>
              </w:rPr>
            </w:pPr>
            <w:r w:rsidRPr="00BD2B13">
              <w:rPr>
                <w:rFonts w:ascii="Times New Roman" w:eastAsia="Calibri" w:hAnsi="Times New Roman" w:cs="Times New Roman"/>
                <w:color w:val="000000"/>
              </w:rPr>
              <w:t>областной закон от 18 февраля 2019 года № 57-5-ОЗ</w:t>
            </w:r>
          </w:p>
          <w:p w:rsidR="00E2321A" w:rsidRPr="00BD2B13" w:rsidRDefault="00E2321A" w:rsidP="00E647F5">
            <w:pPr>
              <w:widowControl w:val="0"/>
              <w:tabs>
                <w:tab w:val="left" w:pos="927"/>
              </w:tabs>
              <w:autoSpaceDE w:val="0"/>
              <w:autoSpaceDN w:val="0"/>
              <w:adjustRightInd w:val="0"/>
              <w:spacing w:after="0" w:line="240" w:lineRule="auto"/>
              <w:rPr>
                <w:rFonts w:ascii="Arial" w:eastAsia="Calibri" w:hAnsi="Arial" w:cs="Arial"/>
              </w:rPr>
            </w:pPr>
            <w:r w:rsidRPr="00BD2B13">
              <w:rPr>
                <w:rFonts w:ascii="Times New Roman" w:eastAsia="Calibri" w:hAnsi="Times New Roman" w:cs="Times New Roman"/>
                <w:color w:val="000000"/>
              </w:rPr>
              <w:t>«Об утверждении Стратегии социально-экономического развития Архангельской области до 2035 года»</w:t>
            </w:r>
            <w:r w:rsidRPr="00BD2B13">
              <w:rPr>
                <w:rFonts w:ascii="Times New Roman" w:eastAsia="Calibri" w:hAnsi="Times New Roman" w:cs="Times New Roman"/>
                <w:color w:val="000000"/>
              </w:rPr>
              <w:br/>
            </w:r>
          </w:p>
          <w:p w:rsidR="00E2321A" w:rsidRPr="00BD2B13" w:rsidRDefault="00E2321A" w:rsidP="00E647F5">
            <w:pPr>
              <w:widowControl w:val="0"/>
              <w:tabs>
                <w:tab w:val="left" w:pos="927"/>
              </w:tabs>
              <w:autoSpaceDE w:val="0"/>
              <w:autoSpaceDN w:val="0"/>
              <w:adjustRightInd w:val="0"/>
              <w:spacing w:after="0" w:line="240" w:lineRule="auto"/>
              <w:rPr>
                <w:rFonts w:ascii="Arial" w:eastAsia="Calibri" w:hAnsi="Arial" w:cs="Arial"/>
              </w:rPr>
            </w:pPr>
          </w:p>
          <w:p w:rsidR="00E2321A" w:rsidRPr="00BD2B13" w:rsidRDefault="00E2321A" w:rsidP="00E647F5">
            <w:pPr>
              <w:widowControl w:val="0"/>
              <w:tabs>
                <w:tab w:val="left" w:pos="927"/>
              </w:tabs>
              <w:autoSpaceDE w:val="0"/>
              <w:autoSpaceDN w:val="0"/>
              <w:adjustRightInd w:val="0"/>
              <w:spacing w:after="0" w:line="240" w:lineRule="auto"/>
              <w:rPr>
                <w:rFonts w:ascii="Arial" w:eastAsia="Calibri" w:hAnsi="Arial" w:cs="Arial"/>
              </w:rPr>
            </w:pPr>
          </w:p>
        </w:tc>
        <w:tc>
          <w:tcPr>
            <w:tcW w:w="1560"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tabs>
                <w:tab w:val="left" w:pos="927"/>
              </w:tabs>
              <w:autoSpaceDE w:val="0"/>
              <w:autoSpaceDN w:val="0"/>
              <w:adjustRightInd w:val="0"/>
              <w:spacing w:after="0" w:line="240" w:lineRule="auto"/>
              <w:rPr>
                <w:rFonts w:ascii="Arial" w:eastAsia="Calibri" w:hAnsi="Arial" w:cs="Arial"/>
              </w:rPr>
            </w:pPr>
            <w:r w:rsidRPr="00BD2B13">
              <w:rPr>
                <w:rFonts w:ascii="Times New Roman" w:eastAsia="Calibri" w:hAnsi="Times New Roman" w:cs="Times New Roman"/>
                <w:color w:val="000000"/>
              </w:rPr>
              <w:lastRenderedPageBreak/>
              <w:t xml:space="preserve">министерство агропромышленного комплекса и торговли </w:t>
            </w:r>
          </w:p>
        </w:tc>
        <w:tc>
          <w:tcPr>
            <w:tcW w:w="184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tabs>
                <w:tab w:val="left" w:pos="927"/>
              </w:tabs>
              <w:autoSpaceDE w:val="0"/>
              <w:autoSpaceDN w:val="0"/>
              <w:adjustRightInd w:val="0"/>
              <w:spacing w:after="0" w:line="240" w:lineRule="auto"/>
              <w:rPr>
                <w:rFonts w:ascii="Arial" w:eastAsia="Calibri" w:hAnsi="Arial" w:cs="Arial"/>
              </w:rPr>
            </w:pPr>
            <w:r w:rsidRPr="00BD2B13">
              <w:rPr>
                <w:rFonts w:ascii="Times New Roman" w:eastAsia="Calibri" w:hAnsi="Times New Roman" w:cs="Times New Roman"/>
                <w:color w:val="000000"/>
              </w:rPr>
              <w:t>обеспечение темпа роста валового внутреннего продукта страны выше среднемирового при сохранении макроэкономической стабильности</w:t>
            </w:r>
            <w:r w:rsidRPr="00BD2B13">
              <w:rPr>
                <w:rFonts w:ascii="Times New Roman" w:eastAsia="Calibri" w:hAnsi="Times New Roman" w:cs="Times New Roman"/>
                <w:color w:val="000000"/>
              </w:rPr>
              <w:br/>
            </w:r>
            <w:r w:rsidRPr="00BD2B13">
              <w:rPr>
                <w:rFonts w:ascii="Times New Roman" w:eastAsia="Calibri" w:hAnsi="Times New Roman" w:cs="Times New Roman"/>
                <w:color w:val="000000"/>
              </w:rPr>
              <w:br/>
            </w:r>
          </w:p>
          <w:p w:rsidR="00E2321A" w:rsidRPr="00BD2B13" w:rsidRDefault="00E2321A" w:rsidP="00E647F5">
            <w:pPr>
              <w:widowControl w:val="0"/>
              <w:tabs>
                <w:tab w:val="left" w:pos="927"/>
              </w:tabs>
              <w:autoSpaceDE w:val="0"/>
              <w:autoSpaceDN w:val="0"/>
              <w:adjustRightInd w:val="0"/>
              <w:spacing w:after="0" w:line="240" w:lineRule="auto"/>
              <w:rPr>
                <w:rFonts w:ascii="Arial" w:eastAsia="Calibri" w:hAnsi="Arial" w:cs="Arial"/>
              </w:rPr>
            </w:pPr>
            <w:r w:rsidRPr="00BD2B13">
              <w:rPr>
                <w:rFonts w:ascii="Times New Roman" w:eastAsia="Calibri" w:hAnsi="Times New Roman" w:cs="Times New Roman"/>
                <w:color w:val="000000"/>
              </w:rPr>
              <w:br/>
            </w:r>
            <w:r w:rsidRPr="00BD2B13">
              <w:rPr>
                <w:rFonts w:ascii="Times New Roman" w:eastAsia="Calibri" w:hAnsi="Times New Roman" w:cs="Times New Roman"/>
                <w:color w:val="000000"/>
              </w:rPr>
              <w:br/>
            </w:r>
            <w:r w:rsidRPr="00BD2B13">
              <w:rPr>
                <w:rFonts w:ascii="Times New Roman" w:eastAsia="Calibri" w:hAnsi="Times New Roman" w:cs="Times New Roman"/>
                <w:color w:val="000000"/>
              </w:rPr>
              <w:br/>
            </w:r>
          </w:p>
        </w:tc>
        <w:tc>
          <w:tcPr>
            <w:tcW w:w="127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tabs>
                <w:tab w:val="left" w:pos="927"/>
              </w:tabs>
              <w:autoSpaceDE w:val="0"/>
              <w:autoSpaceDN w:val="0"/>
              <w:adjustRightInd w:val="0"/>
              <w:spacing w:after="0" w:line="240" w:lineRule="auto"/>
              <w:rPr>
                <w:rFonts w:ascii="Arial" w:eastAsia="Calibri" w:hAnsi="Arial" w:cs="Arial"/>
              </w:rPr>
            </w:pPr>
            <w:r w:rsidRPr="00BD2B13">
              <w:rPr>
                <w:rFonts w:ascii="Times New Roman" w:eastAsia="Calibri" w:hAnsi="Times New Roman" w:cs="Times New Roman"/>
                <w:color w:val="000000"/>
              </w:rPr>
              <w:t xml:space="preserve">данные Федеральной службы государственной статистики; расчеты </w:t>
            </w:r>
            <w:proofErr w:type="spellStart"/>
            <w:r w:rsidRPr="00BD2B13">
              <w:rPr>
                <w:rFonts w:ascii="Times New Roman" w:eastAsia="Calibri" w:hAnsi="Times New Roman" w:cs="Times New Roman"/>
                <w:color w:val="000000"/>
              </w:rPr>
              <w:t>министерстваагропромышленного</w:t>
            </w:r>
            <w:proofErr w:type="spellEnd"/>
            <w:r w:rsidRPr="00BD2B13">
              <w:rPr>
                <w:rFonts w:ascii="Times New Roman" w:eastAsia="Calibri" w:hAnsi="Times New Roman" w:cs="Times New Roman"/>
                <w:color w:val="000000"/>
              </w:rPr>
              <w:t xml:space="preserve"> комплекса и торговли</w:t>
            </w:r>
          </w:p>
        </w:tc>
      </w:tr>
      <w:tr w:rsidR="00E2321A" w:rsidRPr="00E23084" w:rsidTr="00BD2B13">
        <w:trPr>
          <w:trHeight w:val="3411"/>
        </w:trPr>
        <w:tc>
          <w:tcPr>
            <w:tcW w:w="425"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tabs>
                <w:tab w:val="left" w:pos="927"/>
              </w:tabs>
              <w:autoSpaceDE w:val="0"/>
              <w:autoSpaceDN w:val="0"/>
              <w:adjustRightInd w:val="0"/>
              <w:spacing w:after="0" w:line="240" w:lineRule="auto"/>
              <w:jc w:val="center"/>
              <w:rPr>
                <w:rFonts w:ascii="Arial" w:eastAsia="Calibri" w:hAnsi="Arial" w:cs="Arial"/>
              </w:rPr>
            </w:pPr>
            <w:r w:rsidRPr="00BD2B13">
              <w:rPr>
                <w:rFonts w:ascii="Times New Roman" w:eastAsia="Calibri" w:hAnsi="Times New Roman" w:cs="Times New Roman"/>
                <w:color w:val="000000"/>
              </w:rPr>
              <w:lastRenderedPageBreak/>
              <w:t>2.</w:t>
            </w:r>
          </w:p>
        </w:tc>
        <w:tc>
          <w:tcPr>
            <w:tcW w:w="1560"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tabs>
                <w:tab w:val="left" w:pos="927"/>
              </w:tabs>
              <w:autoSpaceDE w:val="0"/>
              <w:autoSpaceDN w:val="0"/>
              <w:adjustRightInd w:val="0"/>
              <w:spacing w:after="0" w:line="240" w:lineRule="auto"/>
              <w:rPr>
                <w:rFonts w:ascii="Arial" w:eastAsia="Calibri" w:hAnsi="Arial" w:cs="Arial"/>
              </w:rPr>
            </w:pPr>
            <w:r w:rsidRPr="00BD2B13">
              <w:rPr>
                <w:rFonts w:ascii="Times New Roman" w:eastAsia="Calibri" w:hAnsi="Times New Roman" w:cs="Times New Roman"/>
                <w:color w:val="000000"/>
              </w:rPr>
              <w:t>Индекс производства пищевых продуктов (в сопоставимых ценах) к уровню 2020 года</w:t>
            </w:r>
          </w:p>
        </w:tc>
        <w:tc>
          <w:tcPr>
            <w:tcW w:w="127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tabs>
                <w:tab w:val="left" w:pos="927"/>
              </w:tabs>
              <w:autoSpaceDE w:val="0"/>
              <w:autoSpaceDN w:val="0"/>
              <w:adjustRightInd w:val="0"/>
              <w:spacing w:after="0" w:line="240" w:lineRule="auto"/>
              <w:jc w:val="center"/>
              <w:rPr>
                <w:rFonts w:ascii="Times New Roman" w:eastAsia="Calibri" w:hAnsi="Times New Roman" w:cs="Times New Roman"/>
                <w:color w:val="000000"/>
              </w:rPr>
            </w:pPr>
            <w:r w:rsidRPr="00BD2B13">
              <w:rPr>
                <w:rFonts w:ascii="Times New Roman" w:eastAsia="Calibri" w:hAnsi="Times New Roman" w:cs="Times New Roman"/>
                <w:color w:val="000000"/>
              </w:rPr>
              <w:t>возрастающий</w:t>
            </w:r>
          </w:p>
        </w:tc>
        <w:tc>
          <w:tcPr>
            <w:tcW w:w="99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tabs>
                <w:tab w:val="left" w:pos="927"/>
              </w:tabs>
              <w:autoSpaceDE w:val="0"/>
              <w:autoSpaceDN w:val="0"/>
              <w:adjustRightInd w:val="0"/>
              <w:spacing w:after="0" w:line="240" w:lineRule="auto"/>
              <w:jc w:val="center"/>
              <w:rPr>
                <w:rFonts w:ascii="Arial" w:eastAsia="Calibri" w:hAnsi="Arial" w:cs="Arial"/>
              </w:rPr>
            </w:pPr>
            <w:r w:rsidRPr="00BD2B13">
              <w:rPr>
                <w:rFonts w:ascii="Times New Roman" w:eastAsia="Calibri" w:hAnsi="Times New Roman" w:cs="Times New Roman"/>
                <w:color w:val="000000"/>
              </w:rPr>
              <w:t>Процент</w:t>
            </w:r>
          </w:p>
        </w:tc>
        <w:tc>
          <w:tcPr>
            <w:tcW w:w="85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tabs>
                <w:tab w:val="left" w:pos="927"/>
              </w:tabs>
              <w:autoSpaceDE w:val="0"/>
              <w:autoSpaceDN w:val="0"/>
              <w:adjustRightInd w:val="0"/>
              <w:spacing w:after="0" w:line="240" w:lineRule="auto"/>
              <w:jc w:val="center"/>
              <w:rPr>
                <w:rFonts w:ascii="Times New Roman" w:eastAsia="Calibri" w:hAnsi="Times New Roman" w:cs="Times New Roman"/>
                <w:color w:val="000000"/>
              </w:rPr>
            </w:pPr>
            <w:r w:rsidRPr="00BD2B13">
              <w:rPr>
                <w:rFonts w:ascii="Times New Roman" w:eastAsia="Calibri" w:hAnsi="Times New Roman" w:cs="Times New Roman"/>
                <w:color w:val="000000"/>
              </w:rPr>
              <w:t>99,8</w:t>
            </w:r>
          </w:p>
        </w:tc>
        <w:tc>
          <w:tcPr>
            <w:tcW w:w="705"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tabs>
                <w:tab w:val="left" w:pos="927"/>
              </w:tabs>
              <w:autoSpaceDE w:val="0"/>
              <w:autoSpaceDN w:val="0"/>
              <w:adjustRightInd w:val="0"/>
              <w:spacing w:after="0" w:line="240" w:lineRule="auto"/>
              <w:jc w:val="center"/>
              <w:rPr>
                <w:rFonts w:ascii="Times New Roman" w:eastAsia="Calibri" w:hAnsi="Times New Roman" w:cs="Times New Roman"/>
                <w:color w:val="000000"/>
              </w:rPr>
            </w:pPr>
            <w:r w:rsidRPr="00BD2B13">
              <w:rPr>
                <w:rFonts w:ascii="Times New Roman" w:eastAsia="Calibri" w:hAnsi="Times New Roman" w:cs="Times New Roman"/>
                <w:color w:val="000000"/>
              </w:rPr>
              <w:t>2021</w:t>
            </w:r>
          </w:p>
        </w:tc>
        <w:tc>
          <w:tcPr>
            <w:tcW w:w="793" w:type="dxa"/>
            <w:tcBorders>
              <w:top w:val="single" w:sz="8" w:space="0" w:color="000000"/>
              <w:left w:val="single" w:sz="8" w:space="0" w:color="000000"/>
              <w:bottom w:val="single" w:sz="8" w:space="0" w:color="000000"/>
              <w:right w:val="single" w:sz="8" w:space="0" w:color="000000"/>
            </w:tcBorders>
            <w:shd w:val="clear" w:color="auto" w:fill="auto"/>
            <w:tcMar>
              <w:top w:w="0" w:type="dxa"/>
              <w:left w:w="85" w:type="dxa"/>
              <w:bottom w:w="0" w:type="dxa"/>
              <w:right w:w="85" w:type="dxa"/>
            </w:tcMar>
          </w:tcPr>
          <w:p w:rsidR="00E2321A" w:rsidRPr="00BD2B13" w:rsidRDefault="00E2321A" w:rsidP="00E647F5">
            <w:pPr>
              <w:widowControl w:val="0"/>
              <w:tabs>
                <w:tab w:val="left" w:pos="927"/>
              </w:tabs>
              <w:autoSpaceDE w:val="0"/>
              <w:autoSpaceDN w:val="0"/>
              <w:adjustRightInd w:val="0"/>
              <w:spacing w:after="0" w:line="240" w:lineRule="auto"/>
              <w:jc w:val="center"/>
              <w:rPr>
                <w:rFonts w:ascii="Times New Roman" w:eastAsia="Calibri" w:hAnsi="Times New Roman" w:cs="Times New Roman"/>
                <w:color w:val="000000"/>
              </w:rPr>
            </w:pPr>
            <w:r w:rsidRPr="00BD2B13">
              <w:rPr>
                <w:rFonts w:ascii="Times New Roman" w:eastAsia="Calibri" w:hAnsi="Times New Roman" w:cs="Times New Roman"/>
                <w:color w:val="000000"/>
              </w:rPr>
              <w:t>100,1</w:t>
            </w:r>
          </w:p>
        </w:tc>
        <w:tc>
          <w:tcPr>
            <w:tcW w:w="762" w:type="dxa"/>
            <w:tcBorders>
              <w:top w:val="single" w:sz="8" w:space="0" w:color="000000"/>
              <w:left w:val="single" w:sz="8" w:space="0" w:color="000000"/>
              <w:bottom w:val="single" w:sz="8" w:space="0" w:color="000000"/>
              <w:right w:val="single" w:sz="8" w:space="0" w:color="000000"/>
            </w:tcBorders>
            <w:shd w:val="clear" w:color="auto" w:fill="auto"/>
            <w:tcMar>
              <w:top w:w="0" w:type="dxa"/>
              <w:left w:w="85" w:type="dxa"/>
              <w:bottom w:w="0" w:type="dxa"/>
              <w:right w:w="85" w:type="dxa"/>
            </w:tcMar>
          </w:tcPr>
          <w:p w:rsidR="00E2321A" w:rsidRPr="00BD2B13" w:rsidRDefault="00E2321A" w:rsidP="00E647F5">
            <w:pPr>
              <w:widowControl w:val="0"/>
              <w:tabs>
                <w:tab w:val="left" w:pos="927"/>
              </w:tabs>
              <w:autoSpaceDE w:val="0"/>
              <w:autoSpaceDN w:val="0"/>
              <w:adjustRightInd w:val="0"/>
              <w:spacing w:after="0" w:line="240" w:lineRule="auto"/>
              <w:jc w:val="center"/>
              <w:rPr>
                <w:rFonts w:ascii="Times New Roman" w:eastAsia="Calibri" w:hAnsi="Times New Roman" w:cs="Times New Roman"/>
                <w:color w:val="000000"/>
              </w:rPr>
            </w:pPr>
            <w:r w:rsidRPr="00BD2B13">
              <w:rPr>
                <w:rFonts w:ascii="Times New Roman" w:eastAsia="Calibri" w:hAnsi="Times New Roman" w:cs="Times New Roman"/>
                <w:color w:val="000000"/>
              </w:rPr>
              <w:t>100,1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85" w:type="dxa"/>
              <w:bottom w:w="0" w:type="dxa"/>
              <w:right w:w="85" w:type="dxa"/>
            </w:tcMar>
          </w:tcPr>
          <w:p w:rsidR="00E2321A" w:rsidRPr="00BD2B13" w:rsidRDefault="00E2321A" w:rsidP="00E647F5">
            <w:pPr>
              <w:widowControl w:val="0"/>
              <w:tabs>
                <w:tab w:val="left" w:pos="927"/>
              </w:tabs>
              <w:autoSpaceDE w:val="0"/>
              <w:autoSpaceDN w:val="0"/>
              <w:adjustRightInd w:val="0"/>
              <w:spacing w:after="0" w:line="240" w:lineRule="auto"/>
              <w:jc w:val="center"/>
              <w:rPr>
                <w:rFonts w:ascii="Times New Roman" w:eastAsia="Calibri" w:hAnsi="Times New Roman" w:cs="Times New Roman"/>
                <w:color w:val="000000"/>
              </w:rPr>
            </w:pPr>
            <w:r w:rsidRPr="00BD2B13">
              <w:rPr>
                <w:rFonts w:ascii="Times New Roman" w:eastAsia="Calibri" w:hAnsi="Times New Roman" w:cs="Times New Roman"/>
                <w:color w:val="000000"/>
              </w:rPr>
              <w:t>-</w:t>
            </w:r>
          </w:p>
        </w:tc>
        <w:tc>
          <w:tcPr>
            <w:tcW w:w="3127"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tabs>
                <w:tab w:val="left" w:pos="927"/>
              </w:tabs>
              <w:autoSpaceDE w:val="0"/>
              <w:autoSpaceDN w:val="0"/>
              <w:adjustRightInd w:val="0"/>
              <w:spacing w:after="0" w:line="240" w:lineRule="auto"/>
              <w:rPr>
                <w:rFonts w:ascii="Times New Roman" w:eastAsia="Calibri" w:hAnsi="Times New Roman" w:cs="Times New Roman"/>
                <w:color w:val="000000"/>
              </w:rPr>
            </w:pPr>
            <w:r w:rsidRPr="00BD2B13">
              <w:rPr>
                <w:rFonts w:ascii="Times New Roman" w:eastAsia="Calibri" w:hAnsi="Times New Roman" w:cs="Times New Roman"/>
                <w:color w:val="000000"/>
              </w:rPr>
              <w:t xml:space="preserve">Указ Президента Российской Федерации № 20 </w:t>
            </w:r>
          </w:p>
          <w:p w:rsidR="00E2321A" w:rsidRPr="00BD2B13" w:rsidRDefault="00E2321A" w:rsidP="00E647F5">
            <w:pPr>
              <w:widowControl w:val="0"/>
              <w:tabs>
                <w:tab w:val="left" w:pos="927"/>
              </w:tabs>
              <w:autoSpaceDE w:val="0"/>
              <w:autoSpaceDN w:val="0"/>
              <w:adjustRightInd w:val="0"/>
              <w:spacing w:after="0" w:line="240" w:lineRule="auto"/>
              <w:rPr>
                <w:rFonts w:ascii="Times New Roman" w:eastAsia="Calibri" w:hAnsi="Times New Roman" w:cs="Times New Roman"/>
                <w:color w:val="000000"/>
              </w:rPr>
            </w:pPr>
          </w:p>
          <w:p w:rsidR="00E2321A" w:rsidRPr="00BD2B13" w:rsidRDefault="00E2321A" w:rsidP="00E647F5">
            <w:pPr>
              <w:widowControl w:val="0"/>
              <w:tabs>
                <w:tab w:val="left" w:pos="927"/>
              </w:tabs>
              <w:autoSpaceDE w:val="0"/>
              <w:autoSpaceDN w:val="0"/>
              <w:adjustRightInd w:val="0"/>
              <w:spacing w:after="0" w:line="240" w:lineRule="auto"/>
              <w:rPr>
                <w:rFonts w:ascii="Arial" w:eastAsia="Calibri" w:hAnsi="Arial" w:cs="Arial"/>
              </w:rPr>
            </w:pPr>
            <w:r w:rsidRPr="00BD2B13">
              <w:rPr>
                <w:rFonts w:ascii="Times New Roman" w:eastAsia="Calibri" w:hAnsi="Times New Roman" w:cs="Times New Roman"/>
                <w:color w:val="000000"/>
              </w:rPr>
              <w:t xml:space="preserve">постановление Правительства Российской Федерации № 717; </w:t>
            </w:r>
          </w:p>
        </w:tc>
        <w:tc>
          <w:tcPr>
            <w:tcW w:w="1560"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tabs>
                <w:tab w:val="left" w:pos="927"/>
              </w:tabs>
              <w:autoSpaceDE w:val="0"/>
              <w:autoSpaceDN w:val="0"/>
              <w:adjustRightInd w:val="0"/>
              <w:spacing w:after="0" w:line="240" w:lineRule="auto"/>
              <w:rPr>
                <w:rFonts w:ascii="Arial" w:eastAsia="Calibri" w:hAnsi="Arial" w:cs="Arial"/>
                <w:highlight w:val="yellow"/>
              </w:rPr>
            </w:pPr>
            <w:r w:rsidRPr="00BD2B13">
              <w:rPr>
                <w:rFonts w:ascii="Times New Roman" w:eastAsia="Calibri" w:hAnsi="Times New Roman" w:cs="Times New Roman"/>
                <w:color w:val="000000"/>
              </w:rPr>
              <w:t xml:space="preserve">министерство агропромышленного комплекса и торговли </w:t>
            </w:r>
          </w:p>
        </w:tc>
        <w:tc>
          <w:tcPr>
            <w:tcW w:w="184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tabs>
                <w:tab w:val="left" w:pos="927"/>
              </w:tabs>
              <w:autoSpaceDE w:val="0"/>
              <w:autoSpaceDN w:val="0"/>
              <w:adjustRightInd w:val="0"/>
              <w:spacing w:after="0" w:line="240" w:lineRule="auto"/>
              <w:rPr>
                <w:rFonts w:ascii="Times New Roman" w:eastAsia="Calibri" w:hAnsi="Times New Roman" w:cs="Times New Roman"/>
                <w:color w:val="000000"/>
              </w:rPr>
            </w:pPr>
            <w:r w:rsidRPr="00BD2B13">
              <w:rPr>
                <w:rFonts w:ascii="Times New Roman" w:eastAsia="Calibri" w:hAnsi="Times New Roman" w:cs="Times New Roman"/>
                <w:color w:val="000000"/>
              </w:rPr>
              <w:t>обеспечение темпа роста валового внутреннего продукта страны выше среднемирового при сохранении макроэкономической стабильности</w:t>
            </w:r>
          </w:p>
          <w:p w:rsidR="00E2321A" w:rsidRPr="00BD2B13" w:rsidRDefault="00E2321A" w:rsidP="00E647F5">
            <w:pPr>
              <w:widowControl w:val="0"/>
              <w:tabs>
                <w:tab w:val="left" w:pos="927"/>
              </w:tabs>
              <w:autoSpaceDE w:val="0"/>
              <w:autoSpaceDN w:val="0"/>
              <w:adjustRightInd w:val="0"/>
              <w:spacing w:after="0" w:line="240" w:lineRule="auto"/>
              <w:jc w:val="center"/>
              <w:rPr>
                <w:rFonts w:ascii="Times New Roman" w:eastAsia="Calibri" w:hAnsi="Times New Roman" w:cs="Times New Roman"/>
                <w:color w:val="000000"/>
              </w:rPr>
            </w:pPr>
          </w:p>
          <w:p w:rsidR="00E2321A" w:rsidRPr="00BD2B13" w:rsidRDefault="00E2321A" w:rsidP="00E647F5">
            <w:pPr>
              <w:widowControl w:val="0"/>
              <w:tabs>
                <w:tab w:val="left" w:pos="927"/>
              </w:tabs>
              <w:autoSpaceDE w:val="0"/>
              <w:autoSpaceDN w:val="0"/>
              <w:adjustRightInd w:val="0"/>
              <w:spacing w:after="0" w:line="240" w:lineRule="auto"/>
              <w:rPr>
                <w:rFonts w:ascii="Times New Roman" w:eastAsia="Calibri" w:hAnsi="Times New Roman" w:cs="Times New Roman"/>
                <w:highlight w:val="yellow"/>
              </w:rPr>
            </w:pPr>
            <w:r w:rsidRPr="00BD2B13">
              <w:rPr>
                <w:rFonts w:ascii="Times New Roman" w:eastAsia="Calibri" w:hAnsi="Times New Roman" w:cs="Times New Roman"/>
                <w:color w:val="000000"/>
                <w:highlight w:val="yellow"/>
              </w:rPr>
              <w:br/>
            </w:r>
            <w:r w:rsidRPr="00BD2B13">
              <w:rPr>
                <w:rFonts w:ascii="Times New Roman" w:eastAsia="Calibri" w:hAnsi="Times New Roman" w:cs="Times New Roman"/>
                <w:color w:val="000000"/>
                <w:highlight w:val="yellow"/>
              </w:rPr>
              <w:br/>
            </w:r>
          </w:p>
        </w:tc>
        <w:tc>
          <w:tcPr>
            <w:tcW w:w="127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tabs>
                <w:tab w:val="left" w:pos="927"/>
              </w:tabs>
              <w:autoSpaceDE w:val="0"/>
              <w:autoSpaceDN w:val="0"/>
              <w:adjustRightInd w:val="0"/>
              <w:spacing w:after="0" w:line="240" w:lineRule="auto"/>
              <w:rPr>
                <w:rFonts w:ascii="Arial" w:eastAsia="Calibri" w:hAnsi="Arial" w:cs="Arial"/>
                <w:highlight w:val="yellow"/>
              </w:rPr>
            </w:pPr>
            <w:r w:rsidRPr="00BD2B13">
              <w:rPr>
                <w:rFonts w:ascii="Times New Roman" w:eastAsia="Calibri" w:hAnsi="Times New Roman" w:cs="Times New Roman"/>
                <w:color w:val="000000"/>
              </w:rPr>
              <w:t>данные Федеральной службы государственной статистики; расчеты министерства агропромышленного комплекса и торговли</w:t>
            </w:r>
          </w:p>
        </w:tc>
      </w:tr>
      <w:tr w:rsidR="00E2321A" w:rsidRPr="00E23084" w:rsidTr="00BD2B13">
        <w:trPr>
          <w:trHeight w:val="288"/>
        </w:trPr>
        <w:tc>
          <w:tcPr>
            <w:tcW w:w="425"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jc w:val="center"/>
              <w:rPr>
                <w:rFonts w:ascii="Arial" w:eastAsia="Calibri" w:hAnsi="Arial" w:cs="Arial"/>
              </w:rPr>
            </w:pPr>
            <w:r w:rsidRPr="00BD2B13">
              <w:rPr>
                <w:rFonts w:ascii="Times New Roman" w:eastAsia="Calibri" w:hAnsi="Times New Roman" w:cs="Times New Roman"/>
                <w:color w:val="000000"/>
              </w:rPr>
              <w:t>3.</w:t>
            </w:r>
          </w:p>
        </w:tc>
        <w:tc>
          <w:tcPr>
            <w:tcW w:w="1560"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rPr>
                <w:rFonts w:ascii="Arial" w:eastAsia="Calibri" w:hAnsi="Arial" w:cs="Arial"/>
              </w:rPr>
            </w:pPr>
            <w:r w:rsidRPr="00BD2B13">
              <w:rPr>
                <w:rFonts w:ascii="Times New Roman" w:eastAsia="Calibri" w:hAnsi="Times New Roman" w:cs="Times New Roman"/>
                <w:color w:val="000000"/>
              </w:rPr>
              <w:t>Среднемесячная начисленная заработная плата работников сельского хозяйства (без субъектов малого предпринимательства)</w:t>
            </w:r>
          </w:p>
        </w:tc>
        <w:tc>
          <w:tcPr>
            <w:tcW w:w="127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jc w:val="center"/>
              <w:rPr>
                <w:rFonts w:ascii="Times New Roman" w:eastAsia="Calibri" w:hAnsi="Times New Roman" w:cs="Times New Roman"/>
                <w:color w:val="000000"/>
              </w:rPr>
            </w:pPr>
            <w:r w:rsidRPr="00BD2B13">
              <w:rPr>
                <w:rFonts w:ascii="Times New Roman" w:eastAsia="Calibri" w:hAnsi="Times New Roman" w:cs="Times New Roman"/>
                <w:color w:val="000000"/>
              </w:rPr>
              <w:t>возрастающий</w:t>
            </w:r>
          </w:p>
        </w:tc>
        <w:tc>
          <w:tcPr>
            <w:tcW w:w="99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jc w:val="center"/>
              <w:rPr>
                <w:rFonts w:ascii="Arial" w:eastAsia="Calibri" w:hAnsi="Arial" w:cs="Arial"/>
              </w:rPr>
            </w:pPr>
            <w:r w:rsidRPr="00BD2B13">
              <w:rPr>
                <w:rFonts w:ascii="Times New Roman" w:eastAsia="Calibri" w:hAnsi="Times New Roman" w:cs="Times New Roman"/>
                <w:color w:val="000000"/>
              </w:rPr>
              <w:t>Рубль</w:t>
            </w:r>
          </w:p>
        </w:tc>
        <w:tc>
          <w:tcPr>
            <w:tcW w:w="85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jc w:val="center"/>
              <w:rPr>
                <w:rFonts w:ascii="Arial" w:eastAsia="Calibri" w:hAnsi="Arial" w:cs="Arial"/>
                <w:highlight w:val="yellow"/>
              </w:rPr>
            </w:pPr>
            <w:r w:rsidRPr="00BD2B13">
              <w:rPr>
                <w:rFonts w:ascii="Times New Roman" w:eastAsia="Calibri" w:hAnsi="Times New Roman" w:cs="Times New Roman"/>
                <w:color w:val="000000"/>
              </w:rPr>
              <w:t>41712</w:t>
            </w:r>
          </w:p>
        </w:tc>
        <w:tc>
          <w:tcPr>
            <w:tcW w:w="705"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jc w:val="center"/>
              <w:rPr>
                <w:rFonts w:ascii="Times New Roman" w:eastAsia="Calibri" w:hAnsi="Times New Roman" w:cs="Times New Roman"/>
                <w:color w:val="000000"/>
              </w:rPr>
            </w:pPr>
            <w:r w:rsidRPr="00BD2B13">
              <w:rPr>
                <w:rFonts w:ascii="Times New Roman" w:eastAsia="Calibri" w:hAnsi="Times New Roman" w:cs="Times New Roman"/>
                <w:color w:val="000000"/>
              </w:rPr>
              <w:t>2021</w:t>
            </w:r>
          </w:p>
        </w:tc>
        <w:tc>
          <w:tcPr>
            <w:tcW w:w="793"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jc w:val="center"/>
              <w:rPr>
                <w:rFonts w:ascii="Times New Roman" w:eastAsia="Calibri" w:hAnsi="Times New Roman" w:cs="Times New Roman"/>
                <w:color w:val="000000"/>
              </w:rPr>
            </w:pPr>
            <w:r w:rsidRPr="00BD2B13">
              <w:rPr>
                <w:rFonts w:ascii="Times New Roman" w:eastAsia="Calibri" w:hAnsi="Times New Roman" w:cs="Times New Roman"/>
                <w:color w:val="000000"/>
              </w:rPr>
              <w:t>48425</w:t>
            </w:r>
          </w:p>
        </w:tc>
        <w:tc>
          <w:tcPr>
            <w:tcW w:w="76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jc w:val="center"/>
              <w:rPr>
                <w:rFonts w:ascii="Times New Roman" w:eastAsia="Calibri" w:hAnsi="Times New Roman" w:cs="Times New Roman"/>
                <w:color w:val="000000"/>
              </w:rPr>
            </w:pPr>
            <w:r w:rsidRPr="00BD2B13">
              <w:rPr>
                <w:rFonts w:ascii="Times New Roman" w:eastAsia="Calibri" w:hAnsi="Times New Roman" w:cs="Times New Roman"/>
                <w:color w:val="000000"/>
              </w:rPr>
              <w:t>50894</w:t>
            </w:r>
          </w:p>
        </w:tc>
        <w:tc>
          <w:tcPr>
            <w:tcW w:w="850"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jc w:val="center"/>
              <w:rPr>
                <w:rFonts w:ascii="Arial" w:eastAsia="Calibri" w:hAnsi="Arial" w:cs="Arial"/>
                <w:highlight w:val="yellow"/>
              </w:rPr>
            </w:pPr>
            <w:r w:rsidRPr="00BD2B13">
              <w:rPr>
                <w:rFonts w:ascii="Arial" w:eastAsia="Calibri" w:hAnsi="Arial" w:cs="Arial"/>
              </w:rPr>
              <w:t>-</w:t>
            </w:r>
          </w:p>
        </w:tc>
        <w:tc>
          <w:tcPr>
            <w:tcW w:w="3127"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tabs>
                <w:tab w:val="left" w:pos="927"/>
              </w:tabs>
              <w:autoSpaceDE w:val="0"/>
              <w:autoSpaceDN w:val="0"/>
              <w:adjustRightInd w:val="0"/>
              <w:spacing w:after="0" w:line="240" w:lineRule="auto"/>
              <w:rPr>
                <w:rFonts w:ascii="Times New Roman" w:eastAsia="Calibri" w:hAnsi="Times New Roman" w:cs="Times New Roman"/>
                <w:color w:val="000000"/>
              </w:rPr>
            </w:pPr>
            <w:r w:rsidRPr="00BD2B13">
              <w:rPr>
                <w:rFonts w:ascii="Times New Roman" w:eastAsia="Calibri" w:hAnsi="Times New Roman" w:cs="Times New Roman"/>
                <w:color w:val="000000"/>
              </w:rPr>
              <w:t xml:space="preserve">Указ Президента Российской Федерации № 20 </w:t>
            </w:r>
          </w:p>
          <w:p w:rsidR="00E2321A" w:rsidRPr="00BD2B13" w:rsidRDefault="00E2321A" w:rsidP="00E647F5">
            <w:pPr>
              <w:widowControl w:val="0"/>
              <w:tabs>
                <w:tab w:val="left" w:pos="927"/>
              </w:tabs>
              <w:autoSpaceDE w:val="0"/>
              <w:autoSpaceDN w:val="0"/>
              <w:adjustRightInd w:val="0"/>
              <w:spacing w:after="0" w:line="240" w:lineRule="auto"/>
              <w:rPr>
                <w:rFonts w:ascii="Times New Roman" w:eastAsia="Calibri" w:hAnsi="Times New Roman" w:cs="Times New Roman"/>
                <w:color w:val="000000"/>
              </w:rPr>
            </w:pPr>
          </w:p>
          <w:p w:rsidR="00E2321A" w:rsidRPr="00BD2B13" w:rsidRDefault="00E2321A" w:rsidP="00E647F5">
            <w:pPr>
              <w:widowControl w:val="0"/>
              <w:autoSpaceDE w:val="0"/>
              <w:autoSpaceDN w:val="0"/>
              <w:adjustRightInd w:val="0"/>
              <w:spacing w:after="0" w:line="240" w:lineRule="auto"/>
              <w:rPr>
                <w:rFonts w:ascii="Arial" w:eastAsia="Calibri" w:hAnsi="Arial" w:cs="Arial"/>
              </w:rPr>
            </w:pPr>
            <w:r w:rsidRPr="00BD2B13">
              <w:rPr>
                <w:rFonts w:ascii="Times New Roman" w:eastAsia="Calibri" w:hAnsi="Times New Roman" w:cs="Times New Roman"/>
                <w:color w:val="000000"/>
              </w:rPr>
              <w:t>постановление Правительства Российской Федерации № 717;</w:t>
            </w:r>
          </w:p>
        </w:tc>
        <w:tc>
          <w:tcPr>
            <w:tcW w:w="1560"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rPr>
                <w:rFonts w:ascii="Arial" w:eastAsia="Calibri" w:hAnsi="Arial" w:cs="Arial"/>
                <w:highlight w:val="yellow"/>
              </w:rPr>
            </w:pPr>
            <w:r w:rsidRPr="00BD2B13">
              <w:rPr>
                <w:rFonts w:ascii="Times New Roman" w:eastAsia="Calibri" w:hAnsi="Times New Roman" w:cs="Times New Roman"/>
                <w:color w:val="000000"/>
              </w:rPr>
              <w:t xml:space="preserve">министерство агропромышленного комплекса и торговли </w:t>
            </w:r>
          </w:p>
        </w:tc>
        <w:tc>
          <w:tcPr>
            <w:tcW w:w="184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rPr>
                <w:rFonts w:ascii="Arial" w:eastAsia="Calibri" w:hAnsi="Arial" w:cs="Arial"/>
                <w:sz w:val="20"/>
                <w:szCs w:val="20"/>
                <w:highlight w:val="yellow"/>
              </w:rPr>
            </w:pPr>
            <w:r w:rsidRPr="00BD2B13">
              <w:rPr>
                <w:rFonts w:ascii="Times New Roman" w:eastAsia="Calibri" w:hAnsi="Times New Roman" w:cs="Times New Roman"/>
                <w:color w:val="000000"/>
                <w:sz w:val="20"/>
                <w:szCs w:val="20"/>
              </w:rPr>
              <w:t>обеспечение темпа устойчивого роста доходов населения и уровня пенсионного обеспечения не ниже инфляции;</w:t>
            </w:r>
            <w:r w:rsidRPr="00BD2B13">
              <w:rPr>
                <w:rFonts w:ascii="Times New Roman" w:eastAsia="Calibri" w:hAnsi="Times New Roman" w:cs="Times New Roman"/>
                <w:color w:val="000000"/>
                <w:sz w:val="20"/>
                <w:szCs w:val="20"/>
              </w:rPr>
              <w:br/>
            </w:r>
            <w:r w:rsidRPr="00BD2B13">
              <w:rPr>
                <w:rFonts w:ascii="Times New Roman" w:eastAsia="Calibri" w:hAnsi="Times New Roman" w:cs="Times New Roman"/>
                <w:color w:val="000000"/>
                <w:sz w:val="20"/>
                <w:szCs w:val="20"/>
              </w:rPr>
              <w:br/>
              <w:t>обеспечение темпа роста валового внутреннего продукта страны выше среднемирового при сохранении макроэкономической стабильности</w:t>
            </w:r>
            <w:r w:rsidRPr="00BD2B13">
              <w:rPr>
                <w:rFonts w:ascii="Times New Roman" w:eastAsia="Calibri" w:hAnsi="Times New Roman" w:cs="Times New Roman"/>
                <w:color w:val="000000"/>
                <w:sz w:val="20"/>
                <w:szCs w:val="20"/>
                <w:highlight w:val="yellow"/>
              </w:rPr>
              <w:br/>
            </w:r>
          </w:p>
          <w:p w:rsidR="00E2321A" w:rsidRPr="00BD2B13" w:rsidRDefault="00E2321A" w:rsidP="00E647F5">
            <w:pPr>
              <w:widowControl w:val="0"/>
              <w:autoSpaceDE w:val="0"/>
              <w:autoSpaceDN w:val="0"/>
              <w:adjustRightInd w:val="0"/>
              <w:spacing w:after="0" w:line="240" w:lineRule="auto"/>
              <w:rPr>
                <w:rFonts w:ascii="Arial" w:eastAsia="Calibri" w:hAnsi="Arial" w:cs="Arial"/>
                <w:highlight w:val="yellow"/>
              </w:rPr>
            </w:pPr>
          </w:p>
        </w:tc>
        <w:tc>
          <w:tcPr>
            <w:tcW w:w="127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2321A">
            <w:pPr>
              <w:widowControl w:val="0"/>
              <w:autoSpaceDE w:val="0"/>
              <w:autoSpaceDN w:val="0"/>
              <w:adjustRightInd w:val="0"/>
              <w:spacing w:after="0" w:line="240" w:lineRule="auto"/>
              <w:rPr>
                <w:rFonts w:ascii="Arial" w:eastAsia="Calibri" w:hAnsi="Arial" w:cs="Arial"/>
                <w:highlight w:val="yellow"/>
              </w:rPr>
            </w:pPr>
            <w:r w:rsidRPr="00BD2B13">
              <w:rPr>
                <w:rFonts w:ascii="Times New Roman" w:eastAsia="Calibri" w:hAnsi="Times New Roman" w:cs="Times New Roman"/>
                <w:color w:val="000000"/>
              </w:rPr>
              <w:t>данные Федеральной службы государственной статистики</w:t>
            </w:r>
          </w:p>
        </w:tc>
      </w:tr>
      <w:tr w:rsidR="00E2321A" w:rsidRPr="00E23084" w:rsidTr="00BD2B13">
        <w:trPr>
          <w:trHeight w:val="288"/>
        </w:trPr>
        <w:tc>
          <w:tcPr>
            <w:tcW w:w="425"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jc w:val="center"/>
              <w:rPr>
                <w:rFonts w:ascii="Arial" w:eastAsia="Calibri" w:hAnsi="Arial" w:cs="Arial"/>
              </w:rPr>
            </w:pPr>
            <w:r w:rsidRPr="00BD2B13">
              <w:rPr>
                <w:rFonts w:ascii="Times New Roman" w:eastAsia="Calibri" w:hAnsi="Times New Roman" w:cs="Times New Roman"/>
                <w:color w:val="000000"/>
              </w:rPr>
              <w:t>4.</w:t>
            </w:r>
          </w:p>
        </w:tc>
        <w:tc>
          <w:tcPr>
            <w:tcW w:w="1560"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rPr>
                <w:rFonts w:ascii="Arial" w:eastAsia="Calibri" w:hAnsi="Arial" w:cs="Arial"/>
              </w:rPr>
            </w:pPr>
            <w:r w:rsidRPr="00BD2B13">
              <w:rPr>
                <w:rFonts w:ascii="Times New Roman" w:eastAsia="Calibri" w:hAnsi="Times New Roman" w:cs="Times New Roman"/>
                <w:color w:val="000000"/>
              </w:rPr>
              <w:t xml:space="preserve">Площадь сельскохозяйственных угодий, сохраненных в сельскохозяйственном </w:t>
            </w:r>
            <w:r w:rsidRPr="00BD2B13">
              <w:rPr>
                <w:rFonts w:ascii="Times New Roman" w:eastAsia="Calibri" w:hAnsi="Times New Roman" w:cs="Times New Roman"/>
                <w:color w:val="000000"/>
              </w:rPr>
              <w:lastRenderedPageBreak/>
              <w:t>обороте и химическая мелиорация почв на пашне, нарастающим итогом</w:t>
            </w:r>
          </w:p>
        </w:tc>
        <w:tc>
          <w:tcPr>
            <w:tcW w:w="127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jc w:val="center"/>
              <w:rPr>
                <w:rFonts w:ascii="Times New Roman" w:eastAsia="Calibri" w:hAnsi="Times New Roman" w:cs="Times New Roman"/>
                <w:color w:val="000000"/>
              </w:rPr>
            </w:pPr>
            <w:r w:rsidRPr="00BD2B13">
              <w:rPr>
                <w:rFonts w:ascii="Times New Roman" w:eastAsia="Calibri" w:hAnsi="Times New Roman" w:cs="Times New Roman"/>
                <w:color w:val="000000"/>
              </w:rPr>
              <w:lastRenderedPageBreak/>
              <w:t>возрастающий</w:t>
            </w:r>
          </w:p>
        </w:tc>
        <w:tc>
          <w:tcPr>
            <w:tcW w:w="99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jc w:val="center"/>
              <w:rPr>
                <w:rFonts w:ascii="Arial" w:eastAsia="Calibri" w:hAnsi="Arial" w:cs="Arial"/>
              </w:rPr>
            </w:pPr>
            <w:r w:rsidRPr="00BD2B13">
              <w:rPr>
                <w:rFonts w:ascii="Times New Roman" w:eastAsia="Calibri" w:hAnsi="Times New Roman" w:cs="Times New Roman"/>
                <w:color w:val="000000"/>
              </w:rPr>
              <w:t>Тысяча гектаров</w:t>
            </w:r>
          </w:p>
        </w:tc>
        <w:tc>
          <w:tcPr>
            <w:tcW w:w="85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jc w:val="center"/>
              <w:rPr>
                <w:rFonts w:ascii="Arial" w:eastAsia="Calibri" w:hAnsi="Arial" w:cs="Arial"/>
              </w:rPr>
            </w:pPr>
            <w:r w:rsidRPr="00BD2B13">
              <w:rPr>
                <w:rFonts w:ascii="Arial" w:eastAsia="Calibri" w:hAnsi="Arial" w:cs="Arial"/>
              </w:rPr>
              <w:t>0</w:t>
            </w:r>
          </w:p>
        </w:tc>
        <w:tc>
          <w:tcPr>
            <w:tcW w:w="705"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jc w:val="center"/>
              <w:rPr>
                <w:rFonts w:ascii="Arial" w:eastAsia="Calibri" w:hAnsi="Arial" w:cs="Arial"/>
              </w:rPr>
            </w:pPr>
            <w:r w:rsidRPr="00BD2B13">
              <w:rPr>
                <w:rFonts w:ascii="Times New Roman" w:eastAsia="Calibri" w:hAnsi="Times New Roman" w:cs="Times New Roman"/>
                <w:color w:val="000000"/>
              </w:rPr>
              <w:t>2021</w:t>
            </w:r>
          </w:p>
        </w:tc>
        <w:tc>
          <w:tcPr>
            <w:tcW w:w="793"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jc w:val="center"/>
              <w:rPr>
                <w:rFonts w:ascii="Times New Roman" w:eastAsia="Calibri" w:hAnsi="Times New Roman" w:cs="Times New Roman"/>
                <w:color w:val="000000"/>
              </w:rPr>
            </w:pPr>
            <w:r w:rsidRPr="00BD2B13">
              <w:rPr>
                <w:rFonts w:ascii="Times New Roman" w:eastAsia="Calibri" w:hAnsi="Times New Roman" w:cs="Times New Roman"/>
                <w:color w:val="000000"/>
              </w:rPr>
              <w:t>0,51</w:t>
            </w:r>
          </w:p>
        </w:tc>
        <w:tc>
          <w:tcPr>
            <w:tcW w:w="76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jc w:val="center"/>
              <w:rPr>
                <w:rFonts w:ascii="Times New Roman" w:eastAsia="Calibri" w:hAnsi="Times New Roman" w:cs="Times New Roman"/>
                <w:color w:val="000000"/>
              </w:rPr>
            </w:pPr>
            <w:r w:rsidRPr="00BD2B13">
              <w:rPr>
                <w:rFonts w:ascii="Times New Roman" w:eastAsia="Calibri" w:hAnsi="Times New Roman" w:cs="Times New Roman"/>
                <w:color w:val="000000"/>
              </w:rPr>
              <w:t>0,51</w:t>
            </w:r>
          </w:p>
        </w:tc>
        <w:tc>
          <w:tcPr>
            <w:tcW w:w="850"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jc w:val="center"/>
              <w:rPr>
                <w:rFonts w:ascii="Arial" w:eastAsia="Calibri" w:hAnsi="Arial" w:cs="Arial"/>
              </w:rPr>
            </w:pPr>
            <w:r w:rsidRPr="00BD2B13">
              <w:rPr>
                <w:rFonts w:ascii="Arial" w:eastAsia="Calibri" w:hAnsi="Arial" w:cs="Arial"/>
              </w:rPr>
              <w:t>-</w:t>
            </w:r>
          </w:p>
        </w:tc>
        <w:tc>
          <w:tcPr>
            <w:tcW w:w="3127"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tabs>
                <w:tab w:val="left" w:pos="927"/>
              </w:tabs>
              <w:autoSpaceDE w:val="0"/>
              <w:autoSpaceDN w:val="0"/>
              <w:adjustRightInd w:val="0"/>
              <w:spacing w:after="0" w:line="240" w:lineRule="auto"/>
              <w:rPr>
                <w:rFonts w:ascii="Times New Roman" w:eastAsia="Calibri" w:hAnsi="Times New Roman" w:cs="Times New Roman"/>
                <w:color w:val="000000"/>
              </w:rPr>
            </w:pPr>
            <w:r w:rsidRPr="00BD2B13">
              <w:rPr>
                <w:rFonts w:ascii="Times New Roman" w:eastAsia="Calibri" w:hAnsi="Times New Roman" w:cs="Times New Roman"/>
                <w:color w:val="000000"/>
              </w:rPr>
              <w:t xml:space="preserve">Указ Президента Российской Федерации № 20 </w:t>
            </w:r>
          </w:p>
          <w:p w:rsidR="00E2321A" w:rsidRPr="00BD2B13" w:rsidRDefault="00E2321A" w:rsidP="00E647F5">
            <w:pPr>
              <w:widowControl w:val="0"/>
              <w:tabs>
                <w:tab w:val="left" w:pos="927"/>
              </w:tabs>
              <w:autoSpaceDE w:val="0"/>
              <w:autoSpaceDN w:val="0"/>
              <w:adjustRightInd w:val="0"/>
              <w:spacing w:after="0" w:line="240" w:lineRule="auto"/>
              <w:rPr>
                <w:rFonts w:ascii="Times New Roman" w:eastAsia="Calibri" w:hAnsi="Times New Roman" w:cs="Times New Roman"/>
                <w:color w:val="000000"/>
              </w:rPr>
            </w:pPr>
            <w:r w:rsidRPr="00BD2B13">
              <w:rPr>
                <w:rFonts w:ascii="Times New Roman" w:eastAsia="Calibri" w:hAnsi="Times New Roman" w:cs="Times New Roman"/>
                <w:color w:val="000000"/>
              </w:rPr>
              <w:br/>
            </w:r>
            <w:proofErr w:type="gramStart"/>
            <w:r w:rsidRPr="00BD2B13">
              <w:rPr>
                <w:rFonts w:ascii="Times New Roman" w:eastAsia="Calibri" w:hAnsi="Times New Roman" w:cs="Times New Roman"/>
                <w:color w:val="000000"/>
              </w:rPr>
              <w:t xml:space="preserve">постановление Правительства Российской Федерации от 14 мая 2021 года №731 «О Государственной программе </w:t>
            </w:r>
            <w:r w:rsidRPr="00BD2B13">
              <w:rPr>
                <w:rFonts w:ascii="Times New Roman" w:eastAsia="Calibri" w:hAnsi="Times New Roman" w:cs="Times New Roman"/>
                <w:color w:val="000000"/>
              </w:rPr>
              <w:lastRenderedPageBreak/>
              <w:t>эффективного вовлечения в оборот земель сельскохозяйственного назначения и развития мелиоративного комплекса Российской Федерации»</w:t>
            </w:r>
            <w:r w:rsidRPr="00BD2B13">
              <w:rPr>
                <w:rFonts w:ascii="Times New Roman" w:eastAsia="Calibri" w:hAnsi="Times New Roman" w:cs="Times New Roman"/>
                <w:color w:val="000000"/>
              </w:rPr>
              <w:br/>
            </w:r>
            <w:r w:rsidRPr="00BD2B13">
              <w:rPr>
                <w:rFonts w:ascii="Times New Roman" w:eastAsia="Calibri" w:hAnsi="Times New Roman" w:cs="Times New Roman"/>
                <w:color w:val="000000"/>
              </w:rPr>
              <w:br/>
              <w:t xml:space="preserve">распоряжение Правительства Российской Федерации от 8 сентября 2022 года № 2567-р «Об утверждении Стратегии развития агропромышленного и </w:t>
            </w:r>
            <w:proofErr w:type="spellStart"/>
            <w:r w:rsidRPr="00BD2B13">
              <w:rPr>
                <w:rFonts w:ascii="Times New Roman" w:eastAsia="Calibri" w:hAnsi="Times New Roman" w:cs="Times New Roman"/>
                <w:color w:val="000000"/>
              </w:rPr>
              <w:t>рыбохозяйственного</w:t>
            </w:r>
            <w:proofErr w:type="spellEnd"/>
            <w:r w:rsidRPr="00BD2B13">
              <w:rPr>
                <w:rFonts w:ascii="Times New Roman" w:eastAsia="Calibri" w:hAnsi="Times New Roman" w:cs="Times New Roman"/>
                <w:color w:val="000000"/>
              </w:rPr>
              <w:t xml:space="preserve"> комплексов Российской Федерации на период до 2030 года»</w:t>
            </w:r>
            <w:r w:rsidRPr="00BD2B13">
              <w:rPr>
                <w:rFonts w:ascii="Times New Roman" w:eastAsia="Calibri" w:hAnsi="Times New Roman" w:cs="Times New Roman"/>
                <w:color w:val="000000"/>
              </w:rPr>
              <w:br/>
            </w:r>
            <w:r w:rsidRPr="00BD2B13">
              <w:rPr>
                <w:rFonts w:ascii="Times New Roman" w:eastAsia="Calibri" w:hAnsi="Times New Roman" w:cs="Times New Roman"/>
                <w:color w:val="000000"/>
              </w:rPr>
              <w:br/>
              <w:t>Распоряжение Правительства Российской Федерации от 13 февраля 2019 года</w:t>
            </w:r>
            <w:proofErr w:type="gramEnd"/>
            <w:r w:rsidRPr="00BD2B13">
              <w:rPr>
                <w:rFonts w:ascii="Times New Roman" w:eastAsia="Calibri" w:hAnsi="Times New Roman" w:cs="Times New Roman"/>
                <w:color w:val="000000"/>
              </w:rPr>
              <w:t xml:space="preserve"> № 207-р «Об утверждении Стратегии пространственного развития Российской Федерации на период до 2025 года»</w:t>
            </w:r>
          </w:p>
        </w:tc>
        <w:tc>
          <w:tcPr>
            <w:tcW w:w="1560"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rPr>
                <w:rFonts w:ascii="Arial" w:eastAsia="Calibri" w:hAnsi="Arial" w:cs="Arial"/>
              </w:rPr>
            </w:pPr>
            <w:r w:rsidRPr="00BD2B13">
              <w:rPr>
                <w:rFonts w:ascii="Times New Roman" w:eastAsia="Calibri" w:hAnsi="Times New Roman" w:cs="Times New Roman"/>
                <w:color w:val="000000"/>
              </w:rPr>
              <w:lastRenderedPageBreak/>
              <w:t xml:space="preserve">министерство агропромышленного комплекса и торговли </w:t>
            </w:r>
          </w:p>
        </w:tc>
        <w:tc>
          <w:tcPr>
            <w:tcW w:w="184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rPr>
                <w:rFonts w:ascii="Times New Roman" w:eastAsia="Calibri" w:hAnsi="Times New Roman" w:cs="Times New Roman"/>
                <w:color w:val="000000"/>
              </w:rPr>
            </w:pPr>
            <w:r w:rsidRPr="00BD2B13">
              <w:rPr>
                <w:rFonts w:ascii="Times New Roman" w:eastAsia="Calibri" w:hAnsi="Times New Roman" w:cs="Times New Roman"/>
                <w:color w:val="000000"/>
              </w:rPr>
              <w:t xml:space="preserve">реальный рост экспорта </w:t>
            </w:r>
            <w:proofErr w:type="spellStart"/>
            <w:r w:rsidRPr="00BD2B13">
              <w:rPr>
                <w:rFonts w:ascii="Times New Roman" w:eastAsia="Calibri" w:hAnsi="Times New Roman" w:cs="Times New Roman"/>
                <w:color w:val="000000"/>
              </w:rPr>
              <w:t>несырьевых</w:t>
            </w:r>
            <w:proofErr w:type="spellEnd"/>
            <w:r w:rsidRPr="00BD2B13">
              <w:rPr>
                <w:rFonts w:ascii="Times New Roman" w:eastAsia="Calibri" w:hAnsi="Times New Roman" w:cs="Times New Roman"/>
                <w:color w:val="000000"/>
              </w:rPr>
              <w:t xml:space="preserve"> неэнергетических товаров не менее 70 процентов по </w:t>
            </w:r>
            <w:r w:rsidRPr="00BD2B13">
              <w:rPr>
                <w:rFonts w:ascii="Times New Roman" w:eastAsia="Calibri" w:hAnsi="Times New Roman" w:cs="Times New Roman"/>
                <w:color w:val="000000"/>
              </w:rPr>
              <w:lastRenderedPageBreak/>
              <w:t>сравнению с показателем 2020 года;</w:t>
            </w:r>
          </w:p>
          <w:p w:rsidR="00E2321A" w:rsidRPr="00BD2B13" w:rsidRDefault="00E2321A" w:rsidP="00E647F5">
            <w:pPr>
              <w:widowControl w:val="0"/>
              <w:autoSpaceDE w:val="0"/>
              <w:autoSpaceDN w:val="0"/>
              <w:adjustRightInd w:val="0"/>
              <w:spacing w:after="0" w:line="240" w:lineRule="auto"/>
              <w:rPr>
                <w:rFonts w:ascii="Times New Roman" w:eastAsia="Calibri" w:hAnsi="Times New Roman" w:cs="Times New Roman"/>
                <w:color w:val="000000"/>
              </w:rPr>
            </w:pPr>
          </w:p>
          <w:p w:rsidR="00E2321A" w:rsidRPr="00BD2B13" w:rsidRDefault="00E2321A" w:rsidP="00E647F5">
            <w:pPr>
              <w:widowControl w:val="0"/>
              <w:autoSpaceDE w:val="0"/>
              <w:autoSpaceDN w:val="0"/>
              <w:adjustRightInd w:val="0"/>
              <w:spacing w:after="0" w:line="240" w:lineRule="auto"/>
              <w:rPr>
                <w:rFonts w:ascii="Times New Roman" w:eastAsia="Calibri" w:hAnsi="Times New Roman" w:cs="Times New Roman"/>
                <w:color w:val="000000"/>
              </w:rPr>
            </w:pPr>
            <w:r w:rsidRPr="00BD2B13">
              <w:rPr>
                <w:rFonts w:ascii="Times New Roman" w:eastAsia="Calibri" w:hAnsi="Times New Roman" w:cs="Times New Roman"/>
                <w:color w:val="000000"/>
              </w:rPr>
              <w:t xml:space="preserve">увеличение численности занятых в сфере малого и среднего предпринимательства, включая индивидуальных предпринимателей и </w:t>
            </w:r>
            <w:proofErr w:type="spellStart"/>
            <w:r w:rsidRPr="00BD2B13">
              <w:rPr>
                <w:rFonts w:ascii="Times New Roman" w:eastAsia="Calibri" w:hAnsi="Times New Roman" w:cs="Times New Roman"/>
                <w:color w:val="000000"/>
              </w:rPr>
              <w:t>самозанятых</w:t>
            </w:r>
            <w:proofErr w:type="spellEnd"/>
            <w:r w:rsidRPr="00BD2B13">
              <w:rPr>
                <w:rFonts w:ascii="Times New Roman" w:eastAsia="Calibri" w:hAnsi="Times New Roman" w:cs="Times New Roman"/>
                <w:color w:val="000000"/>
              </w:rPr>
              <w:t>;</w:t>
            </w:r>
          </w:p>
          <w:p w:rsidR="00E2321A" w:rsidRPr="00BD2B13" w:rsidRDefault="00E2321A" w:rsidP="00E647F5">
            <w:pPr>
              <w:widowControl w:val="0"/>
              <w:autoSpaceDE w:val="0"/>
              <w:autoSpaceDN w:val="0"/>
              <w:adjustRightInd w:val="0"/>
              <w:spacing w:after="0" w:line="240" w:lineRule="auto"/>
              <w:rPr>
                <w:rFonts w:ascii="Times New Roman" w:eastAsia="Calibri" w:hAnsi="Times New Roman" w:cs="Times New Roman"/>
                <w:color w:val="000000"/>
              </w:rPr>
            </w:pPr>
          </w:p>
          <w:p w:rsidR="00E2321A" w:rsidRPr="00BD2B13" w:rsidRDefault="00E2321A" w:rsidP="00E647F5">
            <w:pPr>
              <w:widowControl w:val="0"/>
              <w:autoSpaceDE w:val="0"/>
              <w:autoSpaceDN w:val="0"/>
              <w:adjustRightInd w:val="0"/>
              <w:spacing w:after="0" w:line="240" w:lineRule="auto"/>
              <w:rPr>
                <w:rFonts w:ascii="Arial" w:eastAsia="Calibri" w:hAnsi="Arial" w:cs="Arial"/>
              </w:rPr>
            </w:pPr>
            <w:r w:rsidRPr="00BD2B13">
              <w:rPr>
                <w:rFonts w:ascii="Times New Roman" w:eastAsia="Calibri" w:hAnsi="Times New Roman" w:cs="Times New Roman"/>
                <w:color w:val="000000"/>
              </w:rPr>
              <w:t>обеспечение темпа роста валового внутреннего продукта страны выше среднемирового при сохранении макроэкономической стабильности</w:t>
            </w:r>
          </w:p>
        </w:tc>
        <w:tc>
          <w:tcPr>
            <w:tcW w:w="127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rPr>
                <w:rFonts w:ascii="Times New Roman" w:eastAsia="Calibri" w:hAnsi="Times New Roman" w:cs="Times New Roman"/>
              </w:rPr>
            </w:pPr>
            <w:r w:rsidRPr="00BD2B13">
              <w:rPr>
                <w:rFonts w:ascii="Times New Roman" w:eastAsia="Calibri" w:hAnsi="Times New Roman" w:cs="Times New Roman"/>
              </w:rPr>
              <w:lastRenderedPageBreak/>
              <w:t xml:space="preserve">данные отчетности сельскохозяйственных товаропроизводителей </w:t>
            </w:r>
            <w:r w:rsidRPr="00BD2B13">
              <w:rPr>
                <w:rFonts w:ascii="Times New Roman" w:eastAsia="Calibri" w:hAnsi="Times New Roman" w:cs="Times New Roman"/>
              </w:rPr>
              <w:lastRenderedPageBreak/>
              <w:t>Архангельской области</w:t>
            </w:r>
          </w:p>
        </w:tc>
      </w:tr>
    </w:tbl>
    <w:p w:rsidR="00E2321A" w:rsidRDefault="00E2321A" w:rsidP="00E2321A">
      <w:pPr>
        <w:spacing w:after="0"/>
        <w:rPr>
          <w:rFonts w:ascii="Times New Roman" w:eastAsia="Calibri" w:hAnsi="Times New Roman" w:cs="Times New Roman"/>
          <w:sz w:val="24"/>
          <w:lang w:eastAsia="zh-CN"/>
        </w:rPr>
        <w:sectPr w:rsidR="00E2321A" w:rsidSect="00E647F5">
          <w:pgSz w:w="16838" w:h="11905" w:orient="landscape"/>
          <w:pgMar w:top="851" w:right="851" w:bottom="851" w:left="851" w:header="0" w:footer="0" w:gutter="0"/>
          <w:cols w:space="720"/>
          <w:noEndnote/>
          <w:titlePg/>
          <w:docGrid w:linePitch="299"/>
        </w:sectPr>
      </w:pPr>
    </w:p>
    <w:p w:rsidR="00E2321A" w:rsidRPr="00E23084" w:rsidRDefault="00E2321A" w:rsidP="00E2321A">
      <w:pPr>
        <w:spacing w:after="0"/>
        <w:rPr>
          <w:rFonts w:ascii="Times New Roman" w:eastAsia="Calibri" w:hAnsi="Times New Roman" w:cs="Times New Roman"/>
          <w:sz w:val="24"/>
          <w:lang w:eastAsia="zh-CN"/>
        </w:rPr>
      </w:pPr>
    </w:p>
    <w:p w:rsidR="00E2321A" w:rsidRPr="00E2321A" w:rsidRDefault="00E2321A" w:rsidP="00E2321A">
      <w:pPr>
        <w:widowControl w:val="0"/>
        <w:autoSpaceDE w:val="0"/>
        <w:spacing w:after="0"/>
        <w:ind w:firstLine="567"/>
        <w:jc w:val="center"/>
        <w:outlineLvl w:val="3"/>
        <w:rPr>
          <w:rFonts w:ascii="Times New Roman" w:eastAsia="Calibri" w:hAnsi="Times New Roman" w:cs="Times New Roman"/>
          <w:bCs/>
          <w:sz w:val="24"/>
          <w:szCs w:val="24"/>
          <w:lang w:eastAsia="zh-CN"/>
        </w:rPr>
      </w:pPr>
      <w:r w:rsidRPr="00E2321A">
        <w:rPr>
          <w:rFonts w:ascii="Times New Roman" w:eastAsia="Calibri" w:hAnsi="Times New Roman" w:cs="Times New Roman"/>
          <w:bCs/>
          <w:sz w:val="24"/>
          <w:szCs w:val="24"/>
          <w:lang w:eastAsia="zh-CN"/>
        </w:rPr>
        <w:t>2.1. Порядок расчета и источники информации о значениях целевых показателей государственной программы</w:t>
      </w:r>
    </w:p>
    <w:p w:rsidR="00BD2B13" w:rsidRPr="00E23084" w:rsidRDefault="00BD2B13" w:rsidP="00E2321A">
      <w:pPr>
        <w:spacing w:after="0" w:line="240" w:lineRule="auto"/>
        <w:rPr>
          <w:rFonts w:ascii="Times New Roman" w:eastAsia="Calibri" w:hAnsi="Times New Roman" w:cs="Times New Roman"/>
          <w:sz w:val="20"/>
          <w:szCs w:val="20"/>
          <w:lang w:eastAsia="zh-CN"/>
        </w:rPr>
      </w:pPr>
    </w:p>
    <w:tbl>
      <w:tblPr>
        <w:tblW w:w="5255" w:type="pct"/>
        <w:tblInd w:w="-364" w:type="dxa"/>
        <w:tblCellMar>
          <w:top w:w="102" w:type="dxa"/>
          <w:left w:w="85" w:type="dxa"/>
          <w:bottom w:w="102" w:type="dxa"/>
          <w:right w:w="85" w:type="dxa"/>
        </w:tblCellMar>
        <w:tblLook w:val="0000"/>
      </w:tblPr>
      <w:tblGrid>
        <w:gridCol w:w="4244"/>
        <w:gridCol w:w="7310"/>
        <w:gridCol w:w="4533"/>
      </w:tblGrid>
      <w:tr w:rsidR="00E2321A" w:rsidRPr="00E23084" w:rsidTr="00E647F5">
        <w:trPr>
          <w:trHeight w:val="596"/>
        </w:trPr>
        <w:tc>
          <w:tcPr>
            <w:tcW w:w="1319"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E2321A" w:rsidRPr="00BD2B13" w:rsidRDefault="00E2321A" w:rsidP="00E647F5">
            <w:pPr>
              <w:autoSpaceDE w:val="0"/>
              <w:autoSpaceDN w:val="0"/>
              <w:adjustRightInd w:val="0"/>
              <w:spacing w:after="0"/>
              <w:jc w:val="center"/>
              <w:rPr>
                <w:rFonts w:ascii="Times New Roman" w:eastAsia="Calibri" w:hAnsi="Times New Roman" w:cs="Times New Roman"/>
                <w:sz w:val="24"/>
                <w:szCs w:val="24"/>
              </w:rPr>
            </w:pPr>
            <w:r w:rsidRPr="00BD2B13">
              <w:rPr>
                <w:rFonts w:ascii="Times New Roman" w:eastAsia="Calibri" w:hAnsi="Times New Roman" w:cs="Times New Roman"/>
                <w:sz w:val="24"/>
                <w:szCs w:val="24"/>
              </w:rPr>
              <w:t>Наименование показателя</w:t>
            </w:r>
          </w:p>
          <w:p w:rsidR="00E2321A" w:rsidRPr="00BD2B13" w:rsidRDefault="00E2321A" w:rsidP="00E647F5">
            <w:pPr>
              <w:autoSpaceDE w:val="0"/>
              <w:autoSpaceDN w:val="0"/>
              <w:adjustRightInd w:val="0"/>
              <w:spacing w:after="0"/>
              <w:jc w:val="center"/>
              <w:rPr>
                <w:rFonts w:ascii="Times New Roman" w:eastAsia="Calibri" w:hAnsi="Times New Roman" w:cs="Times New Roman"/>
                <w:sz w:val="24"/>
                <w:szCs w:val="24"/>
              </w:rPr>
            </w:pPr>
            <w:r w:rsidRPr="00BD2B13">
              <w:rPr>
                <w:rFonts w:ascii="Times New Roman" w:eastAsia="Calibri" w:hAnsi="Times New Roman" w:cs="Times New Roman"/>
                <w:sz w:val="24"/>
                <w:szCs w:val="24"/>
              </w:rPr>
              <w:t>государственной программы</w:t>
            </w:r>
          </w:p>
        </w:tc>
        <w:tc>
          <w:tcPr>
            <w:tcW w:w="2272"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E2321A" w:rsidRPr="00BD2B13" w:rsidRDefault="00E2321A" w:rsidP="00E647F5">
            <w:pPr>
              <w:autoSpaceDE w:val="0"/>
              <w:autoSpaceDN w:val="0"/>
              <w:adjustRightInd w:val="0"/>
              <w:spacing w:after="0"/>
              <w:jc w:val="center"/>
              <w:rPr>
                <w:rFonts w:ascii="Times New Roman" w:eastAsia="Calibri" w:hAnsi="Times New Roman" w:cs="Times New Roman"/>
                <w:sz w:val="24"/>
                <w:szCs w:val="24"/>
              </w:rPr>
            </w:pPr>
            <w:r w:rsidRPr="00BD2B13">
              <w:rPr>
                <w:rFonts w:ascii="Times New Roman" w:eastAsia="Calibri" w:hAnsi="Times New Roman" w:cs="Times New Roman"/>
                <w:sz w:val="24"/>
                <w:szCs w:val="24"/>
              </w:rPr>
              <w:t>Порядок расчета</w:t>
            </w:r>
          </w:p>
        </w:tc>
        <w:tc>
          <w:tcPr>
            <w:tcW w:w="1409"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E2321A" w:rsidRPr="00BD2B13" w:rsidRDefault="00E2321A" w:rsidP="00E647F5">
            <w:pPr>
              <w:autoSpaceDE w:val="0"/>
              <w:autoSpaceDN w:val="0"/>
              <w:adjustRightInd w:val="0"/>
              <w:spacing w:after="0"/>
              <w:jc w:val="center"/>
              <w:rPr>
                <w:rFonts w:ascii="Times New Roman" w:eastAsia="Calibri" w:hAnsi="Times New Roman" w:cs="Times New Roman"/>
                <w:sz w:val="24"/>
                <w:szCs w:val="24"/>
              </w:rPr>
            </w:pPr>
            <w:r w:rsidRPr="00BD2B13">
              <w:rPr>
                <w:rFonts w:ascii="Times New Roman" w:eastAsia="Calibri" w:hAnsi="Times New Roman" w:cs="Times New Roman"/>
                <w:sz w:val="24"/>
                <w:szCs w:val="24"/>
              </w:rPr>
              <w:t>Источник информации</w:t>
            </w:r>
          </w:p>
        </w:tc>
      </w:tr>
      <w:tr w:rsidR="00E2321A" w:rsidRPr="00E23084" w:rsidTr="00E647F5">
        <w:trPr>
          <w:trHeight w:val="25"/>
          <w:tblHeader/>
        </w:trPr>
        <w:tc>
          <w:tcPr>
            <w:tcW w:w="1319" w:type="pct"/>
            <w:tcBorders>
              <w:top w:val="single" w:sz="4" w:space="0" w:color="auto"/>
              <w:left w:val="single" w:sz="4" w:space="0" w:color="auto"/>
              <w:bottom w:val="single" w:sz="4" w:space="0" w:color="auto"/>
              <w:right w:val="single" w:sz="4" w:space="0" w:color="auto"/>
            </w:tcBorders>
            <w:tcMar>
              <w:top w:w="0" w:type="dxa"/>
              <w:bottom w:w="0" w:type="dxa"/>
            </w:tcMar>
          </w:tcPr>
          <w:p w:rsidR="00E2321A" w:rsidRPr="00BD2B13" w:rsidRDefault="00E2321A" w:rsidP="00E647F5">
            <w:pPr>
              <w:autoSpaceDE w:val="0"/>
              <w:autoSpaceDN w:val="0"/>
              <w:adjustRightInd w:val="0"/>
              <w:spacing w:after="0"/>
              <w:jc w:val="center"/>
              <w:rPr>
                <w:rFonts w:ascii="Times New Roman" w:eastAsia="Calibri" w:hAnsi="Times New Roman" w:cs="Times New Roman"/>
                <w:sz w:val="24"/>
                <w:szCs w:val="24"/>
              </w:rPr>
            </w:pPr>
            <w:r w:rsidRPr="00BD2B13">
              <w:rPr>
                <w:rFonts w:ascii="Times New Roman" w:eastAsia="Calibri" w:hAnsi="Times New Roman" w:cs="Times New Roman"/>
                <w:sz w:val="24"/>
                <w:szCs w:val="24"/>
              </w:rPr>
              <w:t>1</w:t>
            </w:r>
          </w:p>
        </w:tc>
        <w:tc>
          <w:tcPr>
            <w:tcW w:w="2272" w:type="pct"/>
            <w:tcBorders>
              <w:top w:val="single" w:sz="4" w:space="0" w:color="auto"/>
              <w:left w:val="single" w:sz="4" w:space="0" w:color="auto"/>
              <w:bottom w:val="single" w:sz="4" w:space="0" w:color="auto"/>
              <w:right w:val="single" w:sz="4" w:space="0" w:color="auto"/>
            </w:tcBorders>
            <w:tcMar>
              <w:top w:w="0" w:type="dxa"/>
              <w:bottom w:w="0" w:type="dxa"/>
            </w:tcMar>
          </w:tcPr>
          <w:p w:rsidR="00E2321A" w:rsidRPr="00BD2B13" w:rsidRDefault="00E2321A" w:rsidP="00E647F5">
            <w:pPr>
              <w:autoSpaceDE w:val="0"/>
              <w:autoSpaceDN w:val="0"/>
              <w:adjustRightInd w:val="0"/>
              <w:spacing w:after="0"/>
              <w:jc w:val="center"/>
              <w:rPr>
                <w:rFonts w:ascii="Times New Roman" w:eastAsia="Calibri" w:hAnsi="Times New Roman" w:cs="Times New Roman"/>
                <w:sz w:val="24"/>
                <w:szCs w:val="24"/>
              </w:rPr>
            </w:pPr>
            <w:r w:rsidRPr="00BD2B13">
              <w:rPr>
                <w:rFonts w:ascii="Times New Roman" w:eastAsia="Calibri" w:hAnsi="Times New Roman" w:cs="Times New Roman"/>
                <w:sz w:val="24"/>
                <w:szCs w:val="24"/>
              </w:rPr>
              <w:t>2</w:t>
            </w:r>
          </w:p>
        </w:tc>
        <w:tc>
          <w:tcPr>
            <w:tcW w:w="1409" w:type="pct"/>
            <w:tcBorders>
              <w:top w:val="single" w:sz="4" w:space="0" w:color="auto"/>
              <w:left w:val="single" w:sz="4" w:space="0" w:color="auto"/>
              <w:bottom w:val="single" w:sz="4" w:space="0" w:color="auto"/>
              <w:right w:val="single" w:sz="4" w:space="0" w:color="auto"/>
            </w:tcBorders>
            <w:tcMar>
              <w:top w:w="0" w:type="dxa"/>
              <w:bottom w:w="0" w:type="dxa"/>
            </w:tcMar>
          </w:tcPr>
          <w:p w:rsidR="00E2321A" w:rsidRPr="00BD2B13" w:rsidRDefault="00E2321A" w:rsidP="00E647F5">
            <w:pPr>
              <w:autoSpaceDE w:val="0"/>
              <w:autoSpaceDN w:val="0"/>
              <w:adjustRightInd w:val="0"/>
              <w:spacing w:after="0"/>
              <w:jc w:val="center"/>
              <w:rPr>
                <w:rFonts w:ascii="Times New Roman" w:eastAsia="Calibri" w:hAnsi="Times New Roman" w:cs="Times New Roman"/>
                <w:sz w:val="24"/>
                <w:szCs w:val="24"/>
              </w:rPr>
            </w:pPr>
            <w:r w:rsidRPr="00BD2B13">
              <w:rPr>
                <w:rFonts w:ascii="Times New Roman" w:eastAsia="Calibri" w:hAnsi="Times New Roman" w:cs="Times New Roman"/>
                <w:sz w:val="24"/>
                <w:szCs w:val="24"/>
              </w:rPr>
              <w:t>3</w:t>
            </w:r>
          </w:p>
        </w:tc>
      </w:tr>
      <w:tr w:rsidR="00E2321A" w:rsidRPr="00E23084" w:rsidTr="00E647F5">
        <w:trPr>
          <w:trHeight w:val="25"/>
          <w:tblHeader/>
        </w:trPr>
        <w:tc>
          <w:tcPr>
            <w:tcW w:w="1319" w:type="pct"/>
            <w:tcBorders>
              <w:top w:val="single" w:sz="4" w:space="0" w:color="auto"/>
              <w:left w:val="single" w:sz="4" w:space="0" w:color="auto"/>
              <w:bottom w:val="single" w:sz="4" w:space="0" w:color="auto"/>
              <w:right w:val="single" w:sz="4" w:space="0" w:color="auto"/>
            </w:tcBorders>
            <w:tcMar>
              <w:top w:w="0" w:type="dxa"/>
              <w:bottom w:w="0" w:type="dxa"/>
            </w:tcMar>
          </w:tcPr>
          <w:p w:rsidR="00E2321A" w:rsidRPr="00BD2B13" w:rsidRDefault="00E2321A" w:rsidP="00E647F5">
            <w:pPr>
              <w:autoSpaceDE w:val="0"/>
              <w:autoSpaceDN w:val="0"/>
              <w:adjustRightInd w:val="0"/>
              <w:spacing w:after="0"/>
              <w:rPr>
                <w:rFonts w:ascii="Times New Roman" w:eastAsia="Calibri" w:hAnsi="Times New Roman" w:cs="Times New Roman"/>
                <w:sz w:val="24"/>
                <w:szCs w:val="24"/>
              </w:rPr>
            </w:pPr>
            <w:r w:rsidRPr="00BD2B13">
              <w:rPr>
                <w:rFonts w:ascii="Times New Roman" w:eastAsia="Calibri" w:hAnsi="Times New Roman" w:cs="Times New Roman"/>
                <w:sz w:val="24"/>
                <w:szCs w:val="24"/>
              </w:rPr>
              <w:t>1. Индекс производства продукции сельского хозяйства (в сопоставимых ценах) к уровню 2020 года</w:t>
            </w:r>
          </w:p>
        </w:tc>
        <w:tc>
          <w:tcPr>
            <w:tcW w:w="2272" w:type="pct"/>
            <w:tcBorders>
              <w:top w:val="single" w:sz="4" w:space="0" w:color="auto"/>
              <w:left w:val="single" w:sz="4" w:space="0" w:color="auto"/>
              <w:bottom w:val="single" w:sz="4" w:space="0" w:color="auto"/>
              <w:right w:val="single" w:sz="4" w:space="0" w:color="auto"/>
            </w:tcBorders>
            <w:tcMar>
              <w:top w:w="0" w:type="dxa"/>
              <w:bottom w:w="0" w:type="dxa"/>
            </w:tcMar>
          </w:tcPr>
          <w:p w:rsidR="00E2321A" w:rsidRPr="00BD2B13" w:rsidRDefault="00E2321A" w:rsidP="00E647F5">
            <w:pPr>
              <w:autoSpaceDE w:val="0"/>
              <w:autoSpaceDN w:val="0"/>
              <w:adjustRightInd w:val="0"/>
              <w:spacing w:after="0"/>
              <w:rPr>
                <w:rFonts w:ascii="Times New Roman" w:eastAsia="Calibri" w:hAnsi="Times New Roman" w:cs="Times New Roman"/>
                <w:sz w:val="24"/>
                <w:szCs w:val="24"/>
              </w:rPr>
            </w:pPr>
            <w:proofErr w:type="spellStart"/>
            <w:proofErr w:type="gramStart"/>
            <w:r w:rsidRPr="00BD2B13">
              <w:rPr>
                <w:rFonts w:ascii="Times New Roman" w:eastAsia="Calibri" w:hAnsi="Times New Roman" w:cs="Times New Roman"/>
                <w:sz w:val="24"/>
                <w:szCs w:val="24"/>
              </w:rPr>
              <w:t>I</w:t>
            </w:r>
            <w:proofErr w:type="gramEnd"/>
            <w:r w:rsidRPr="00BD2B13">
              <w:rPr>
                <w:rFonts w:ascii="Times New Roman" w:eastAsia="Calibri" w:hAnsi="Times New Roman" w:cs="Times New Roman"/>
                <w:sz w:val="24"/>
                <w:szCs w:val="24"/>
              </w:rPr>
              <w:t>сх</w:t>
            </w:r>
            <w:proofErr w:type="spellEnd"/>
            <w:r w:rsidRPr="00BD2B13">
              <w:rPr>
                <w:rFonts w:ascii="Times New Roman" w:eastAsia="Calibri" w:hAnsi="Times New Roman" w:cs="Times New Roman"/>
                <w:sz w:val="24"/>
                <w:szCs w:val="24"/>
              </w:rPr>
              <w:t xml:space="preserve"> = </w:t>
            </w:r>
            <w:proofErr w:type="spellStart"/>
            <w:r w:rsidRPr="00BD2B13">
              <w:rPr>
                <w:rFonts w:ascii="Times New Roman" w:eastAsia="Calibri" w:hAnsi="Times New Roman" w:cs="Times New Roman"/>
                <w:sz w:val="24"/>
                <w:szCs w:val="24"/>
              </w:rPr>
              <w:t>Vсхотч</w:t>
            </w:r>
            <w:proofErr w:type="spellEnd"/>
            <w:r w:rsidRPr="00BD2B13">
              <w:rPr>
                <w:rFonts w:ascii="Times New Roman" w:eastAsia="Calibri" w:hAnsi="Times New Roman" w:cs="Times New Roman"/>
                <w:sz w:val="24"/>
                <w:szCs w:val="24"/>
              </w:rPr>
              <w:t xml:space="preserve">. год в ценах 2020 года / </w:t>
            </w:r>
            <w:proofErr w:type="spellStart"/>
            <w:r w:rsidRPr="00BD2B13">
              <w:rPr>
                <w:rFonts w:ascii="Times New Roman" w:eastAsia="Calibri" w:hAnsi="Times New Roman" w:cs="Times New Roman"/>
                <w:sz w:val="24"/>
                <w:szCs w:val="24"/>
              </w:rPr>
              <w:t>Vсх</w:t>
            </w:r>
            <w:proofErr w:type="spellEnd"/>
            <w:r w:rsidRPr="00BD2B13">
              <w:rPr>
                <w:rFonts w:ascii="Times New Roman" w:eastAsia="Calibri" w:hAnsi="Times New Roman" w:cs="Times New Roman"/>
                <w:sz w:val="24"/>
                <w:szCs w:val="24"/>
              </w:rPr>
              <w:t xml:space="preserve"> 2020 год * 100, %,</w:t>
            </w:r>
          </w:p>
          <w:p w:rsidR="00E2321A" w:rsidRPr="00BD2B13" w:rsidRDefault="00E2321A" w:rsidP="00E647F5">
            <w:pPr>
              <w:autoSpaceDE w:val="0"/>
              <w:autoSpaceDN w:val="0"/>
              <w:adjustRightInd w:val="0"/>
              <w:spacing w:after="0"/>
              <w:rPr>
                <w:rFonts w:ascii="Times New Roman" w:eastAsia="Calibri" w:hAnsi="Times New Roman" w:cs="Times New Roman"/>
                <w:sz w:val="24"/>
                <w:szCs w:val="24"/>
              </w:rPr>
            </w:pPr>
            <w:r w:rsidRPr="00BD2B13">
              <w:rPr>
                <w:rFonts w:ascii="Times New Roman" w:eastAsia="Calibri" w:hAnsi="Times New Roman" w:cs="Times New Roman"/>
                <w:sz w:val="24"/>
                <w:szCs w:val="24"/>
              </w:rPr>
              <w:t>где:</w:t>
            </w:r>
          </w:p>
          <w:p w:rsidR="00E2321A" w:rsidRPr="00BD2B13" w:rsidRDefault="00E2321A" w:rsidP="00E647F5">
            <w:pPr>
              <w:autoSpaceDE w:val="0"/>
              <w:autoSpaceDN w:val="0"/>
              <w:adjustRightInd w:val="0"/>
              <w:spacing w:after="0"/>
              <w:rPr>
                <w:rFonts w:ascii="Times New Roman" w:eastAsia="Calibri" w:hAnsi="Times New Roman" w:cs="Times New Roman"/>
                <w:sz w:val="24"/>
                <w:szCs w:val="24"/>
              </w:rPr>
            </w:pPr>
            <w:proofErr w:type="spellStart"/>
            <w:proofErr w:type="gramStart"/>
            <w:r w:rsidRPr="00BD2B13">
              <w:rPr>
                <w:rFonts w:ascii="Times New Roman" w:eastAsia="Calibri" w:hAnsi="Times New Roman" w:cs="Times New Roman"/>
                <w:sz w:val="24"/>
                <w:szCs w:val="24"/>
              </w:rPr>
              <w:t>I</w:t>
            </w:r>
            <w:proofErr w:type="gramEnd"/>
            <w:r w:rsidRPr="00BD2B13">
              <w:rPr>
                <w:rFonts w:ascii="Times New Roman" w:eastAsia="Calibri" w:hAnsi="Times New Roman" w:cs="Times New Roman"/>
                <w:sz w:val="24"/>
                <w:szCs w:val="24"/>
              </w:rPr>
              <w:t>сх</w:t>
            </w:r>
            <w:proofErr w:type="spellEnd"/>
            <w:r w:rsidRPr="00BD2B13">
              <w:rPr>
                <w:rFonts w:ascii="Times New Roman" w:eastAsia="Calibri" w:hAnsi="Times New Roman" w:cs="Times New Roman"/>
                <w:sz w:val="24"/>
                <w:szCs w:val="24"/>
              </w:rPr>
              <w:t xml:space="preserve"> - индекс производства продукции сельского хозяйства (в сопоставимых ценах) к уровню 2020 года;</w:t>
            </w:r>
          </w:p>
          <w:p w:rsidR="00E2321A" w:rsidRPr="00BD2B13" w:rsidRDefault="00E2321A" w:rsidP="00E647F5">
            <w:pPr>
              <w:autoSpaceDE w:val="0"/>
              <w:autoSpaceDN w:val="0"/>
              <w:adjustRightInd w:val="0"/>
              <w:spacing w:after="0"/>
              <w:rPr>
                <w:rFonts w:ascii="Times New Roman" w:eastAsia="Calibri" w:hAnsi="Times New Roman" w:cs="Times New Roman"/>
                <w:sz w:val="24"/>
                <w:szCs w:val="24"/>
              </w:rPr>
            </w:pPr>
            <w:proofErr w:type="spellStart"/>
            <w:proofErr w:type="gramStart"/>
            <w:r w:rsidRPr="00BD2B13">
              <w:rPr>
                <w:rFonts w:ascii="Times New Roman" w:eastAsia="Calibri" w:hAnsi="Times New Roman" w:cs="Times New Roman"/>
                <w:sz w:val="24"/>
                <w:szCs w:val="24"/>
              </w:rPr>
              <w:t>V</w:t>
            </w:r>
            <w:proofErr w:type="gramEnd"/>
            <w:r w:rsidRPr="00BD2B13">
              <w:rPr>
                <w:rFonts w:ascii="Times New Roman" w:eastAsia="Calibri" w:hAnsi="Times New Roman" w:cs="Times New Roman"/>
                <w:sz w:val="24"/>
                <w:szCs w:val="24"/>
              </w:rPr>
              <w:t>схотч</w:t>
            </w:r>
            <w:proofErr w:type="spellEnd"/>
            <w:r w:rsidRPr="00BD2B13">
              <w:rPr>
                <w:rFonts w:ascii="Times New Roman" w:eastAsia="Calibri" w:hAnsi="Times New Roman" w:cs="Times New Roman"/>
                <w:sz w:val="24"/>
                <w:szCs w:val="24"/>
              </w:rPr>
              <w:t>. год в ценах 2020 года - объем продукции сельского хозяйства</w:t>
            </w:r>
          </w:p>
          <w:p w:rsidR="00E2321A" w:rsidRPr="00BD2B13" w:rsidRDefault="00E2321A" w:rsidP="00E647F5">
            <w:pPr>
              <w:autoSpaceDE w:val="0"/>
              <w:autoSpaceDN w:val="0"/>
              <w:adjustRightInd w:val="0"/>
              <w:spacing w:after="0"/>
              <w:rPr>
                <w:rFonts w:ascii="Times New Roman" w:eastAsia="Calibri" w:hAnsi="Times New Roman" w:cs="Times New Roman"/>
                <w:sz w:val="24"/>
                <w:szCs w:val="24"/>
              </w:rPr>
            </w:pPr>
            <w:r w:rsidRPr="00BD2B13">
              <w:rPr>
                <w:rFonts w:ascii="Times New Roman" w:eastAsia="Calibri" w:hAnsi="Times New Roman" w:cs="Times New Roman"/>
                <w:sz w:val="24"/>
                <w:szCs w:val="24"/>
              </w:rPr>
              <w:t xml:space="preserve">в хозяйствах всех категорий в отчетном году, </w:t>
            </w:r>
            <w:proofErr w:type="gramStart"/>
            <w:r w:rsidRPr="00BD2B13">
              <w:rPr>
                <w:rFonts w:ascii="Times New Roman" w:eastAsia="Calibri" w:hAnsi="Times New Roman" w:cs="Times New Roman"/>
                <w:sz w:val="24"/>
                <w:szCs w:val="24"/>
              </w:rPr>
              <w:t>рассчитанный</w:t>
            </w:r>
            <w:proofErr w:type="gramEnd"/>
            <w:r w:rsidRPr="00BD2B13">
              <w:rPr>
                <w:rFonts w:ascii="Times New Roman" w:eastAsia="Calibri" w:hAnsi="Times New Roman" w:cs="Times New Roman"/>
                <w:sz w:val="24"/>
                <w:szCs w:val="24"/>
              </w:rPr>
              <w:t xml:space="preserve"> в ценах</w:t>
            </w:r>
          </w:p>
          <w:p w:rsidR="00E2321A" w:rsidRPr="00BD2B13" w:rsidRDefault="00E2321A" w:rsidP="00E647F5">
            <w:pPr>
              <w:autoSpaceDE w:val="0"/>
              <w:autoSpaceDN w:val="0"/>
              <w:adjustRightInd w:val="0"/>
              <w:spacing w:after="0"/>
              <w:rPr>
                <w:rFonts w:ascii="Times New Roman" w:eastAsia="Calibri" w:hAnsi="Times New Roman" w:cs="Times New Roman"/>
                <w:sz w:val="24"/>
                <w:szCs w:val="24"/>
              </w:rPr>
            </w:pPr>
            <w:r w:rsidRPr="00BD2B13">
              <w:rPr>
                <w:rFonts w:ascii="Times New Roman" w:eastAsia="Calibri" w:hAnsi="Times New Roman" w:cs="Times New Roman"/>
                <w:sz w:val="24"/>
                <w:szCs w:val="24"/>
              </w:rPr>
              <w:t>2020 года;</w:t>
            </w:r>
          </w:p>
          <w:p w:rsidR="00E2321A" w:rsidRPr="00BD2B13" w:rsidRDefault="00E2321A" w:rsidP="00E647F5">
            <w:pPr>
              <w:autoSpaceDE w:val="0"/>
              <w:autoSpaceDN w:val="0"/>
              <w:adjustRightInd w:val="0"/>
              <w:spacing w:after="0"/>
              <w:rPr>
                <w:rFonts w:ascii="Times New Roman" w:eastAsia="Calibri" w:hAnsi="Times New Roman" w:cs="Times New Roman"/>
                <w:sz w:val="24"/>
                <w:szCs w:val="24"/>
              </w:rPr>
            </w:pPr>
            <w:proofErr w:type="spellStart"/>
            <w:proofErr w:type="gramStart"/>
            <w:r w:rsidRPr="00BD2B13">
              <w:rPr>
                <w:rFonts w:ascii="Times New Roman" w:eastAsia="Calibri" w:hAnsi="Times New Roman" w:cs="Times New Roman"/>
                <w:sz w:val="24"/>
                <w:szCs w:val="24"/>
              </w:rPr>
              <w:t>V</w:t>
            </w:r>
            <w:proofErr w:type="gramEnd"/>
            <w:r w:rsidRPr="00BD2B13">
              <w:rPr>
                <w:rFonts w:ascii="Times New Roman" w:eastAsia="Calibri" w:hAnsi="Times New Roman" w:cs="Times New Roman"/>
                <w:sz w:val="24"/>
                <w:szCs w:val="24"/>
              </w:rPr>
              <w:t>сх</w:t>
            </w:r>
            <w:proofErr w:type="spellEnd"/>
            <w:r w:rsidRPr="00BD2B13">
              <w:rPr>
                <w:rFonts w:ascii="Times New Roman" w:eastAsia="Calibri" w:hAnsi="Times New Roman" w:cs="Times New Roman"/>
                <w:sz w:val="24"/>
                <w:szCs w:val="24"/>
              </w:rPr>
              <w:t xml:space="preserve"> 2020 год - объем продукции сельского хозяйства в хозяйствах всех категорий в 2020 году</w:t>
            </w:r>
          </w:p>
        </w:tc>
        <w:tc>
          <w:tcPr>
            <w:tcW w:w="1409" w:type="pct"/>
            <w:tcBorders>
              <w:top w:val="single" w:sz="4" w:space="0" w:color="auto"/>
              <w:left w:val="single" w:sz="4" w:space="0" w:color="auto"/>
              <w:bottom w:val="single" w:sz="4" w:space="0" w:color="auto"/>
              <w:right w:val="single" w:sz="4" w:space="0" w:color="auto"/>
            </w:tcBorders>
            <w:tcMar>
              <w:top w:w="0" w:type="dxa"/>
              <w:bottom w:w="0" w:type="dxa"/>
            </w:tcMar>
          </w:tcPr>
          <w:p w:rsidR="00E2321A" w:rsidRPr="00BD2B13" w:rsidRDefault="00E2321A" w:rsidP="00E647F5">
            <w:pPr>
              <w:autoSpaceDE w:val="0"/>
              <w:autoSpaceDN w:val="0"/>
              <w:adjustRightInd w:val="0"/>
              <w:spacing w:after="0"/>
              <w:rPr>
                <w:rFonts w:ascii="Times New Roman" w:eastAsia="Calibri" w:hAnsi="Times New Roman" w:cs="Times New Roman"/>
                <w:sz w:val="24"/>
                <w:szCs w:val="24"/>
              </w:rPr>
            </w:pPr>
            <w:r w:rsidRPr="00BD2B13">
              <w:rPr>
                <w:rFonts w:ascii="Times New Roman" w:eastAsia="Calibri" w:hAnsi="Times New Roman" w:cs="Times New Roman"/>
                <w:sz w:val="24"/>
                <w:szCs w:val="24"/>
              </w:rPr>
              <w:t xml:space="preserve">по методическим указаниям, определенным Федеральной службой государственной статистики </w:t>
            </w:r>
          </w:p>
        </w:tc>
      </w:tr>
      <w:tr w:rsidR="00E2321A" w:rsidRPr="00E23084" w:rsidTr="00E647F5">
        <w:trPr>
          <w:trHeight w:val="25"/>
          <w:tblHeader/>
        </w:trPr>
        <w:tc>
          <w:tcPr>
            <w:tcW w:w="1319" w:type="pct"/>
            <w:tcBorders>
              <w:top w:val="single" w:sz="4" w:space="0" w:color="auto"/>
              <w:left w:val="single" w:sz="4" w:space="0" w:color="auto"/>
              <w:bottom w:val="single" w:sz="4" w:space="0" w:color="auto"/>
              <w:right w:val="single" w:sz="4" w:space="0" w:color="auto"/>
            </w:tcBorders>
            <w:tcMar>
              <w:top w:w="0" w:type="dxa"/>
              <w:bottom w:w="0" w:type="dxa"/>
            </w:tcMar>
          </w:tcPr>
          <w:p w:rsidR="00E2321A" w:rsidRPr="00BD2B13" w:rsidRDefault="00E2321A" w:rsidP="00E647F5">
            <w:pPr>
              <w:autoSpaceDE w:val="0"/>
              <w:autoSpaceDN w:val="0"/>
              <w:adjustRightInd w:val="0"/>
              <w:spacing w:after="0"/>
              <w:rPr>
                <w:rFonts w:ascii="Times New Roman" w:eastAsia="Calibri" w:hAnsi="Times New Roman" w:cs="Times New Roman"/>
                <w:sz w:val="24"/>
                <w:szCs w:val="24"/>
              </w:rPr>
            </w:pPr>
            <w:r w:rsidRPr="00BD2B13">
              <w:rPr>
                <w:rFonts w:ascii="Times New Roman" w:eastAsia="Calibri" w:hAnsi="Times New Roman" w:cs="Times New Roman"/>
                <w:sz w:val="24"/>
                <w:szCs w:val="24"/>
              </w:rPr>
              <w:t xml:space="preserve">2. Индекс производства пищевых продуктов (в сопоставимых ценах) </w:t>
            </w:r>
            <w:r w:rsidRPr="00BD2B13">
              <w:rPr>
                <w:rFonts w:ascii="Times New Roman" w:eastAsia="Calibri" w:hAnsi="Times New Roman" w:cs="Times New Roman"/>
                <w:sz w:val="24"/>
                <w:szCs w:val="24"/>
              </w:rPr>
              <w:br/>
              <w:t>к уровню 2020 года</w:t>
            </w:r>
          </w:p>
        </w:tc>
        <w:tc>
          <w:tcPr>
            <w:tcW w:w="2272" w:type="pct"/>
            <w:tcBorders>
              <w:top w:val="single" w:sz="4" w:space="0" w:color="auto"/>
              <w:left w:val="single" w:sz="4" w:space="0" w:color="auto"/>
              <w:bottom w:val="single" w:sz="4" w:space="0" w:color="auto"/>
              <w:right w:val="single" w:sz="4" w:space="0" w:color="auto"/>
            </w:tcBorders>
            <w:tcMar>
              <w:top w:w="0" w:type="dxa"/>
              <w:bottom w:w="0" w:type="dxa"/>
            </w:tcMar>
          </w:tcPr>
          <w:p w:rsidR="00E2321A" w:rsidRPr="00BD2B13" w:rsidRDefault="00E2321A" w:rsidP="00E647F5">
            <w:pPr>
              <w:autoSpaceDE w:val="0"/>
              <w:autoSpaceDN w:val="0"/>
              <w:adjustRightInd w:val="0"/>
              <w:spacing w:after="0"/>
              <w:rPr>
                <w:rFonts w:ascii="Times New Roman" w:eastAsia="Calibri" w:hAnsi="Times New Roman" w:cs="Times New Roman"/>
                <w:sz w:val="24"/>
                <w:szCs w:val="24"/>
              </w:rPr>
            </w:pPr>
            <w:proofErr w:type="spellStart"/>
            <w:proofErr w:type="gramStart"/>
            <w:r w:rsidRPr="00BD2B13">
              <w:rPr>
                <w:rFonts w:ascii="Times New Roman" w:eastAsia="Calibri" w:hAnsi="Times New Roman" w:cs="Times New Roman"/>
                <w:sz w:val="24"/>
                <w:szCs w:val="24"/>
              </w:rPr>
              <w:t>I</w:t>
            </w:r>
            <w:proofErr w:type="gramEnd"/>
            <w:r w:rsidRPr="00BD2B13">
              <w:rPr>
                <w:rFonts w:ascii="Times New Roman" w:eastAsia="Calibri" w:hAnsi="Times New Roman" w:cs="Times New Roman"/>
                <w:sz w:val="24"/>
                <w:szCs w:val="24"/>
              </w:rPr>
              <w:t>пищ</w:t>
            </w:r>
            <w:proofErr w:type="spellEnd"/>
            <w:r w:rsidRPr="00BD2B13">
              <w:rPr>
                <w:rFonts w:ascii="Times New Roman" w:eastAsia="Calibri" w:hAnsi="Times New Roman" w:cs="Times New Roman"/>
                <w:sz w:val="24"/>
                <w:szCs w:val="24"/>
              </w:rPr>
              <w:t xml:space="preserve">. = </w:t>
            </w:r>
            <w:proofErr w:type="spellStart"/>
            <w:proofErr w:type="gramStart"/>
            <w:r w:rsidRPr="00BD2B13">
              <w:rPr>
                <w:rFonts w:ascii="Times New Roman" w:eastAsia="Calibri" w:hAnsi="Times New Roman" w:cs="Times New Roman"/>
                <w:sz w:val="24"/>
                <w:szCs w:val="24"/>
              </w:rPr>
              <w:t>V</w:t>
            </w:r>
            <w:proofErr w:type="gramEnd"/>
            <w:r w:rsidRPr="00BD2B13">
              <w:rPr>
                <w:rFonts w:ascii="Times New Roman" w:eastAsia="Calibri" w:hAnsi="Times New Roman" w:cs="Times New Roman"/>
                <w:sz w:val="24"/>
                <w:szCs w:val="24"/>
              </w:rPr>
              <w:t>пищ</w:t>
            </w:r>
            <w:proofErr w:type="spellEnd"/>
            <w:r w:rsidRPr="00BD2B13">
              <w:rPr>
                <w:rFonts w:ascii="Times New Roman" w:eastAsia="Calibri" w:hAnsi="Times New Roman" w:cs="Times New Roman"/>
                <w:sz w:val="24"/>
                <w:szCs w:val="24"/>
              </w:rPr>
              <w:t xml:space="preserve">. </w:t>
            </w:r>
            <w:proofErr w:type="spellStart"/>
            <w:r w:rsidRPr="00BD2B13">
              <w:rPr>
                <w:rFonts w:ascii="Times New Roman" w:eastAsia="Calibri" w:hAnsi="Times New Roman" w:cs="Times New Roman"/>
                <w:sz w:val="24"/>
                <w:szCs w:val="24"/>
              </w:rPr>
              <w:t>отч</w:t>
            </w:r>
            <w:proofErr w:type="spellEnd"/>
            <w:r w:rsidRPr="00BD2B13">
              <w:rPr>
                <w:rFonts w:ascii="Times New Roman" w:eastAsia="Calibri" w:hAnsi="Times New Roman" w:cs="Times New Roman"/>
                <w:sz w:val="24"/>
                <w:szCs w:val="24"/>
              </w:rPr>
              <w:t xml:space="preserve">. год в ценах 2020 года / </w:t>
            </w:r>
            <w:proofErr w:type="spellStart"/>
            <w:r w:rsidRPr="00BD2B13">
              <w:rPr>
                <w:rFonts w:ascii="Times New Roman" w:eastAsia="Calibri" w:hAnsi="Times New Roman" w:cs="Times New Roman"/>
                <w:sz w:val="24"/>
                <w:szCs w:val="24"/>
              </w:rPr>
              <w:t>Vпищ</w:t>
            </w:r>
            <w:proofErr w:type="spellEnd"/>
            <w:r w:rsidRPr="00BD2B13">
              <w:rPr>
                <w:rFonts w:ascii="Times New Roman" w:eastAsia="Calibri" w:hAnsi="Times New Roman" w:cs="Times New Roman"/>
                <w:sz w:val="24"/>
                <w:szCs w:val="24"/>
              </w:rPr>
              <w:t>. 2020 год * 100, %,</w:t>
            </w:r>
          </w:p>
          <w:p w:rsidR="00E2321A" w:rsidRPr="00BD2B13" w:rsidRDefault="00E2321A" w:rsidP="00E647F5">
            <w:pPr>
              <w:autoSpaceDE w:val="0"/>
              <w:autoSpaceDN w:val="0"/>
              <w:adjustRightInd w:val="0"/>
              <w:spacing w:after="0"/>
              <w:rPr>
                <w:rFonts w:ascii="Times New Roman" w:eastAsia="Calibri" w:hAnsi="Times New Roman" w:cs="Times New Roman"/>
                <w:sz w:val="24"/>
                <w:szCs w:val="24"/>
              </w:rPr>
            </w:pPr>
            <w:r w:rsidRPr="00BD2B13">
              <w:rPr>
                <w:rFonts w:ascii="Times New Roman" w:eastAsia="Calibri" w:hAnsi="Times New Roman" w:cs="Times New Roman"/>
                <w:sz w:val="24"/>
                <w:szCs w:val="24"/>
              </w:rPr>
              <w:t>где:</w:t>
            </w:r>
          </w:p>
          <w:p w:rsidR="00E2321A" w:rsidRPr="00BD2B13" w:rsidRDefault="00E2321A" w:rsidP="00E647F5">
            <w:pPr>
              <w:autoSpaceDE w:val="0"/>
              <w:autoSpaceDN w:val="0"/>
              <w:adjustRightInd w:val="0"/>
              <w:spacing w:after="0"/>
              <w:rPr>
                <w:rFonts w:ascii="Times New Roman" w:eastAsia="Calibri" w:hAnsi="Times New Roman" w:cs="Times New Roman"/>
                <w:sz w:val="24"/>
                <w:szCs w:val="24"/>
              </w:rPr>
            </w:pPr>
            <w:proofErr w:type="spellStart"/>
            <w:proofErr w:type="gramStart"/>
            <w:r w:rsidRPr="00BD2B13">
              <w:rPr>
                <w:rFonts w:ascii="Times New Roman" w:eastAsia="Calibri" w:hAnsi="Times New Roman" w:cs="Times New Roman"/>
                <w:sz w:val="24"/>
                <w:szCs w:val="24"/>
              </w:rPr>
              <w:t>I</w:t>
            </w:r>
            <w:proofErr w:type="gramEnd"/>
            <w:r w:rsidRPr="00BD2B13">
              <w:rPr>
                <w:rFonts w:ascii="Times New Roman" w:eastAsia="Calibri" w:hAnsi="Times New Roman" w:cs="Times New Roman"/>
                <w:sz w:val="24"/>
                <w:szCs w:val="24"/>
              </w:rPr>
              <w:t>сх</w:t>
            </w:r>
            <w:proofErr w:type="spellEnd"/>
            <w:r w:rsidRPr="00BD2B13">
              <w:rPr>
                <w:rFonts w:ascii="Times New Roman" w:eastAsia="Calibri" w:hAnsi="Times New Roman" w:cs="Times New Roman"/>
                <w:sz w:val="24"/>
                <w:szCs w:val="24"/>
              </w:rPr>
              <w:t xml:space="preserve"> - индекс производства пищевых продуктов (в сопоставимых ценах)</w:t>
            </w:r>
          </w:p>
          <w:p w:rsidR="00E2321A" w:rsidRPr="00BD2B13" w:rsidRDefault="00E2321A" w:rsidP="00E647F5">
            <w:pPr>
              <w:autoSpaceDE w:val="0"/>
              <w:autoSpaceDN w:val="0"/>
              <w:adjustRightInd w:val="0"/>
              <w:spacing w:after="0"/>
              <w:rPr>
                <w:rFonts w:ascii="Times New Roman" w:eastAsia="Calibri" w:hAnsi="Times New Roman" w:cs="Times New Roman"/>
                <w:sz w:val="24"/>
                <w:szCs w:val="24"/>
              </w:rPr>
            </w:pPr>
            <w:r w:rsidRPr="00BD2B13">
              <w:rPr>
                <w:rFonts w:ascii="Times New Roman" w:eastAsia="Calibri" w:hAnsi="Times New Roman" w:cs="Times New Roman"/>
                <w:sz w:val="24"/>
                <w:szCs w:val="24"/>
              </w:rPr>
              <w:t>к уровню 2020 года;</w:t>
            </w:r>
          </w:p>
          <w:p w:rsidR="00E2321A" w:rsidRPr="00BD2B13" w:rsidRDefault="00E2321A" w:rsidP="00E647F5">
            <w:pPr>
              <w:autoSpaceDE w:val="0"/>
              <w:autoSpaceDN w:val="0"/>
              <w:adjustRightInd w:val="0"/>
              <w:spacing w:after="0"/>
              <w:rPr>
                <w:rFonts w:ascii="Times New Roman" w:eastAsia="Calibri" w:hAnsi="Times New Roman" w:cs="Times New Roman"/>
                <w:sz w:val="24"/>
                <w:szCs w:val="24"/>
              </w:rPr>
            </w:pPr>
            <w:proofErr w:type="spellStart"/>
            <w:proofErr w:type="gramStart"/>
            <w:r w:rsidRPr="00BD2B13">
              <w:rPr>
                <w:rFonts w:ascii="Times New Roman" w:eastAsia="Calibri" w:hAnsi="Times New Roman" w:cs="Times New Roman"/>
                <w:sz w:val="24"/>
                <w:szCs w:val="24"/>
              </w:rPr>
              <w:t>V</w:t>
            </w:r>
            <w:proofErr w:type="gramEnd"/>
            <w:r w:rsidRPr="00BD2B13">
              <w:rPr>
                <w:rFonts w:ascii="Times New Roman" w:eastAsia="Calibri" w:hAnsi="Times New Roman" w:cs="Times New Roman"/>
                <w:sz w:val="24"/>
                <w:szCs w:val="24"/>
              </w:rPr>
              <w:t>схотч</w:t>
            </w:r>
            <w:proofErr w:type="spellEnd"/>
            <w:r w:rsidRPr="00BD2B13">
              <w:rPr>
                <w:rFonts w:ascii="Times New Roman" w:eastAsia="Calibri" w:hAnsi="Times New Roman" w:cs="Times New Roman"/>
                <w:sz w:val="24"/>
                <w:szCs w:val="24"/>
              </w:rPr>
              <w:t>. год в ценах 2020 года - объем производства пищевых продуктов</w:t>
            </w:r>
          </w:p>
          <w:p w:rsidR="00E2321A" w:rsidRPr="00BD2B13" w:rsidRDefault="00E2321A" w:rsidP="00E647F5">
            <w:pPr>
              <w:autoSpaceDE w:val="0"/>
              <w:autoSpaceDN w:val="0"/>
              <w:adjustRightInd w:val="0"/>
              <w:spacing w:after="0"/>
              <w:rPr>
                <w:rFonts w:ascii="Times New Roman" w:eastAsia="Calibri" w:hAnsi="Times New Roman" w:cs="Times New Roman"/>
                <w:sz w:val="24"/>
                <w:szCs w:val="24"/>
              </w:rPr>
            </w:pPr>
            <w:r w:rsidRPr="00BD2B13">
              <w:rPr>
                <w:rFonts w:ascii="Times New Roman" w:eastAsia="Calibri" w:hAnsi="Times New Roman" w:cs="Times New Roman"/>
                <w:sz w:val="24"/>
                <w:szCs w:val="24"/>
              </w:rPr>
              <w:t xml:space="preserve">в отчетном году, </w:t>
            </w:r>
            <w:proofErr w:type="gramStart"/>
            <w:r w:rsidRPr="00BD2B13">
              <w:rPr>
                <w:rFonts w:ascii="Times New Roman" w:eastAsia="Calibri" w:hAnsi="Times New Roman" w:cs="Times New Roman"/>
                <w:sz w:val="24"/>
                <w:szCs w:val="24"/>
              </w:rPr>
              <w:t>рассчитанный</w:t>
            </w:r>
            <w:proofErr w:type="gramEnd"/>
            <w:r w:rsidRPr="00BD2B13">
              <w:rPr>
                <w:rFonts w:ascii="Times New Roman" w:eastAsia="Calibri" w:hAnsi="Times New Roman" w:cs="Times New Roman"/>
                <w:sz w:val="24"/>
                <w:szCs w:val="24"/>
              </w:rPr>
              <w:t xml:space="preserve"> в ценах 2020 года;</w:t>
            </w:r>
          </w:p>
          <w:p w:rsidR="00E2321A" w:rsidRPr="00BD2B13" w:rsidRDefault="00E2321A" w:rsidP="00E647F5">
            <w:pPr>
              <w:autoSpaceDE w:val="0"/>
              <w:autoSpaceDN w:val="0"/>
              <w:adjustRightInd w:val="0"/>
              <w:spacing w:after="0"/>
              <w:rPr>
                <w:rFonts w:ascii="Times New Roman" w:eastAsia="Calibri" w:hAnsi="Times New Roman" w:cs="Times New Roman"/>
                <w:sz w:val="24"/>
                <w:szCs w:val="24"/>
              </w:rPr>
            </w:pPr>
            <w:proofErr w:type="spellStart"/>
            <w:proofErr w:type="gramStart"/>
            <w:r w:rsidRPr="00BD2B13">
              <w:rPr>
                <w:rFonts w:ascii="Times New Roman" w:eastAsia="Calibri" w:hAnsi="Times New Roman" w:cs="Times New Roman"/>
                <w:sz w:val="24"/>
                <w:szCs w:val="24"/>
              </w:rPr>
              <w:t>V</w:t>
            </w:r>
            <w:proofErr w:type="gramEnd"/>
            <w:r w:rsidRPr="00BD2B13">
              <w:rPr>
                <w:rFonts w:ascii="Times New Roman" w:eastAsia="Calibri" w:hAnsi="Times New Roman" w:cs="Times New Roman"/>
                <w:sz w:val="24"/>
                <w:szCs w:val="24"/>
              </w:rPr>
              <w:t>сх</w:t>
            </w:r>
            <w:proofErr w:type="spellEnd"/>
            <w:r w:rsidRPr="00BD2B13">
              <w:rPr>
                <w:rFonts w:ascii="Times New Roman" w:eastAsia="Calibri" w:hAnsi="Times New Roman" w:cs="Times New Roman"/>
                <w:sz w:val="24"/>
                <w:szCs w:val="24"/>
              </w:rPr>
              <w:t xml:space="preserve"> 2020 год - объем производства пищевых продуктов в 2020 году</w:t>
            </w:r>
          </w:p>
        </w:tc>
        <w:tc>
          <w:tcPr>
            <w:tcW w:w="1409" w:type="pct"/>
            <w:tcBorders>
              <w:top w:val="single" w:sz="4" w:space="0" w:color="auto"/>
              <w:left w:val="single" w:sz="4" w:space="0" w:color="auto"/>
              <w:bottom w:val="single" w:sz="4" w:space="0" w:color="auto"/>
              <w:right w:val="single" w:sz="4" w:space="0" w:color="auto"/>
            </w:tcBorders>
            <w:tcMar>
              <w:top w:w="0" w:type="dxa"/>
              <w:bottom w:w="0" w:type="dxa"/>
            </w:tcMar>
          </w:tcPr>
          <w:p w:rsidR="00E2321A" w:rsidRPr="00BD2B13" w:rsidRDefault="00E2321A" w:rsidP="00E647F5">
            <w:pPr>
              <w:autoSpaceDE w:val="0"/>
              <w:autoSpaceDN w:val="0"/>
              <w:adjustRightInd w:val="0"/>
              <w:spacing w:after="0"/>
              <w:rPr>
                <w:rFonts w:ascii="Times New Roman" w:eastAsia="Calibri" w:hAnsi="Times New Roman" w:cs="Times New Roman"/>
                <w:sz w:val="24"/>
                <w:szCs w:val="24"/>
              </w:rPr>
            </w:pPr>
            <w:r w:rsidRPr="00BD2B13">
              <w:rPr>
                <w:rFonts w:ascii="Times New Roman" w:eastAsia="Calibri" w:hAnsi="Times New Roman" w:cs="Times New Roman"/>
                <w:sz w:val="24"/>
                <w:szCs w:val="24"/>
              </w:rPr>
              <w:t>по методическим указаниям, определенным Федеральной службой государственной статистики</w:t>
            </w:r>
          </w:p>
        </w:tc>
      </w:tr>
      <w:tr w:rsidR="00E2321A" w:rsidRPr="00E23084" w:rsidTr="00E647F5">
        <w:trPr>
          <w:trHeight w:val="25"/>
          <w:tblHeader/>
        </w:trPr>
        <w:tc>
          <w:tcPr>
            <w:tcW w:w="1319" w:type="pct"/>
            <w:tcBorders>
              <w:top w:val="single" w:sz="4" w:space="0" w:color="auto"/>
              <w:left w:val="single" w:sz="4" w:space="0" w:color="auto"/>
              <w:bottom w:val="single" w:sz="4" w:space="0" w:color="auto"/>
              <w:right w:val="single" w:sz="4" w:space="0" w:color="auto"/>
            </w:tcBorders>
            <w:tcMar>
              <w:top w:w="0" w:type="dxa"/>
              <w:bottom w:w="0" w:type="dxa"/>
            </w:tcMar>
          </w:tcPr>
          <w:p w:rsidR="00E2321A" w:rsidRPr="00BD2B13" w:rsidRDefault="00E2321A" w:rsidP="00E647F5">
            <w:pPr>
              <w:autoSpaceDE w:val="0"/>
              <w:autoSpaceDN w:val="0"/>
              <w:adjustRightInd w:val="0"/>
              <w:spacing w:after="0"/>
              <w:rPr>
                <w:rFonts w:ascii="Times New Roman" w:eastAsia="Calibri" w:hAnsi="Times New Roman" w:cs="Times New Roman"/>
                <w:sz w:val="24"/>
                <w:szCs w:val="24"/>
              </w:rPr>
            </w:pPr>
            <w:r w:rsidRPr="00BD2B13">
              <w:rPr>
                <w:rFonts w:ascii="Times New Roman" w:eastAsia="Calibri" w:hAnsi="Times New Roman" w:cs="Times New Roman"/>
                <w:sz w:val="24"/>
                <w:szCs w:val="24"/>
              </w:rPr>
              <w:t>3. Среднемесячная начисленная заработная плата работников сельского хозяйства (без субъектов малого предпринимательства)</w:t>
            </w:r>
          </w:p>
        </w:tc>
        <w:tc>
          <w:tcPr>
            <w:tcW w:w="2272" w:type="pct"/>
            <w:tcBorders>
              <w:top w:val="single" w:sz="4" w:space="0" w:color="auto"/>
              <w:left w:val="single" w:sz="4" w:space="0" w:color="auto"/>
              <w:bottom w:val="single" w:sz="4" w:space="0" w:color="auto"/>
              <w:right w:val="single" w:sz="4" w:space="0" w:color="auto"/>
            </w:tcBorders>
            <w:tcMar>
              <w:top w:w="0" w:type="dxa"/>
              <w:bottom w:w="0" w:type="dxa"/>
            </w:tcMar>
          </w:tcPr>
          <w:p w:rsidR="00E2321A" w:rsidRPr="00BD2B13" w:rsidRDefault="00E2321A" w:rsidP="00E647F5">
            <w:pPr>
              <w:autoSpaceDE w:val="0"/>
              <w:autoSpaceDN w:val="0"/>
              <w:adjustRightInd w:val="0"/>
              <w:spacing w:after="0"/>
              <w:rPr>
                <w:rFonts w:ascii="Times New Roman" w:eastAsia="Calibri" w:hAnsi="Times New Roman" w:cs="Times New Roman"/>
                <w:sz w:val="24"/>
                <w:szCs w:val="24"/>
              </w:rPr>
            </w:pPr>
            <w:r w:rsidRPr="00BD2B13">
              <w:rPr>
                <w:rFonts w:ascii="Times New Roman" w:eastAsia="Calibri" w:hAnsi="Times New Roman" w:cs="Times New Roman"/>
                <w:sz w:val="24"/>
                <w:szCs w:val="24"/>
              </w:rPr>
              <w:t>среднемесячная номинальная начисленная заработная плата работников в организациях (без субъектов малого предпринимательства) по виду экономической деятельности «Сельское хозяйство»</w:t>
            </w:r>
          </w:p>
        </w:tc>
        <w:tc>
          <w:tcPr>
            <w:tcW w:w="1409" w:type="pct"/>
            <w:tcBorders>
              <w:top w:val="single" w:sz="4" w:space="0" w:color="auto"/>
              <w:left w:val="single" w:sz="4" w:space="0" w:color="auto"/>
              <w:bottom w:val="single" w:sz="4" w:space="0" w:color="auto"/>
              <w:right w:val="single" w:sz="4" w:space="0" w:color="auto"/>
            </w:tcBorders>
            <w:tcMar>
              <w:top w:w="0" w:type="dxa"/>
              <w:bottom w:w="0" w:type="dxa"/>
            </w:tcMar>
          </w:tcPr>
          <w:p w:rsidR="00E2321A" w:rsidRPr="00BD2B13" w:rsidRDefault="00E2321A" w:rsidP="00E647F5">
            <w:pPr>
              <w:autoSpaceDE w:val="0"/>
              <w:autoSpaceDN w:val="0"/>
              <w:adjustRightInd w:val="0"/>
              <w:spacing w:after="0"/>
              <w:rPr>
                <w:rFonts w:ascii="Times New Roman" w:eastAsia="Calibri" w:hAnsi="Times New Roman" w:cs="Times New Roman"/>
                <w:sz w:val="24"/>
                <w:szCs w:val="24"/>
              </w:rPr>
            </w:pPr>
            <w:r w:rsidRPr="00BD2B13">
              <w:rPr>
                <w:rFonts w:ascii="Times New Roman" w:eastAsia="Calibri" w:hAnsi="Times New Roman" w:cs="Times New Roman"/>
                <w:sz w:val="24"/>
                <w:szCs w:val="24"/>
              </w:rPr>
              <w:t xml:space="preserve">данные федерального государственного статистического наблюдения, показатель </w:t>
            </w:r>
          </w:p>
        </w:tc>
      </w:tr>
      <w:tr w:rsidR="00E2321A" w:rsidRPr="00E23084" w:rsidTr="00E647F5">
        <w:trPr>
          <w:trHeight w:val="25"/>
          <w:tblHeader/>
        </w:trPr>
        <w:tc>
          <w:tcPr>
            <w:tcW w:w="1319" w:type="pct"/>
            <w:tcBorders>
              <w:top w:val="single" w:sz="4" w:space="0" w:color="auto"/>
              <w:left w:val="single" w:sz="4" w:space="0" w:color="auto"/>
              <w:bottom w:val="single" w:sz="4" w:space="0" w:color="auto"/>
              <w:right w:val="single" w:sz="4" w:space="0" w:color="auto"/>
            </w:tcBorders>
            <w:tcMar>
              <w:top w:w="0" w:type="dxa"/>
              <w:bottom w:w="0" w:type="dxa"/>
            </w:tcMar>
          </w:tcPr>
          <w:p w:rsidR="00E2321A" w:rsidRPr="00BD2B13" w:rsidRDefault="00E2321A" w:rsidP="00E647F5">
            <w:pPr>
              <w:autoSpaceDE w:val="0"/>
              <w:autoSpaceDN w:val="0"/>
              <w:adjustRightInd w:val="0"/>
              <w:spacing w:after="0"/>
              <w:rPr>
                <w:rFonts w:ascii="Times New Roman" w:eastAsia="Calibri" w:hAnsi="Times New Roman" w:cs="Times New Roman"/>
                <w:sz w:val="24"/>
                <w:szCs w:val="24"/>
              </w:rPr>
            </w:pPr>
            <w:r w:rsidRPr="00BD2B13">
              <w:rPr>
                <w:rFonts w:ascii="Times New Roman" w:eastAsia="Calibri" w:hAnsi="Times New Roman" w:cs="Times New Roman"/>
                <w:sz w:val="24"/>
                <w:szCs w:val="24"/>
              </w:rPr>
              <w:t>4. Площадь сельскохозяйственных угодий, сохраненных в сельскохозяйственном обороте и химическая мелиорация почв на пашне, нарастающим итогом</w:t>
            </w:r>
          </w:p>
        </w:tc>
        <w:tc>
          <w:tcPr>
            <w:tcW w:w="2272" w:type="pct"/>
            <w:tcBorders>
              <w:top w:val="single" w:sz="4" w:space="0" w:color="auto"/>
              <w:left w:val="single" w:sz="4" w:space="0" w:color="auto"/>
              <w:bottom w:val="single" w:sz="4" w:space="0" w:color="auto"/>
              <w:right w:val="single" w:sz="4" w:space="0" w:color="auto"/>
            </w:tcBorders>
            <w:tcMar>
              <w:top w:w="0" w:type="dxa"/>
              <w:bottom w:w="0" w:type="dxa"/>
            </w:tcMar>
          </w:tcPr>
          <w:p w:rsidR="00E2321A" w:rsidRPr="00BD2B13" w:rsidRDefault="00E2321A" w:rsidP="00E647F5">
            <w:pPr>
              <w:autoSpaceDE w:val="0"/>
              <w:autoSpaceDN w:val="0"/>
              <w:adjustRightInd w:val="0"/>
              <w:spacing w:after="0"/>
              <w:rPr>
                <w:rFonts w:ascii="Times New Roman" w:eastAsia="Calibri" w:hAnsi="Times New Roman" w:cs="Times New Roman"/>
                <w:sz w:val="24"/>
                <w:szCs w:val="24"/>
              </w:rPr>
            </w:pPr>
            <w:r w:rsidRPr="00BD2B13">
              <w:rPr>
                <w:rFonts w:ascii="Times New Roman" w:eastAsia="Calibri" w:hAnsi="Times New Roman" w:cs="Times New Roman"/>
                <w:sz w:val="24"/>
                <w:szCs w:val="24"/>
              </w:rPr>
              <w:t>площадь сельскохозяйственных угодий, сохраненных в сельскохозяйственном обороте и химическая мелиорация почв на пашне, нарастающим итогом</w:t>
            </w:r>
          </w:p>
        </w:tc>
        <w:tc>
          <w:tcPr>
            <w:tcW w:w="1409" w:type="pct"/>
            <w:tcBorders>
              <w:top w:val="single" w:sz="4" w:space="0" w:color="auto"/>
              <w:left w:val="single" w:sz="4" w:space="0" w:color="auto"/>
              <w:bottom w:val="single" w:sz="4" w:space="0" w:color="auto"/>
              <w:right w:val="single" w:sz="4" w:space="0" w:color="auto"/>
            </w:tcBorders>
            <w:tcMar>
              <w:top w:w="0" w:type="dxa"/>
              <w:bottom w:w="0" w:type="dxa"/>
            </w:tcMar>
          </w:tcPr>
          <w:p w:rsidR="00E2321A" w:rsidRPr="00BD2B13" w:rsidRDefault="00E2321A" w:rsidP="00E647F5">
            <w:pPr>
              <w:autoSpaceDE w:val="0"/>
              <w:autoSpaceDN w:val="0"/>
              <w:adjustRightInd w:val="0"/>
              <w:spacing w:after="0"/>
              <w:rPr>
                <w:rFonts w:ascii="Times New Roman" w:eastAsia="Calibri" w:hAnsi="Times New Roman" w:cs="Times New Roman"/>
                <w:sz w:val="24"/>
                <w:szCs w:val="24"/>
              </w:rPr>
            </w:pPr>
            <w:r w:rsidRPr="00BD2B13">
              <w:rPr>
                <w:rFonts w:ascii="Times New Roman" w:eastAsia="Calibri" w:hAnsi="Times New Roman" w:cs="Times New Roman"/>
                <w:sz w:val="24"/>
                <w:szCs w:val="24"/>
              </w:rPr>
              <w:t>данные отчетности сельскохозяйственных товаропроизводителей Архангельской области</w:t>
            </w:r>
          </w:p>
        </w:tc>
      </w:tr>
    </w:tbl>
    <w:p w:rsidR="00E2321A" w:rsidRDefault="00E2321A" w:rsidP="00E2321A">
      <w:pPr>
        <w:widowControl w:val="0"/>
        <w:autoSpaceDE w:val="0"/>
        <w:autoSpaceDN w:val="0"/>
        <w:adjustRightInd w:val="0"/>
        <w:spacing w:after="0" w:line="240" w:lineRule="auto"/>
        <w:rPr>
          <w:rFonts w:ascii="Arial" w:eastAsia="Calibri" w:hAnsi="Arial" w:cs="Arial"/>
          <w:sz w:val="10"/>
          <w:szCs w:val="10"/>
          <w:highlight w:val="yellow"/>
        </w:rPr>
        <w:sectPr w:rsidR="00E2321A" w:rsidSect="00E647F5">
          <w:pgSz w:w="16838" w:h="11905" w:orient="landscape"/>
          <w:pgMar w:top="851" w:right="851" w:bottom="851" w:left="851" w:header="0" w:footer="0" w:gutter="0"/>
          <w:cols w:space="720"/>
          <w:noEndnote/>
          <w:titlePg/>
          <w:docGrid w:linePitch="299"/>
        </w:sectPr>
      </w:pPr>
    </w:p>
    <w:p w:rsidR="00E2321A" w:rsidRPr="00E23084" w:rsidRDefault="00E2321A" w:rsidP="00E2321A">
      <w:pPr>
        <w:widowControl w:val="0"/>
        <w:autoSpaceDE w:val="0"/>
        <w:autoSpaceDN w:val="0"/>
        <w:adjustRightInd w:val="0"/>
        <w:spacing w:after="0" w:line="240" w:lineRule="auto"/>
        <w:rPr>
          <w:rFonts w:ascii="Arial" w:eastAsia="Calibri" w:hAnsi="Arial" w:cs="Arial"/>
          <w:sz w:val="2"/>
          <w:szCs w:val="2"/>
          <w:highlight w:val="yellow"/>
        </w:rPr>
      </w:pPr>
      <w:r w:rsidRPr="00E23084">
        <w:rPr>
          <w:rFonts w:ascii="Arial" w:eastAsia="Calibri" w:hAnsi="Arial" w:cs="Arial"/>
          <w:sz w:val="10"/>
          <w:szCs w:val="10"/>
          <w:highlight w:val="yellow"/>
        </w:rPr>
        <w:lastRenderedPageBreak/>
        <w:br/>
      </w:r>
    </w:p>
    <w:p w:rsidR="00E2321A" w:rsidRPr="00E2321A" w:rsidRDefault="00E2321A" w:rsidP="00E2321A">
      <w:pPr>
        <w:keepNext/>
        <w:keepLines/>
        <w:spacing w:before="40" w:after="0"/>
        <w:jc w:val="center"/>
        <w:outlineLvl w:val="1"/>
        <w:rPr>
          <w:rFonts w:ascii="Times New Roman" w:eastAsia="Times New Roman" w:hAnsi="Times New Roman" w:cs="Times New Roman"/>
          <w:b/>
          <w:sz w:val="24"/>
          <w:szCs w:val="24"/>
        </w:rPr>
      </w:pPr>
      <w:r w:rsidRPr="00E2321A">
        <w:rPr>
          <w:rFonts w:ascii="Times New Roman" w:eastAsia="Times New Roman" w:hAnsi="Times New Roman" w:cs="Times New Roman"/>
          <w:b/>
          <w:sz w:val="24"/>
          <w:szCs w:val="24"/>
        </w:rPr>
        <w:t>3. Структура государственной программы Архангельской области</w:t>
      </w:r>
    </w:p>
    <w:p w:rsidR="00E2321A" w:rsidRPr="00E23084" w:rsidRDefault="00E2321A" w:rsidP="00E2321A">
      <w:pPr>
        <w:spacing w:after="0" w:line="240" w:lineRule="auto"/>
        <w:rPr>
          <w:rFonts w:ascii="Times New Roman" w:eastAsia="Calibri" w:hAnsi="Times New Roman" w:cs="Times New Roman"/>
          <w:sz w:val="24"/>
        </w:rPr>
      </w:pPr>
    </w:p>
    <w:p w:rsidR="00E2321A" w:rsidRPr="00E23084" w:rsidRDefault="00E2321A" w:rsidP="00E2321A">
      <w:pPr>
        <w:widowControl w:val="0"/>
        <w:autoSpaceDE w:val="0"/>
        <w:autoSpaceDN w:val="0"/>
        <w:adjustRightInd w:val="0"/>
        <w:spacing w:after="0" w:line="240" w:lineRule="auto"/>
        <w:jc w:val="right"/>
        <w:rPr>
          <w:rFonts w:ascii="Arial" w:eastAsia="Calibri" w:hAnsi="Arial" w:cs="Arial"/>
          <w:sz w:val="2"/>
          <w:szCs w:val="2"/>
          <w:highlight w:val="yellow"/>
        </w:rPr>
      </w:pPr>
    </w:p>
    <w:tbl>
      <w:tblPr>
        <w:tblW w:w="15593" w:type="dxa"/>
        <w:tblInd w:w="-861" w:type="dxa"/>
        <w:tblLayout w:type="fixed"/>
        <w:tblLook w:val="0000"/>
      </w:tblPr>
      <w:tblGrid>
        <w:gridCol w:w="676"/>
        <w:gridCol w:w="4711"/>
        <w:gridCol w:w="6946"/>
        <w:gridCol w:w="3260"/>
      </w:tblGrid>
      <w:tr w:rsidR="00E2321A" w:rsidRPr="00E23084" w:rsidTr="00C35343">
        <w:trPr>
          <w:trHeight w:val="901"/>
        </w:trPr>
        <w:tc>
          <w:tcPr>
            <w:tcW w:w="67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autoSpaceDE w:val="0"/>
              <w:autoSpaceDN w:val="0"/>
              <w:adjustRightInd w:val="0"/>
              <w:spacing w:after="0" w:line="240" w:lineRule="auto"/>
              <w:jc w:val="center"/>
              <w:rPr>
                <w:rFonts w:ascii="Arial" w:eastAsia="Calibri" w:hAnsi="Arial" w:cs="Arial"/>
                <w:sz w:val="24"/>
                <w:szCs w:val="24"/>
              </w:rPr>
            </w:pPr>
            <w:r w:rsidRPr="00BD2B13">
              <w:rPr>
                <w:rFonts w:ascii="Times New Roman" w:eastAsia="Calibri" w:hAnsi="Times New Roman" w:cs="Times New Roman"/>
                <w:color w:val="000000"/>
                <w:sz w:val="24"/>
                <w:szCs w:val="24"/>
              </w:rPr>
              <w:t xml:space="preserve">№ </w:t>
            </w:r>
            <w:proofErr w:type="spellStart"/>
            <w:proofErr w:type="gramStart"/>
            <w:r w:rsidRPr="00BD2B13">
              <w:rPr>
                <w:rFonts w:ascii="Times New Roman" w:eastAsia="Calibri" w:hAnsi="Times New Roman" w:cs="Times New Roman"/>
                <w:color w:val="000000"/>
                <w:sz w:val="24"/>
                <w:szCs w:val="24"/>
              </w:rPr>
              <w:t>п</w:t>
            </w:r>
            <w:proofErr w:type="spellEnd"/>
            <w:proofErr w:type="gramEnd"/>
            <w:r w:rsidRPr="00BD2B13">
              <w:rPr>
                <w:rFonts w:ascii="Times New Roman" w:eastAsia="Calibri" w:hAnsi="Times New Roman" w:cs="Times New Roman"/>
                <w:color w:val="000000"/>
                <w:sz w:val="24"/>
                <w:szCs w:val="24"/>
              </w:rPr>
              <w:t>/</w:t>
            </w:r>
            <w:proofErr w:type="spellStart"/>
            <w:r w:rsidRPr="00BD2B13">
              <w:rPr>
                <w:rFonts w:ascii="Times New Roman" w:eastAsia="Calibri" w:hAnsi="Times New Roman" w:cs="Times New Roman"/>
                <w:color w:val="000000"/>
                <w:sz w:val="24"/>
                <w:szCs w:val="24"/>
              </w:rPr>
              <w:t>п</w:t>
            </w:r>
            <w:proofErr w:type="spellEnd"/>
          </w:p>
        </w:tc>
        <w:tc>
          <w:tcPr>
            <w:tcW w:w="471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autoSpaceDE w:val="0"/>
              <w:autoSpaceDN w:val="0"/>
              <w:adjustRightInd w:val="0"/>
              <w:spacing w:after="0" w:line="240" w:lineRule="auto"/>
              <w:jc w:val="center"/>
              <w:rPr>
                <w:rFonts w:ascii="Arial" w:eastAsia="Calibri" w:hAnsi="Arial" w:cs="Arial"/>
                <w:sz w:val="24"/>
                <w:szCs w:val="24"/>
              </w:rPr>
            </w:pPr>
            <w:r w:rsidRPr="00BD2B13">
              <w:rPr>
                <w:rFonts w:ascii="Times New Roman" w:eastAsia="Calibri" w:hAnsi="Times New Roman" w:cs="Times New Roman"/>
                <w:color w:val="000000"/>
                <w:sz w:val="24"/>
                <w:szCs w:val="24"/>
              </w:rPr>
              <w:t>Задачи структурного элемента</w:t>
            </w:r>
          </w:p>
        </w:tc>
        <w:tc>
          <w:tcPr>
            <w:tcW w:w="694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autoSpaceDE w:val="0"/>
              <w:autoSpaceDN w:val="0"/>
              <w:adjustRightInd w:val="0"/>
              <w:spacing w:after="0" w:line="240" w:lineRule="auto"/>
              <w:jc w:val="center"/>
              <w:rPr>
                <w:rFonts w:ascii="Arial" w:eastAsia="Calibri" w:hAnsi="Arial" w:cs="Arial"/>
                <w:sz w:val="24"/>
                <w:szCs w:val="24"/>
              </w:rPr>
            </w:pPr>
            <w:r w:rsidRPr="00BD2B13">
              <w:rPr>
                <w:rFonts w:ascii="Times New Roman" w:eastAsia="Calibri" w:hAnsi="Times New Roman" w:cs="Times New Roman"/>
                <w:color w:val="000000"/>
                <w:sz w:val="24"/>
                <w:szCs w:val="24"/>
              </w:rPr>
              <w:t>Краткое описание ожидаемых эффектов от реализации задачи структурного элемента</w:t>
            </w:r>
          </w:p>
        </w:tc>
        <w:tc>
          <w:tcPr>
            <w:tcW w:w="3260"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autoSpaceDE w:val="0"/>
              <w:autoSpaceDN w:val="0"/>
              <w:adjustRightInd w:val="0"/>
              <w:spacing w:after="0" w:line="240" w:lineRule="auto"/>
              <w:jc w:val="center"/>
              <w:rPr>
                <w:rFonts w:ascii="Arial" w:eastAsia="Calibri" w:hAnsi="Arial" w:cs="Arial"/>
                <w:sz w:val="24"/>
                <w:szCs w:val="24"/>
              </w:rPr>
            </w:pPr>
            <w:r w:rsidRPr="00BD2B13">
              <w:rPr>
                <w:rFonts w:ascii="Times New Roman" w:eastAsia="Calibri" w:hAnsi="Times New Roman" w:cs="Times New Roman"/>
                <w:color w:val="000000"/>
                <w:sz w:val="24"/>
                <w:szCs w:val="24"/>
              </w:rPr>
              <w:t>Связь с показателями государственной программы</w:t>
            </w:r>
          </w:p>
        </w:tc>
      </w:tr>
      <w:tr w:rsidR="00E2321A" w:rsidRPr="00E23084" w:rsidTr="00C35343">
        <w:trPr>
          <w:trHeight w:val="239"/>
        </w:trPr>
        <w:tc>
          <w:tcPr>
            <w:tcW w:w="67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autoSpaceDE w:val="0"/>
              <w:autoSpaceDN w:val="0"/>
              <w:adjustRightInd w:val="0"/>
              <w:spacing w:after="0" w:line="240" w:lineRule="auto"/>
              <w:jc w:val="center"/>
              <w:rPr>
                <w:rFonts w:ascii="Arial" w:eastAsia="Calibri" w:hAnsi="Arial" w:cs="Arial"/>
                <w:sz w:val="24"/>
                <w:szCs w:val="24"/>
              </w:rPr>
            </w:pPr>
            <w:r w:rsidRPr="00BD2B13">
              <w:rPr>
                <w:rFonts w:ascii="Times New Roman" w:eastAsia="Calibri" w:hAnsi="Times New Roman" w:cs="Times New Roman"/>
                <w:color w:val="000000"/>
                <w:sz w:val="24"/>
                <w:szCs w:val="24"/>
              </w:rPr>
              <w:t>1</w:t>
            </w:r>
          </w:p>
        </w:tc>
        <w:tc>
          <w:tcPr>
            <w:tcW w:w="471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autoSpaceDE w:val="0"/>
              <w:autoSpaceDN w:val="0"/>
              <w:adjustRightInd w:val="0"/>
              <w:spacing w:after="0" w:line="240" w:lineRule="auto"/>
              <w:jc w:val="center"/>
              <w:rPr>
                <w:rFonts w:ascii="Arial" w:eastAsia="Calibri" w:hAnsi="Arial" w:cs="Arial"/>
                <w:sz w:val="24"/>
                <w:szCs w:val="24"/>
              </w:rPr>
            </w:pPr>
            <w:r w:rsidRPr="00BD2B13">
              <w:rPr>
                <w:rFonts w:ascii="Times New Roman" w:eastAsia="Calibri" w:hAnsi="Times New Roman" w:cs="Times New Roman"/>
                <w:color w:val="000000"/>
                <w:sz w:val="24"/>
                <w:szCs w:val="24"/>
              </w:rPr>
              <w:t>2</w:t>
            </w:r>
          </w:p>
        </w:tc>
        <w:tc>
          <w:tcPr>
            <w:tcW w:w="694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autoSpaceDE w:val="0"/>
              <w:autoSpaceDN w:val="0"/>
              <w:adjustRightInd w:val="0"/>
              <w:spacing w:after="0" w:line="240" w:lineRule="auto"/>
              <w:jc w:val="center"/>
              <w:rPr>
                <w:rFonts w:ascii="Arial" w:eastAsia="Calibri" w:hAnsi="Arial" w:cs="Arial"/>
                <w:sz w:val="24"/>
                <w:szCs w:val="24"/>
              </w:rPr>
            </w:pPr>
            <w:r w:rsidRPr="00BD2B13">
              <w:rPr>
                <w:rFonts w:ascii="Times New Roman" w:eastAsia="Calibri" w:hAnsi="Times New Roman" w:cs="Times New Roman"/>
                <w:color w:val="000000"/>
                <w:sz w:val="24"/>
                <w:szCs w:val="24"/>
              </w:rPr>
              <w:t>3</w:t>
            </w:r>
          </w:p>
        </w:tc>
        <w:tc>
          <w:tcPr>
            <w:tcW w:w="3260"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autoSpaceDE w:val="0"/>
              <w:autoSpaceDN w:val="0"/>
              <w:adjustRightInd w:val="0"/>
              <w:spacing w:after="0" w:line="240" w:lineRule="auto"/>
              <w:jc w:val="center"/>
              <w:rPr>
                <w:rFonts w:ascii="Arial" w:eastAsia="Calibri" w:hAnsi="Arial" w:cs="Arial"/>
                <w:sz w:val="24"/>
                <w:szCs w:val="24"/>
              </w:rPr>
            </w:pPr>
            <w:r w:rsidRPr="00BD2B13">
              <w:rPr>
                <w:rFonts w:ascii="Times New Roman" w:eastAsia="Calibri" w:hAnsi="Times New Roman" w:cs="Times New Roman"/>
                <w:color w:val="000000"/>
                <w:sz w:val="24"/>
                <w:szCs w:val="24"/>
              </w:rPr>
              <w:t>4</w:t>
            </w:r>
          </w:p>
        </w:tc>
      </w:tr>
      <w:tr w:rsidR="00E2321A" w:rsidRPr="009463DA" w:rsidTr="00C35343">
        <w:trPr>
          <w:trHeight w:val="532"/>
        </w:trPr>
        <w:tc>
          <w:tcPr>
            <w:tcW w:w="67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BD2B13">
              <w:rPr>
                <w:rFonts w:ascii="Times New Roman" w:eastAsia="Calibri" w:hAnsi="Times New Roman" w:cs="Times New Roman"/>
                <w:color w:val="000000"/>
                <w:sz w:val="24"/>
                <w:szCs w:val="24"/>
              </w:rPr>
              <w:t>1.</w:t>
            </w:r>
          </w:p>
        </w:tc>
        <w:tc>
          <w:tcPr>
            <w:tcW w:w="14917" w:type="dxa"/>
            <w:gridSpan w:val="3"/>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rPr>
            </w:pPr>
            <w:r w:rsidRPr="00BD2B13">
              <w:rPr>
                <w:rFonts w:ascii="Times New Roman" w:eastAsia="Calibri" w:hAnsi="Times New Roman" w:cs="Times New Roman"/>
                <w:b/>
                <w:bCs/>
                <w:sz w:val="24"/>
                <w:szCs w:val="24"/>
                <w:lang w:eastAsia="zh-CN"/>
              </w:rPr>
              <w:t>Проектная часть государственной программы</w:t>
            </w:r>
          </w:p>
        </w:tc>
      </w:tr>
      <w:tr w:rsidR="00E2321A" w:rsidRPr="009463DA" w:rsidTr="00C35343">
        <w:trPr>
          <w:trHeight w:val="1121"/>
        </w:trPr>
        <w:tc>
          <w:tcPr>
            <w:tcW w:w="67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autoSpaceDE w:val="0"/>
              <w:autoSpaceDN w:val="0"/>
              <w:adjustRightInd w:val="0"/>
              <w:spacing w:after="0" w:line="240" w:lineRule="auto"/>
              <w:jc w:val="center"/>
              <w:rPr>
                <w:rFonts w:ascii="Arial" w:eastAsia="Calibri" w:hAnsi="Arial" w:cs="Arial"/>
                <w:sz w:val="24"/>
                <w:szCs w:val="24"/>
                <w:highlight w:val="yellow"/>
              </w:rPr>
            </w:pPr>
            <w:r w:rsidRPr="00BD2B13">
              <w:rPr>
                <w:rFonts w:ascii="Times New Roman" w:eastAsia="Calibri" w:hAnsi="Times New Roman" w:cs="Times New Roman"/>
                <w:color w:val="000000"/>
                <w:sz w:val="24"/>
                <w:szCs w:val="24"/>
              </w:rPr>
              <w:t>1.1</w:t>
            </w:r>
          </w:p>
        </w:tc>
        <w:tc>
          <w:tcPr>
            <w:tcW w:w="14917" w:type="dxa"/>
            <w:gridSpan w:val="3"/>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rPr>
            </w:pPr>
            <w:r w:rsidRPr="00BD2B13">
              <w:rPr>
                <w:rFonts w:ascii="Times New Roman" w:eastAsia="Calibri" w:hAnsi="Times New Roman" w:cs="Times New Roman"/>
                <w:b/>
                <w:color w:val="000000"/>
                <w:sz w:val="24"/>
                <w:szCs w:val="24"/>
              </w:rPr>
              <w:t>Региональный проект «Экспорт продукции АПК»</w:t>
            </w:r>
          </w:p>
          <w:p w:rsidR="00E2321A" w:rsidRPr="00BD2B13" w:rsidRDefault="00E2321A" w:rsidP="00E647F5">
            <w:pPr>
              <w:widowControl w:val="0"/>
              <w:autoSpaceDE w:val="0"/>
              <w:autoSpaceDN w:val="0"/>
              <w:adjustRightInd w:val="0"/>
              <w:spacing w:after="0" w:line="240" w:lineRule="auto"/>
              <w:jc w:val="center"/>
              <w:rPr>
                <w:rFonts w:ascii="Arial" w:eastAsia="Calibri" w:hAnsi="Arial" w:cs="Arial"/>
                <w:b/>
                <w:sz w:val="24"/>
                <w:szCs w:val="24"/>
              </w:rPr>
            </w:pPr>
            <w:r w:rsidRPr="00BD2B13">
              <w:rPr>
                <w:rFonts w:ascii="Times New Roman" w:eastAsia="Calibri" w:hAnsi="Times New Roman" w:cs="Times New Roman"/>
                <w:color w:val="000000"/>
                <w:sz w:val="24"/>
                <w:szCs w:val="24"/>
              </w:rPr>
              <w:t>утвержден протоколом заседания проектного комитета от 13 декабря 2018 года № 9</w:t>
            </w:r>
            <w:r w:rsidRPr="00BD2B13">
              <w:rPr>
                <w:rFonts w:ascii="Times New Roman" w:eastAsia="Calibri" w:hAnsi="Times New Roman" w:cs="Times New Roman"/>
                <w:color w:val="000000"/>
                <w:sz w:val="24"/>
                <w:szCs w:val="24"/>
              </w:rPr>
              <w:br/>
              <w:t xml:space="preserve">Куратор регионального проекта – </w:t>
            </w:r>
            <w:proofErr w:type="spellStart"/>
            <w:r w:rsidRPr="00BD2B13">
              <w:rPr>
                <w:rFonts w:ascii="Times New Roman" w:eastAsia="Calibri" w:hAnsi="Times New Roman" w:cs="Times New Roman"/>
                <w:color w:val="000000"/>
                <w:sz w:val="24"/>
                <w:szCs w:val="24"/>
              </w:rPr>
              <w:t>Автушенко</w:t>
            </w:r>
            <w:proofErr w:type="spellEnd"/>
            <w:r w:rsidRPr="00BD2B13">
              <w:rPr>
                <w:rFonts w:ascii="Times New Roman" w:eastAsia="Calibri" w:hAnsi="Times New Roman" w:cs="Times New Roman"/>
                <w:color w:val="000000"/>
                <w:sz w:val="24"/>
                <w:szCs w:val="24"/>
              </w:rPr>
              <w:t xml:space="preserve"> Евгений Владимирович, заместитель председателя Правительства Архангельской области</w:t>
            </w:r>
          </w:p>
        </w:tc>
      </w:tr>
      <w:tr w:rsidR="00E2321A" w:rsidRPr="009463DA" w:rsidTr="00C35343">
        <w:trPr>
          <w:trHeight w:val="968"/>
        </w:trPr>
        <w:tc>
          <w:tcPr>
            <w:tcW w:w="67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rPr>
                <w:rFonts w:ascii="Arial" w:eastAsia="Calibri" w:hAnsi="Arial" w:cs="Arial"/>
                <w:sz w:val="24"/>
                <w:szCs w:val="24"/>
                <w:highlight w:val="yellow"/>
              </w:rPr>
            </w:pPr>
          </w:p>
        </w:tc>
        <w:tc>
          <w:tcPr>
            <w:tcW w:w="11657" w:type="dxa"/>
            <w:gridSpan w:val="2"/>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BD2B13">
              <w:rPr>
                <w:rFonts w:ascii="Times New Roman" w:eastAsia="Calibri" w:hAnsi="Times New Roman" w:cs="Times New Roman"/>
                <w:color w:val="000000"/>
                <w:sz w:val="24"/>
                <w:szCs w:val="24"/>
              </w:rPr>
              <w:t>Соисполнитель государственной программы – министерство агропромышленного комплекса и торговли,</w:t>
            </w:r>
          </w:p>
          <w:p w:rsidR="00E2321A" w:rsidRPr="00BD2B13" w:rsidRDefault="00E2321A" w:rsidP="00E647F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D2B13">
              <w:rPr>
                <w:rFonts w:ascii="Times New Roman" w:eastAsia="Calibri" w:hAnsi="Times New Roman" w:cs="Times New Roman"/>
                <w:color w:val="000000"/>
                <w:sz w:val="24"/>
                <w:szCs w:val="24"/>
              </w:rPr>
              <w:t>инспекция по ветеринарному надзору Архангельской области (далее – инспекция по ветеринарному надзору)</w:t>
            </w:r>
          </w:p>
        </w:tc>
        <w:tc>
          <w:tcPr>
            <w:tcW w:w="3260" w:type="dxa"/>
            <w:tcBorders>
              <w:top w:val="single" w:sz="8" w:space="0" w:color="000000"/>
              <w:left w:val="single" w:sz="8" w:space="0" w:color="000000"/>
              <w:bottom w:val="single" w:sz="8" w:space="0" w:color="000000"/>
              <w:right w:val="single" w:sz="8" w:space="0" w:color="000000"/>
            </w:tcBorders>
            <w:vAlign w:val="center"/>
          </w:tcPr>
          <w:p w:rsidR="00E2321A" w:rsidRPr="00BD2B13" w:rsidRDefault="00E2321A" w:rsidP="00E647F5">
            <w:pPr>
              <w:widowControl w:val="0"/>
              <w:autoSpaceDE w:val="0"/>
              <w:autoSpaceDN w:val="0"/>
              <w:adjustRightInd w:val="0"/>
              <w:spacing w:after="0" w:line="240" w:lineRule="auto"/>
              <w:jc w:val="center"/>
              <w:rPr>
                <w:rFonts w:ascii="Arial" w:eastAsia="Calibri" w:hAnsi="Arial" w:cs="Arial"/>
                <w:sz w:val="24"/>
                <w:szCs w:val="24"/>
              </w:rPr>
            </w:pPr>
            <w:r w:rsidRPr="00BD2B13">
              <w:rPr>
                <w:rFonts w:ascii="Times New Roman" w:eastAsia="Calibri" w:hAnsi="Times New Roman" w:cs="Times New Roman"/>
                <w:color w:val="000000"/>
                <w:sz w:val="24"/>
                <w:szCs w:val="24"/>
              </w:rPr>
              <w:t>Срок реализации: 2019 – 2024 годы</w:t>
            </w:r>
          </w:p>
        </w:tc>
      </w:tr>
      <w:tr w:rsidR="00E2321A" w:rsidRPr="009463DA" w:rsidTr="00C35343">
        <w:trPr>
          <w:trHeight w:val="2102"/>
        </w:trPr>
        <w:tc>
          <w:tcPr>
            <w:tcW w:w="67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jc w:val="center"/>
              <w:rPr>
                <w:rFonts w:ascii="Arial" w:eastAsia="Calibri" w:hAnsi="Arial" w:cs="Arial"/>
                <w:sz w:val="24"/>
                <w:szCs w:val="24"/>
              </w:rPr>
            </w:pPr>
            <w:r w:rsidRPr="00BD2B13">
              <w:rPr>
                <w:rFonts w:ascii="Times New Roman" w:eastAsia="Calibri" w:hAnsi="Times New Roman" w:cs="Times New Roman"/>
                <w:color w:val="000000"/>
                <w:sz w:val="24"/>
                <w:szCs w:val="24"/>
              </w:rPr>
              <w:t>1.1.1</w:t>
            </w:r>
          </w:p>
        </w:tc>
        <w:tc>
          <w:tcPr>
            <w:tcW w:w="471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rPr>
                <w:rFonts w:ascii="Arial" w:eastAsia="Calibri" w:hAnsi="Arial" w:cs="Arial"/>
                <w:sz w:val="24"/>
                <w:szCs w:val="24"/>
              </w:rPr>
            </w:pPr>
            <w:r w:rsidRPr="00BD2B13">
              <w:rPr>
                <w:rFonts w:ascii="Times New Roman" w:eastAsia="Calibri" w:hAnsi="Times New Roman" w:cs="Times New Roman"/>
                <w:color w:val="000000"/>
                <w:sz w:val="24"/>
                <w:szCs w:val="24"/>
              </w:rPr>
              <w:t>Создана сквозная система финансовой и нефинансовой поддержки на всех этапах жизненного цикла проекта по экспорту продукции АПК</w:t>
            </w:r>
          </w:p>
        </w:tc>
        <w:tc>
          <w:tcPr>
            <w:tcW w:w="694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D2B13">
              <w:rPr>
                <w:rFonts w:ascii="Times New Roman" w:eastAsia="Calibri" w:hAnsi="Times New Roman" w:cs="Times New Roman"/>
                <w:color w:val="000000"/>
                <w:sz w:val="24"/>
                <w:szCs w:val="24"/>
              </w:rPr>
              <w:t xml:space="preserve">созданы программы по финансовой и нефинансовой поддержке экспортеров продукции </w:t>
            </w:r>
            <w:proofErr w:type="gramStart"/>
            <w:r w:rsidRPr="00BD2B13">
              <w:rPr>
                <w:rFonts w:ascii="Times New Roman" w:eastAsia="Calibri" w:hAnsi="Times New Roman" w:cs="Times New Roman"/>
                <w:color w:val="000000"/>
                <w:sz w:val="24"/>
                <w:szCs w:val="24"/>
              </w:rPr>
              <w:t>агропромышленном</w:t>
            </w:r>
            <w:proofErr w:type="gramEnd"/>
            <w:r w:rsidRPr="00BD2B13">
              <w:rPr>
                <w:rFonts w:ascii="Times New Roman" w:eastAsia="Calibri" w:hAnsi="Times New Roman" w:cs="Times New Roman"/>
                <w:color w:val="000000"/>
                <w:sz w:val="24"/>
                <w:szCs w:val="24"/>
              </w:rPr>
              <w:t xml:space="preserve"> комплекса на всех этапах жизненного цикла проекта по экспорту, включающих определение возможностей, планирование, подготовку, адаптацию к рынку, вхождение на рынок, производство, поставку и расширение присутствия экспортируемого товара на зарубежных рынках</w:t>
            </w:r>
          </w:p>
        </w:tc>
        <w:tc>
          <w:tcPr>
            <w:tcW w:w="3260"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rPr>
                <w:rFonts w:ascii="Arial" w:eastAsia="Calibri" w:hAnsi="Arial" w:cs="Arial"/>
                <w:sz w:val="24"/>
                <w:szCs w:val="24"/>
              </w:rPr>
            </w:pPr>
            <w:r w:rsidRPr="00BD2B13">
              <w:rPr>
                <w:rFonts w:ascii="Times New Roman" w:eastAsia="Calibri" w:hAnsi="Times New Roman" w:cs="Times New Roman"/>
                <w:sz w:val="24"/>
                <w:szCs w:val="24"/>
              </w:rPr>
              <w:t xml:space="preserve">показатель </w:t>
            </w:r>
            <w:r w:rsidRPr="00BD2B13">
              <w:rPr>
                <w:rFonts w:ascii="Times New Roman" w:eastAsia="Calibri" w:hAnsi="Times New Roman" w:cs="Times New Roman"/>
                <w:sz w:val="24"/>
                <w:szCs w:val="24"/>
              </w:rPr>
              <w:br/>
              <w:t xml:space="preserve">государственной программы </w:t>
            </w:r>
            <w:r w:rsidRPr="00BD2B13">
              <w:rPr>
                <w:rFonts w:ascii="Times New Roman" w:eastAsia="Calibri" w:hAnsi="Times New Roman" w:cs="Times New Roman"/>
                <w:sz w:val="24"/>
                <w:szCs w:val="24"/>
              </w:rPr>
              <w:br/>
              <w:t>(далее – показатель) № 1</w:t>
            </w:r>
          </w:p>
        </w:tc>
      </w:tr>
      <w:tr w:rsidR="00E2321A" w:rsidRPr="009463DA" w:rsidTr="00C35343">
        <w:trPr>
          <w:trHeight w:val="1126"/>
        </w:trPr>
        <w:tc>
          <w:tcPr>
            <w:tcW w:w="67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autoSpaceDE w:val="0"/>
              <w:autoSpaceDN w:val="0"/>
              <w:adjustRightInd w:val="0"/>
              <w:spacing w:after="0" w:line="240" w:lineRule="auto"/>
              <w:jc w:val="center"/>
              <w:rPr>
                <w:rFonts w:ascii="Arial" w:eastAsia="Calibri" w:hAnsi="Arial" w:cs="Arial"/>
                <w:sz w:val="24"/>
                <w:szCs w:val="24"/>
                <w:highlight w:val="yellow"/>
              </w:rPr>
            </w:pPr>
            <w:r w:rsidRPr="00BD2B13">
              <w:rPr>
                <w:rFonts w:ascii="Times New Roman" w:eastAsia="Calibri" w:hAnsi="Times New Roman" w:cs="Times New Roman"/>
                <w:color w:val="000000"/>
                <w:sz w:val="24"/>
                <w:szCs w:val="24"/>
              </w:rPr>
              <w:t>1.2</w:t>
            </w:r>
          </w:p>
        </w:tc>
        <w:tc>
          <w:tcPr>
            <w:tcW w:w="14917" w:type="dxa"/>
            <w:gridSpan w:val="3"/>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autoSpaceDE w:val="0"/>
              <w:autoSpaceDN w:val="0"/>
              <w:adjustRightInd w:val="0"/>
              <w:spacing w:after="0" w:line="240" w:lineRule="auto"/>
              <w:jc w:val="center"/>
              <w:rPr>
                <w:rFonts w:ascii="Arial" w:eastAsia="Calibri" w:hAnsi="Arial" w:cs="Arial"/>
                <w:b/>
                <w:sz w:val="24"/>
                <w:szCs w:val="24"/>
              </w:rPr>
            </w:pPr>
            <w:r w:rsidRPr="00BD2B13">
              <w:rPr>
                <w:rFonts w:ascii="Times New Roman" w:eastAsia="Calibri" w:hAnsi="Times New Roman" w:cs="Times New Roman"/>
                <w:b/>
                <w:color w:val="000000"/>
                <w:sz w:val="24"/>
                <w:szCs w:val="24"/>
              </w:rPr>
              <w:t>Региональный проект «Развитие отраслей и техническая модернизация агропромышленного комплекса»</w:t>
            </w:r>
            <w:r w:rsidRPr="00BD2B13">
              <w:rPr>
                <w:rFonts w:ascii="Times New Roman" w:eastAsia="Calibri" w:hAnsi="Times New Roman" w:cs="Times New Roman"/>
                <w:b/>
                <w:color w:val="000000"/>
                <w:sz w:val="24"/>
                <w:szCs w:val="24"/>
              </w:rPr>
              <w:br/>
            </w:r>
            <w:r w:rsidRPr="00BD2B13">
              <w:rPr>
                <w:rFonts w:ascii="Times New Roman" w:eastAsia="Calibri" w:hAnsi="Times New Roman" w:cs="Times New Roman"/>
                <w:color w:val="000000"/>
                <w:sz w:val="24"/>
                <w:szCs w:val="24"/>
              </w:rPr>
              <w:t>утвержден протоколом заседания проектного комитета от 29 сентября 2023 года № 6</w:t>
            </w:r>
            <w:r w:rsidRPr="00BD2B13">
              <w:rPr>
                <w:rFonts w:ascii="Times New Roman" w:eastAsia="Calibri" w:hAnsi="Times New Roman" w:cs="Times New Roman"/>
                <w:color w:val="000000"/>
                <w:sz w:val="24"/>
                <w:szCs w:val="24"/>
              </w:rPr>
              <w:br/>
              <w:t xml:space="preserve">Куратор регионального проекта – </w:t>
            </w:r>
            <w:proofErr w:type="spellStart"/>
            <w:r w:rsidRPr="00BD2B13">
              <w:rPr>
                <w:rFonts w:ascii="Times New Roman" w:eastAsia="Calibri" w:hAnsi="Times New Roman" w:cs="Times New Roman"/>
                <w:color w:val="000000"/>
                <w:sz w:val="24"/>
                <w:szCs w:val="24"/>
              </w:rPr>
              <w:t>Автушенко</w:t>
            </w:r>
            <w:proofErr w:type="spellEnd"/>
            <w:r w:rsidRPr="00BD2B13">
              <w:rPr>
                <w:rFonts w:ascii="Times New Roman" w:eastAsia="Calibri" w:hAnsi="Times New Roman" w:cs="Times New Roman"/>
                <w:color w:val="000000"/>
                <w:sz w:val="24"/>
                <w:szCs w:val="24"/>
              </w:rPr>
              <w:t xml:space="preserve"> Евгений Владимирович, заместитель председателя Правительства Архангельской области</w:t>
            </w:r>
          </w:p>
        </w:tc>
      </w:tr>
      <w:tr w:rsidR="00E2321A" w:rsidRPr="009463DA" w:rsidTr="00C35343">
        <w:trPr>
          <w:trHeight w:val="393"/>
        </w:trPr>
        <w:tc>
          <w:tcPr>
            <w:tcW w:w="67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rPr>
                <w:rFonts w:ascii="Arial" w:eastAsia="Calibri" w:hAnsi="Arial" w:cs="Arial"/>
                <w:sz w:val="24"/>
                <w:szCs w:val="24"/>
                <w:highlight w:val="yellow"/>
              </w:rPr>
            </w:pPr>
          </w:p>
        </w:tc>
        <w:tc>
          <w:tcPr>
            <w:tcW w:w="11657" w:type="dxa"/>
            <w:gridSpan w:val="2"/>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autoSpaceDE w:val="0"/>
              <w:autoSpaceDN w:val="0"/>
              <w:adjustRightInd w:val="0"/>
              <w:spacing w:after="0" w:line="240" w:lineRule="auto"/>
              <w:jc w:val="center"/>
              <w:rPr>
                <w:rFonts w:ascii="Arial" w:eastAsia="Calibri" w:hAnsi="Arial" w:cs="Arial"/>
                <w:sz w:val="24"/>
                <w:szCs w:val="24"/>
              </w:rPr>
            </w:pPr>
            <w:r w:rsidRPr="00BD2B13">
              <w:rPr>
                <w:rFonts w:ascii="Times New Roman" w:eastAsia="Calibri" w:hAnsi="Times New Roman" w:cs="Times New Roman"/>
                <w:color w:val="000000"/>
                <w:sz w:val="24"/>
                <w:szCs w:val="24"/>
              </w:rPr>
              <w:t xml:space="preserve">Соисполнитель государственной программы – министерство агропромышленного комплекса и торговли </w:t>
            </w:r>
          </w:p>
        </w:tc>
        <w:tc>
          <w:tcPr>
            <w:tcW w:w="3260" w:type="dxa"/>
            <w:tcBorders>
              <w:top w:val="single" w:sz="8" w:space="0" w:color="000000"/>
              <w:left w:val="single" w:sz="8" w:space="0" w:color="000000"/>
              <w:bottom w:val="single" w:sz="8" w:space="0" w:color="000000"/>
              <w:right w:val="single" w:sz="8" w:space="0" w:color="000000"/>
            </w:tcBorders>
            <w:vAlign w:val="center"/>
          </w:tcPr>
          <w:p w:rsidR="00E2321A" w:rsidRPr="00BD2B13" w:rsidRDefault="00E2321A" w:rsidP="00E647F5">
            <w:pPr>
              <w:widowControl w:val="0"/>
              <w:autoSpaceDE w:val="0"/>
              <w:autoSpaceDN w:val="0"/>
              <w:adjustRightInd w:val="0"/>
              <w:spacing w:after="0" w:line="240" w:lineRule="auto"/>
              <w:jc w:val="center"/>
              <w:rPr>
                <w:rFonts w:ascii="Arial" w:eastAsia="Calibri" w:hAnsi="Arial" w:cs="Arial"/>
                <w:sz w:val="24"/>
                <w:szCs w:val="24"/>
              </w:rPr>
            </w:pPr>
            <w:r w:rsidRPr="00BD2B13">
              <w:rPr>
                <w:rFonts w:ascii="Times New Roman" w:eastAsia="Calibri" w:hAnsi="Times New Roman" w:cs="Times New Roman"/>
                <w:color w:val="000000"/>
                <w:sz w:val="24"/>
                <w:szCs w:val="24"/>
              </w:rPr>
              <w:t>Срок реализации: 2024 – 2026 годы</w:t>
            </w:r>
          </w:p>
        </w:tc>
      </w:tr>
      <w:tr w:rsidR="00E2321A" w:rsidRPr="009463DA" w:rsidTr="00C35343">
        <w:trPr>
          <w:trHeight w:val="1071"/>
        </w:trPr>
        <w:tc>
          <w:tcPr>
            <w:tcW w:w="67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jc w:val="center"/>
              <w:rPr>
                <w:rFonts w:ascii="Arial" w:eastAsia="Calibri" w:hAnsi="Arial" w:cs="Arial"/>
                <w:sz w:val="24"/>
                <w:szCs w:val="24"/>
              </w:rPr>
            </w:pPr>
            <w:r w:rsidRPr="00BD2B13">
              <w:rPr>
                <w:rFonts w:ascii="Times New Roman" w:eastAsia="Calibri" w:hAnsi="Times New Roman" w:cs="Times New Roman"/>
                <w:color w:val="000000"/>
                <w:sz w:val="24"/>
                <w:szCs w:val="24"/>
              </w:rPr>
              <w:t>1.2.1</w:t>
            </w:r>
          </w:p>
        </w:tc>
        <w:tc>
          <w:tcPr>
            <w:tcW w:w="471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rPr>
                <w:rFonts w:ascii="Arial" w:eastAsia="Calibri" w:hAnsi="Arial" w:cs="Arial"/>
                <w:sz w:val="24"/>
                <w:szCs w:val="24"/>
              </w:rPr>
            </w:pPr>
            <w:r w:rsidRPr="00BD2B13">
              <w:rPr>
                <w:rFonts w:ascii="Times New Roman" w:eastAsia="Calibri" w:hAnsi="Times New Roman" w:cs="Times New Roman"/>
                <w:color w:val="000000"/>
                <w:sz w:val="24"/>
                <w:szCs w:val="24"/>
              </w:rPr>
              <w:t>Увеличение объемов производства продукции сельского хозяйства в 2026 году к уровню 2020 года</w:t>
            </w:r>
          </w:p>
        </w:tc>
        <w:tc>
          <w:tcPr>
            <w:tcW w:w="694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Default="00E2321A" w:rsidP="00E647F5">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D2B13">
              <w:rPr>
                <w:rFonts w:ascii="Times New Roman" w:eastAsia="Calibri" w:hAnsi="Times New Roman" w:cs="Times New Roman"/>
                <w:color w:val="000000"/>
                <w:sz w:val="24"/>
                <w:szCs w:val="24"/>
              </w:rPr>
              <w:t xml:space="preserve">обеспечен комплекс мероприятий по стимулированию развития приоритетных направлений агропромышленном </w:t>
            </w:r>
            <w:proofErr w:type="gramStart"/>
            <w:r w:rsidRPr="00BD2B13">
              <w:rPr>
                <w:rFonts w:ascii="Times New Roman" w:eastAsia="Calibri" w:hAnsi="Times New Roman" w:cs="Times New Roman"/>
                <w:color w:val="000000"/>
                <w:sz w:val="24"/>
                <w:szCs w:val="24"/>
              </w:rPr>
              <w:t>комплексе</w:t>
            </w:r>
            <w:proofErr w:type="gramEnd"/>
            <w:r w:rsidRPr="00BD2B13">
              <w:rPr>
                <w:rFonts w:ascii="Times New Roman" w:eastAsia="Calibri" w:hAnsi="Times New Roman" w:cs="Times New Roman"/>
                <w:color w:val="000000"/>
                <w:sz w:val="24"/>
                <w:szCs w:val="24"/>
              </w:rPr>
              <w:t xml:space="preserve"> и обеспечено развитие малых форм хозяйствования в Архангельской области</w:t>
            </w:r>
          </w:p>
          <w:p w:rsidR="00C825C4" w:rsidRPr="00BD2B13" w:rsidRDefault="00C825C4" w:rsidP="00E647F5">
            <w:pPr>
              <w:widowControl w:val="0"/>
              <w:autoSpaceDE w:val="0"/>
              <w:autoSpaceDN w:val="0"/>
              <w:adjustRightInd w:val="0"/>
              <w:spacing w:after="0" w:line="240" w:lineRule="auto"/>
              <w:rPr>
                <w:rFonts w:ascii="Arial" w:eastAsia="Calibri" w:hAnsi="Arial" w:cs="Arial"/>
                <w:sz w:val="24"/>
                <w:szCs w:val="24"/>
              </w:rPr>
            </w:pPr>
          </w:p>
        </w:tc>
        <w:tc>
          <w:tcPr>
            <w:tcW w:w="3260"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D2B13">
              <w:rPr>
                <w:rFonts w:ascii="Times New Roman" w:eastAsia="Calibri" w:hAnsi="Times New Roman" w:cs="Times New Roman"/>
                <w:sz w:val="24"/>
                <w:szCs w:val="24"/>
              </w:rPr>
              <w:t>показатели № 1 – 3</w:t>
            </w:r>
          </w:p>
          <w:p w:rsidR="00E2321A" w:rsidRPr="00BD2B13" w:rsidRDefault="00E2321A" w:rsidP="00E647F5">
            <w:pPr>
              <w:spacing w:after="0" w:line="240" w:lineRule="auto"/>
              <w:rPr>
                <w:rFonts w:ascii="Times New Roman" w:eastAsia="Calibri" w:hAnsi="Times New Roman" w:cs="Times New Roman"/>
                <w:sz w:val="24"/>
                <w:szCs w:val="24"/>
              </w:rPr>
            </w:pPr>
          </w:p>
        </w:tc>
      </w:tr>
      <w:tr w:rsidR="00E2321A" w:rsidRPr="009463DA" w:rsidTr="00C35343">
        <w:trPr>
          <w:trHeight w:val="288"/>
        </w:trPr>
        <w:tc>
          <w:tcPr>
            <w:tcW w:w="67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BD2B13">
              <w:rPr>
                <w:rFonts w:ascii="Times New Roman" w:eastAsia="Calibri" w:hAnsi="Times New Roman" w:cs="Times New Roman"/>
                <w:color w:val="000000"/>
                <w:sz w:val="24"/>
                <w:szCs w:val="24"/>
              </w:rPr>
              <w:lastRenderedPageBreak/>
              <w:t>1.3</w:t>
            </w:r>
          </w:p>
        </w:tc>
        <w:tc>
          <w:tcPr>
            <w:tcW w:w="14917" w:type="dxa"/>
            <w:gridSpan w:val="3"/>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BD2B13">
              <w:rPr>
                <w:rFonts w:ascii="Times New Roman" w:eastAsia="Calibri" w:hAnsi="Times New Roman" w:cs="Times New Roman"/>
                <w:b/>
                <w:color w:val="000000"/>
                <w:sz w:val="24"/>
                <w:szCs w:val="24"/>
              </w:rPr>
              <w:t>Региональный проект «Стимулирование инвестиционной деятельности в агропромышленном комплексе»</w:t>
            </w:r>
            <w:r w:rsidRPr="00BD2B13">
              <w:rPr>
                <w:rFonts w:ascii="Times New Roman" w:eastAsia="Calibri" w:hAnsi="Times New Roman" w:cs="Times New Roman"/>
                <w:b/>
                <w:color w:val="000000"/>
                <w:sz w:val="24"/>
                <w:szCs w:val="24"/>
              </w:rPr>
              <w:br/>
            </w:r>
            <w:r w:rsidRPr="00BD2B13">
              <w:rPr>
                <w:rFonts w:ascii="Times New Roman" w:eastAsia="Calibri" w:hAnsi="Times New Roman" w:cs="Times New Roman"/>
                <w:color w:val="000000"/>
                <w:sz w:val="24"/>
                <w:szCs w:val="24"/>
              </w:rPr>
              <w:t>утвержден протоколом заседания проектного комитета от 29 сентября 2023 года № 6</w:t>
            </w:r>
            <w:r w:rsidRPr="00BD2B13">
              <w:rPr>
                <w:rFonts w:ascii="Times New Roman" w:eastAsia="Calibri" w:hAnsi="Times New Roman" w:cs="Times New Roman"/>
                <w:color w:val="000000"/>
                <w:sz w:val="24"/>
                <w:szCs w:val="24"/>
              </w:rPr>
              <w:br/>
              <w:t xml:space="preserve">Куратор регионального проекта – </w:t>
            </w:r>
            <w:proofErr w:type="spellStart"/>
            <w:r w:rsidRPr="00BD2B13">
              <w:rPr>
                <w:rFonts w:ascii="Times New Roman" w:eastAsia="Calibri" w:hAnsi="Times New Roman" w:cs="Times New Roman"/>
                <w:color w:val="000000"/>
                <w:sz w:val="24"/>
                <w:szCs w:val="24"/>
              </w:rPr>
              <w:t>Автушенко</w:t>
            </w:r>
            <w:proofErr w:type="spellEnd"/>
            <w:r w:rsidRPr="00BD2B13">
              <w:rPr>
                <w:rFonts w:ascii="Times New Roman" w:eastAsia="Calibri" w:hAnsi="Times New Roman" w:cs="Times New Roman"/>
                <w:color w:val="000000"/>
                <w:sz w:val="24"/>
                <w:szCs w:val="24"/>
              </w:rPr>
              <w:t xml:space="preserve"> Евгений Владимирович, заместитель председателя Правительства Архангельской области</w:t>
            </w:r>
          </w:p>
        </w:tc>
      </w:tr>
      <w:tr w:rsidR="00E2321A" w:rsidRPr="009463DA" w:rsidTr="00C35343">
        <w:trPr>
          <w:trHeight w:val="394"/>
        </w:trPr>
        <w:tc>
          <w:tcPr>
            <w:tcW w:w="67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11657" w:type="dxa"/>
            <w:gridSpan w:val="2"/>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BD2B13">
              <w:rPr>
                <w:rFonts w:ascii="Times New Roman" w:eastAsia="Calibri" w:hAnsi="Times New Roman" w:cs="Times New Roman"/>
                <w:color w:val="000000"/>
                <w:sz w:val="24"/>
                <w:szCs w:val="24"/>
              </w:rPr>
              <w:t xml:space="preserve">Соисполнитель государственной программы – министерство агропромышленного комплекса и торговли </w:t>
            </w:r>
          </w:p>
        </w:tc>
        <w:tc>
          <w:tcPr>
            <w:tcW w:w="3260" w:type="dxa"/>
            <w:tcBorders>
              <w:top w:val="single" w:sz="8" w:space="0" w:color="000000"/>
              <w:left w:val="single" w:sz="8" w:space="0" w:color="000000"/>
              <w:bottom w:val="single" w:sz="8" w:space="0" w:color="000000"/>
              <w:right w:val="single" w:sz="8" w:space="0" w:color="000000"/>
            </w:tcBorders>
          </w:tcPr>
          <w:p w:rsidR="00E2321A" w:rsidRPr="00BD2B13" w:rsidRDefault="00E2321A" w:rsidP="00E647F5">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BD2B13">
              <w:rPr>
                <w:rFonts w:ascii="Times New Roman" w:eastAsia="Calibri" w:hAnsi="Times New Roman" w:cs="Times New Roman"/>
                <w:color w:val="000000"/>
                <w:sz w:val="24"/>
                <w:szCs w:val="24"/>
              </w:rPr>
              <w:t>Срок реализации: 2024 – 2026 годы</w:t>
            </w:r>
          </w:p>
        </w:tc>
      </w:tr>
      <w:tr w:rsidR="00E2321A" w:rsidRPr="009463DA" w:rsidTr="00C35343">
        <w:trPr>
          <w:trHeight w:val="288"/>
        </w:trPr>
        <w:tc>
          <w:tcPr>
            <w:tcW w:w="67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BD2B13">
              <w:rPr>
                <w:rFonts w:ascii="Times New Roman" w:eastAsia="Calibri" w:hAnsi="Times New Roman" w:cs="Times New Roman"/>
                <w:color w:val="000000"/>
                <w:sz w:val="24"/>
                <w:szCs w:val="24"/>
              </w:rPr>
              <w:t>1.3.1</w:t>
            </w:r>
          </w:p>
        </w:tc>
        <w:tc>
          <w:tcPr>
            <w:tcW w:w="471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D2B13">
              <w:rPr>
                <w:rFonts w:ascii="Times New Roman" w:eastAsia="Calibri" w:hAnsi="Times New Roman" w:cs="Times New Roman"/>
                <w:color w:val="000000"/>
                <w:sz w:val="24"/>
                <w:szCs w:val="24"/>
              </w:rPr>
              <w:t>Создание условий для привлечения инвестиций в агропромышленный комплекс</w:t>
            </w:r>
          </w:p>
        </w:tc>
        <w:tc>
          <w:tcPr>
            <w:tcW w:w="694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D2B13">
              <w:rPr>
                <w:rFonts w:ascii="Times New Roman" w:eastAsia="Calibri" w:hAnsi="Times New Roman" w:cs="Times New Roman"/>
                <w:color w:val="000000"/>
                <w:sz w:val="24"/>
                <w:szCs w:val="24"/>
              </w:rPr>
              <w:t>обеспечено создание условий для повышения инвестиционной активности в агропромышленном комплексе Архангельской области</w:t>
            </w:r>
          </w:p>
        </w:tc>
        <w:tc>
          <w:tcPr>
            <w:tcW w:w="3260"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D2B13">
              <w:rPr>
                <w:rFonts w:ascii="Times New Roman" w:eastAsia="Calibri" w:hAnsi="Times New Roman" w:cs="Times New Roman"/>
                <w:sz w:val="24"/>
                <w:szCs w:val="24"/>
              </w:rPr>
              <w:t>показатели № 1 – 3</w:t>
            </w:r>
          </w:p>
        </w:tc>
      </w:tr>
      <w:tr w:rsidR="00E2321A" w:rsidRPr="009463DA" w:rsidTr="00C35343">
        <w:trPr>
          <w:trHeight w:val="802"/>
        </w:trPr>
        <w:tc>
          <w:tcPr>
            <w:tcW w:w="67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autoSpaceDE w:val="0"/>
              <w:autoSpaceDN w:val="0"/>
              <w:adjustRightInd w:val="0"/>
              <w:spacing w:after="0" w:line="240" w:lineRule="auto"/>
              <w:jc w:val="center"/>
              <w:rPr>
                <w:rFonts w:ascii="Arial" w:eastAsia="Calibri" w:hAnsi="Arial" w:cs="Arial"/>
                <w:sz w:val="24"/>
                <w:szCs w:val="24"/>
              </w:rPr>
            </w:pPr>
            <w:r w:rsidRPr="00BD2B13">
              <w:rPr>
                <w:rFonts w:ascii="Times New Roman" w:eastAsia="Calibri" w:hAnsi="Times New Roman" w:cs="Times New Roman"/>
                <w:color w:val="000000"/>
                <w:sz w:val="24"/>
                <w:szCs w:val="24"/>
              </w:rPr>
              <w:t>1.4</w:t>
            </w:r>
          </w:p>
        </w:tc>
        <w:tc>
          <w:tcPr>
            <w:tcW w:w="14917" w:type="dxa"/>
            <w:gridSpan w:val="3"/>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autoSpaceDE w:val="0"/>
              <w:autoSpaceDN w:val="0"/>
              <w:adjustRightInd w:val="0"/>
              <w:spacing w:after="0" w:line="240" w:lineRule="auto"/>
              <w:jc w:val="center"/>
              <w:rPr>
                <w:rFonts w:ascii="Arial" w:eastAsia="Calibri" w:hAnsi="Arial" w:cs="Arial"/>
                <w:b/>
                <w:sz w:val="24"/>
                <w:szCs w:val="24"/>
              </w:rPr>
            </w:pPr>
            <w:r w:rsidRPr="00BD2B13">
              <w:rPr>
                <w:rFonts w:ascii="Times New Roman" w:eastAsia="Calibri" w:hAnsi="Times New Roman" w:cs="Times New Roman"/>
                <w:b/>
                <w:color w:val="000000"/>
                <w:sz w:val="24"/>
                <w:szCs w:val="24"/>
              </w:rPr>
              <w:t>Региональный проект «Развитие сельского туризма»</w:t>
            </w:r>
            <w:r w:rsidRPr="00BD2B13">
              <w:rPr>
                <w:rFonts w:ascii="Times New Roman" w:eastAsia="Calibri" w:hAnsi="Times New Roman" w:cs="Times New Roman"/>
                <w:b/>
                <w:color w:val="000000"/>
                <w:sz w:val="24"/>
                <w:szCs w:val="24"/>
              </w:rPr>
              <w:br/>
            </w:r>
            <w:r w:rsidRPr="00BD2B13">
              <w:rPr>
                <w:rFonts w:ascii="Times New Roman" w:eastAsia="Calibri" w:hAnsi="Times New Roman" w:cs="Times New Roman"/>
                <w:color w:val="000000"/>
                <w:sz w:val="24"/>
                <w:szCs w:val="24"/>
              </w:rPr>
              <w:t>утвержден протоколом заседания проектного комитета от 29 сентября 2023 года № 6</w:t>
            </w:r>
            <w:r w:rsidRPr="00BD2B13">
              <w:rPr>
                <w:rFonts w:ascii="Times New Roman" w:eastAsia="Calibri" w:hAnsi="Times New Roman" w:cs="Times New Roman"/>
                <w:color w:val="000000"/>
                <w:sz w:val="24"/>
                <w:szCs w:val="24"/>
              </w:rPr>
              <w:br/>
              <w:t xml:space="preserve">Куратор регионального проекта – </w:t>
            </w:r>
            <w:proofErr w:type="spellStart"/>
            <w:r w:rsidRPr="00BD2B13">
              <w:rPr>
                <w:rFonts w:ascii="Times New Roman" w:eastAsia="Calibri" w:hAnsi="Times New Roman" w:cs="Times New Roman"/>
                <w:color w:val="000000"/>
                <w:sz w:val="24"/>
                <w:szCs w:val="24"/>
              </w:rPr>
              <w:t>Автушенко</w:t>
            </w:r>
            <w:proofErr w:type="spellEnd"/>
            <w:r w:rsidRPr="00BD2B13">
              <w:rPr>
                <w:rFonts w:ascii="Times New Roman" w:eastAsia="Calibri" w:hAnsi="Times New Roman" w:cs="Times New Roman"/>
                <w:color w:val="000000"/>
                <w:sz w:val="24"/>
                <w:szCs w:val="24"/>
              </w:rPr>
              <w:t xml:space="preserve"> Евгений Владимирович, заместитель председателя Правительства Архангельской области</w:t>
            </w:r>
          </w:p>
        </w:tc>
      </w:tr>
      <w:tr w:rsidR="00E2321A" w:rsidRPr="009463DA" w:rsidTr="00C35343">
        <w:trPr>
          <w:trHeight w:val="288"/>
        </w:trPr>
        <w:tc>
          <w:tcPr>
            <w:tcW w:w="67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rPr>
                <w:rFonts w:ascii="Arial" w:eastAsia="Calibri" w:hAnsi="Arial" w:cs="Arial"/>
                <w:sz w:val="24"/>
                <w:szCs w:val="24"/>
              </w:rPr>
            </w:pPr>
          </w:p>
        </w:tc>
        <w:tc>
          <w:tcPr>
            <w:tcW w:w="11657" w:type="dxa"/>
            <w:gridSpan w:val="2"/>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autoSpaceDE w:val="0"/>
              <w:autoSpaceDN w:val="0"/>
              <w:adjustRightInd w:val="0"/>
              <w:spacing w:after="0" w:line="240" w:lineRule="auto"/>
              <w:jc w:val="center"/>
              <w:rPr>
                <w:rFonts w:ascii="Arial" w:eastAsia="Calibri" w:hAnsi="Arial" w:cs="Arial"/>
                <w:sz w:val="24"/>
                <w:szCs w:val="24"/>
              </w:rPr>
            </w:pPr>
            <w:r w:rsidRPr="00BD2B13">
              <w:rPr>
                <w:rFonts w:ascii="Times New Roman" w:eastAsia="Calibri" w:hAnsi="Times New Roman" w:cs="Times New Roman"/>
                <w:color w:val="000000"/>
                <w:sz w:val="24"/>
                <w:szCs w:val="24"/>
              </w:rPr>
              <w:t xml:space="preserve">Соисполнитель государственной программы – министерство агропромышленного комплекса и торговли </w:t>
            </w:r>
          </w:p>
        </w:tc>
        <w:tc>
          <w:tcPr>
            <w:tcW w:w="3260" w:type="dxa"/>
            <w:tcBorders>
              <w:top w:val="single" w:sz="8" w:space="0" w:color="000000"/>
              <w:left w:val="single" w:sz="8" w:space="0" w:color="000000"/>
              <w:bottom w:val="single" w:sz="8" w:space="0" w:color="000000"/>
              <w:right w:val="single" w:sz="8" w:space="0" w:color="000000"/>
            </w:tcBorders>
            <w:vAlign w:val="center"/>
          </w:tcPr>
          <w:p w:rsidR="00E2321A" w:rsidRPr="00BD2B13" w:rsidRDefault="00E2321A" w:rsidP="00E647F5">
            <w:pPr>
              <w:widowControl w:val="0"/>
              <w:autoSpaceDE w:val="0"/>
              <w:autoSpaceDN w:val="0"/>
              <w:adjustRightInd w:val="0"/>
              <w:spacing w:after="0" w:line="240" w:lineRule="auto"/>
              <w:jc w:val="center"/>
              <w:rPr>
                <w:rFonts w:ascii="Arial" w:eastAsia="Calibri" w:hAnsi="Arial" w:cs="Arial"/>
                <w:sz w:val="24"/>
                <w:szCs w:val="24"/>
              </w:rPr>
            </w:pPr>
            <w:r w:rsidRPr="00BD2B13">
              <w:rPr>
                <w:rFonts w:ascii="Times New Roman" w:eastAsia="Calibri" w:hAnsi="Times New Roman" w:cs="Times New Roman"/>
                <w:color w:val="000000"/>
                <w:sz w:val="24"/>
                <w:szCs w:val="24"/>
              </w:rPr>
              <w:t>Срок реализации: 2024 – 2026 годы</w:t>
            </w:r>
          </w:p>
        </w:tc>
      </w:tr>
      <w:tr w:rsidR="00E2321A" w:rsidRPr="009463DA" w:rsidTr="00C35343">
        <w:trPr>
          <w:trHeight w:val="288"/>
        </w:trPr>
        <w:tc>
          <w:tcPr>
            <w:tcW w:w="67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jc w:val="center"/>
              <w:rPr>
                <w:rFonts w:ascii="Arial" w:eastAsia="Calibri" w:hAnsi="Arial" w:cs="Arial"/>
                <w:sz w:val="24"/>
                <w:szCs w:val="24"/>
              </w:rPr>
            </w:pPr>
            <w:r w:rsidRPr="00BD2B13">
              <w:rPr>
                <w:rFonts w:ascii="Times New Roman" w:eastAsia="Calibri" w:hAnsi="Times New Roman" w:cs="Times New Roman"/>
                <w:color w:val="000000"/>
                <w:sz w:val="24"/>
                <w:szCs w:val="24"/>
              </w:rPr>
              <w:t>1.4.1</w:t>
            </w:r>
          </w:p>
        </w:tc>
        <w:tc>
          <w:tcPr>
            <w:tcW w:w="471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rPr>
                <w:rFonts w:ascii="Arial" w:eastAsia="Calibri" w:hAnsi="Arial" w:cs="Arial"/>
                <w:sz w:val="24"/>
                <w:szCs w:val="24"/>
              </w:rPr>
            </w:pPr>
            <w:r w:rsidRPr="00BD2B13">
              <w:rPr>
                <w:rFonts w:ascii="Times New Roman" w:eastAsia="Calibri" w:hAnsi="Times New Roman" w:cs="Times New Roman"/>
                <w:color w:val="000000"/>
                <w:sz w:val="24"/>
                <w:szCs w:val="24"/>
              </w:rPr>
              <w:t>Обеспечение ежегодного прироста объема производства сельскохозяйственной продукции, произведенной сельскохозяйственными товаропроизводителями, получившими государственную поддержку на развитие сельского туризма</w:t>
            </w:r>
          </w:p>
        </w:tc>
        <w:tc>
          <w:tcPr>
            <w:tcW w:w="694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D2B13">
              <w:rPr>
                <w:rFonts w:ascii="Times New Roman" w:eastAsia="Calibri" w:hAnsi="Times New Roman" w:cs="Times New Roman"/>
                <w:color w:val="000000"/>
                <w:sz w:val="24"/>
                <w:szCs w:val="24"/>
              </w:rPr>
              <w:t xml:space="preserve">реализованы проекты развития сельского туризма, получившие государственную поддержку, обеспечившие прирост производства сельскохозяйственной продукции. </w:t>
            </w:r>
          </w:p>
          <w:p w:rsidR="00E2321A" w:rsidRDefault="00E2321A" w:rsidP="00E647F5">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D2B13">
              <w:rPr>
                <w:rFonts w:ascii="Times New Roman" w:eastAsia="Calibri" w:hAnsi="Times New Roman" w:cs="Times New Roman"/>
                <w:color w:val="000000"/>
                <w:sz w:val="24"/>
                <w:szCs w:val="24"/>
              </w:rPr>
              <w:t xml:space="preserve">Количество проектов развития сельского туризма к 2026 году составит 3 ед., прирост производства сельскохозяйственной продукции </w:t>
            </w:r>
            <w:proofErr w:type="spellStart"/>
            <w:r w:rsidRPr="00BD2B13">
              <w:rPr>
                <w:rFonts w:ascii="Times New Roman" w:eastAsia="Calibri" w:hAnsi="Times New Roman" w:cs="Times New Roman"/>
                <w:color w:val="000000"/>
                <w:sz w:val="24"/>
                <w:szCs w:val="24"/>
              </w:rPr>
              <w:t>сельхозтоваропроизводителей</w:t>
            </w:r>
            <w:proofErr w:type="spellEnd"/>
            <w:r w:rsidRPr="00BD2B13">
              <w:rPr>
                <w:rFonts w:ascii="Times New Roman" w:eastAsia="Calibri" w:hAnsi="Times New Roman" w:cs="Times New Roman"/>
                <w:color w:val="000000"/>
                <w:sz w:val="24"/>
                <w:szCs w:val="24"/>
              </w:rPr>
              <w:t xml:space="preserve"> к 2026 году составит 3% ежегодно</w:t>
            </w:r>
          </w:p>
          <w:p w:rsidR="00C825C4" w:rsidRPr="00BD2B13" w:rsidRDefault="00C825C4" w:rsidP="00E647F5">
            <w:pPr>
              <w:widowControl w:val="0"/>
              <w:autoSpaceDE w:val="0"/>
              <w:autoSpaceDN w:val="0"/>
              <w:adjustRightInd w:val="0"/>
              <w:spacing w:after="0" w:line="240" w:lineRule="auto"/>
              <w:rPr>
                <w:rFonts w:ascii="Arial" w:eastAsia="Calibri" w:hAnsi="Arial" w:cs="Arial"/>
                <w:sz w:val="24"/>
                <w:szCs w:val="24"/>
              </w:rPr>
            </w:pPr>
          </w:p>
        </w:tc>
        <w:tc>
          <w:tcPr>
            <w:tcW w:w="3260"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D2B13">
              <w:rPr>
                <w:rFonts w:ascii="Times New Roman" w:eastAsia="Calibri" w:hAnsi="Times New Roman" w:cs="Times New Roman"/>
                <w:sz w:val="24"/>
                <w:szCs w:val="24"/>
              </w:rPr>
              <w:t>показатели № 1 – 2</w:t>
            </w:r>
          </w:p>
        </w:tc>
      </w:tr>
      <w:tr w:rsidR="00E2321A" w:rsidRPr="009463DA" w:rsidTr="00C35343">
        <w:trPr>
          <w:trHeight w:val="731"/>
        </w:trPr>
        <w:tc>
          <w:tcPr>
            <w:tcW w:w="67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autoSpaceDE w:val="0"/>
              <w:autoSpaceDN w:val="0"/>
              <w:adjustRightInd w:val="0"/>
              <w:spacing w:after="0" w:line="240" w:lineRule="auto"/>
              <w:jc w:val="center"/>
              <w:rPr>
                <w:rFonts w:ascii="Arial" w:eastAsia="Calibri" w:hAnsi="Arial" w:cs="Arial"/>
                <w:sz w:val="24"/>
                <w:szCs w:val="24"/>
              </w:rPr>
            </w:pPr>
            <w:r w:rsidRPr="00BD2B13">
              <w:rPr>
                <w:rFonts w:ascii="Times New Roman" w:eastAsia="Calibri" w:hAnsi="Times New Roman" w:cs="Times New Roman"/>
                <w:color w:val="000000"/>
                <w:sz w:val="24"/>
                <w:szCs w:val="24"/>
              </w:rPr>
              <w:t>1.5</w:t>
            </w:r>
          </w:p>
        </w:tc>
        <w:tc>
          <w:tcPr>
            <w:tcW w:w="14917" w:type="dxa"/>
            <w:gridSpan w:val="3"/>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BD2B13">
              <w:rPr>
                <w:rFonts w:ascii="Times New Roman" w:eastAsia="Calibri" w:hAnsi="Times New Roman" w:cs="Times New Roman"/>
                <w:b/>
                <w:color w:val="000000"/>
                <w:sz w:val="24"/>
                <w:szCs w:val="24"/>
              </w:rPr>
              <w:t>Региональный проект «Развитие отраслей овощеводства и картофелеводства»</w:t>
            </w:r>
            <w:r w:rsidRPr="00BD2B13">
              <w:rPr>
                <w:rFonts w:ascii="Times New Roman" w:eastAsia="Calibri" w:hAnsi="Times New Roman" w:cs="Times New Roman"/>
                <w:b/>
                <w:color w:val="000000"/>
                <w:sz w:val="24"/>
                <w:szCs w:val="24"/>
              </w:rPr>
              <w:br/>
            </w:r>
            <w:r w:rsidRPr="00BD2B13">
              <w:rPr>
                <w:rFonts w:ascii="Times New Roman" w:eastAsia="Calibri" w:hAnsi="Times New Roman" w:cs="Times New Roman"/>
                <w:color w:val="000000"/>
                <w:sz w:val="24"/>
                <w:szCs w:val="24"/>
              </w:rPr>
              <w:t>утвержден протоколом заседания проектного комитета от 29 сентября 2023 года № 6</w:t>
            </w:r>
          </w:p>
          <w:p w:rsidR="00E2321A" w:rsidRPr="00BD2B13" w:rsidRDefault="00E2321A" w:rsidP="00E647F5">
            <w:pPr>
              <w:widowControl w:val="0"/>
              <w:autoSpaceDE w:val="0"/>
              <w:autoSpaceDN w:val="0"/>
              <w:adjustRightInd w:val="0"/>
              <w:spacing w:after="0" w:line="240" w:lineRule="auto"/>
              <w:jc w:val="center"/>
              <w:rPr>
                <w:rFonts w:ascii="Arial" w:eastAsia="Calibri" w:hAnsi="Arial" w:cs="Arial"/>
                <w:b/>
                <w:sz w:val="24"/>
                <w:szCs w:val="24"/>
              </w:rPr>
            </w:pPr>
            <w:r w:rsidRPr="00BD2B13">
              <w:rPr>
                <w:rFonts w:ascii="Times New Roman" w:eastAsia="Calibri" w:hAnsi="Times New Roman" w:cs="Times New Roman"/>
                <w:color w:val="000000"/>
                <w:sz w:val="24"/>
                <w:szCs w:val="24"/>
              </w:rPr>
              <w:t xml:space="preserve">Куратор регионального проекта – </w:t>
            </w:r>
            <w:proofErr w:type="spellStart"/>
            <w:r w:rsidRPr="00BD2B13">
              <w:rPr>
                <w:rFonts w:ascii="Times New Roman" w:eastAsia="Calibri" w:hAnsi="Times New Roman" w:cs="Times New Roman"/>
                <w:color w:val="000000"/>
                <w:sz w:val="24"/>
                <w:szCs w:val="24"/>
              </w:rPr>
              <w:t>Автушенко</w:t>
            </w:r>
            <w:proofErr w:type="spellEnd"/>
            <w:r w:rsidRPr="00BD2B13">
              <w:rPr>
                <w:rFonts w:ascii="Times New Roman" w:eastAsia="Calibri" w:hAnsi="Times New Roman" w:cs="Times New Roman"/>
                <w:color w:val="000000"/>
                <w:sz w:val="24"/>
                <w:szCs w:val="24"/>
              </w:rPr>
              <w:t xml:space="preserve"> Евгений Владимирович, заместитель председателя Правительства Архангельской области</w:t>
            </w:r>
          </w:p>
        </w:tc>
      </w:tr>
      <w:tr w:rsidR="00E2321A" w:rsidRPr="009463DA" w:rsidTr="00C35343">
        <w:trPr>
          <w:trHeight w:val="357"/>
        </w:trPr>
        <w:tc>
          <w:tcPr>
            <w:tcW w:w="67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rPr>
                <w:rFonts w:ascii="Arial" w:eastAsia="Calibri" w:hAnsi="Arial" w:cs="Arial"/>
                <w:sz w:val="24"/>
                <w:szCs w:val="24"/>
              </w:rPr>
            </w:pPr>
          </w:p>
        </w:tc>
        <w:tc>
          <w:tcPr>
            <w:tcW w:w="11657" w:type="dxa"/>
            <w:gridSpan w:val="2"/>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autoSpaceDE w:val="0"/>
              <w:autoSpaceDN w:val="0"/>
              <w:adjustRightInd w:val="0"/>
              <w:spacing w:after="0" w:line="240" w:lineRule="auto"/>
              <w:jc w:val="center"/>
              <w:rPr>
                <w:rFonts w:ascii="Arial" w:eastAsia="Calibri" w:hAnsi="Arial" w:cs="Arial"/>
                <w:sz w:val="24"/>
                <w:szCs w:val="24"/>
              </w:rPr>
            </w:pPr>
            <w:r w:rsidRPr="00BD2B13">
              <w:rPr>
                <w:rFonts w:ascii="Times New Roman" w:eastAsia="Calibri" w:hAnsi="Times New Roman" w:cs="Times New Roman"/>
                <w:color w:val="000000"/>
                <w:sz w:val="24"/>
                <w:szCs w:val="24"/>
              </w:rPr>
              <w:t xml:space="preserve">Соисполнитель государственной программы – министерство агропромышленного комплекса и торговли </w:t>
            </w:r>
          </w:p>
        </w:tc>
        <w:tc>
          <w:tcPr>
            <w:tcW w:w="3260" w:type="dxa"/>
            <w:tcBorders>
              <w:top w:val="single" w:sz="8" w:space="0" w:color="000000"/>
              <w:left w:val="single" w:sz="8" w:space="0" w:color="000000"/>
              <w:bottom w:val="single" w:sz="8" w:space="0" w:color="000000"/>
              <w:right w:val="single" w:sz="8" w:space="0" w:color="000000"/>
            </w:tcBorders>
            <w:vAlign w:val="center"/>
          </w:tcPr>
          <w:p w:rsidR="00E2321A" w:rsidRPr="00BD2B13" w:rsidRDefault="00E2321A" w:rsidP="00E647F5">
            <w:pPr>
              <w:widowControl w:val="0"/>
              <w:autoSpaceDE w:val="0"/>
              <w:autoSpaceDN w:val="0"/>
              <w:adjustRightInd w:val="0"/>
              <w:spacing w:after="0" w:line="240" w:lineRule="auto"/>
              <w:jc w:val="center"/>
              <w:rPr>
                <w:rFonts w:ascii="Arial" w:eastAsia="Calibri" w:hAnsi="Arial" w:cs="Arial"/>
                <w:sz w:val="24"/>
                <w:szCs w:val="24"/>
              </w:rPr>
            </w:pPr>
            <w:r w:rsidRPr="00BD2B13">
              <w:rPr>
                <w:rFonts w:ascii="Times New Roman" w:eastAsia="Calibri" w:hAnsi="Times New Roman" w:cs="Times New Roman"/>
                <w:color w:val="000000"/>
                <w:sz w:val="24"/>
                <w:szCs w:val="24"/>
              </w:rPr>
              <w:t>Срок реализации: 2024 – 2026 годы</w:t>
            </w:r>
          </w:p>
        </w:tc>
      </w:tr>
      <w:tr w:rsidR="00E2321A" w:rsidRPr="009463DA" w:rsidTr="00C35343">
        <w:trPr>
          <w:trHeight w:val="1225"/>
        </w:trPr>
        <w:tc>
          <w:tcPr>
            <w:tcW w:w="67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jc w:val="center"/>
              <w:rPr>
                <w:rFonts w:ascii="Arial" w:eastAsia="Calibri" w:hAnsi="Arial" w:cs="Arial"/>
                <w:sz w:val="24"/>
                <w:szCs w:val="24"/>
              </w:rPr>
            </w:pPr>
            <w:r w:rsidRPr="00BD2B13">
              <w:rPr>
                <w:rFonts w:ascii="Times New Roman" w:eastAsia="Calibri" w:hAnsi="Times New Roman" w:cs="Times New Roman"/>
                <w:color w:val="000000"/>
                <w:sz w:val="24"/>
                <w:szCs w:val="24"/>
              </w:rPr>
              <w:t>1.5.1</w:t>
            </w:r>
          </w:p>
        </w:tc>
        <w:tc>
          <w:tcPr>
            <w:tcW w:w="471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Default="00E2321A" w:rsidP="00E647F5">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D2B13">
              <w:rPr>
                <w:rFonts w:ascii="Times New Roman" w:eastAsia="Calibri" w:hAnsi="Times New Roman" w:cs="Times New Roman"/>
                <w:color w:val="000000"/>
                <w:sz w:val="24"/>
                <w:szCs w:val="24"/>
              </w:rPr>
              <w:t>Увеличение объемов производства картофеля и овощей продукции в сельскохозяйственных организациях, крестьянских (фермерских) хозяйствах, включая индивидуальных предпринимателей в 2026 году к уровню 2021 года</w:t>
            </w:r>
          </w:p>
          <w:p w:rsidR="00C825C4" w:rsidRPr="00BD2B13" w:rsidRDefault="00C825C4" w:rsidP="00E647F5">
            <w:pPr>
              <w:widowControl w:val="0"/>
              <w:autoSpaceDE w:val="0"/>
              <w:autoSpaceDN w:val="0"/>
              <w:adjustRightInd w:val="0"/>
              <w:spacing w:after="0" w:line="240" w:lineRule="auto"/>
              <w:rPr>
                <w:rFonts w:ascii="Times New Roman" w:eastAsia="Calibri" w:hAnsi="Times New Roman" w:cs="Times New Roman"/>
                <w:color w:val="000000"/>
                <w:sz w:val="24"/>
                <w:szCs w:val="24"/>
              </w:rPr>
            </w:pPr>
          </w:p>
        </w:tc>
        <w:tc>
          <w:tcPr>
            <w:tcW w:w="694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rPr>
                <w:rFonts w:ascii="Arial" w:eastAsia="Calibri" w:hAnsi="Arial" w:cs="Arial"/>
                <w:sz w:val="24"/>
                <w:szCs w:val="24"/>
              </w:rPr>
            </w:pPr>
            <w:r w:rsidRPr="00BD2B13">
              <w:rPr>
                <w:rFonts w:ascii="Times New Roman" w:eastAsia="Calibri" w:hAnsi="Times New Roman" w:cs="Times New Roman"/>
                <w:color w:val="000000"/>
                <w:sz w:val="24"/>
                <w:szCs w:val="24"/>
              </w:rPr>
              <w:t xml:space="preserve">обеспечен комплекс мероприятий по стимулированию развития овощеводства и картофелеводства  </w:t>
            </w:r>
          </w:p>
        </w:tc>
        <w:tc>
          <w:tcPr>
            <w:tcW w:w="3260"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rPr>
                <w:rFonts w:ascii="Arial" w:eastAsia="Calibri" w:hAnsi="Arial" w:cs="Arial"/>
                <w:sz w:val="24"/>
                <w:szCs w:val="24"/>
              </w:rPr>
            </w:pPr>
            <w:r w:rsidRPr="00BD2B13">
              <w:rPr>
                <w:rFonts w:ascii="Times New Roman" w:eastAsia="Calibri" w:hAnsi="Times New Roman" w:cs="Times New Roman"/>
                <w:sz w:val="24"/>
                <w:szCs w:val="24"/>
              </w:rPr>
              <w:t>показатель № 1</w:t>
            </w:r>
          </w:p>
        </w:tc>
      </w:tr>
      <w:tr w:rsidR="00E2321A" w:rsidRPr="009463DA" w:rsidTr="00C35343">
        <w:trPr>
          <w:trHeight w:val="669"/>
        </w:trPr>
        <w:tc>
          <w:tcPr>
            <w:tcW w:w="67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autoSpaceDE w:val="0"/>
              <w:autoSpaceDN w:val="0"/>
              <w:adjustRightInd w:val="0"/>
              <w:spacing w:after="0" w:line="240" w:lineRule="auto"/>
              <w:jc w:val="center"/>
              <w:rPr>
                <w:rFonts w:ascii="Arial" w:eastAsia="Calibri" w:hAnsi="Arial" w:cs="Arial"/>
                <w:sz w:val="24"/>
                <w:szCs w:val="24"/>
              </w:rPr>
            </w:pPr>
            <w:r w:rsidRPr="00BD2B13">
              <w:rPr>
                <w:rFonts w:ascii="Times New Roman" w:eastAsia="Calibri" w:hAnsi="Times New Roman" w:cs="Times New Roman"/>
                <w:color w:val="000000"/>
                <w:sz w:val="24"/>
                <w:szCs w:val="24"/>
              </w:rPr>
              <w:lastRenderedPageBreak/>
              <w:t>1.6</w:t>
            </w:r>
          </w:p>
        </w:tc>
        <w:tc>
          <w:tcPr>
            <w:tcW w:w="14917" w:type="dxa"/>
            <w:gridSpan w:val="3"/>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autoSpaceDE w:val="0"/>
              <w:autoSpaceDN w:val="0"/>
              <w:adjustRightInd w:val="0"/>
              <w:spacing w:after="0" w:line="240" w:lineRule="auto"/>
              <w:jc w:val="center"/>
              <w:rPr>
                <w:rFonts w:ascii="Arial" w:eastAsia="Calibri" w:hAnsi="Arial" w:cs="Arial"/>
                <w:b/>
                <w:sz w:val="24"/>
                <w:szCs w:val="24"/>
              </w:rPr>
            </w:pPr>
            <w:r w:rsidRPr="00BD2B13">
              <w:rPr>
                <w:rFonts w:ascii="Times New Roman" w:eastAsia="Calibri" w:hAnsi="Times New Roman" w:cs="Times New Roman"/>
                <w:b/>
                <w:color w:val="000000"/>
                <w:sz w:val="24"/>
                <w:szCs w:val="24"/>
              </w:rPr>
              <w:t>Региональный проект «Вовлечение в оборот и комплексная мелиорация земель сельскохозяйственного назначения»</w:t>
            </w:r>
            <w:r w:rsidRPr="00BD2B13">
              <w:rPr>
                <w:rFonts w:ascii="Times New Roman" w:eastAsia="Calibri" w:hAnsi="Times New Roman" w:cs="Times New Roman"/>
                <w:b/>
                <w:color w:val="000000"/>
                <w:sz w:val="24"/>
                <w:szCs w:val="24"/>
              </w:rPr>
              <w:br/>
            </w:r>
            <w:r w:rsidRPr="00BD2B13">
              <w:rPr>
                <w:rFonts w:ascii="Times New Roman" w:eastAsia="Calibri" w:hAnsi="Times New Roman" w:cs="Times New Roman"/>
                <w:color w:val="000000"/>
                <w:sz w:val="24"/>
                <w:szCs w:val="24"/>
              </w:rPr>
              <w:t>утвержден протоколом заседания проектного комитета от 29 сентября 2023 года № 6</w:t>
            </w:r>
            <w:r w:rsidRPr="00BD2B13">
              <w:rPr>
                <w:rFonts w:ascii="Times New Roman" w:eastAsia="Calibri" w:hAnsi="Times New Roman" w:cs="Times New Roman"/>
                <w:color w:val="000000"/>
                <w:sz w:val="24"/>
                <w:szCs w:val="24"/>
              </w:rPr>
              <w:br/>
              <w:t xml:space="preserve">Куратор регионального проекта – </w:t>
            </w:r>
            <w:proofErr w:type="spellStart"/>
            <w:r w:rsidRPr="00BD2B13">
              <w:rPr>
                <w:rFonts w:ascii="Times New Roman" w:eastAsia="Calibri" w:hAnsi="Times New Roman" w:cs="Times New Roman"/>
                <w:color w:val="000000"/>
                <w:sz w:val="24"/>
                <w:szCs w:val="24"/>
              </w:rPr>
              <w:t>Автушенко</w:t>
            </w:r>
            <w:proofErr w:type="spellEnd"/>
            <w:r w:rsidRPr="00BD2B13">
              <w:rPr>
                <w:rFonts w:ascii="Times New Roman" w:eastAsia="Calibri" w:hAnsi="Times New Roman" w:cs="Times New Roman"/>
                <w:color w:val="000000"/>
                <w:sz w:val="24"/>
                <w:szCs w:val="24"/>
              </w:rPr>
              <w:t xml:space="preserve"> Евгений Владимирович, заместитель председателя Правительства Архангельской области</w:t>
            </w:r>
          </w:p>
        </w:tc>
      </w:tr>
      <w:tr w:rsidR="00E2321A" w:rsidRPr="009463DA" w:rsidTr="00C35343">
        <w:trPr>
          <w:trHeight w:val="457"/>
        </w:trPr>
        <w:tc>
          <w:tcPr>
            <w:tcW w:w="67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11657" w:type="dxa"/>
            <w:gridSpan w:val="2"/>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rPr>
            </w:pPr>
            <w:r w:rsidRPr="00BD2B13">
              <w:rPr>
                <w:rFonts w:ascii="Times New Roman" w:eastAsia="Calibri" w:hAnsi="Times New Roman" w:cs="Times New Roman"/>
                <w:color w:val="000000"/>
                <w:sz w:val="24"/>
                <w:szCs w:val="24"/>
              </w:rPr>
              <w:t xml:space="preserve">Соисполнитель государственной программы – министерство агропромышленного комплекса и торговли </w:t>
            </w:r>
          </w:p>
        </w:tc>
        <w:tc>
          <w:tcPr>
            <w:tcW w:w="3260" w:type="dxa"/>
            <w:tcBorders>
              <w:top w:val="single" w:sz="8" w:space="0" w:color="000000"/>
              <w:left w:val="single" w:sz="8" w:space="0" w:color="000000"/>
              <w:bottom w:val="single" w:sz="8" w:space="0" w:color="000000"/>
              <w:right w:val="single" w:sz="8" w:space="0" w:color="000000"/>
            </w:tcBorders>
            <w:vAlign w:val="center"/>
          </w:tcPr>
          <w:p w:rsidR="00E2321A" w:rsidRPr="00BD2B13" w:rsidRDefault="00E2321A" w:rsidP="00E647F5">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rPr>
            </w:pPr>
            <w:r w:rsidRPr="00BD2B13">
              <w:rPr>
                <w:rFonts w:ascii="Times New Roman" w:eastAsia="Calibri" w:hAnsi="Times New Roman" w:cs="Times New Roman"/>
                <w:color w:val="000000"/>
                <w:sz w:val="24"/>
                <w:szCs w:val="24"/>
              </w:rPr>
              <w:t xml:space="preserve">Срок реализации: 2024 – 2026 годы </w:t>
            </w:r>
          </w:p>
        </w:tc>
      </w:tr>
      <w:tr w:rsidR="00E2321A" w:rsidRPr="009463DA" w:rsidTr="00C35343">
        <w:trPr>
          <w:trHeight w:val="288"/>
        </w:trPr>
        <w:tc>
          <w:tcPr>
            <w:tcW w:w="67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BD2B13">
              <w:rPr>
                <w:rFonts w:ascii="Times New Roman" w:eastAsia="Calibri" w:hAnsi="Times New Roman" w:cs="Times New Roman"/>
                <w:color w:val="000000"/>
                <w:sz w:val="24"/>
                <w:szCs w:val="24"/>
              </w:rPr>
              <w:t>1.6.1</w:t>
            </w:r>
          </w:p>
        </w:tc>
        <w:tc>
          <w:tcPr>
            <w:tcW w:w="471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Default="00E2321A" w:rsidP="00E647F5">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D2B13">
              <w:rPr>
                <w:rFonts w:ascii="Times New Roman" w:eastAsia="Calibri" w:hAnsi="Times New Roman" w:cs="Times New Roman"/>
                <w:color w:val="000000"/>
                <w:sz w:val="24"/>
                <w:szCs w:val="24"/>
              </w:rPr>
              <w:t>Осуществить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 с внесением сведений в Единый государственный реестр недвижимости, с границами, соответствующими требованиям законодательства Российской Федерации</w:t>
            </w:r>
          </w:p>
          <w:p w:rsidR="00C825C4" w:rsidRPr="00BD2B13" w:rsidRDefault="00C825C4" w:rsidP="00E647F5">
            <w:pPr>
              <w:widowControl w:val="0"/>
              <w:autoSpaceDE w:val="0"/>
              <w:autoSpaceDN w:val="0"/>
              <w:adjustRightInd w:val="0"/>
              <w:spacing w:after="0" w:line="240" w:lineRule="auto"/>
              <w:rPr>
                <w:rFonts w:ascii="Times New Roman" w:eastAsia="Calibri" w:hAnsi="Times New Roman" w:cs="Times New Roman"/>
                <w:color w:val="000000"/>
                <w:sz w:val="24"/>
                <w:szCs w:val="24"/>
              </w:rPr>
            </w:pPr>
          </w:p>
        </w:tc>
        <w:tc>
          <w:tcPr>
            <w:tcW w:w="694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D2B13">
              <w:rPr>
                <w:rFonts w:ascii="Times New Roman" w:eastAsia="Calibri" w:hAnsi="Times New Roman" w:cs="Times New Roman"/>
                <w:color w:val="000000"/>
                <w:sz w:val="24"/>
                <w:szCs w:val="24"/>
              </w:rPr>
              <w:t xml:space="preserve">увеличена доля земель сельскохозяйственного назначения используемых по прямому назначению – вовлечены земельные участки из состава земель сельскохозяйственного назначения в сельскохозяйственный оборот путем предоставления образованных участков </w:t>
            </w:r>
            <w:proofErr w:type="spellStart"/>
            <w:r w:rsidRPr="00BD2B13">
              <w:rPr>
                <w:rFonts w:ascii="Times New Roman" w:eastAsia="Calibri" w:hAnsi="Times New Roman" w:cs="Times New Roman"/>
                <w:color w:val="000000"/>
                <w:sz w:val="24"/>
                <w:szCs w:val="24"/>
              </w:rPr>
              <w:t>сельхозтоваропроизводителям</w:t>
            </w:r>
            <w:proofErr w:type="spellEnd"/>
          </w:p>
        </w:tc>
        <w:tc>
          <w:tcPr>
            <w:tcW w:w="3260" w:type="dxa"/>
            <w:vMerge w:val="restart"/>
            <w:tcBorders>
              <w:top w:val="single" w:sz="8" w:space="0" w:color="000000"/>
              <w:left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rPr>
                <w:rFonts w:ascii="Times New Roman" w:eastAsia="Calibri" w:hAnsi="Times New Roman" w:cs="Times New Roman"/>
                <w:sz w:val="24"/>
                <w:szCs w:val="24"/>
              </w:rPr>
            </w:pPr>
            <w:r w:rsidRPr="00BD2B13">
              <w:rPr>
                <w:rFonts w:ascii="Times New Roman" w:eastAsia="Calibri" w:hAnsi="Times New Roman" w:cs="Times New Roman"/>
                <w:sz w:val="24"/>
                <w:szCs w:val="24"/>
              </w:rPr>
              <w:t>показатели № 1 и 4</w:t>
            </w:r>
          </w:p>
        </w:tc>
      </w:tr>
      <w:tr w:rsidR="00E2321A" w:rsidRPr="009463DA" w:rsidTr="00C35343">
        <w:trPr>
          <w:trHeight w:val="1064"/>
        </w:trPr>
        <w:tc>
          <w:tcPr>
            <w:tcW w:w="67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BD2B13">
              <w:rPr>
                <w:rFonts w:ascii="Times New Roman" w:eastAsia="Calibri" w:hAnsi="Times New Roman" w:cs="Times New Roman"/>
                <w:color w:val="000000"/>
                <w:sz w:val="24"/>
                <w:szCs w:val="24"/>
              </w:rPr>
              <w:t>1.6.2</w:t>
            </w:r>
          </w:p>
        </w:tc>
        <w:tc>
          <w:tcPr>
            <w:tcW w:w="471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D2B13">
              <w:rPr>
                <w:rFonts w:ascii="Times New Roman" w:eastAsia="Calibri" w:hAnsi="Times New Roman" w:cs="Times New Roman"/>
                <w:color w:val="000000"/>
                <w:sz w:val="24"/>
                <w:szCs w:val="24"/>
              </w:rPr>
              <w:t xml:space="preserve">Вовлечь в оборот выбывшие сельскохозяйственные угодья за счет проведения </w:t>
            </w:r>
            <w:proofErr w:type="spellStart"/>
            <w:r w:rsidRPr="00BD2B13">
              <w:rPr>
                <w:rFonts w:ascii="Times New Roman" w:eastAsia="Calibri" w:hAnsi="Times New Roman" w:cs="Times New Roman"/>
                <w:color w:val="000000"/>
                <w:sz w:val="24"/>
                <w:szCs w:val="24"/>
              </w:rPr>
              <w:t>культуртехнических</w:t>
            </w:r>
            <w:proofErr w:type="spellEnd"/>
            <w:r w:rsidRPr="00BD2B13">
              <w:rPr>
                <w:rFonts w:ascii="Times New Roman" w:eastAsia="Calibri" w:hAnsi="Times New Roman" w:cs="Times New Roman"/>
                <w:color w:val="000000"/>
                <w:sz w:val="24"/>
                <w:szCs w:val="24"/>
              </w:rPr>
              <w:t xml:space="preserve"> мероприятий</w:t>
            </w:r>
          </w:p>
        </w:tc>
        <w:tc>
          <w:tcPr>
            <w:tcW w:w="694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Default="00E2321A" w:rsidP="00E647F5">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D2B13">
              <w:rPr>
                <w:rFonts w:ascii="Times New Roman" w:eastAsia="Calibri" w:hAnsi="Times New Roman" w:cs="Times New Roman"/>
                <w:color w:val="000000"/>
                <w:sz w:val="24"/>
                <w:szCs w:val="24"/>
              </w:rPr>
              <w:t xml:space="preserve">увеличена доля земель сельскохозяйственного назначения используемых по прямому назначению – вовлечены земельные участки из состава земель сельскохозяйственного назначения в сельскохозяйственный оборот за счет проведения </w:t>
            </w:r>
            <w:proofErr w:type="spellStart"/>
            <w:r w:rsidRPr="00BD2B13">
              <w:rPr>
                <w:rFonts w:ascii="Times New Roman" w:eastAsia="Calibri" w:hAnsi="Times New Roman" w:cs="Times New Roman"/>
                <w:color w:val="000000"/>
                <w:sz w:val="24"/>
                <w:szCs w:val="24"/>
              </w:rPr>
              <w:t>культуртехнических</w:t>
            </w:r>
            <w:proofErr w:type="spellEnd"/>
            <w:r w:rsidRPr="00BD2B13">
              <w:rPr>
                <w:rFonts w:ascii="Times New Roman" w:eastAsia="Calibri" w:hAnsi="Times New Roman" w:cs="Times New Roman"/>
                <w:color w:val="000000"/>
                <w:sz w:val="24"/>
                <w:szCs w:val="24"/>
              </w:rPr>
              <w:t xml:space="preserve"> мероприятий</w:t>
            </w:r>
          </w:p>
          <w:p w:rsidR="00C825C4" w:rsidRPr="00BD2B13" w:rsidRDefault="00C825C4" w:rsidP="00E647F5">
            <w:pPr>
              <w:widowControl w:val="0"/>
              <w:autoSpaceDE w:val="0"/>
              <w:autoSpaceDN w:val="0"/>
              <w:adjustRightInd w:val="0"/>
              <w:spacing w:after="0" w:line="240" w:lineRule="auto"/>
              <w:rPr>
                <w:rFonts w:ascii="Times New Roman" w:eastAsia="Calibri" w:hAnsi="Times New Roman" w:cs="Times New Roman"/>
                <w:color w:val="000000"/>
                <w:sz w:val="24"/>
                <w:szCs w:val="24"/>
              </w:rPr>
            </w:pPr>
          </w:p>
        </w:tc>
        <w:tc>
          <w:tcPr>
            <w:tcW w:w="3260" w:type="dxa"/>
            <w:vMerge/>
            <w:tcBorders>
              <w:left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rPr>
                <w:rFonts w:ascii="Times New Roman" w:eastAsia="Calibri" w:hAnsi="Times New Roman" w:cs="Times New Roman"/>
                <w:sz w:val="24"/>
                <w:szCs w:val="24"/>
              </w:rPr>
            </w:pPr>
          </w:p>
        </w:tc>
      </w:tr>
      <w:tr w:rsidR="00E2321A" w:rsidRPr="009463DA" w:rsidTr="00C35343">
        <w:trPr>
          <w:trHeight w:val="1086"/>
        </w:trPr>
        <w:tc>
          <w:tcPr>
            <w:tcW w:w="67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BD2B13">
              <w:rPr>
                <w:rFonts w:ascii="Times New Roman" w:eastAsia="Calibri" w:hAnsi="Times New Roman" w:cs="Times New Roman"/>
                <w:color w:val="000000"/>
                <w:sz w:val="24"/>
                <w:szCs w:val="24"/>
              </w:rPr>
              <w:t>1.6.3</w:t>
            </w:r>
          </w:p>
        </w:tc>
        <w:tc>
          <w:tcPr>
            <w:tcW w:w="471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D2B13">
              <w:rPr>
                <w:rFonts w:ascii="Times New Roman" w:eastAsia="Calibri" w:hAnsi="Times New Roman" w:cs="Times New Roman"/>
                <w:color w:val="000000"/>
                <w:sz w:val="24"/>
                <w:szCs w:val="24"/>
              </w:rPr>
              <w:t>Выполнить гидромелиоративные мероприятия на землях сельскохозяйственного назначения</w:t>
            </w:r>
          </w:p>
        </w:tc>
        <w:tc>
          <w:tcPr>
            <w:tcW w:w="694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Default="00E2321A" w:rsidP="00E647F5">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D2B13">
              <w:rPr>
                <w:rFonts w:ascii="Times New Roman" w:eastAsia="Calibri" w:hAnsi="Times New Roman" w:cs="Times New Roman"/>
                <w:color w:val="000000"/>
                <w:sz w:val="24"/>
                <w:szCs w:val="24"/>
              </w:rPr>
              <w:t>повышена производительность земель сельскохозяйственного назначения путем ввода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w:t>
            </w:r>
          </w:p>
          <w:p w:rsidR="00C825C4" w:rsidRPr="00BD2B13" w:rsidRDefault="00C825C4" w:rsidP="00E647F5">
            <w:pPr>
              <w:widowControl w:val="0"/>
              <w:autoSpaceDE w:val="0"/>
              <w:autoSpaceDN w:val="0"/>
              <w:adjustRightInd w:val="0"/>
              <w:spacing w:after="0" w:line="240" w:lineRule="auto"/>
              <w:rPr>
                <w:rFonts w:ascii="Times New Roman" w:eastAsia="Calibri" w:hAnsi="Times New Roman" w:cs="Times New Roman"/>
                <w:color w:val="000000"/>
                <w:sz w:val="24"/>
                <w:szCs w:val="24"/>
              </w:rPr>
            </w:pPr>
          </w:p>
        </w:tc>
        <w:tc>
          <w:tcPr>
            <w:tcW w:w="3260" w:type="dxa"/>
            <w:vMerge/>
            <w:tcBorders>
              <w:left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rPr>
                <w:rFonts w:ascii="Times New Roman" w:eastAsia="Calibri" w:hAnsi="Times New Roman" w:cs="Times New Roman"/>
                <w:sz w:val="24"/>
                <w:szCs w:val="24"/>
              </w:rPr>
            </w:pPr>
          </w:p>
        </w:tc>
      </w:tr>
      <w:tr w:rsidR="00E2321A" w:rsidRPr="009463DA" w:rsidTr="00C35343">
        <w:trPr>
          <w:trHeight w:val="560"/>
        </w:trPr>
        <w:tc>
          <w:tcPr>
            <w:tcW w:w="67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BD2B13">
              <w:rPr>
                <w:rFonts w:ascii="Times New Roman" w:eastAsia="Calibri" w:hAnsi="Times New Roman" w:cs="Times New Roman"/>
                <w:color w:val="000000"/>
                <w:sz w:val="24"/>
                <w:szCs w:val="24"/>
              </w:rPr>
              <w:t>1.6.4</w:t>
            </w:r>
          </w:p>
        </w:tc>
        <w:tc>
          <w:tcPr>
            <w:tcW w:w="471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D2B13">
              <w:rPr>
                <w:rFonts w:ascii="Times New Roman" w:eastAsia="Calibri" w:hAnsi="Times New Roman" w:cs="Times New Roman"/>
                <w:color w:val="000000"/>
                <w:sz w:val="24"/>
                <w:szCs w:val="24"/>
              </w:rPr>
              <w:t>Осуществить известкование кислых почв на пашне</w:t>
            </w:r>
          </w:p>
        </w:tc>
        <w:tc>
          <w:tcPr>
            <w:tcW w:w="694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Default="00E2321A" w:rsidP="00E647F5">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D2B13">
              <w:rPr>
                <w:rFonts w:ascii="Times New Roman" w:eastAsia="Calibri" w:hAnsi="Times New Roman" w:cs="Times New Roman"/>
                <w:color w:val="000000"/>
                <w:sz w:val="24"/>
                <w:szCs w:val="24"/>
              </w:rPr>
              <w:t>повышена производительность земель сельскохозяйственного назначения за счет проведения известкования кислых почв на пашне</w:t>
            </w:r>
          </w:p>
          <w:p w:rsidR="00C825C4" w:rsidRPr="00BD2B13" w:rsidRDefault="00C825C4" w:rsidP="00E647F5">
            <w:pPr>
              <w:widowControl w:val="0"/>
              <w:autoSpaceDE w:val="0"/>
              <w:autoSpaceDN w:val="0"/>
              <w:adjustRightInd w:val="0"/>
              <w:spacing w:after="0" w:line="240" w:lineRule="auto"/>
              <w:rPr>
                <w:rFonts w:ascii="Times New Roman" w:eastAsia="Calibri" w:hAnsi="Times New Roman" w:cs="Times New Roman"/>
                <w:color w:val="000000"/>
                <w:sz w:val="24"/>
                <w:szCs w:val="24"/>
              </w:rPr>
            </w:pPr>
          </w:p>
        </w:tc>
        <w:tc>
          <w:tcPr>
            <w:tcW w:w="3260" w:type="dxa"/>
            <w:vMerge/>
            <w:tcBorders>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rPr>
                <w:rFonts w:ascii="Times New Roman" w:eastAsia="Calibri" w:hAnsi="Times New Roman" w:cs="Times New Roman"/>
                <w:sz w:val="24"/>
                <w:szCs w:val="24"/>
              </w:rPr>
            </w:pPr>
          </w:p>
        </w:tc>
      </w:tr>
      <w:tr w:rsidR="00E2321A" w:rsidRPr="009463DA" w:rsidTr="00C35343">
        <w:trPr>
          <w:trHeight w:val="408"/>
        </w:trPr>
        <w:tc>
          <w:tcPr>
            <w:tcW w:w="67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autoSpaceDE w:val="0"/>
              <w:autoSpaceDN w:val="0"/>
              <w:adjustRightInd w:val="0"/>
              <w:spacing w:after="0" w:line="240" w:lineRule="auto"/>
              <w:jc w:val="center"/>
              <w:rPr>
                <w:rFonts w:ascii="Times New Roman" w:eastAsia="Calibri" w:hAnsi="Times New Roman" w:cs="Times New Roman"/>
                <w:color w:val="000000"/>
                <w:sz w:val="24"/>
                <w:szCs w:val="24"/>
                <w:highlight w:val="yellow"/>
              </w:rPr>
            </w:pPr>
            <w:r w:rsidRPr="00BD2B13">
              <w:rPr>
                <w:rFonts w:ascii="Times New Roman" w:eastAsia="Calibri" w:hAnsi="Times New Roman" w:cs="Times New Roman"/>
                <w:color w:val="000000"/>
                <w:sz w:val="24"/>
                <w:szCs w:val="24"/>
              </w:rPr>
              <w:lastRenderedPageBreak/>
              <w:t>2.</w:t>
            </w:r>
          </w:p>
        </w:tc>
        <w:tc>
          <w:tcPr>
            <w:tcW w:w="14917" w:type="dxa"/>
            <w:gridSpan w:val="3"/>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BD2B13">
              <w:rPr>
                <w:rFonts w:ascii="Times New Roman" w:eastAsia="Calibri" w:hAnsi="Times New Roman" w:cs="Times New Roman"/>
                <w:b/>
                <w:bCs/>
                <w:sz w:val="24"/>
                <w:szCs w:val="24"/>
                <w:lang w:eastAsia="zh-CN"/>
              </w:rPr>
              <w:t>Процессная часть государственной программы</w:t>
            </w:r>
          </w:p>
        </w:tc>
      </w:tr>
      <w:tr w:rsidR="00E2321A" w:rsidRPr="009463DA" w:rsidTr="00C35343">
        <w:trPr>
          <w:trHeight w:val="717"/>
        </w:trPr>
        <w:tc>
          <w:tcPr>
            <w:tcW w:w="67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autoSpaceDE w:val="0"/>
              <w:autoSpaceDN w:val="0"/>
              <w:adjustRightInd w:val="0"/>
              <w:spacing w:after="0" w:line="240" w:lineRule="auto"/>
              <w:jc w:val="center"/>
              <w:rPr>
                <w:rFonts w:ascii="Arial" w:eastAsia="Calibri" w:hAnsi="Arial" w:cs="Arial"/>
                <w:sz w:val="24"/>
                <w:szCs w:val="24"/>
              </w:rPr>
            </w:pPr>
            <w:r w:rsidRPr="00BD2B13">
              <w:rPr>
                <w:rFonts w:ascii="Times New Roman" w:eastAsia="Calibri" w:hAnsi="Times New Roman" w:cs="Times New Roman"/>
                <w:color w:val="000000"/>
                <w:sz w:val="24"/>
                <w:szCs w:val="24"/>
              </w:rPr>
              <w:t>2.1</w:t>
            </w:r>
          </w:p>
        </w:tc>
        <w:tc>
          <w:tcPr>
            <w:tcW w:w="14917" w:type="dxa"/>
            <w:gridSpan w:val="3"/>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rPr>
            </w:pPr>
            <w:r w:rsidRPr="00BD2B13">
              <w:rPr>
                <w:rFonts w:ascii="Times New Roman" w:eastAsia="Calibri" w:hAnsi="Times New Roman" w:cs="Times New Roman"/>
                <w:b/>
                <w:color w:val="000000"/>
                <w:sz w:val="24"/>
                <w:szCs w:val="24"/>
              </w:rPr>
              <w:t>Комплекс процессных мероприятий «Обеспечение развития агропромышленного комплекса Архангельской области»</w:t>
            </w:r>
          </w:p>
          <w:p w:rsidR="00E2321A" w:rsidRPr="00BD2B13" w:rsidRDefault="00E2321A" w:rsidP="00E647F5">
            <w:pPr>
              <w:spacing w:after="0" w:line="240" w:lineRule="auto"/>
              <w:jc w:val="center"/>
              <w:rPr>
                <w:rFonts w:ascii="Times New Roman" w:eastAsia="Calibri" w:hAnsi="Times New Roman" w:cs="Times New Roman"/>
                <w:sz w:val="24"/>
                <w:szCs w:val="24"/>
              </w:rPr>
            </w:pPr>
            <w:proofErr w:type="gramStart"/>
            <w:r w:rsidRPr="00BD2B13">
              <w:rPr>
                <w:rFonts w:ascii="Times New Roman" w:eastAsia="Calibri" w:hAnsi="Times New Roman" w:cs="Times New Roman"/>
                <w:bCs/>
                <w:sz w:val="24"/>
                <w:szCs w:val="24"/>
              </w:rPr>
              <w:t>утвержден</w:t>
            </w:r>
            <w:proofErr w:type="gramEnd"/>
            <w:r w:rsidRPr="00BD2B13">
              <w:rPr>
                <w:rFonts w:ascii="Times New Roman" w:eastAsia="Calibri" w:hAnsi="Times New Roman" w:cs="Times New Roman"/>
                <w:bCs/>
                <w:sz w:val="24"/>
                <w:szCs w:val="24"/>
              </w:rPr>
              <w:t xml:space="preserve"> распоряжением министерства агропромышленного комплекса и торговли от </w:t>
            </w:r>
            <w:r w:rsidRPr="00BD2B13">
              <w:rPr>
                <w:rFonts w:ascii="Times New Roman" w:eastAsia="Calibri" w:hAnsi="Times New Roman" w:cs="Times New Roman"/>
                <w:color w:val="000000"/>
                <w:sz w:val="24"/>
                <w:szCs w:val="24"/>
              </w:rPr>
              <w:t xml:space="preserve">29 сентября 2023 года </w:t>
            </w:r>
            <w:r w:rsidRPr="00BD2B13">
              <w:rPr>
                <w:rFonts w:ascii="Times New Roman" w:eastAsia="Calibri" w:hAnsi="Times New Roman" w:cs="Times New Roman"/>
                <w:bCs/>
                <w:sz w:val="24"/>
                <w:szCs w:val="24"/>
              </w:rPr>
              <w:t>№ 319-р</w:t>
            </w:r>
          </w:p>
        </w:tc>
      </w:tr>
      <w:tr w:rsidR="00E2321A" w:rsidRPr="009463DA" w:rsidTr="00C35343">
        <w:trPr>
          <w:trHeight w:val="523"/>
        </w:trPr>
        <w:tc>
          <w:tcPr>
            <w:tcW w:w="67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rPr>
                <w:rFonts w:ascii="Arial" w:eastAsia="Calibri" w:hAnsi="Arial" w:cs="Arial"/>
                <w:sz w:val="24"/>
                <w:szCs w:val="24"/>
              </w:rPr>
            </w:pPr>
          </w:p>
        </w:tc>
        <w:tc>
          <w:tcPr>
            <w:tcW w:w="11657" w:type="dxa"/>
            <w:gridSpan w:val="2"/>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autoSpaceDE w:val="0"/>
              <w:autoSpaceDN w:val="0"/>
              <w:adjustRightInd w:val="0"/>
              <w:spacing w:after="0" w:line="240" w:lineRule="auto"/>
              <w:jc w:val="center"/>
              <w:rPr>
                <w:rFonts w:ascii="Arial" w:eastAsia="Calibri" w:hAnsi="Arial" w:cs="Arial"/>
                <w:sz w:val="24"/>
                <w:szCs w:val="24"/>
              </w:rPr>
            </w:pPr>
            <w:r w:rsidRPr="00BD2B13">
              <w:rPr>
                <w:rFonts w:ascii="Times New Roman" w:eastAsia="Calibri" w:hAnsi="Times New Roman" w:cs="Times New Roman"/>
                <w:color w:val="000000"/>
                <w:sz w:val="24"/>
                <w:szCs w:val="24"/>
              </w:rPr>
              <w:t xml:space="preserve">Соисполнитель государственной программы – министерство агропромышленного комплекса и торговли </w:t>
            </w:r>
          </w:p>
        </w:tc>
        <w:tc>
          <w:tcPr>
            <w:tcW w:w="3260" w:type="dxa"/>
            <w:tcBorders>
              <w:top w:val="single" w:sz="8" w:space="0" w:color="000000"/>
              <w:left w:val="single" w:sz="8" w:space="0" w:color="000000"/>
              <w:bottom w:val="single" w:sz="8" w:space="0" w:color="000000"/>
              <w:right w:val="single" w:sz="8" w:space="0" w:color="000000"/>
            </w:tcBorders>
            <w:vAlign w:val="center"/>
          </w:tcPr>
          <w:p w:rsidR="00E2321A" w:rsidRPr="00BD2B13" w:rsidRDefault="00E2321A" w:rsidP="00E647F5">
            <w:pPr>
              <w:widowControl w:val="0"/>
              <w:autoSpaceDE w:val="0"/>
              <w:autoSpaceDN w:val="0"/>
              <w:adjustRightInd w:val="0"/>
              <w:spacing w:after="0" w:line="240" w:lineRule="auto"/>
              <w:jc w:val="center"/>
              <w:rPr>
                <w:rFonts w:ascii="Arial" w:eastAsia="Calibri" w:hAnsi="Arial" w:cs="Arial"/>
                <w:sz w:val="24"/>
                <w:szCs w:val="24"/>
              </w:rPr>
            </w:pPr>
            <w:r w:rsidRPr="00BD2B13">
              <w:rPr>
                <w:rFonts w:ascii="Times New Roman" w:eastAsia="Calibri" w:hAnsi="Times New Roman" w:cs="Times New Roman"/>
                <w:color w:val="000000"/>
                <w:sz w:val="24"/>
                <w:szCs w:val="24"/>
              </w:rPr>
              <w:t>Срок реализации: 2024 – 2026 годы</w:t>
            </w:r>
          </w:p>
        </w:tc>
      </w:tr>
      <w:tr w:rsidR="00E2321A" w:rsidRPr="009463DA" w:rsidTr="00C35343">
        <w:trPr>
          <w:trHeight w:val="828"/>
        </w:trPr>
        <w:tc>
          <w:tcPr>
            <w:tcW w:w="67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jc w:val="center"/>
              <w:rPr>
                <w:rFonts w:ascii="Arial" w:eastAsia="Calibri" w:hAnsi="Arial" w:cs="Arial"/>
                <w:sz w:val="24"/>
                <w:szCs w:val="24"/>
              </w:rPr>
            </w:pPr>
            <w:r w:rsidRPr="00BD2B13">
              <w:rPr>
                <w:rFonts w:ascii="Times New Roman" w:eastAsia="Calibri" w:hAnsi="Times New Roman" w:cs="Times New Roman"/>
                <w:color w:val="000000"/>
                <w:sz w:val="24"/>
                <w:szCs w:val="24"/>
              </w:rPr>
              <w:t>2.1.1</w:t>
            </w:r>
          </w:p>
        </w:tc>
        <w:tc>
          <w:tcPr>
            <w:tcW w:w="471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rPr>
                <w:rFonts w:ascii="Arial" w:eastAsia="Calibri" w:hAnsi="Arial" w:cs="Arial"/>
                <w:sz w:val="24"/>
                <w:szCs w:val="24"/>
              </w:rPr>
            </w:pPr>
            <w:r w:rsidRPr="00BD2B13">
              <w:rPr>
                <w:rFonts w:ascii="Times New Roman" w:eastAsia="Calibri" w:hAnsi="Times New Roman" w:cs="Times New Roman"/>
                <w:color w:val="000000"/>
                <w:sz w:val="24"/>
                <w:szCs w:val="24"/>
              </w:rPr>
              <w:t>Создание условий для стимулирования развития сельского хозяйства в Архангельской области</w:t>
            </w:r>
          </w:p>
        </w:tc>
        <w:tc>
          <w:tcPr>
            <w:tcW w:w="694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rPr>
                <w:rFonts w:ascii="Arial" w:eastAsia="Calibri" w:hAnsi="Arial" w:cs="Arial"/>
                <w:sz w:val="24"/>
                <w:szCs w:val="24"/>
              </w:rPr>
            </w:pPr>
            <w:r w:rsidRPr="00BD2B13">
              <w:rPr>
                <w:rFonts w:ascii="Times New Roman" w:eastAsia="Calibri" w:hAnsi="Times New Roman" w:cs="Times New Roman"/>
                <w:color w:val="000000"/>
                <w:sz w:val="24"/>
                <w:szCs w:val="24"/>
              </w:rPr>
              <w:t>обеспечен комплекс мероприятий по созданию условий для реализации мероприятий, направленных на развитие агропромышленного комплекса Архангельской области</w:t>
            </w:r>
          </w:p>
        </w:tc>
        <w:tc>
          <w:tcPr>
            <w:tcW w:w="3260"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rPr>
                <w:rFonts w:ascii="Arial" w:eastAsia="Calibri" w:hAnsi="Arial" w:cs="Arial"/>
                <w:sz w:val="24"/>
                <w:szCs w:val="24"/>
              </w:rPr>
            </w:pPr>
            <w:r w:rsidRPr="00BD2B13">
              <w:rPr>
                <w:rFonts w:ascii="Times New Roman" w:eastAsia="Calibri" w:hAnsi="Times New Roman" w:cs="Times New Roman"/>
                <w:sz w:val="24"/>
                <w:szCs w:val="24"/>
              </w:rPr>
              <w:t>показатели № 1 – 4</w:t>
            </w:r>
          </w:p>
        </w:tc>
      </w:tr>
      <w:tr w:rsidR="00E2321A" w:rsidRPr="009463DA" w:rsidTr="00C35343">
        <w:trPr>
          <w:trHeight w:val="679"/>
        </w:trPr>
        <w:tc>
          <w:tcPr>
            <w:tcW w:w="67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autoSpaceDE w:val="0"/>
              <w:autoSpaceDN w:val="0"/>
              <w:adjustRightInd w:val="0"/>
              <w:spacing w:after="0" w:line="240" w:lineRule="auto"/>
              <w:jc w:val="center"/>
              <w:rPr>
                <w:rFonts w:ascii="Arial" w:eastAsia="Calibri" w:hAnsi="Arial" w:cs="Arial"/>
                <w:sz w:val="24"/>
                <w:szCs w:val="24"/>
              </w:rPr>
            </w:pPr>
            <w:r w:rsidRPr="00BD2B13">
              <w:rPr>
                <w:rFonts w:ascii="Times New Roman" w:eastAsia="Calibri" w:hAnsi="Times New Roman" w:cs="Times New Roman"/>
                <w:color w:val="000000"/>
                <w:sz w:val="24"/>
                <w:szCs w:val="24"/>
              </w:rPr>
              <w:t>2.2.</w:t>
            </w:r>
          </w:p>
        </w:tc>
        <w:tc>
          <w:tcPr>
            <w:tcW w:w="14917" w:type="dxa"/>
            <w:gridSpan w:val="3"/>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rPr>
            </w:pPr>
            <w:r w:rsidRPr="00BD2B13">
              <w:rPr>
                <w:rFonts w:ascii="Times New Roman" w:eastAsia="Calibri" w:hAnsi="Times New Roman" w:cs="Times New Roman"/>
                <w:b/>
                <w:color w:val="000000"/>
                <w:sz w:val="24"/>
                <w:szCs w:val="24"/>
              </w:rPr>
              <w:t>Комплекс процессных мероприятий «Обеспечение выполнения функций в сфере агропромышленного комплекса, торговли и ветеринарии»</w:t>
            </w:r>
          </w:p>
          <w:p w:rsidR="00E2321A" w:rsidRPr="00BD2B13" w:rsidRDefault="00E2321A" w:rsidP="00E647F5">
            <w:pPr>
              <w:spacing w:after="0" w:line="240" w:lineRule="auto"/>
              <w:jc w:val="center"/>
              <w:rPr>
                <w:rFonts w:ascii="Times New Roman" w:eastAsia="Calibri" w:hAnsi="Times New Roman" w:cs="Times New Roman"/>
                <w:sz w:val="24"/>
                <w:szCs w:val="24"/>
              </w:rPr>
            </w:pPr>
            <w:proofErr w:type="gramStart"/>
            <w:r w:rsidRPr="00BD2B13">
              <w:rPr>
                <w:rFonts w:ascii="Times New Roman" w:eastAsia="Calibri" w:hAnsi="Times New Roman" w:cs="Times New Roman"/>
                <w:bCs/>
                <w:sz w:val="24"/>
                <w:szCs w:val="24"/>
              </w:rPr>
              <w:t>утвержден</w:t>
            </w:r>
            <w:proofErr w:type="gramEnd"/>
            <w:r w:rsidRPr="00BD2B13">
              <w:rPr>
                <w:rFonts w:ascii="Times New Roman" w:eastAsia="Calibri" w:hAnsi="Times New Roman" w:cs="Times New Roman"/>
                <w:bCs/>
                <w:sz w:val="24"/>
                <w:szCs w:val="24"/>
              </w:rPr>
              <w:t xml:space="preserve"> распоряжением министерства агропромышленного комплекса и торговли от </w:t>
            </w:r>
            <w:r w:rsidRPr="00BD2B13">
              <w:rPr>
                <w:rFonts w:ascii="Times New Roman" w:eastAsia="Calibri" w:hAnsi="Times New Roman" w:cs="Times New Roman"/>
                <w:color w:val="000000"/>
                <w:sz w:val="24"/>
                <w:szCs w:val="24"/>
              </w:rPr>
              <w:t xml:space="preserve">29 сентября 2023 года </w:t>
            </w:r>
            <w:r w:rsidRPr="00BD2B13">
              <w:rPr>
                <w:rFonts w:ascii="Times New Roman" w:eastAsia="Calibri" w:hAnsi="Times New Roman" w:cs="Times New Roman"/>
                <w:bCs/>
                <w:sz w:val="24"/>
                <w:szCs w:val="24"/>
              </w:rPr>
              <w:t>№ 320-р</w:t>
            </w:r>
          </w:p>
        </w:tc>
      </w:tr>
      <w:tr w:rsidR="00E2321A" w:rsidRPr="009463DA" w:rsidTr="00C35343">
        <w:trPr>
          <w:trHeight w:val="694"/>
        </w:trPr>
        <w:tc>
          <w:tcPr>
            <w:tcW w:w="67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rPr>
                <w:rFonts w:ascii="Arial" w:eastAsia="Calibri" w:hAnsi="Arial" w:cs="Arial"/>
                <w:sz w:val="24"/>
                <w:szCs w:val="24"/>
              </w:rPr>
            </w:pPr>
          </w:p>
        </w:tc>
        <w:tc>
          <w:tcPr>
            <w:tcW w:w="11657" w:type="dxa"/>
            <w:gridSpan w:val="2"/>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BD2B13" w:rsidRDefault="00E2321A" w:rsidP="00E647F5">
            <w:pPr>
              <w:widowControl w:val="0"/>
              <w:autoSpaceDE w:val="0"/>
              <w:autoSpaceDN w:val="0"/>
              <w:adjustRightInd w:val="0"/>
              <w:spacing w:after="0" w:line="240" w:lineRule="auto"/>
              <w:jc w:val="center"/>
              <w:rPr>
                <w:rFonts w:ascii="Arial" w:eastAsia="Calibri" w:hAnsi="Arial" w:cs="Arial"/>
                <w:sz w:val="24"/>
                <w:szCs w:val="24"/>
              </w:rPr>
            </w:pPr>
            <w:r w:rsidRPr="00BD2B13">
              <w:rPr>
                <w:rFonts w:ascii="Times New Roman" w:eastAsia="Calibri" w:hAnsi="Times New Roman" w:cs="Times New Roman"/>
                <w:color w:val="000000"/>
                <w:sz w:val="24"/>
                <w:szCs w:val="24"/>
              </w:rPr>
              <w:t xml:space="preserve">Соисполнитель государственной программы – министерство агропромышленного комплекса и торговли, инспекция по ветеринарному надзору </w:t>
            </w:r>
          </w:p>
        </w:tc>
        <w:tc>
          <w:tcPr>
            <w:tcW w:w="3260" w:type="dxa"/>
            <w:tcBorders>
              <w:top w:val="single" w:sz="8" w:space="0" w:color="000000"/>
              <w:left w:val="single" w:sz="8" w:space="0" w:color="000000"/>
              <w:bottom w:val="single" w:sz="8" w:space="0" w:color="000000"/>
              <w:right w:val="single" w:sz="8" w:space="0" w:color="000000"/>
            </w:tcBorders>
            <w:vAlign w:val="center"/>
          </w:tcPr>
          <w:p w:rsidR="00E2321A" w:rsidRPr="00BD2B13" w:rsidRDefault="00E2321A" w:rsidP="00E647F5">
            <w:pPr>
              <w:widowControl w:val="0"/>
              <w:autoSpaceDE w:val="0"/>
              <w:autoSpaceDN w:val="0"/>
              <w:adjustRightInd w:val="0"/>
              <w:spacing w:after="0" w:line="240" w:lineRule="auto"/>
              <w:jc w:val="center"/>
              <w:rPr>
                <w:rFonts w:ascii="Arial" w:eastAsia="Calibri" w:hAnsi="Arial" w:cs="Arial"/>
                <w:sz w:val="24"/>
                <w:szCs w:val="24"/>
              </w:rPr>
            </w:pPr>
            <w:r w:rsidRPr="00BD2B13">
              <w:rPr>
                <w:rFonts w:ascii="Times New Roman" w:eastAsia="Calibri" w:hAnsi="Times New Roman" w:cs="Times New Roman"/>
                <w:color w:val="000000"/>
                <w:sz w:val="24"/>
                <w:szCs w:val="24"/>
              </w:rPr>
              <w:t>Срок реализации: 2024 – 2026 годы</w:t>
            </w:r>
          </w:p>
        </w:tc>
      </w:tr>
      <w:tr w:rsidR="00E2321A" w:rsidRPr="009463DA" w:rsidTr="00C35343">
        <w:trPr>
          <w:trHeight w:val="288"/>
        </w:trPr>
        <w:tc>
          <w:tcPr>
            <w:tcW w:w="67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BD2B13">
              <w:rPr>
                <w:rFonts w:ascii="Times New Roman" w:eastAsia="Calibri" w:hAnsi="Times New Roman" w:cs="Times New Roman"/>
                <w:color w:val="000000"/>
                <w:sz w:val="24"/>
                <w:szCs w:val="24"/>
              </w:rPr>
              <w:t>2.2.1</w:t>
            </w:r>
          </w:p>
        </w:tc>
        <w:tc>
          <w:tcPr>
            <w:tcW w:w="471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D2B13">
              <w:rPr>
                <w:rFonts w:ascii="Times New Roman" w:eastAsia="Calibri" w:hAnsi="Times New Roman" w:cs="Times New Roman"/>
                <w:color w:val="000000"/>
                <w:sz w:val="24"/>
                <w:szCs w:val="24"/>
              </w:rPr>
              <w:t>Создание условий для реализации государственной программы в сфере сельского хозяйства и ветеринарии</w:t>
            </w:r>
          </w:p>
        </w:tc>
        <w:tc>
          <w:tcPr>
            <w:tcW w:w="694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D2B13">
              <w:rPr>
                <w:rFonts w:ascii="Times New Roman" w:eastAsia="Calibri" w:hAnsi="Times New Roman" w:cs="Times New Roman"/>
                <w:color w:val="000000"/>
                <w:sz w:val="24"/>
                <w:szCs w:val="24"/>
              </w:rPr>
              <w:t>обеспечение выполнения функций министерства агропромышленного комплекса и торговли и инспекции по ветеринарному надзору как ответственных исполнителей государственной программы</w:t>
            </w:r>
          </w:p>
          <w:p w:rsidR="00E2321A" w:rsidRPr="00BD2B13" w:rsidRDefault="00E2321A" w:rsidP="00E647F5">
            <w:pPr>
              <w:widowControl w:val="0"/>
              <w:autoSpaceDE w:val="0"/>
              <w:autoSpaceDN w:val="0"/>
              <w:adjustRightInd w:val="0"/>
              <w:spacing w:after="0" w:line="240" w:lineRule="auto"/>
              <w:rPr>
                <w:rFonts w:ascii="Times New Roman" w:eastAsia="Calibri" w:hAnsi="Times New Roman" w:cs="Times New Roman"/>
                <w:color w:val="000000"/>
                <w:sz w:val="24"/>
                <w:szCs w:val="24"/>
              </w:rPr>
            </w:pPr>
          </w:p>
        </w:tc>
        <w:tc>
          <w:tcPr>
            <w:tcW w:w="3260"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D2B13">
              <w:rPr>
                <w:rFonts w:ascii="Times New Roman" w:eastAsia="Calibri" w:hAnsi="Times New Roman" w:cs="Times New Roman"/>
                <w:sz w:val="24"/>
                <w:szCs w:val="24"/>
              </w:rPr>
              <w:t>показатель № 1</w:t>
            </w:r>
          </w:p>
        </w:tc>
      </w:tr>
      <w:tr w:rsidR="00E2321A" w:rsidRPr="009463DA" w:rsidTr="00C35343">
        <w:trPr>
          <w:trHeight w:val="884"/>
        </w:trPr>
        <w:tc>
          <w:tcPr>
            <w:tcW w:w="67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BD2B13">
              <w:rPr>
                <w:rFonts w:ascii="Times New Roman" w:eastAsia="Calibri" w:hAnsi="Times New Roman" w:cs="Times New Roman"/>
                <w:color w:val="000000"/>
                <w:sz w:val="24"/>
                <w:szCs w:val="24"/>
              </w:rPr>
              <w:t>2.2.2</w:t>
            </w:r>
          </w:p>
        </w:tc>
        <w:tc>
          <w:tcPr>
            <w:tcW w:w="471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D2B13">
              <w:rPr>
                <w:rFonts w:ascii="Times New Roman" w:eastAsia="Calibri" w:hAnsi="Times New Roman" w:cs="Times New Roman"/>
                <w:color w:val="000000"/>
                <w:sz w:val="24"/>
                <w:szCs w:val="24"/>
              </w:rPr>
              <w:t>Обеспечить участие органов местного самоуправления Архангельской области в мероприятиях, реализуемых на местном уровне</w:t>
            </w:r>
          </w:p>
        </w:tc>
        <w:tc>
          <w:tcPr>
            <w:tcW w:w="694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D2B13">
              <w:rPr>
                <w:rFonts w:ascii="Times New Roman" w:eastAsia="Calibri" w:hAnsi="Times New Roman" w:cs="Times New Roman"/>
                <w:color w:val="000000"/>
                <w:sz w:val="24"/>
                <w:szCs w:val="24"/>
              </w:rPr>
              <w:t>обеспечение реализации программных мероприятий государственной программы на уровне органов местного самоуправления Архангельской области</w:t>
            </w:r>
          </w:p>
        </w:tc>
        <w:tc>
          <w:tcPr>
            <w:tcW w:w="3260"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D2B13">
              <w:rPr>
                <w:rFonts w:ascii="Times New Roman" w:eastAsia="Calibri" w:hAnsi="Times New Roman" w:cs="Times New Roman"/>
                <w:sz w:val="24"/>
                <w:szCs w:val="24"/>
              </w:rPr>
              <w:t>показатели № 1 – 2</w:t>
            </w:r>
          </w:p>
        </w:tc>
      </w:tr>
      <w:tr w:rsidR="00E2321A" w:rsidRPr="009463DA" w:rsidTr="00C35343">
        <w:trPr>
          <w:trHeight w:val="288"/>
        </w:trPr>
        <w:tc>
          <w:tcPr>
            <w:tcW w:w="67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BD2B13">
              <w:rPr>
                <w:rFonts w:ascii="Times New Roman" w:eastAsia="Calibri" w:hAnsi="Times New Roman" w:cs="Times New Roman"/>
                <w:color w:val="000000"/>
                <w:sz w:val="24"/>
                <w:szCs w:val="24"/>
              </w:rPr>
              <w:t>2.2.3</w:t>
            </w:r>
          </w:p>
        </w:tc>
        <w:tc>
          <w:tcPr>
            <w:tcW w:w="471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rPr>
                <w:rFonts w:ascii="Arial" w:eastAsia="Calibri" w:hAnsi="Arial" w:cs="Arial"/>
                <w:sz w:val="24"/>
                <w:szCs w:val="24"/>
              </w:rPr>
            </w:pPr>
            <w:r w:rsidRPr="00BD2B13">
              <w:rPr>
                <w:rFonts w:ascii="Times New Roman" w:eastAsia="Calibri" w:hAnsi="Times New Roman" w:cs="Times New Roman"/>
                <w:color w:val="000000"/>
                <w:sz w:val="24"/>
                <w:szCs w:val="24"/>
              </w:rPr>
              <w:t>Обеспечение эпизоотического и ветеринарно-санитарного благополучия на территории Архангельской области</w:t>
            </w:r>
          </w:p>
        </w:tc>
        <w:tc>
          <w:tcPr>
            <w:tcW w:w="6946"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D2B13">
              <w:rPr>
                <w:rFonts w:ascii="Times New Roman" w:eastAsia="Calibri" w:hAnsi="Times New Roman" w:cs="Times New Roman"/>
                <w:color w:val="000000"/>
                <w:sz w:val="24"/>
                <w:szCs w:val="24"/>
              </w:rPr>
              <w:t>в целях реализации полномочий в области контроля, надзора, по управлению государственным имуществом и по оказанию государственных услуг в сфере ветеринарии обеспечена деятельность государственных бюджетных учреждений ветеринарии Архангельской области, предоставлены государственные услуги (выполнены работы).</w:t>
            </w:r>
          </w:p>
          <w:p w:rsidR="00E2321A" w:rsidRPr="00BD2B13" w:rsidRDefault="00E2321A" w:rsidP="00E647F5">
            <w:pPr>
              <w:spacing w:after="0" w:line="240" w:lineRule="auto"/>
              <w:rPr>
                <w:rFonts w:ascii="Times New Roman" w:eastAsia="Calibri" w:hAnsi="Times New Roman" w:cs="Times New Roman"/>
                <w:sz w:val="24"/>
                <w:szCs w:val="24"/>
              </w:rPr>
            </w:pPr>
          </w:p>
          <w:p w:rsidR="00E2321A" w:rsidRPr="00C825C4" w:rsidRDefault="00E2321A" w:rsidP="00E647F5">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BD2B13">
              <w:rPr>
                <w:rFonts w:ascii="Times New Roman" w:eastAsia="Calibri" w:hAnsi="Times New Roman" w:cs="Times New Roman"/>
                <w:color w:val="000000"/>
                <w:sz w:val="24"/>
                <w:szCs w:val="24"/>
              </w:rPr>
              <w:t>обеспечен комплекс противоэпизоотических и ветеринарно-санитарных мероприятий, предоставление качественных и доступных ветеринарных услуг населению, оперативное осуществление мероприятий при возникновении очагов заразных болезней животных и их ликвидации</w:t>
            </w:r>
          </w:p>
        </w:tc>
        <w:tc>
          <w:tcPr>
            <w:tcW w:w="3260"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BD2B13" w:rsidRDefault="00E2321A" w:rsidP="00E647F5">
            <w:pPr>
              <w:widowControl w:val="0"/>
              <w:autoSpaceDE w:val="0"/>
              <w:autoSpaceDN w:val="0"/>
              <w:adjustRightInd w:val="0"/>
              <w:spacing w:after="0" w:line="240" w:lineRule="auto"/>
              <w:rPr>
                <w:rFonts w:ascii="Arial" w:eastAsia="Calibri" w:hAnsi="Arial" w:cs="Arial"/>
                <w:sz w:val="24"/>
                <w:szCs w:val="24"/>
              </w:rPr>
            </w:pPr>
            <w:r w:rsidRPr="00BD2B13">
              <w:rPr>
                <w:rFonts w:ascii="Times New Roman" w:eastAsia="Calibri" w:hAnsi="Times New Roman" w:cs="Times New Roman"/>
                <w:sz w:val="24"/>
                <w:szCs w:val="24"/>
              </w:rPr>
              <w:t>показатели № 1 – 2</w:t>
            </w:r>
          </w:p>
        </w:tc>
      </w:tr>
    </w:tbl>
    <w:p w:rsidR="00E2321A" w:rsidRDefault="00E2321A" w:rsidP="00E2321A">
      <w:pPr>
        <w:widowControl w:val="0"/>
        <w:autoSpaceDE w:val="0"/>
        <w:autoSpaceDN w:val="0"/>
        <w:adjustRightInd w:val="0"/>
        <w:spacing w:after="0" w:line="240" w:lineRule="auto"/>
        <w:rPr>
          <w:rFonts w:ascii="Arial" w:eastAsia="Calibri" w:hAnsi="Arial" w:cs="Arial"/>
          <w:sz w:val="24"/>
          <w:szCs w:val="24"/>
          <w:highlight w:val="yellow"/>
        </w:rPr>
      </w:pPr>
    </w:p>
    <w:p w:rsidR="00E2321A" w:rsidRPr="00E2321A" w:rsidRDefault="00E2321A" w:rsidP="00E2321A">
      <w:pPr>
        <w:keepNext/>
        <w:keepLines/>
        <w:spacing w:before="40" w:after="0"/>
        <w:jc w:val="center"/>
        <w:outlineLvl w:val="1"/>
        <w:rPr>
          <w:rFonts w:ascii="Times New Roman" w:eastAsia="Times New Roman" w:hAnsi="Times New Roman" w:cs="Times New Roman"/>
          <w:b/>
          <w:sz w:val="24"/>
          <w:szCs w:val="24"/>
        </w:rPr>
      </w:pPr>
      <w:r w:rsidRPr="00E2321A">
        <w:rPr>
          <w:rFonts w:ascii="Times New Roman" w:eastAsia="Times New Roman" w:hAnsi="Times New Roman" w:cs="Times New Roman"/>
          <w:b/>
          <w:sz w:val="24"/>
          <w:szCs w:val="24"/>
        </w:rPr>
        <w:t>4. Финансовое обеспечение государственной программы Архангельской области</w:t>
      </w:r>
    </w:p>
    <w:p w:rsidR="00E2321A" w:rsidRPr="00E23084" w:rsidRDefault="00E2321A" w:rsidP="00E2321A">
      <w:pPr>
        <w:spacing w:after="0"/>
        <w:rPr>
          <w:rFonts w:ascii="Times New Roman" w:eastAsia="Calibri" w:hAnsi="Times New Roman" w:cs="Times New Roman"/>
          <w:sz w:val="24"/>
        </w:rPr>
      </w:pPr>
    </w:p>
    <w:tbl>
      <w:tblPr>
        <w:tblW w:w="15558" w:type="dxa"/>
        <w:tblInd w:w="-259" w:type="dxa"/>
        <w:tblLayout w:type="fixed"/>
        <w:tblLook w:val="0000"/>
      </w:tblPr>
      <w:tblGrid>
        <w:gridCol w:w="816"/>
        <w:gridCol w:w="8080"/>
        <w:gridCol w:w="1701"/>
        <w:gridCol w:w="1579"/>
        <w:gridCol w:w="1681"/>
        <w:gridCol w:w="1701"/>
      </w:tblGrid>
      <w:tr w:rsidR="00E2321A" w:rsidRPr="00E23084" w:rsidTr="00093C65">
        <w:trPr>
          <w:trHeight w:val="300"/>
        </w:trPr>
        <w:tc>
          <w:tcPr>
            <w:tcW w:w="816" w:type="dxa"/>
            <w:vMerge w:val="restart"/>
            <w:tcBorders>
              <w:top w:val="single" w:sz="4" w:space="0" w:color="auto"/>
              <w:left w:val="single" w:sz="8" w:space="0" w:color="000000"/>
              <w:right w:val="single" w:sz="8" w:space="0" w:color="000000"/>
            </w:tcBorders>
            <w:vAlign w:val="center"/>
          </w:tcPr>
          <w:p w:rsidR="00E2321A" w:rsidRPr="00093C65" w:rsidRDefault="00E2321A" w:rsidP="00E647F5">
            <w:pPr>
              <w:widowControl w:val="0"/>
              <w:autoSpaceDE w:val="0"/>
              <w:autoSpaceDN w:val="0"/>
              <w:adjustRightInd w:val="0"/>
              <w:spacing w:after="0" w:line="240" w:lineRule="auto"/>
              <w:jc w:val="center"/>
              <w:rPr>
                <w:rFonts w:ascii="Times New Roman" w:eastAsia="Calibri" w:hAnsi="Times New Roman" w:cs="Times New Roman"/>
                <w:sz w:val="24"/>
                <w:szCs w:val="24"/>
                <w:lang w:eastAsia="zh-CN"/>
              </w:rPr>
            </w:pPr>
            <w:r w:rsidRPr="00093C65">
              <w:rPr>
                <w:rFonts w:ascii="Times New Roman" w:eastAsia="Calibri" w:hAnsi="Times New Roman" w:cs="Times New Roman"/>
                <w:sz w:val="24"/>
                <w:szCs w:val="24"/>
                <w:lang w:eastAsia="zh-CN"/>
              </w:rPr>
              <w:t xml:space="preserve">№ </w:t>
            </w:r>
            <w:proofErr w:type="spellStart"/>
            <w:proofErr w:type="gramStart"/>
            <w:r w:rsidRPr="00093C65">
              <w:rPr>
                <w:rFonts w:ascii="Times New Roman" w:eastAsia="Calibri" w:hAnsi="Times New Roman" w:cs="Times New Roman"/>
                <w:sz w:val="24"/>
                <w:szCs w:val="24"/>
                <w:lang w:eastAsia="zh-CN"/>
              </w:rPr>
              <w:t>п</w:t>
            </w:r>
            <w:proofErr w:type="spellEnd"/>
            <w:proofErr w:type="gramEnd"/>
            <w:r w:rsidRPr="00093C65">
              <w:rPr>
                <w:rFonts w:ascii="Times New Roman" w:eastAsia="Calibri" w:hAnsi="Times New Roman" w:cs="Times New Roman"/>
                <w:sz w:val="24"/>
                <w:szCs w:val="24"/>
                <w:lang w:eastAsia="zh-CN"/>
              </w:rPr>
              <w:t>/</w:t>
            </w:r>
            <w:proofErr w:type="spellStart"/>
            <w:r w:rsidRPr="00093C65">
              <w:rPr>
                <w:rFonts w:ascii="Times New Roman" w:eastAsia="Calibri" w:hAnsi="Times New Roman" w:cs="Times New Roman"/>
                <w:sz w:val="24"/>
                <w:szCs w:val="24"/>
                <w:lang w:eastAsia="zh-CN"/>
              </w:rPr>
              <w:t>п</w:t>
            </w:r>
            <w:proofErr w:type="spellEnd"/>
          </w:p>
        </w:tc>
        <w:tc>
          <w:tcPr>
            <w:tcW w:w="8080" w:type="dxa"/>
            <w:vMerge w:val="restart"/>
            <w:tcBorders>
              <w:top w:val="single" w:sz="4" w:space="0" w:color="auto"/>
              <w:left w:val="single" w:sz="8" w:space="0" w:color="000000"/>
              <w:right w:val="single" w:sz="8" w:space="0" w:color="000000"/>
            </w:tcBorders>
            <w:tcMar>
              <w:top w:w="0" w:type="dxa"/>
              <w:left w:w="85" w:type="dxa"/>
              <w:bottom w:w="0" w:type="dxa"/>
              <w:right w:w="85" w:type="dxa"/>
            </w:tcMar>
            <w:vAlign w:val="center"/>
          </w:tcPr>
          <w:p w:rsidR="00E2321A" w:rsidRPr="00093C65" w:rsidRDefault="00E2321A" w:rsidP="00E647F5">
            <w:pPr>
              <w:widowControl w:val="0"/>
              <w:autoSpaceDE w:val="0"/>
              <w:spacing w:after="0"/>
              <w:jc w:val="center"/>
              <w:outlineLvl w:val="1"/>
              <w:rPr>
                <w:rFonts w:ascii="Times New Roman" w:eastAsia="Calibri" w:hAnsi="Times New Roman" w:cs="Times New Roman"/>
                <w:sz w:val="24"/>
                <w:szCs w:val="24"/>
                <w:lang w:eastAsia="zh-CN"/>
              </w:rPr>
            </w:pPr>
            <w:r w:rsidRPr="00093C65">
              <w:rPr>
                <w:rFonts w:ascii="Times New Roman" w:eastAsia="Calibri" w:hAnsi="Times New Roman" w:cs="Times New Roman"/>
                <w:sz w:val="24"/>
                <w:szCs w:val="24"/>
                <w:lang w:eastAsia="zh-CN"/>
              </w:rPr>
              <w:t>Наименование государственной программы, структурного элемента/</w:t>
            </w:r>
          </w:p>
          <w:p w:rsidR="00E2321A" w:rsidRPr="00093C65" w:rsidRDefault="00E2321A" w:rsidP="00E647F5">
            <w:pPr>
              <w:widowControl w:val="0"/>
              <w:autoSpaceDE w:val="0"/>
              <w:autoSpaceDN w:val="0"/>
              <w:adjustRightInd w:val="0"/>
              <w:spacing w:after="0" w:line="240" w:lineRule="auto"/>
              <w:jc w:val="center"/>
              <w:rPr>
                <w:rFonts w:ascii="Arial" w:eastAsia="Times New Roman" w:hAnsi="Arial" w:cs="Arial"/>
                <w:sz w:val="24"/>
                <w:szCs w:val="24"/>
              </w:rPr>
            </w:pPr>
            <w:r w:rsidRPr="00093C65">
              <w:rPr>
                <w:rFonts w:ascii="Times New Roman" w:eastAsia="Calibri" w:hAnsi="Times New Roman" w:cs="Times New Roman"/>
                <w:sz w:val="24"/>
                <w:szCs w:val="24"/>
                <w:lang w:eastAsia="zh-CN"/>
              </w:rPr>
              <w:t>источник финансового обеспечения</w:t>
            </w:r>
          </w:p>
        </w:tc>
        <w:tc>
          <w:tcPr>
            <w:tcW w:w="6662" w:type="dxa"/>
            <w:gridSpan w:val="4"/>
            <w:tcBorders>
              <w:top w:val="single" w:sz="4" w:space="0" w:color="auto"/>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093C65" w:rsidRDefault="00E2321A" w:rsidP="00E647F5">
            <w:pPr>
              <w:widowControl w:val="0"/>
              <w:autoSpaceDE w:val="0"/>
              <w:spacing w:after="0"/>
              <w:jc w:val="center"/>
              <w:outlineLvl w:val="1"/>
              <w:rPr>
                <w:rFonts w:ascii="Times New Roman" w:eastAsia="Calibri" w:hAnsi="Times New Roman" w:cs="Times New Roman"/>
                <w:sz w:val="24"/>
                <w:szCs w:val="24"/>
                <w:lang w:eastAsia="zh-CN"/>
              </w:rPr>
            </w:pPr>
            <w:r w:rsidRPr="00093C65">
              <w:rPr>
                <w:rFonts w:ascii="Times New Roman" w:eastAsia="Calibri" w:hAnsi="Times New Roman" w:cs="Times New Roman"/>
                <w:sz w:val="24"/>
                <w:szCs w:val="24"/>
                <w:lang w:eastAsia="zh-CN"/>
              </w:rPr>
              <w:t xml:space="preserve">Объем финансового обеспечения по годам реализации </w:t>
            </w:r>
          </w:p>
          <w:p w:rsidR="00E2321A" w:rsidRPr="00093C65" w:rsidRDefault="00E2321A" w:rsidP="00E647F5">
            <w:pPr>
              <w:widowControl w:val="0"/>
              <w:autoSpaceDE w:val="0"/>
              <w:autoSpaceDN w:val="0"/>
              <w:adjustRightInd w:val="0"/>
              <w:spacing w:after="0" w:line="240" w:lineRule="auto"/>
              <w:jc w:val="center"/>
              <w:rPr>
                <w:rFonts w:ascii="Arial" w:eastAsia="Times New Roman" w:hAnsi="Arial" w:cs="Arial"/>
                <w:sz w:val="24"/>
                <w:szCs w:val="24"/>
              </w:rPr>
            </w:pPr>
            <w:r w:rsidRPr="00093C65">
              <w:rPr>
                <w:rFonts w:ascii="Times New Roman" w:eastAsia="Calibri" w:hAnsi="Times New Roman" w:cs="Times New Roman"/>
                <w:sz w:val="24"/>
                <w:szCs w:val="24"/>
                <w:lang w:eastAsia="zh-CN"/>
              </w:rPr>
              <w:t>(тыс. рублей)</w:t>
            </w:r>
          </w:p>
        </w:tc>
      </w:tr>
      <w:tr w:rsidR="00E2321A" w:rsidRPr="00E23084" w:rsidTr="00093C65">
        <w:trPr>
          <w:trHeight w:val="300"/>
        </w:trPr>
        <w:tc>
          <w:tcPr>
            <w:tcW w:w="816" w:type="dxa"/>
            <w:vMerge/>
            <w:tcBorders>
              <w:left w:val="single" w:sz="8" w:space="0" w:color="000000"/>
              <w:bottom w:val="single" w:sz="8" w:space="0" w:color="000000"/>
              <w:right w:val="single" w:sz="8" w:space="0" w:color="000000"/>
            </w:tcBorders>
          </w:tcPr>
          <w:p w:rsidR="00E2321A" w:rsidRPr="00093C65" w:rsidRDefault="00E2321A" w:rsidP="00E647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8080" w:type="dxa"/>
            <w:vMerge/>
            <w:tcBorders>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093C65" w:rsidRDefault="00E2321A" w:rsidP="00E647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093C65" w:rsidRDefault="00E2321A" w:rsidP="00E647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93C65">
              <w:rPr>
                <w:rFonts w:ascii="Times New Roman" w:eastAsia="Times New Roman" w:hAnsi="Times New Roman" w:cs="Times New Roman"/>
                <w:color w:val="000000"/>
                <w:sz w:val="24"/>
                <w:szCs w:val="24"/>
              </w:rPr>
              <w:t>2024</w:t>
            </w:r>
          </w:p>
        </w:tc>
        <w:tc>
          <w:tcPr>
            <w:tcW w:w="1579" w:type="dxa"/>
            <w:tcBorders>
              <w:top w:val="single" w:sz="4" w:space="0" w:color="auto"/>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093C65" w:rsidRDefault="00E2321A" w:rsidP="00E647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93C65">
              <w:rPr>
                <w:rFonts w:ascii="Times New Roman" w:eastAsia="Times New Roman" w:hAnsi="Times New Roman" w:cs="Times New Roman"/>
                <w:color w:val="000000"/>
                <w:sz w:val="24"/>
                <w:szCs w:val="24"/>
              </w:rPr>
              <w:t>2025</w:t>
            </w:r>
          </w:p>
        </w:tc>
        <w:tc>
          <w:tcPr>
            <w:tcW w:w="1681" w:type="dxa"/>
            <w:tcBorders>
              <w:top w:val="single" w:sz="4" w:space="0" w:color="auto"/>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093C65" w:rsidRDefault="00E2321A" w:rsidP="00E647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93C65">
              <w:rPr>
                <w:rFonts w:ascii="Times New Roman" w:eastAsia="Times New Roman" w:hAnsi="Times New Roman" w:cs="Times New Roman"/>
                <w:color w:val="000000"/>
                <w:sz w:val="24"/>
                <w:szCs w:val="24"/>
              </w:rPr>
              <w:t>2026</w:t>
            </w:r>
          </w:p>
        </w:tc>
        <w:tc>
          <w:tcPr>
            <w:tcW w:w="1701" w:type="dxa"/>
            <w:tcBorders>
              <w:top w:val="single" w:sz="4" w:space="0" w:color="auto"/>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093C65" w:rsidRDefault="00E2321A" w:rsidP="00E647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93C65">
              <w:rPr>
                <w:rFonts w:ascii="Times New Roman" w:eastAsia="Times New Roman" w:hAnsi="Times New Roman" w:cs="Times New Roman"/>
                <w:color w:val="000000"/>
                <w:sz w:val="24"/>
                <w:szCs w:val="24"/>
              </w:rPr>
              <w:t>Всего</w:t>
            </w:r>
          </w:p>
        </w:tc>
      </w:tr>
      <w:tr w:rsidR="00E2321A" w:rsidRPr="00E23084" w:rsidTr="00093C65">
        <w:trPr>
          <w:trHeight w:val="300"/>
        </w:trPr>
        <w:tc>
          <w:tcPr>
            <w:tcW w:w="816" w:type="dxa"/>
            <w:tcBorders>
              <w:top w:val="single" w:sz="4" w:space="0" w:color="auto"/>
              <w:left w:val="single" w:sz="8" w:space="0" w:color="000000"/>
              <w:bottom w:val="single" w:sz="8" w:space="0" w:color="000000"/>
              <w:right w:val="single" w:sz="8" w:space="0" w:color="000000"/>
            </w:tcBorders>
            <w:vAlign w:val="center"/>
          </w:tcPr>
          <w:p w:rsidR="00E2321A" w:rsidRPr="00093C65" w:rsidRDefault="00E2321A" w:rsidP="00E647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93C65">
              <w:rPr>
                <w:rFonts w:ascii="Times New Roman" w:eastAsia="Times New Roman" w:hAnsi="Times New Roman" w:cs="Times New Roman"/>
                <w:color w:val="000000"/>
                <w:sz w:val="24"/>
                <w:szCs w:val="24"/>
              </w:rPr>
              <w:t>1</w:t>
            </w:r>
          </w:p>
        </w:tc>
        <w:tc>
          <w:tcPr>
            <w:tcW w:w="8080" w:type="dxa"/>
            <w:tcBorders>
              <w:top w:val="single" w:sz="4" w:space="0" w:color="auto"/>
              <w:left w:val="single" w:sz="8" w:space="0" w:color="000000"/>
              <w:bottom w:val="single" w:sz="8" w:space="0" w:color="000000"/>
              <w:right w:val="single" w:sz="8" w:space="0" w:color="000000"/>
            </w:tcBorders>
            <w:tcMar>
              <w:top w:w="0" w:type="dxa"/>
              <w:left w:w="85" w:type="dxa"/>
              <w:bottom w:w="0" w:type="dxa"/>
              <w:right w:w="85" w:type="dxa"/>
            </w:tcMar>
            <w:vAlign w:val="center"/>
          </w:tcPr>
          <w:p w:rsidR="00E2321A" w:rsidRPr="00093C65" w:rsidRDefault="00E2321A" w:rsidP="00E647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93C65">
              <w:rPr>
                <w:rFonts w:ascii="Times New Roman" w:eastAsia="Times New Roman" w:hAnsi="Times New Roman" w:cs="Times New Roman"/>
                <w:color w:val="000000"/>
                <w:sz w:val="24"/>
                <w:szCs w:val="24"/>
              </w:rPr>
              <w:t>2</w:t>
            </w:r>
          </w:p>
        </w:tc>
        <w:tc>
          <w:tcPr>
            <w:tcW w:w="1701" w:type="dxa"/>
            <w:tcBorders>
              <w:top w:val="single" w:sz="4" w:space="0" w:color="auto"/>
              <w:left w:val="single" w:sz="8" w:space="0" w:color="000000"/>
              <w:bottom w:val="single" w:sz="4" w:space="0" w:color="auto"/>
              <w:right w:val="single" w:sz="8" w:space="0" w:color="000000"/>
            </w:tcBorders>
            <w:tcMar>
              <w:top w:w="0" w:type="dxa"/>
              <w:left w:w="85" w:type="dxa"/>
              <w:bottom w:w="0" w:type="dxa"/>
              <w:right w:w="85" w:type="dxa"/>
            </w:tcMar>
            <w:vAlign w:val="center"/>
          </w:tcPr>
          <w:p w:rsidR="00E2321A" w:rsidRPr="00093C65" w:rsidRDefault="00E2321A" w:rsidP="00E647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93C65">
              <w:rPr>
                <w:rFonts w:ascii="Times New Roman" w:eastAsia="Times New Roman" w:hAnsi="Times New Roman" w:cs="Times New Roman"/>
                <w:color w:val="000000"/>
                <w:sz w:val="24"/>
                <w:szCs w:val="24"/>
              </w:rPr>
              <w:t>3</w:t>
            </w:r>
          </w:p>
        </w:tc>
        <w:tc>
          <w:tcPr>
            <w:tcW w:w="1579" w:type="dxa"/>
            <w:tcBorders>
              <w:top w:val="single" w:sz="4" w:space="0" w:color="auto"/>
              <w:left w:val="single" w:sz="8" w:space="0" w:color="000000"/>
              <w:bottom w:val="single" w:sz="4" w:space="0" w:color="auto"/>
              <w:right w:val="single" w:sz="8" w:space="0" w:color="000000"/>
            </w:tcBorders>
            <w:tcMar>
              <w:top w:w="0" w:type="dxa"/>
              <w:left w:w="85" w:type="dxa"/>
              <w:bottom w:w="0" w:type="dxa"/>
              <w:right w:w="85" w:type="dxa"/>
            </w:tcMar>
            <w:vAlign w:val="center"/>
          </w:tcPr>
          <w:p w:rsidR="00E2321A" w:rsidRPr="00093C65" w:rsidRDefault="00E2321A" w:rsidP="00E647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93C65">
              <w:rPr>
                <w:rFonts w:ascii="Times New Roman" w:eastAsia="Times New Roman" w:hAnsi="Times New Roman" w:cs="Times New Roman"/>
                <w:color w:val="000000"/>
                <w:sz w:val="24"/>
                <w:szCs w:val="24"/>
              </w:rPr>
              <w:t>4</w:t>
            </w:r>
          </w:p>
        </w:tc>
        <w:tc>
          <w:tcPr>
            <w:tcW w:w="1681" w:type="dxa"/>
            <w:tcBorders>
              <w:top w:val="single" w:sz="4" w:space="0" w:color="auto"/>
              <w:left w:val="single" w:sz="8" w:space="0" w:color="000000"/>
              <w:bottom w:val="single" w:sz="4" w:space="0" w:color="auto"/>
              <w:right w:val="single" w:sz="8" w:space="0" w:color="000000"/>
            </w:tcBorders>
            <w:tcMar>
              <w:top w:w="0" w:type="dxa"/>
              <w:left w:w="85" w:type="dxa"/>
              <w:bottom w:w="0" w:type="dxa"/>
              <w:right w:w="85" w:type="dxa"/>
            </w:tcMar>
            <w:vAlign w:val="center"/>
          </w:tcPr>
          <w:p w:rsidR="00E2321A" w:rsidRPr="00093C65" w:rsidRDefault="00E2321A" w:rsidP="00E647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93C65">
              <w:rPr>
                <w:rFonts w:ascii="Times New Roman" w:eastAsia="Times New Roman" w:hAnsi="Times New Roman" w:cs="Times New Roman"/>
                <w:color w:val="000000"/>
                <w:sz w:val="24"/>
                <w:szCs w:val="24"/>
              </w:rPr>
              <w:t>5</w:t>
            </w:r>
          </w:p>
        </w:tc>
        <w:tc>
          <w:tcPr>
            <w:tcW w:w="1701" w:type="dxa"/>
            <w:tcBorders>
              <w:top w:val="single" w:sz="4" w:space="0" w:color="auto"/>
              <w:left w:val="single" w:sz="8" w:space="0" w:color="000000"/>
              <w:bottom w:val="single" w:sz="4" w:space="0" w:color="auto"/>
              <w:right w:val="single" w:sz="8" w:space="0" w:color="000000"/>
            </w:tcBorders>
            <w:tcMar>
              <w:top w:w="0" w:type="dxa"/>
              <w:left w:w="85" w:type="dxa"/>
              <w:bottom w:w="0" w:type="dxa"/>
              <w:right w:w="85" w:type="dxa"/>
            </w:tcMar>
            <w:vAlign w:val="center"/>
          </w:tcPr>
          <w:p w:rsidR="00E2321A" w:rsidRPr="00093C65" w:rsidRDefault="00E2321A" w:rsidP="00E647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93C65">
              <w:rPr>
                <w:rFonts w:ascii="Times New Roman" w:eastAsia="Times New Roman" w:hAnsi="Times New Roman" w:cs="Times New Roman"/>
                <w:color w:val="000000"/>
                <w:sz w:val="24"/>
                <w:szCs w:val="24"/>
              </w:rPr>
              <w:t>6</w:t>
            </w:r>
          </w:p>
        </w:tc>
      </w:tr>
      <w:tr w:rsidR="00E2321A" w:rsidRPr="00E23084" w:rsidTr="00093C65">
        <w:trPr>
          <w:trHeight w:val="288"/>
        </w:trPr>
        <w:tc>
          <w:tcPr>
            <w:tcW w:w="816" w:type="dxa"/>
            <w:tcBorders>
              <w:top w:val="single" w:sz="8" w:space="0" w:color="000000"/>
              <w:left w:val="single" w:sz="8" w:space="0" w:color="000000"/>
              <w:bottom w:val="single" w:sz="8" w:space="0" w:color="000000"/>
              <w:right w:val="single" w:sz="8" w:space="0" w:color="000000"/>
            </w:tcBorders>
          </w:tcPr>
          <w:p w:rsidR="00E2321A" w:rsidRPr="00093C65" w:rsidRDefault="00E2321A" w:rsidP="00E647F5">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p>
        </w:tc>
        <w:tc>
          <w:tcPr>
            <w:tcW w:w="8080" w:type="dxa"/>
            <w:tcBorders>
              <w:top w:val="single" w:sz="8" w:space="0" w:color="000000"/>
              <w:left w:val="single" w:sz="8" w:space="0" w:color="000000"/>
              <w:bottom w:val="single" w:sz="8" w:space="0" w:color="000000"/>
              <w:right w:val="single" w:sz="4" w:space="0" w:color="auto"/>
            </w:tcBorders>
            <w:tcMar>
              <w:top w:w="0" w:type="dxa"/>
              <w:left w:w="85" w:type="dxa"/>
              <w:bottom w:w="0" w:type="dxa"/>
              <w:right w:w="85" w:type="dxa"/>
            </w:tcMar>
          </w:tcPr>
          <w:p w:rsidR="00E2321A" w:rsidRPr="00093C65" w:rsidRDefault="00E2321A" w:rsidP="00E647F5">
            <w:pPr>
              <w:widowControl w:val="0"/>
              <w:autoSpaceDE w:val="0"/>
              <w:autoSpaceDN w:val="0"/>
              <w:adjustRightInd w:val="0"/>
              <w:spacing w:after="0" w:line="240" w:lineRule="auto"/>
              <w:rPr>
                <w:rFonts w:ascii="Times New Roman" w:eastAsia="Times New Roman" w:hAnsi="Times New Roman" w:cs="Times New Roman"/>
                <w:b/>
                <w:bCs/>
                <w:color w:val="000000"/>
                <w:sz w:val="24"/>
                <w:szCs w:val="24"/>
              </w:rPr>
            </w:pPr>
            <w:r w:rsidRPr="00093C65">
              <w:rPr>
                <w:rFonts w:ascii="Times New Roman" w:eastAsia="Times New Roman" w:hAnsi="Times New Roman" w:cs="Times New Roman"/>
                <w:b/>
                <w:bCs/>
                <w:color w:val="000000"/>
                <w:sz w:val="24"/>
                <w:szCs w:val="24"/>
              </w:rPr>
              <w:t>Государственная программа (всего),</w:t>
            </w:r>
            <w:r w:rsidRPr="00093C65">
              <w:rPr>
                <w:rFonts w:ascii="Times New Roman" w:eastAsia="Calibri" w:hAnsi="Times New Roman" w:cs="Times New Roman"/>
                <w:sz w:val="24"/>
                <w:szCs w:val="24"/>
                <w:lang w:eastAsia="zh-CN"/>
              </w:rPr>
              <w:t xml:space="preserve">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b/>
                <w:bCs/>
                <w:color w:val="000000"/>
                <w:sz w:val="24"/>
                <w:szCs w:val="24"/>
              </w:rPr>
            </w:pPr>
            <w:r w:rsidRPr="00093C65">
              <w:rPr>
                <w:rFonts w:ascii="Times New Roman" w:eastAsia="Calibri" w:hAnsi="Times New Roman" w:cs="Times New Roman"/>
                <w:b/>
                <w:bCs/>
                <w:color w:val="000000"/>
                <w:sz w:val="24"/>
                <w:szCs w:val="24"/>
              </w:rPr>
              <w:t>1598072,0</w:t>
            </w:r>
          </w:p>
        </w:tc>
        <w:tc>
          <w:tcPr>
            <w:tcW w:w="1579"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b/>
                <w:bCs/>
                <w:color w:val="000000"/>
                <w:sz w:val="24"/>
                <w:szCs w:val="24"/>
              </w:rPr>
            </w:pPr>
            <w:r w:rsidRPr="00093C65">
              <w:rPr>
                <w:rFonts w:ascii="Times New Roman" w:eastAsia="Calibri" w:hAnsi="Times New Roman" w:cs="Times New Roman"/>
                <w:b/>
                <w:bCs/>
                <w:color w:val="000000"/>
                <w:sz w:val="24"/>
                <w:szCs w:val="24"/>
              </w:rPr>
              <w:t>1488644,7</w:t>
            </w:r>
          </w:p>
        </w:tc>
        <w:tc>
          <w:tcPr>
            <w:tcW w:w="168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b/>
                <w:bCs/>
                <w:color w:val="000000"/>
                <w:sz w:val="24"/>
                <w:szCs w:val="24"/>
              </w:rPr>
            </w:pPr>
            <w:r w:rsidRPr="00093C65">
              <w:rPr>
                <w:rFonts w:ascii="Times New Roman" w:eastAsia="Calibri" w:hAnsi="Times New Roman" w:cs="Times New Roman"/>
                <w:b/>
                <w:bCs/>
                <w:color w:val="000000"/>
                <w:sz w:val="24"/>
                <w:szCs w:val="24"/>
              </w:rPr>
              <w:t>1236246,6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b/>
                <w:bCs/>
                <w:color w:val="000000"/>
                <w:sz w:val="24"/>
                <w:szCs w:val="24"/>
              </w:rPr>
            </w:pPr>
            <w:r w:rsidRPr="00093C65">
              <w:rPr>
                <w:rFonts w:ascii="Times New Roman" w:eastAsia="Calibri" w:hAnsi="Times New Roman" w:cs="Times New Roman"/>
                <w:b/>
                <w:bCs/>
                <w:color w:val="000000"/>
                <w:sz w:val="24"/>
                <w:szCs w:val="24"/>
              </w:rPr>
              <w:t>4322963,3</w:t>
            </w:r>
          </w:p>
        </w:tc>
      </w:tr>
      <w:tr w:rsidR="00E2321A" w:rsidRPr="00E23084" w:rsidTr="00093C65">
        <w:trPr>
          <w:trHeight w:val="288"/>
        </w:trPr>
        <w:tc>
          <w:tcPr>
            <w:tcW w:w="816" w:type="dxa"/>
            <w:tcBorders>
              <w:top w:val="single" w:sz="4" w:space="0" w:color="auto"/>
              <w:left w:val="single" w:sz="4" w:space="0" w:color="auto"/>
              <w:bottom w:val="single" w:sz="4" w:space="0" w:color="auto"/>
              <w:right w:val="single" w:sz="4" w:space="0" w:color="auto"/>
            </w:tcBorders>
          </w:tcPr>
          <w:p w:rsidR="00E2321A" w:rsidRPr="00093C65" w:rsidRDefault="00E2321A" w:rsidP="00E647F5">
            <w:pPr>
              <w:widowControl w:val="0"/>
              <w:autoSpaceDE w:val="0"/>
              <w:spacing w:after="0"/>
              <w:jc w:val="center"/>
              <w:outlineLvl w:val="1"/>
              <w:rPr>
                <w:rFonts w:ascii="Times New Roman" w:eastAsia="Calibri" w:hAnsi="Times New Roman" w:cs="Times New Roman"/>
                <w:sz w:val="24"/>
                <w:szCs w:val="24"/>
                <w:lang w:eastAsia="zh-CN"/>
              </w:rPr>
            </w:pPr>
          </w:p>
        </w:tc>
        <w:tc>
          <w:tcPr>
            <w:tcW w:w="808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tcPr>
          <w:p w:rsidR="00E2321A" w:rsidRPr="00093C65" w:rsidRDefault="00E2321A" w:rsidP="00E647F5">
            <w:pPr>
              <w:widowControl w:val="0"/>
              <w:autoSpaceDE w:val="0"/>
              <w:spacing w:after="0"/>
              <w:outlineLvl w:val="1"/>
              <w:rPr>
                <w:rFonts w:ascii="Times New Roman" w:eastAsia="Calibri" w:hAnsi="Times New Roman" w:cs="Times New Roman"/>
                <w:sz w:val="24"/>
                <w:szCs w:val="24"/>
                <w:lang w:eastAsia="zh-CN"/>
              </w:rPr>
            </w:pPr>
            <w:r w:rsidRPr="00093C65">
              <w:rPr>
                <w:rFonts w:ascii="Times New Roman" w:eastAsia="Calibri" w:hAnsi="Times New Roman" w:cs="Times New Roman"/>
                <w:sz w:val="24"/>
                <w:szCs w:val="24"/>
                <w:lang w:eastAsia="zh-CN"/>
              </w:rPr>
              <w:t>областной бюджет</w:t>
            </w:r>
          </w:p>
        </w:tc>
        <w:tc>
          <w:tcPr>
            <w:tcW w:w="1701"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bCs/>
                <w:color w:val="000000"/>
                <w:sz w:val="24"/>
                <w:szCs w:val="24"/>
              </w:rPr>
            </w:pPr>
            <w:r w:rsidRPr="00093C65">
              <w:rPr>
                <w:rFonts w:ascii="Times New Roman" w:eastAsia="Calibri" w:hAnsi="Times New Roman" w:cs="Times New Roman"/>
                <w:bCs/>
                <w:color w:val="000000"/>
                <w:sz w:val="24"/>
                <w:szCs w:val="24"/>
              </w:rPr>
              <w:t>1592064,8</w:t>
            </w:r>
          </w:p>
        </w:tc>
        <w:tc>
          <w:tcPr>
            <w:tcW w:w="1579" w:type="dxa"/>
            <w:tcBorders>
              <w:top w:val="nil"/>
              <w:left w:val="nil"/>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bCs/>
                <w:color w:val="000000"/>
                <w:sz w:val="24"/>
                <w:szCs w:val="24"/>
              </w:rPr>
            </w:pPr>
            <w:r w:rsidRPr="00093C65">
              <w:rPr>
                <w:rFonts w:ascii="Times New Roman" w:eastAsia="Calibri" w:hAnsi="Times New Roman" w:cs="Times New Roman"/>
                <w:bCs/>
                <w:color w:val="000000"/>
                <w:sz w:val="24"/>
                <w:szCs w:val="24"/>
              </w:rPr>
              <w:t>1482531,5</w:t>
            </w:r>
          </w:p>
        </w:tc>
        <w:tc>
          <w:tcPr>
            <w:tcW w:w="1681" w:type="dxa"/>
            <w:tcBorders>
              <w:top w:val="nil"/>
              <w:left w:val="nil"/>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bCs/>
                <w:color w:val="000000"/>
                <w:sz w:val="24"/>
                <w:szCs w:val="24"/>
              </w:rPr>
            </w:pPr>
            <w:r w:rsidRPr="00093C65">
              <w:rPr>
                <w:rFonts w:ascii="Times New Roman" w:eastAsia="Calibri" w:hAnsi="Times New Roman" w:cs="Times New Roman"/>
                <w:bCs/>
                <w:color w:val="000000"/>
                <w:sz w:val="24"/>
                <w:szCs w:val="24"/>
              </w:rPr>
              <w:t>1230684,6</w:t>
            </w:r>
          </w:p>
        </w:tc>
        <w:tc>
          <w:tcPr>
            <w:tcW w:w="1701"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bCs/>
                <w:color w:val="000000"/>
                <w:sz w:val="24"/>
                <w:szCs w:val="24"/>
              </w:rPr>
            </w:pPr>
            <w:r w:rsidRPr="00093C65">
              <w:rPr>
                <w:rFonts w:ascii="Times New Roman" w:eastAsia="Calibri" w:hAnsi="Times New Roman" w:cs="Times New Roman"/>
                <w:bCs/>
                <w:color w:val="000000"/>
                <w:sz w:val="24"/>
                <w:szCs w:val="24"/>
              </w:rPr>
              <w:t>4305280,9</w:t>
            </w:r>
          </w:p>
        </w:tc>
      </w:tr>
      <w:tr w:rsidR="00E2321A" w:rsidRPr="00E23084" w:rsidTr="00093C65">
        <w:trPr>
          <w:trHeight w:val="288"/>
        </w:trPr>
        <w:tc>
          <w:tcPr>
            <w:tcW w:w="816" w:type="dxa"/>
            <w:tcBorders>
              <w:top w:val="single" w:sz="4" w:space="0" w:color="auto"/>
              <w:left w:val="single" w:sz="4" w:space="0" w:color="auto"/>
              <w:bottom w:val="single" w:sz="4" w:space="0" w:color="auto"/>
              <w:right w:val="single" w:sz="4" w:space="0" w:color="auto"/>
            </w:tcBorders>
          </w:tcPr>
          <w:p w:rsidR="00E2321A" w:rsidRPr="00093C65" w:rsidRDefault="00E2321A" w:rsidP="00E647F5">
            <w:pPr>
              <w:widowControl w:val="0"/>
              <w:autoSpaceDE w:val="0"/>
              <w:spacing w:after="0"/>
              <w:jc w:val="center"/>
              <w:outlineLvl w:val="1"/>
              <w:rPr>
                <w:rFonts w:ascii="Times New Roman" w:eastAsia="Calibri" w:hAnsi="Times New Roman" w:cs="Times New Roman"/>
                <w:sz w:val="24"/>
                <w:szCs w:val="24"/>
              </w:rPr>
            </w:pPr>
          </w:p>
        </w:tc>
        <w:tc>
          <w:tcPr>
            <w:tcW w:w="808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tcPr>
          <w:p w:rsidR="00E2321A" w:rsidRPr="00093C65" w:rsidRDefault="00E2321A" w:rsidP="00E647F5">
            <w:pPr>
              <w:widowControl w:val="0"/>
              <w:autoSpaceDE w:val="0"/>
              <w:spacing w:after="0"/>
              <w:outlineLvl w:val="1"/>
              <w:rPr>
                <w:rFonts w:ascii="Times New Roman" w:eastAsia="Calibri" w:hAnsi="Times New Roman" w:cs="Times New Roman"/>
                <w:sz w:val="24"/>
                <w:szCs w:val="24"/>
              </w:rPr>
            </w:pPr>
            <w:r w:rsidRPr="00093C65">
              <w:rPr>
                <w:rFonts w:ascii="Times New Roman" w:eastAsia="Calibri" w:hAnsi="Times New Roman" w:cs="Times New Roman"/>
                <w:sz w:val="24"/>
                <w:szCs w:val="24"/>
              </w:rPr>
              <w:t>консолидированные бюджеты муниципальных образований Архангельской области</w:t>
            </w:r>
          </w:p>
        </w:tc>
        <w:tc>
          <w:tcPr>
            <w:tcW w:w="1701" w:type="dxa"/>
            <w:tcBorders>
              <w:top w:val="single" w:sz="4" w:space="0" w:color="auto"/>
              <w:left w:val="single" w:sz="4" w:space="0" w:color="auto"/>
              <w:bottom w:val="single" w:sz="4" w:space="0" w:color="auto"/>
              <w:right w:val="nil"/>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bCs/>
                <w:color w:val="000000"/>
                <w:sz w:val="24"/>
                <w:szCs w:val="24"/>
              </w:rPr>
            </w:pPr>
            <w:r w:rsidRPr="00093C65">
              <w:rPr>
                <w:rFonts w:ascii="Times New Roman" w:eastAsia="Calibri" w:hAnsi="Times New Roman" w:cs="Times New Roman"/>
                <w:bCs/>
                <w:color w:val="000000"/>
                <w:sz w:val="24"/>
                <w:szCs w:val="24"/>
              </w:rPr>
              <w:t>70047,1</w:t>
            </w:r>
          </w:p>
        </w:tc>
        <w:tc>
          <w:tcPr>
            <w:tcW w:w="1579" w:type="dxa"/>
            <w:tcBorders>
              <w:top w:val="single" w:sz="4" w:space="0" w:color="auto"/>
              <w:left w:val="single" w:sz="4" w:space="0" w:color="auto"/>
              <w:bottom w:val="single" w:sz="4" w:space="0" w:color="auto"/>
              <w:right w:val="nil"/>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bCs/>
                <w:color w:val="000000"/>
                <w:sz w:val="24"/>
                <w:szCs w:val="24"/>
              </w:rPr>
            </w:pPr>
            <w:r w:rsidRPr="00093C65">
              <w:rPr>
                <w:rFonts w:ascii="Times New Roman" w:eastAsia="Calibri" w:hAnsi="Times New Roman" w:cs="Times New Roman"/>
                <w:bCs/>
                <w:color w:val="000000"/>
                <w:sz w:val="24"/>
                <w:szCs w:val="24"/>
              </w:rPr>
              <w:t>78003,2</w:t>
            </w:r>
          </w:p>
        </w:tc>
        <w:tc>
          <w:tcPr>
            <w:tcW w:w="1681" w:type="dxa"/>
            <w:tcBorders>
              <w:top w:val="single" w:sz="4" w:space="0" w:color="auto"/>
              <w:left w:val="single" w:sz="4" w:space="0" w:color="auto"/>
              <w:bottom w:val="single" w:sz="4" w:space="0" w:color="auto"/>
              <w:right w:val="nil"/>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bCs/>
                <w:color w:val="000000"/>
                <w:sz w:val="24"/>
                <w:szCs w:val="24"/>
              </w:rPr>
            </w:pPr>
            <w:r w:rsidRPr="00093C65">
              <w:rPr>
                <w:rFonts w:ascii="Times New Roman" w:eastAsia="Calibri" w:hAnsi="Times New Roman" w:cs="Times New Roman"/>
                <w:bCs/>
                <w:color w:val="000000"/>
                <w:sz w:val="24"/>
                <w:szCs w:val="24"/>
              </w:rPr>
              <w:t>19649,6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bCs/>
                <w:color w:val="000000"/>
                <w:sz w:val="24"/>
                <w:szCs w:val="24"/>
              </w:rPr>
            </w:pPr>
            <w:r w:rsidRPr="00093C65">
              <w:rPr>
                <w:rFonts w:ascii="Times New Roman" w:eastAsia="Calibri" w:hAnsi="Times New Roman" w:cs="Times New Roman"/>
                <w:bCs/>
                <w:color w:val="000000"/>
                <w:sz w:val="24"/>
                <w:szCs w:val="24"/>
              </w:rPr>
              <w:t>167699,9</w:t>
            </w:r>
          </w:p>
        </w:tc>
      </w:tr>
      <w:tr w:rsidR="00E2321A" w:rsidRPr="00E23084" w:rsidTr="00093C65">
        <w:trPr>
          <w:trHeight w:val="288"/>
        </w:trPr>
        <w:tc>
          <w:tcPr>
            <w:tcW w:w="816" w:type="dxa"/>
            <w:tcBorders>
              <w:top w:val="single" w:sz="4" w:space="0" w:color="auto"/>
              <w:left w:val="single" w:sz="4" w:space="0" w:color="auto"/>
              <w:bottom w:val="single" w:sz="4" w:space="0" w:color="auto"/>
              <w:right w:val="single" w:sz="4" w:space="0" w:color="auto"/>
            </w:tcBorders>
            <w:shd w:val="clear" w:color="auto" w:fill="auto"/>
          </w:tcPr>
          <w:p w:rsidR="00E2321A" w:rsidRPr="00093C65" w:rsidRDefault="00E2321A" w:rsidP="00E647F5">
            <w:pPr>
              <w:widowControl w:val="0"/>
              <w:autoSpaceDE w:val="0"/>
              <w:spacing w:after="0"/>
              <w:jc w:val="center"/>
              <w:outlineLvl w:val="1"/>
              <w:rPr>
                <w:rFonts w:ascii="Times New Roman" w:eastAsia="Calibri" w:hAnsi="Times New Roman" w:cs="Times New Roman"/>
                <w:sz w:val="24"/>
                <w:szCs w:val="24"/>
                <w:lang w:eastAsia="zh-CN"/>
              </w:rPr>
            </w:pPr>
          </w:p>
        </w:tc>
        <w:tc>
          <w:tcPr>
            <w:tcW w:w="808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tcPr>
          <w:p w:rsidR="00E2321A" w:rsidRPr="00093C65" w:rsidRDefault="00E2321A" w:rsidP="00E647F5">
            <w:pPr>
              <w:widowControl w:val="0"/>
              <w:autoSpaceDE w:val="0"/>
              <w:spacing w:after="0"/>
              <w:outlineLvl w:val="1"/>
              <w:rPr>
                <w:rFonts w:ascii="Times New Roman" w:eastAsia="Calibri" w:hAnsi="Times New Roman" w:cs="Times New Roman"/>
                <w:sz w:val="24"/>
                <w:szCs w:val="24"/>
                <w:lang w:eastAsia="zh-CN"/>
              </w:rPr>
            </w:pPr>
            <w:r w:rsidRPr="00093C65">
              <w:rPr>
                <w:rFonts w:ascii="Times New Roman" w:eastAsia="Calibri" w:hAnsi="Times New Roman" w:cs="Times New Roman"/>
                <w:sz w:val="24"/>
                <w:szCs w:val="24"/>
                <w:lang w:eastAsia="zh-CN"/>
              </w:rPr>
              <w:t>объем налоговых расходов областного бюджета (</w:t>
            </w:r>
            <w:proofErr w:type="spellStart"/>
            <w:r w:rsidRPr="00093C65">
              <w:rPr>
                <w:rFonts w:ascii="Times New Roman" w:eastAsia="Calibri" w:hAnsi="Times New Roman" w:cs="Times New Roman"/>
                <w:sz w:val="24"/>
                <w:szCs w:val="24"/>
                <w:lang w:eastAsia="zh-CN"/>
              </w:rPr>
              <w:t>справочно</w:t>
            </w:r>
            <w:proofErr w:type="spellEnd"/>
            <w:r w:rsidRPr="00093C65">
              <w:rPr>
                <w:rFonts w:ascii="Times New Roman" w:eastAsia="Calibri" w:hAnsi="Times New Roman" w:cs="Times New Roman"/>
                <w:sz w:val="24"/>
                <w:szCs w:val="24"/>
                <w:lang w:eastAsia="zh-CN"/>
              </w:rPr>
              <w:t>)</w:t>
            </w:r>
          </w:p>
        </w:tc>
        <w:tc>
          <w:tcPr>
            <w:tcW w:w="1701" w:type="dxa"/>
            <w:tcBorders>
              <w:top w:val="single" w:sz="4" w:space="0" w:color="auto"/>
              <w:left w:val="single" w:sz="4" w:space="0" w:color="auto"/>
              <w:bottom w:val="single" w:sz="8" w:space="0" w:color="000000"/>
              <w:right w:val="single" w:sz="8" w:space="0" w:color="000000"/>
            </w:tcBorders>
            <w:shd w:val="clear" w:color="auto" w:fill="auto"/>
            <w:tcMar>
              <w:top w:w="0" w:type="dxa"/>
              <w:left w:w="85" w:type="dxa"/>
              <w:bottom w:w="0" w:type="dxa"/>
              <w:right w:w="85" w:type="dxa"/>
            </w:tcMar>
            <w:vAlign w:val="center"/>
          </w:tcPr>
          <w:p w:rsidR="00E2321A" w:rsidRPr="00093C65" w:rsidRDefault="00E2321A" w:rsidP="00E647F5">
            <w:pPr>
              <w:spacing w:after="0"/>
              <w:jc w:val="right"/>
              <w:rPr>
                <w:rFonts w:ascii="Times New Roman" w:eastAsia="Calibri" w:hAnsi="Times New Roman" w:cs="Times New Roman"/>
                <w:color w:val="000000"/>
                <w:sz w:val="24"/>
                <w:szCs w:val="24"/>
              </w:rPr>
            </w:pPr>
            <w:r w:rsidRPr="00093C65">
              <w:rPr>
                <w:rFonts w:ascii="Times New Roman" w:eastAsia="Calibri" w:hAnsi="Times New Roman" w:cs="Times New Roman"/>
                <w:color w:val="000000"/>
                <w:sz w:val="24"/>
                <w:szCs w:val="24"/>
              </w:rPr>
              <w:t>36000</w:t>
            </w:r>
          </w:p>
        </w:tc>
        <w:tc>
          <w:tcPr>
            <w:tcW w:w="1579" w:type="dxa"/>
            <w:tcBorders>
              <w:top w:val="single" w:sz="4" w:space="0" w:color="auto"/>
              <w:left w:val="single" w:sz="8" w:space="0" w:color="000000"/>
              <w:bottom w:val="single" w:sz="8" w:space="0" w:color="000000"/>
              <w:right w:val="single" w:sz="8" w:space="0" w:color="000000"/>
            </w:tcBorders>
            <w:shd w:val="clear" w:color="auto" w:fill="auto"/>
            <w:tcMar>
              <w:top w:w="0" w:type="dxa"/>
              <w:left w:w="85" w:type="dxa"/>
              <w:bottom w:w="0" w:type="dxa"/>
              <w:right w:w="85" w:type="dxa"/>
            </w:tcMar>
            <w:vAlign w:val="center"/>
          </w:tcPr>
          <w:p w:rsidR="00E2321A" w:rsidRPr="00093C65" w:rsidRDefault="00E2321A" w:rsidP="00E647F5">
            <w:pPr>
              <w:spacing w:after="0"/>
              <w:jc w:val="right"/>
              <w:rPr>
                <w:rFonts w:ascii="Times New Roman" w:eastAsia="Calibri" w:hAnsi="Times New Roman" w:cs="Times New Roman"/>
                <w:color w:val="000000"/>
                <w:sz w:val="24"/>
                <w:szCs w:val="24"/>
              </w:rPr>
            </w:pPr>
            <w:r w:rsidRPr="00093C65">
              <w:rPr>
                <w:rFonts w:ascii="Times New Roman" w:eastAsia="Calibri" w:hAnsi="Times New Roman" w:cs="Times New Roman"/>
                <w:color w:val="000000"/>
                <w:sz w:val="24"/>
                <w:szCs w:val="24"/>
              </w:rPr>
              <w:t>36000</w:t>
            </w:r>
          </w:p>
        </w:tc>
        <w:tc>
          <w:tcPr>
            <w:tcW w:w="1681" w:type="dxa"/>
            <w:tcBorders>
              <w:top w:val="single" w:sz="4" w:space="0" w:color="auto"/>
              <w:left w:val="single" w:sz="8" w:space="0" w:color="000000"/>
              <w:bottom w:val="single" w:sz="8" w:space="0" w:color="000000"/>
              <w:right w:val="single" w:sz="8" w:space="0" w:color="000000"/>
            </w:tcBorders>
            <w:shd w:val="clear" w:color="auto" w:fill="auto"/>
            <w:tcMar>
              <w:top w:w="0" w:type="dxa"/>
              <w:left w:w="85" w:type="dxa"/>
              <w:bottom w:w="0" w:type="dxa"/>
              <w:right w:w="85" w:type="dxa"/>
            </w:tcMar>
            <w:vAlign w:val="center"/>
          </w:tcPr>
          <w:p w:rsidR="00E2321A" w:rsidRPr="00093C65" w:rsidRDefault="00E2321A" w:rsidP="00E647F5">
            <w:pPr>
              <w:spacing w:after="0"/>
              <w:jc w:val="right"/>
              <w:rPr>
                <w:rFonts w:ascii="Times New Roman" w:eastAsia="Calibri" w:hAnsi="Times New Roman" w:cs="Times New Roman"/>
                <w:color w:val="000000"/>
                <w:sz w:val="24"/>
                <w:szCs w:val="24"/>
              </w:rPr>
            </w:pPr>
            <w:r w:rsidRPr="00093C65">
              <w:rPr>
                <w:rFonts w:ascii="Times New Roman" w:eastAsia="Calibri" w:hAnsi="Times New Roman" w:cs="Times New Roman"/>
                <w:color w:val="000000"/>
                <w:sz w:val="24"/>
                <w:szCs w:val="24"/>
              </w:rPr>
              <w:t>36000</w:t>
            </w:r>
          </w:p>
        </w:tc>
        <w:tc>
          <w:tcPr>
            <w:tcW w:w="1701" w:type="dxa"/>
            <w:tcBorders>
              <w:top w:val="single" w:sz="4" w:space="0" w:color="auto"/>
              <w:left w:val="single" w:sz="8" w:space="0" w:color="000000"/>
              <w:bottom w:val="single" w:sz="8" w:space="0" w:color="000000"/>
              <w:right w:val="single" w:sz="8" w:space="0" w:color="000000"/>
            </w:tcBorders>
            <w:shd w:val="clear" w:color="auto" w:fill="auto"/>
            <w:tcMar>
              <w:top w:w="0" w:type="dxa"/>
              <w:left w:w="85" w:type="dxa"/>
              <w:bottom w:w="0" w:type="dxa"/>
              <w:right w:w="85" w:type="dxa"/>
            </w:tcMar>
            <w:vAlign w:val="center"/>
          </w:tcPr>
          <w:p w:rsidR="00E2321A" w:rsidRPr="00093C65" w:rsidRDefault="00E2321A" w:rsidP="00E647F5">
            <w:pPr>
              <w:spacing w:after="0"/>
              <w:jc w:val="right"/>
              <w:rPr>
                <w:rFonts w:ascii="Times New Roman" w:eastAsia="Calibri" w:hAnsi="Times New Roman" w:cs="Times New Roman"/>
                <w:color w:val="000000"/>
                <w:sz w:val="24"/>
                <w:szCs w:val="24"/>
              </w:rPr>
            </w:pPr>
            <w:r w:rsidRPr="00093C65">
              <w:rPr>
                <w:rFonts w:ascii="Times New Roman" w:eastAsia="Calibri" w:hAnsi="Times New Roman" w:cs="Times New Roman"/>
                <w:color w:val="000000"/>
                <w:sz w:val="24"/>
                <w:szCs w:val="24"/>
              </w:rPr>
              <w:t>108000</w:t>
            </w:r>
          </w:p>
        </w:tc>
      </w:tr>
      <w:tr w:rsidR="00E2321A" w:rsidRPr="00E23084" w:rsidTr="00093C65">
        <w:trPr>
          <w:trHeight w:val="288"/>
        </w:trPr>
        <w:tc>
          <w:tcPr>
            <w:tcW w:w="816" w:type="dxa"/>
            <w:tcBorders>
              <w:top w:val="single" w:sz="8" w:space="0" w:color="000000"/>
              <w:left w:val="single" w:sz="8" w:space="0" w:color="000000"/>
              <w:bottom w:val="single" w:sz="8" w:space="0" w:color="000000"/>
              <w:right w:val="single" w:sz="8" w:space="0" w:color="000000"/>
            </w:tcBorders>
          </w:tcPr>
          <w:p w:rsidR="00E2321A" w:rsidRPr="00093C65" w:rsidRDefault="00E2321A" w:rsidP="00E647F5">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093C65">
              <w:rPr>
                <w:rFonts w:ascii="Times New Roman" w:eastAsia="Times New Roman" w:hAnsi="Times New Roman" w:cs="Times New Roman"/>
                <w:bCs/>
                <w:color w:val="000000"/>
                <w:sz w:val="24"/>
                <w:szCs w:val="24"/>
              </w:rPr>
              <w:t>1.</w:t>
            </w:r>
          </w:p>
        </w:tc>
        <w:tc>
          <w:tcPr>
            <w:tcW w:w="8080"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093C65" w:rsidRDefault="00E2321A" w:rsidP="00E647F5">
            <w:pPr>
              <w:widowControl w:val="0"/>
              <w:autoSpaceDE w:val="0"/>
              <w:autoSpaceDN w:val="0"/>
              <w:adjustRightInd w:val="0"/>
              <w:spacing w:after="0" w:line="240" w:lineRule="auto"/>
              <w:rPr>
                <w:rFonts w:ascii="Times New Roman" w:eastAsia="Times New Roman" w:hAnsi="Times New Roman" w:cs="Times New Roman"/>
                <w:b/>
                <w:bCs/>
                <w:color w:val="000000"/>
                <w:sz w:val="24"/>
                <w:szCs w:val="24"/>
              </w:rPr>
            </w:pPr>
            <w:r w:rsidRPr="00093C65">
              <w:rPr>
                <w:rFonts w:ascii="Times New Roman" w:eastAsia="Times New Roman" w:hAnsi="Times New Roman" w:cs="Times New Roman"/>
                <w:b/>
                <w:bCs/>
                <w:color w:val="000000"/>
                <w:sz w:val="24"/>
                <w:szCs w:val="24"/>
              </w:rPr>
              <w:t xml:space="preserve">Региональный проект «Экспорт продукции АПК», </w:t>
            </w:r>
            <w:r w:rsidRPr="00093C65">
              <w:rPr>
                <w:rFonts w:ascii="Times New Roman" w:eastAsia="Calibri" w:hAnsi="Times New Roman" w:cs="Times New Roman"/>
                <w:sz w:val="24"/>
                <w:szCs w:val="24"/>
                <w:lang w:eastAsia="zh-CN"/>
              </w:rPr>
              <w:t>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b/>
                <w:color w:val="000000"/>
                <w:sz w:val="24"/>
                <w:szCs w:val="24"/>
              </w:rPr>
            </w:pPr>
            <w:r w:rsidRPr="00093C65">
              <w:rPr>
                <w:rFonts w:ascii="Times New Roman" w:eastAsia="Calibri" w:hAnsi="Times New Roman" w:cs="Times New Roman"/>
                <w:b/>
                <w:color w:val="000000"/>
                <w:sz w:val="24"/>
                <w:szCs w:val="24"/>
              </w:rPr>
              <w:t>9548,3</w:t>
            </w:r>
          </w:p>
        </w:tc>
        <w:tc>
          <w:tcPr>
            <w:tcW w:w="1579"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b/>
                <w:color w:val="000000"/>
                <w:sz w:val="24"/>
                <w:szCs w:val="24"/>
              </w:rPr>
            </w:pPr>
            <w:r w:rsidRPr="00093C65">
              <w:rPr>
                <w:rFonts w:ascii="Times New Roman" w:eastAsia="Calibri" w:hAnsi="Times New Roman" w:cs="Times New Roman"/>
                <w:b/>
                <w:color w:val="000000"/>
                <w:sz w:val="24"/>
                <w:szCs w:val="24"/>
              </w:rPr>
              <w:t>0,0</w:t>
            </w:r>
          </w:p>
        </w:tc>
        <w:tc>
          <w:tcPr>
            <w:tcW w:w="168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b/>
                <w:color w:val="000000"/>
                <w:sz w:val="24"/>
                <w:szCs w:val="24"/>
              </w:rPr>
            </w:pPr>
            <w:r w:rsidRPr="00093C65">
              <w:rPr>
                <w:rFonts w:ascii="Times New Roman" w:eastAsia="Calibri" w:hAnsi="Times New Roman" w:cs="Times New Roman"/>
                <w:b/>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b/>
                <w:color w:val="000000"/>
                <w:sz w:val="24"/>
                <w:szCs w:val="24"/>
              </w:rPr>
            </w:pPr>
            <w:r w:rsidRPr="00093C65">
              <w:rPr>
                <w:rFonts w:ascii="Times New Roman" w:eastAsia="Calibri" w:hAnsi="Times New Roman" w:cs="Times New Roman"/>
                <w:b/>
                <w:color w:val="000000"/>
                <w:sz w:val="24"/>
                <w:szCs w:val="24"/>
              </w:rPr>
              <w:t>9548,3</w:t>
            </w:r>
          </w:p>
        </w:tc>
      </w:tr>
      <w:tr w:rsidR="00E2321A" w:rsidRPr="00E23084" w:rsidTr="00093C65">
        <w:trPr>
          <w:trHeight w:val="288"/>
        </w:trPr>
        <w:tc>
          <w:tcPr>
            <w:tcW w:w="816" w:type="dxa"/>
            <w:tcBorders>
              <w:top w:val="single" w:sz="8" w:space="0" w:color="000000"/>
              <w:left w:val="single" w:sz="8" w:space="0" w:color="000000"/>
              <w:bottom w:val="single" w:sz="8" w:space="0" w:color="000000"/>
              <w:right w:val="single" w:sz="8" w:space="0" w:color="000000"/>
            </w:tcBorders>
          </w:tcPr>
          <w:p w:rsidR="00E2321A" w:rsidRPr="00093C65" w:rsidRDefault="00E2321A" w:rsidP="00E647F5">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093C65">
              <w:rPr>
                <w:rFonts w:ascii="Times New Roman" w:eastAsia="Times New Roman" w:hAnsi="Times New Roman" w:cs="Times New Roman"/>
                <w:bCs/>
                <w:color w:val="000000"/>
                <w:sz w:val="24"/>
                <w:szCs w:val="24"/>
              </w:rPr>
              <w:t>1.1</w:t>
            </w:r>
          </w:p>
        </w:tc>
        <w:tc>
          <w:tcPr>
            <w:tcW w:w="808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tcPr>
          <w:p w:rsidR="00E2321A" w:rsidRPr="00093C65" w:rsidRDefault="00E2321A" w:rsidP="00E647F5">
            <w:pPr>
              <w:widowControl w:val="0"/>
              <w:autoSpaceDE w:val="0"/>
              <w:spacing w:after="0"/>
              <w:outlineLvl w:val="1"/>
              <w:rPr>
                <w:rFonts w:ascii="Times New Roman" w:eastAsia="Calibri" w:hAnsi="Times New Roman" w:cs="Times New Roman"/>
                <w:sz w:val="24"/>
                <w:szCs w:val="24"/>
                <w:lang w:eastAsia="zh-CN"/>
              </w:rPr>
            </w:pPr>
            <w:r w:rsidRPr="00093C65">
              <w:rPr>
                <w:rFonts w:ascii="Times New Roman" w:eastAsia="Calibri" w:hAnsi="Times New Roman" w:cs="Times New Roman"/>
                <w:sz w:val="24"/>
                <w:szCs w:val="24"/>
                <w:lang w:eastAsia="zh-CN"/>
              </w:rPr>
              <w:t>областной бюджет</w:t>
            </w:r>
          </w:p>
        </w:tc>
        <w:tc>
          <w:tcPr>
            <w:tcW w:w="1701"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color w:val="000000"/>
                <w:sz w:val="24"/>
                <w:szCs w:val="24"/>
              </w:rPr>
            </w:pPr>
            <w:r w:rsidRPr="00093C65">
              <w:rPr>
                <w:rFonts w:ascii="Times New Roman" w:eastAsia="Calibri" w:hAnsi="Times New Roman" w:cs="Times New Roman"/>
                <w:color w:val="000000"/>
                <w:sz w:val="24"/>
                <w:szCs w:val="24"/>
              </w:rPr>
              <w:t>9548,3</w:t>
            </w:r>
          </w:p>
        </w:tc>
        <w:tc>
          <w:tcPr>
            <w:tcW w:w="1579" w:type="dxa"/>
            <w:tcBorders>
              <w:top w:val="nil"/>
              <w:left w:val="nil"/>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color w:val="000000"/>
                <w:sz w:val="24"/>
                <w:szCs w:val="24"/>
              </w:rPr>
            </w:pPr>
            <w:r w:rsidRPr="00093C65">
              <w:rPr>
                <w:rFonts w:ascii="Times New Roman" w:eastAsia="Calibri" w:hAnsi="Times New Roman" w:cs="Times New Roman"/>
                <w:color w:val="000000"/>
                <w:sz w:val="24"/>
                <w:szCs w:val="24"/>
              </w:rPr>
              <w:t>0,0</w:t>
            </w:r>
          </w:p>
        </w:tc>
        <w:tc>
          <w:tcPr>
            <w:tcW w:w="1681" w:type="dxa"/>
            <w:tcBorders>
              <w:top w:val="nil"/>
              <w:left w:val="nil"/>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color w:val="000000"/>
                <w:sz w:val="24"/>
                <w:szCs w:val="24"/>
              </w:rPr>
            </w:pPr>
            <w:r w:rsidRPr="00093C65">
              <w:rPr>
                <w:rFonts w:ascii="Times New Roman" w:eastAsia="Calibri" w:hAnsi="Times New Roman" w:cs="Times New Roman"/>
                <w:color w:val="000000"/>
                <w:sz w:val="24"/>
                <w:szCs w:val="24"/>
              </w:rPr>
              <w:t>0,0</w:t>
            </w:r>
          </w:p>
        </w:tc>
        <w:tc>
          <w:tcPr>
            <w:tcW w:w="1701"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color w:val="000000"/>
                <w:sz w:val="24"/>
                <w:szCs w:val="24"/>
              </w:rPr>
            </w:pPr>
            <w:r w:rsidRPr="00093C65">
              <w:rPr>
                <w:rFonts w:ascii="Times New Roman" w:eastAsia="Calibri" w:hAnsi="Times New Roman" w:cs="Times New Roman"/>
                <w:color w:val="000000"/>
                <w:sz w:val="24"/>
                <w:szCs w:val="24"/>
              </w:rPr>
              <w:t>9548,3</w:t>
            </w:r>
          </w:p>
        </w:tc>
      </w:tr>
      <w:tr w:rsidR="00E2321A" w:rsidRPr="00E23084" w:rsidTr="00093C65">
        <w:trPr>
          <w:trHeight w:val="288"/>
        </w:trPr>
        <w:tc>
          <w:tcPr>
            <w:tcW w:w="816" w:type="dxa"/>
            <w:tcBorders>
              <w:top w:val="single" w:sz="8" w:space="0" w:color="000000"/>
              <w:left w:val="single" w:sz="8" w:space="0" w:color="000000"/>
              <w:bottom w:val="single" w:sz="8" w:space="0" w:color="000000"/>
              <w:right w:val="single" w:sz="8" w:space="0" w:color="000000"/>
            </w:tcBorders>
          </w:tcPr>
          <w:p w:rsidR="00E2321A" w:rsidRPr="00093C65" w:rsidRDefault="00E2321A" w:rsidP="00E647F5">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093C65">
              <w:rPr>
                <w:rFonts w:ascii="Times New Roman" w:eastAsia="Times New Roman" w:hAnsi="Times New Roman" w:cs="Times New Roman"/>
                <w:bCs/>
                <w:color w:val="000000"/>
                <w:sz w:val="24"/>
                <w:szCs w:val="24"/>
              </w:rPr>
              <w:t>2.</w:t>
            </w:r>
          </w:p>
        </w:tc>
        <w:tc>
          <w:tcPr>
            <w:tcW w:w="8080"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093C65" w:rsidRDefault="00E2321A" w:rsidP="00E647F5">
            <w:pPr>
              <w:widowControl w:val="0"/>
              <w:autoSpaceDE w:val="0"/>
              <w:autoSpaceDN w:val="0"/>
              <w:adjustRightInd w:val="0"/>
              <w:spacing w:after="0" w:line="240" w:lineRule="auto"/>
              <w:rPr>
                <w:rFonts w:ascii="Arial" w:eastAsia="Times New Roman" w:hAnsi="Arial" w:cs="Arial"/>
                <w:sz w:val="24"/>
                <w:szCs w:val="24"/>
                <w:highlight w:val="yellow"/>
              </w:rPr>
            </w:pPr>
            <w:r w:rsidRPr="00093C65">
              <w:rPr>
                <w:rFonts w:ascii="Times New Roman" w:eastAsia="Times New Roman" w:hAnsi="Times New Roman" w:cs="Times New Roman"/>
                <w:b/>
                <w:bCs/>
                <w:color w:val="000000"/>
                <w:sz w:val="24"/>
                <w:szCs w:val="24"/>
              </w:rPr>
              <w:t xml:space="preserve">Региональный проект «Развитие отраслей и техническая модернизация агропромышленного комплекса», </w:t>
            </w:r>
            <w:r w:rsidRPr="00093C65">
              <w:rPr>
                <w:rFonts w:ascii="Times New Roman" w:eastAsia="Calibri" w:hAnsi="Times New Roman" w:cs="Times New Roman"/>
                <w:sz w:val="24"/>
                <w:szCs w:val="24"/>
                <w:lang w:eastAsia="zh-CN"/>
              </w:rPr>
              <w:t>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b/>
                <w:color w:val="000000"/>
                <w:sz w:val="24"/>
                <w:szCs w:val="24"/>
              </w:rPr>
            </w:pPr>
            <w:r w:rsidRPr="00093C65">
              <w:rPr>
                <w:rFonts w:ascii="Times New Roman" w:eastAsia="Calibri" w:hAnsi="Times New Roman" w:cs="Times New Roman"/>
                <w:b/>
                <w:color w:val="000000"/>
                <w:sz w:val="24"/>
                <w:szCs w:val="24"/>
              </w:rPr>
              <w:t>750028,4</w:t>
            </w:r>
          </w:p>
        </w:tc>
        <w:tc>
          <w:tcPr>
            <w:tcW w:w="1579"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b/>
                <w:color w:val="000000"/>
                <w:sz w:val="24"/>
                <w:szCs w:val="24"/>
              </w:rPr>
            </w:pPr>
            <w:r w:rsidRPr="00093C65">
              <w:rPr>
                <w:rFonts w:ascii="Times New Roman" w:eastAsia="Calibri" w:hAnsi="Times New Roman" w:cs="Times New Roman"/>
                <w:b/>
                <w:color w:val="000000"/>
                <w:sz w:val="24"/>
                <w:szCs w:val="24"/>
              </w:rPr>
              <w:t>734628,6</w:t>
            </w:r>
          </w:p>
        </w:tc>
        <w:tc>
          <w:tcPr>
            <w:tcW w:w="168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b/>
                <w:color w:val="000000"/>
                <w:sz w:val="24"/>
                <w:szCs w:val="24"/>
              </w:rPr>
            </w:pPr>
            <w:r w:rsidRPr="00093C65">
              <w:rPr>
                <w:rFonts w:ascii="Times New Roman" w:eastAsia="Calibri" w:hAnsi="Times New Roman" w:cs="Times New Roman"/>
                <w:b/>
                <w:color w:val="000000"/>
                <w:sz w:val="24"/>
                <w:szCs w:val="24"/>
              </w:rPr>
              <w:t>540219,6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b/>
                <w:color w:val="000000"/>
                <w:sz w:val="24"/>
                <w:szCs w:val="24"/>
              </w:rPr>
            </w:pPr>
            <w:r w:rsidRPr="00093C65">
              <w:rPr>
                <w:rFonts w:ascii="Times New Roman" w:eastAsia="Calibri" w:hAnsi="Times New Roman" w:cs="Times New Roman"/>
                <w:b/>
                <w:color w:val="000000"/>
                <w:sz w:val="24"/>
                <w:szCs w:val="24"/>
              </w:rPr>
              <w:t>2024876,6</w:t>
            </w:r>
          </w:p>
        </w:tc>
      </w:tr>
      <w:tr w:rsidR="00E2321A" w:rsidRPr="00E23084" w:rsidTr="00093C65">
        <w:trPr>
          <w:trHeight w:val="288"/>
        </w:trPr>
        <w:tc>
          <w:tcPr>
            <w:tcW w:w="816" w:type="dxa"/>
            <w:tcBorders>
              <w:top w:val="single" w:sz="8" w:space="0" w:color="000000"/>
              <w:left w:val="single" w:sz="8" w:space="0" w:color="000000"/>
              <w:bottom w:val="single" w:sz="8" w:space="0" w:color="000000"/>
              <w:right w:val="single" w:sz="8" w:space="0" w:color="000000"/>
            </w:tcBorders>
          </w:tcPr>
          <w:p w:rsidR="00E2321A" w:rsidRPr="00093C65" w:rsidRDefault="00E2321A" w:rsidP="00E647F5">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093C65">
              <w:rPr>
                <w:rFonts w:ascii="Times New Roman" w:eastAsia="Times New Roman" w:hAnsi="Times New Roman" w:cs="Times New Roman"/>
                <w:bCs/>
                <w:color w:val="000000"/>
                <w:sz w:val="24"/>
                <w:szCs w:val="24"/>
              </w:rPr>
              <w:t>2.1</w:t>
            </w:r>
          </w:p>
        </w:tc>
        <w:tc>
          <w:tcPr>
            <w:tcW w:w="808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tcPr>
          <w:p w:rsidR="00E2321A" w:rsidRPr="00093C65" w:rsidRDefault="00E2321A" w:rsidP="00E647F5">
            <w:pPr>
              <w:widowControl w:val="0"/>
              <w:autoSpaceDE w:val="0"/>
              <w:spacing w:after="0"/>
              <w:outlineLvl w:val="1"/>
              <w:rPr>
                <w:rFonts w:ascii="Times New Roman" w:eastAsia="Calibri" w:hAnsi="Times New Roman" w:cs="Times New Roman"/>
                <w:sz w:val="24"/>
                <w:szCs w:val="24"/>
                <w:lang w:eastAsia="zh-CN"/>
              </w:rPr>
            </w:pPr>
            <w:r w:rsidRPr="00093C65">
              <w:rPr>
                <w:rFonts w:ascii="Times New Roman" w:eastAsia="Calibri" w:hAnsi="Times New Roman" w:cs="Times New Roman"/>
                <w:sz w:val="24"/>
                <w:szCs w:val="24"/>
                <w:lang w:eastAsia="zh-CN"/>
              </w:rPr>
              <w:t>областной бюджет</w:t>
            </w:r>
          </w:p>
        </w:tc>
        <w:tc>
          <w:tcPr>
            <w:tcW w:w="1701"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color w:val="000000"/>
                <w:sz w:val="24"/>
                <w:szCs w:val="24"/>
              </w:rPr>
            </w:pPr>
            <w:r w:rsidRPr="00093C65">
              <w:rPr>
                <w:rFonts w:ascii="Times New Roman" w:eastAsia="Calibri" w:hAnsi="Times New Roman" w:cs="Times New Roman"/>
                <w:color w:val="000000"/>
                <w:sz w:val="24"/>
                <w:szCs w:val="24"/>
              </w:rPr>
              <w:t>750028,4</w:t>
            </w:r>
          </w:p>
        </w:tc>
        <w:tc>
          <w:tcPr>
            <w:tcW w:w="1579" w:type="dxa"/>
            <w:tcBorders>
              <w:top w:val="nil"/>
              <w:left w:val="nil"/>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color w:val="000000"/>
                <w:sz w:val="24"/>
                <w:szCs w:val="24"/>
              </w:rPr>
            </w:pPr>
            <w:r w:rsidRPr="00093C65">
              <w:rPr>
                <w:rFonts w:ascii="Times New Roman" w:eastAsia="Calibri" w:hAnsi="Times New Roman" w:cs="Times New Roman"/>
                <w:color w:val="000000"/>
                <w:sz w:val="24"/>
                <w:szCs w:val="24"/>
              </w:rPr>
              <w:t>734628,6</w:t>
            </w:r>
          </w:p>
        </w:tc>
        <w:tc>
          <w:tcPr>
            <w:tcW w:w="1681" w:type="dxa"/>
            <w:tcBorders>
              <w:top w:val="nil"/>
              <w:left w:val="nil"/>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color w:val="000000"/>
                <w:sz w:val="24"/>
                <w:szCs w:val="24"/>
              </w:rPr>
            </w:pPr>
            <w:r w:rsidRPr="00093C65">
              <w:rPr>
                <w:rFonts w:ascii="Times New Roman" w:eastAsia="Calibri" w:hAnsi="Times New Roman" w:cs="Times New Roman"/>
                <w:color w:val="000000"/>
                <w:sz w:val="24"/>
                <w:szCs w:val="24"/>
              </w:rPr>
              <w:t>540219,6</w:t>
            </w:r>
          </w:p>
        </w:tc>
        <w:tc>
          <w:tcPr>
            <w:tcW w:w="1701"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color w:val="000000"/>
                <w:sz w:val="24"/>
                <w:szCs w:val="24"/>
              </w:rPr>
            </w:pPr>
            <w:r w:rsidRPr="00093C65">
              <w:rPr>
                <w:rFonts w:ascii="Times New Roman" w:eastAsia="Calibri" w:hAnsi="Times New Roman" w:cs="Times New Roman"/>
                <w:color w:val="000000"/>
                <w:sz w:val="24"/>
                <w:szCs w:val="24"/>
              </w:rPr>
              <w:t>2024876,6</w:t>
            </w:r>
          </w:p>
        </w:tc>
      </w:tr>
      <w:tr w:rsidR="00E2321A" w:rsidRPr="00E23084" w:rsidTr="00093C65">
        <w:trPr>
          <w:trHeight w:val="288"/>
        </w:trPr>
        <w:tc>
          <w:tcPr>
            <w:tcW w:w="816" w:type="dxa"/>
            <w:tcBorders>
              <w:top w:val="single" w:sz="8" w:space="0" w:color="000000"/>
              <w:left w:val="single" w:sz="8" w:space="0" w:color="000000"/>
              <w:bottom w:val="single" w:sz="8" w:space="0" w:color="000000"/>
              <w:right w:val="single" w:sz="8" w:space="0" w:color="000000"/>
            </w:tcBorders>
          </w:tcPr>
          <w:p w:rsidR="00E2321A" w:rsidRPr="00093C65" w:rsidRDefault="00E2321A" w:rsidP="00E647F5">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093C65">
              <w:rPr>
                <w:rFonts w:ascii="Times New Roman" w:eastAsia="Times New Roman" w:hAnsi="Times New Roman" w:cs="Times New Roman"/>
                <w:bCs/>
                <w:color w:val="000000"/>
                <w:sz w:val="24"/>
                <w:szCs w:val="24"/>
              </w:rPr>
              <w:t>3.</w:t>
            </w:r>
          </w:p>
        </w:tc>
        <w:tc>
          <w:tcPr>
            <w:tcW w:w="808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tcPr>
          <w:p w:rsidR="00E2321A" w:rsidRPr="00093C65" w:rsidRDefault="00E2321A" w:rsidP="00E647F5">
            <w:pPr>
              <w:widowControl w:val="0"/>
              <w:autoSpaceDE w:val="0"/>
              <w:spacing w:after="0"/>
              <w:outlineLvl w:val="1"/>
              <w:rPr>
                <w:rFonts w:ascii="Times New Roman" w:eastAsia="Calibri" w:hAnsi="Times New Roman" w:cs="Times New Roman"/>
                <w:sz w:val="24"/>
                <w:szCs w:val="24"/>
                <w:lang w:eastAsia="zh-CN"/>
              </w:rPr>
            </w:pPr>
            <w:r w:rsidRPr="00093C65">
              <w:rPr>
                <w:rFonts w:ascii="Times New Roman" w:eastAsia="Times New Roman" w:hAnsi="Times New Roman" w:cs="Times New Roman"/>
                <w:b/>
                <w:bCs/>
                <w:color w:val="000000"/>
                <w:sz w:val="24"/>
                <w:szCs w:val="24"/>
              </w:rPr>
              <w:t>Региональный проект «</w:t>
            </w:r>
            <w:r w:rsidRPr="00093C65">
              <w:rPr>
                <w:rFonts w:ascii="Times New Roman" w:eastAsia="Calibri" w:hAnsi="Times New Roman" w:cs="Times New Roman"/>
                <w:b/>
                <w:color w:val="000000"/>
                <w:sz w:val="24"/>
                <w:szCs w:val="24"/>
              </w:rPr>
              <w:t xml:space="preserve">Стимулирование инвестиционной деятельности в агропромышленном комплексе», </w:t>
            </w:r>
            <w:r w:rsidRPr="00093C65">
              <w:rPr>
                <w:rFonts w:ascii="Times New Roman" w:eastAsia="Calibri" w:hAnsi="Times New Roman" w:cs="Times New Roman"/>
                <w:sz w:val="24"/>
                <w:szCs w:val="24"/>
                <w:lang w:eastAsia="zh-CN"/>
              </w:rPr>
              <w:t>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b/>
                <w:color w:val="000000"/>
                <w:sz w:val="24"/>
                <w:szCs w:val="24"/>
              </w:rPr>
            </w:pPr>
            <w:r w:rsidRPr="00093C65">
              <w:rPr>
                <w:rFonts w:ascii="Times New Roman" w:eastAsia="Calibri" w:hAnsi="Times New Roman" w:cs="Times New Roman"/>
                <w:b/>
                <w:color w:val="000000"/>
                <w:sz w:val="24"/>
                <w:szCs w:val="24"/>
              </w:rPr>
              <w:t>27498,8</w:t>
            </w:r>
          </w:p>
        </w:tc>
        <w:tc>
          <w:tcPr>
            <w:tcW w:w="1579"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b/>
                <w:color w:val="000000"/>
                <w:sz w:val="24"/>
                <w:szCs w:val="24"/>
              </w:rPr>
            </w:pPr>
            <w:r w:rsidRPr="00093C65">
              <w:rPr>
                <w:rFonts w:ascii="Times New Roman" w:eastAsia="Calibri" w:hAnsi="Times New Roman" w:cs="Times New Roman"/>
                <w:b/>
                <w:color w:val="000000"/>
                <w:sz w:val="24"/>
                <w:szCs w:val="24"/>
              </w:rPr>
              <w:t>757,2</w:t>
            </w:r>
          </w:p>
        </w:tc>
        <w:tc>
          <w:tcPr>
            <w:tcW w:w="168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b/>
                <w:color w:val="000000"/>
                <w:sz w:val="24"/>
                <w:szCs w:val="24"/>
              </w:rPr>
            </w:pPr>
            <w:r w:rsidRPr="00093C65">
              <w:rPr>
                <w:rFonts w:ascii="Times New Roman" w:eastAsia="Calibri" w:hAnsi="Times New Roman" w:cs="Times New Roman"/>
                <w:b/>
                <w:color w:val="000000"/>
                <w:sz w:val="24"/>
                <w:szCs w:val="24"/>
              </w:rPr>
              <w:t>757,2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b/>
                <w:color w:val="000000"/>
                <w:sz w:val="24"/>
                <w:szCs w:val="24"/>
              </w:rPr>
            </w:pPr>
            <w:r w:rsidRPr="00093C65">
              <w:rPr>
                <w:rFonts w:ascii="Times New Roman" w:eastAsia="Calibri" w:hAnsi="Times New Roman" w:cs="Times New Roman"/>
                <w:b/>
                <w:color w:val="000000"/>
                <w:sz w:val="24"/>
                <w:szCs w:val="24"/>
              </w:rPr>
              <w:t>29013,2</w:t>
            </w:r>
          </w:p>
        </w:tc>
      </w:tr>
      <w:tr w:rsidR="00E2321A" w:rsidRPr="00E23084" w:rsidTr="00093C65">
        <w:trPr>
          <w:trHeight w:val="288"/>
        </w:trPr>
        <w:tc>
          <w:tcPr>
            <w:tcW w:w="816" w:type="dxa"/>
            <w:tcBorders>
              <w:top w:val="single" w:sz="8" w:space="0" w:color="000000"/>
              <w:left w:val="single" w:sz="8" w:space="0" w:color="000000"/>
              <w:bottom w:val="single" w:sz="8" w:space="0" w:color="000000"/>
              <w:right w:val="single" w:sz="8" w:space="0" w:color="000000"/>
            </w:tcBorders>
          </w:tcPr>
          <w:p w:rsidR="00E2321A" w:rsidRPr="00093C65" w:rsidRDefault="00E2321A" w:rsidP="00E647F5">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093C65">
              <w:rPr>
                <w:rFonts w:ascii="Times New Roman" w:eastAsia="Times New Roman" w:hAnsi="Times New Roman" w:cs="Times New Roman"/>
                <w:bCs/>
                <w:color w:val="000000"/>
                <w:sz w:val="24"/>
                <w:szCs w:val="24"/>
              </w:rPr>
              <w:t>3.1</w:t>
            </w:r>
          </w:p>
        </w:tc>
        <w:tc>
          <w:tcPr>
            <w:tcW w:w="808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tcPr>
          <w:p w:rsidR="00E2321A" w:rsidRPr="00093C65" w:rsidRDefault="00E2321A" w:rsidP="00E647F5">
            <w:pPr>
              <w:widowControl w:val="0"/>
              <w:autoSpaceDE w:val="0"/>
              <w:spacing w:after="0"/>
              <w:outlineLvl w:val="1"/>
              <w:rPr>
                <w:rFonts w:ascii="Times New Roman" w:eastAsia="Calibri" w:hAnsi="Times New Roman" w:cs="Times New Roman"/>
                <w:sz w:val="24"/>
                <w:szCs w:val="24"/>
                <w:lang w:eastAsia="zh-CN"/>
              </w:rPr>
            </w:pPr>
            <w:r w:rsidRPr="00093C65">
              <w:rPr>
                <w:rFonts w:ascii="Times New Roman" w:eastAsia="Calibri" w:hAnsi="Times New Roman" w:cs="Times New Roman"/>
                <w:sz w:val="24"/>
                <w:szCs w:val="24"/>
                <w:lang w:eastAsia="zh-CN"/>
              </w:rPr>
              <w:t>областной бюджет</w:t>
            </w:r>
          </w:p>
        </w:tc>
        <w:tc>
          <w:tcPr>
            <w:tcW w:w="1701"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color w:val="000000"/>
                <w:sz w:val="24"/>
                <w:szCs w:val="24"/>
              </w:rPr>
            </w:pPr>
            <w:r w:rsidRPr="00093C65">
              <w:rPr>
                <w:rFonts w:ascii="Times New Roman" w:eastAsia="Calibri" w:hAnsi="Times New Roman" w:cs="Times New Roman"/>
                <w:color w:val="000000"/>
                <w:sz w:val="24"/>
                <w:szCs w:val="24"/>
              </w:rPr>
              <w:t>27498,8</w:t>
            </w:r>
          </w:p>
        </w:tc>
        <w:tc>
          <w:tcPr>
            <w:tcW w:w="1579" w:type="dxa"/>
            <w:tcBorders>
              <w:top w:val="nil"/>
              <w:left w:val="nil"/>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color w:val="000000"/>
                <w:sz w:val="24"/>
                <w:szCs w:val="24"/>
              </w:rPr>
            </w:pPr>
            <w:r w:rsidRPr="00093C65">
              <w:rPr>
                <w:rFonts w:ascii="Times New Roman" w:eastAsia="Calibri" w:hAnsi="Times New Roman" w:cs="Times New Roman"/>
                <w:color w:val="000000"/>
                <w:sz w:val="24"/>
                <w:szCs w:val="24"/>
              </w:rPr>
              <w:t>757,2</w:t>
            </w:r>
          </w:p>
        </w:tc>
        <w:tc>
          <w:tcPr>
            <w:tcW w:w="1681" w:type="dxa"/>
            <w:tcBorders>
              <w:top w:val="nil"/>
              <w:left w:val="nil"/>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color w:val="000000"/>
                <w:sz w:val="24"/>
                <w:szCs w:val="24"/>
              </w:rPr>
            </w:pPr>
            <w:r w:rsidRPr="00093C65">
              <w:rPr>
                <w:rFonts w:ascii="Times New Roman" w:eastAsia="Calibri" w:hAnsi="Times New Roman" w:cs="Times New Roman"/>
                <w:color w:val="000000"/>
                <w:sz w:val="24"/>
                <w:szCs w:val="24"/>
              </w:rPr>
              <w:t>757,2</w:t>
            </w:r>
          </w:p>
        </w:tc>
        <w:tc>
          <w:tcPr>
            <w:tcW w:w="1701"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color w:val="000000"/>
                <w:sz w:val="24"/>
                <w:szCs w:val="24"/>
              </w:rPr>
            </w:pPr>
            <w:r w:rsidRPr="00093C65">
              <w:rPr>
                <w:rFonts w:ascii="Times New Roman" w:eastAsia="Calibri" w:hAnsi="Times New Roman" w:cs="Times New Roman"/>
                <w:color w:val="000000"/>
                <w:sz w:val="24"/>
                <w:szCs w:val="24"/>
              </w:rPr>
              <w:t>29013,2</w:t>
            </w:r>
          </w:p>
        </w:tc>
      </w:tr>
      <w:tr w:rsidR="00E2321A" w:rsidRPr="00E23084" w:rsidTr="00093C65">
        <w:trPr>
          <w:trHeight w:val="288"/>
        </w:trPr>
        <w:tc>
          <w:tcPr>
            <w:tcW w:w="816" w:type="dxa"/>
            <w:tcBorders>
              <w:top w:val="single" w:sz="8" w:space="0" w:color="000000"/>
              <w:left w:val="single" w:sz="8" w:space="0" w:color="000000"/>
              <w:bottom w:val="single" w:sz="8" w:space="0" w:color="000000"/>
              <w:right w:val="single" w:sz="8" w:space="0" w:color="000000"/>
            </w:tcBorders>
          </w:tcPr>
          <w:p w:rsidR="00E2321A" w:rsidRPr="00093C65" w:rsidRDefault="00E2321A" w:rsidP="00E647F5">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093C65">
              <w:rPr>
                <w:rFonts w:ascii="Times New Roman" w:eastAsia="Times New Roman" w:hAnsi="Times New Roman" w:cs="Times New Roman"/>
                <w:bCs/>
                <w:color w:val="000000"/>
                <w:sz w:val="24"/>
                <w:szCs w:val="24"/>
              </w:rPr>
              <w:t>4.</w:t>
            </w:r>
          </w:p>
        </w:tc>
        <w:tc>
          <w:tcPr>
            <w:tcW w:w="8080"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093C65" w:rsidRDefault="00E2321A" w:rsidP="00E647F5">
            <w:pPr>
              <w:widowControl w:val="0"/>
              <w:autoSpaceDE w:val="0"/>
              <w:autoSpaceDN w:val="0"/>
              <w:adjustRightInd w:val="0"/>
              <w:spacing w:after="0" w:line="240" w:lineRule="auto"/>
              <w:rPr>
                <w:rFonts w:ascii="Times New Roman" w:eastAsia="Times New Roman" w:hAnsi="Times New Roman" w:cs="Times New Roman"/>
                <w:b/>
                <w:bCs/>
                <w:color w:val="000000"/>
                <w:sz w:val="24"/>
                <w:szCs w:val="24"/>
                <w:highlight w:val="yellow"/>
              </w:rPr>
            </w:pPr>
            <w:r w:rsidRPr="00093C65">
              <w:rPr>
                <w:rFonts w:ascii="Times New Roman" w:eastAsia="Times New Roman" w:hAnsi="Times New Roman" w:cs="Times New Roman"/>
                <w:b/>
                <w:bCs/>
                <w:color w:val="000000"/>
                <w:sz w:val="24"/>
                <w:szCs w:val="24"/>
              </w:rPr>
              <w:t xml:space="preserve">Региональный проект «Развитие сельского туризма», </w:t>
            </w:r>
            <w:r w:rsidRPr="00093C65">
              <w:rPr>
                <w:rFonts w:ascii="Times New Roman" w:eastAsia="Calibri" w:hAnsi="Times New Roman" w:cs="Times New Roman"/>
                <w:sz w:val="24"/>
                <w:szCs w:val="24"/>
                <w:lang w:eastAsia="zh-CN"/>
              </w:rPr>
              <w:t>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b/>
                <w:color w:val="000000"/>
                <w:sz w:val="24"/>
                <w:szCs w:val="24"/>
              </w:rPr>
            </w:pPr>
            <w:r w:rsidRPr="00093C65">
              <w:rPr>
                <w:rFonts w:ascii="Times New Roman" w:eastAsia="Calibri" w:hAnsi="Times New Roman" w:cs="Times New Roman"/>
                <w:b/>
                <w:color w:val="000000"/>
                <w:sz w:val="24"/>
                <w:szCs w:val="24"/>
              </w:rPr>
              <w:t>8000,0</w:t>
            </w:r>
          </w:p>
        </w:tc>
        <w:tc>
          <w:tcPr>
            <w:tcW w:w="1579"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b/>
                <w:color w:val="000000"/>
                <w:sz w:val="24"/>
                <w:szCs w:val="24"/>
              </w:rPr>
            </w:pPr>
            <w:r w:rsidRPr="00093C65">
              <w:rPr>
                <w:rFonts w:ascii="Times New Roman" w:eastAsia="Calibri" w:hAnsi="Times New Roman" w:cs="Times New Roman"/>
                <w:b/>
                <w:color w:val="000000"/>
                <w:sz w:val="24"/>
                <w:szCs w:val="24"/>
              </w:rPr>
              <w:t>8000,0</w:t>
            </w:r>
          </w:p>
        </w:tc>
        <w:tc>
          <w:tcPr>
            <w:tcW w:w="168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b/>
                <w:color w:val="000000"/>
                <w:sz w:val="24"/>
                <w:szCs w:val="24"/>
              </w:rPr>
            </w:pPr>
            <w:r w:rsidRPr="00093C65">
              <w:rPr>
                <w:rFonts w:ascii="Times New Roman" w:eastAsia="Calibri" w:hAnsi="Times New Roman" w:cs="Times New Roman"/>
                <w:b/>
                <w:color w:val="000000"/>
                <w:sz w:val="24"/>
                <w:szCs w:val="24"/>
              </w:rPr>
              <w:t>800,0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b/>
                <w:color w:val="000000"/>
                <w:sz w:val="24"/>
                <w:szCs w:val="24"/>
              </w:rPr>
            </w:pPr>
            <w:r w:rsidRPr="00093C65">
              <w:rPr>
                <w:rFonts w:ascii="Times New Roman" w:eastAsia="Calibri" w:hAnsi="Times New Roman" w:cs="Times New Roman"/>
                <w:b/>
                <w:color w:val="000000"/>
                <w:sz w:val="24"/>
                <w:szCs w:val="24"/>
              </w:rPr>
              <w:t>16800,0</w:t>
            </w:r>
          </w:p>
        </w:tc>
      </w:tr>
      <w:tr w:rsidR="00E2321A" w:rsidRPr="00E23084" w:rsidTr="00093C65">
        <w:trPr>
          <w:trHeight w:val="288"/>
        </w:trPr>
        <w:tc>
          <w:tcPr>
            <w:tcW w:w="816" w:type="dxa"/>
            <w:tcBorders>
              <w:top w:val="single" w:sz="8" w:space="0" w:color="000000"/>
              <w:left w:val="single" w:sz="8" w:space="0" w:color="000000"/>
              <w:bottom w:val="single" w:sz="8" w:space="0" w:color="000000"/>
              <w:right w:val="single" w:sz="8" w:space="0" w:color="000000"/>
            </w:tcBorders>
          </w:tcPr>
          <w:p w:rsidR="00E2321A" w:rsidRPr="00093C65" w:rsidRDefault="00E2321A" w:rsidP="00E647F5">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093C65">
              <w:rPr>
                <w:rFonts w:ascii="Times New Roman" w:eastAsia="Times New Roman" w:hAnsi="Times New Roman" w:cs="Times New Roman"/>
                <w:bCs/>
                <w:color w:val="000000"/>
                <w:sz w:val="24"/>
                <w:szCs w:val="24"/>
              </w:rPr>
              <w:t>4.1</w:t>
            </w:r>
          </w:p>
        </w:tc>
        <w:tc>
          <w:tcPr>
            <w:tcW w:w="808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tcPr>
          <w:p w:rsidR="00E2321A" w:rsidRPr="00093C65" w:rsidRDefault="00E2321A" w:rsidP="00E647F5">
            <w:pPr>
              <w:widowControl w:val="0"/>
              <w:autoSpaceDE w:val="0"/>
              <w:spacing w:after="0"/>
              <w:outlineLvl w:val="1"/>
              <w:rPr>
                <w:rFonts w:ascii="Times New Roman" w:eastAsia="Calibri" w:hAnsi="Times New Roman" w:cs="Times New Roman"/>
                <w:sz w:val="24"/>
                <w:szCs w:val="24"/>
                <w:lang w:eastAsia="zh-CN"/>
              </w:rPr>
            </w:pPr>
            <w:r w:rsidRPr="00093C65">
              <w:rPr>
                <w:rFonts w:ascii="Times New Roman" w:eastAsia="Calibri" w:hAnsi="Times New Roman" w:cs="Times New Roman"/>
                <w:sz w:val="24"/>
                <w:szCs w:val="24"/>
                <w:lang w:eastAsia="zh-CN"/>
              </w:rPr>
              <w:t>областной бюджет</w:t>
            </w:r>
          </w:p>
        </w:tc>
        <w:tc>
          <w:tcPr>
            <w:tcW w:w="1701"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color w:val="000000"/>
                <w:sz w:val="24"/>
                <w:szCs w:val="24"/>
              </w:rPr>
            </w:pPr>
            <w:r w:rsidRPr="00093C65">
              <w:rPr>
                <w:rFonts w:ascii="Times New Roman" w:eastAsia="Calibri" w:hAnsi="Times New Roman" w:cs="Times New Roman"/>
                <w:color w:val="000000"/>
                <w:sz w:val="24"/>
                <w:szCs w:val="24"/>
              </w:rPr>
              <w:t>8000,0</w:t>
            </w:r>
          </w:p>
        </w:tc>
        <w:tc>
          <w:tcPr>
            <w:tcW w:w="1579" w:type="dxa"/>
            <w:tcBorders>
              <w:top w:val="nil"/>
              <w:left w:val="nil"/>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color w:val="000000"/>
                <w:sz w:val="24"/>
                <w:szCs w:val="24"/>
              </w:rPr>
            </w:pPr>
            <w:r w:rsidRPr="00093C65">
              <w:rPr>
                <w:rFonts w:ascii="Times New Roman" w:eastAsia="Calibri" w:hAnsi="Times New Roman" w:cs="Times New Roman"/>
                <w:color w:val="000000"/>
                <w:sz w:val="24"/>
                <w:szCs w:val="24"/>
              </w:rPr>
              <w:t>8000,0</w:t>
            </w:r>
          </w:p>
        </w:tc>
        <w:tc>
          <w:tcPr>
            <w:tcW w:w="1681" w:type="dxa"/>
            <w:tcBorders>
              <w:top w:val="nil"/>
              <w:left w:val="nil"/>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color w:val="000000"/>
                <w:sz w:val="24"/>
                <w:szCs w:val="24"/>
              </w:rPr>
            </w:pPr>
            <w:r w:rsidRPr="00093C65">
              <w:rPr>
                <w:rFonts w:ascii="Times New Roman" w:eastAsia="Calibri" w:hAnsi="Times New Roman" w:cs="Times New Roman"/>
                <w:color w:val="000000"/>
                <w:sz w:val="24"/>
                <w:szCs w:val="24"/>
              </w:rPr>
              <w:t>800,0</w:t>
            </w:r>
          </w:p>
        </w:tc>
        <w:tc>
          <w:tcPr>
            <w:tcW w:w="1701"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color w:val="000000"/>
                <w:sz w:val="24"/>
                <w:szCs w:val="24"/>
              </w:rPr>
            </w:pPr>
            <w:r w:rsidRPr="00093C65">
              <w:rPr>
                <w:rFonts w:ascii="Times New Roman" w:eastAsia="Calibri" w:hAnsi="Times New Roman" w:cs="Times New Roman"/>
                <w:color w:val="000000"/>
                <w:sz w:val="24"/>
                <w:szCs w:val="24"/>
              </w:rPr>
              <w:t>16800,0</w:t>
            </w:r>
          </w:p>
        </w:tc>
      </w:tr>
      <w:tr w:rsidR="00E2321A" w:rsidRPr="00E23084" w:rsidTr="00093C65">
        <w:trPr>
          <w:trHeight w:val="288"/>
        </w:trPr>
        <w:tc>
          <w:tcPr>
            <w:tcW w:w="816" w:type="dxa"/>
            <w:tcBorders>
              <w:top w:val="single" w:sz="8" w:space="0" w:color="000000"/>
              <w:left w:val="single" w:sz="8" w:space="0" w:color="000000"/>
              <w:bottom w:val="single" w:sz="8" w:space="0" w:color="000000"/>
              <w:right w:val="single" w:sz="8" w:space="0" w:color="000000"/>
            </w:tcBorders>
          </w:tcPr>
          <w:p w:rsidR="00E2321A" w:rsidRPr="00093C65" w:rsidRDefault="00E2321A" w:rsidP="00E647F5">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093C65">
              <w:rPr>
                <w:rFonts w:ascii="Times New Roman" w:eastAsia="Times New Roman" w:hAnsi="Times New Roman" w:cs="Times New Roman"/>
                <w:bCs/>
                <w:color w:val="000000"/>
                <w:sz w:val="24"/>
                <w:szCs w:val="24"/>
              </w:rPr>
              <w:t>5.</w:t>
            </w:r>
          </w:p>
        </w:tc>
        <w:tc>
          <w:tcPr>
            <w:tcW w:w="8080"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093C65" w:rsidRDefault="00E2321A" w:rsidP="00E647F5">
            <w:pPr>
              <w:widowControl w:val="0"/>
              <w:autoSpaceDE w:val="0"/>
              <w:autoSpaceDN w:val="0"/>
              <w:adjustRightInd w:val="0"/>
              <w:spacing w:after="0" w:line="240" w:lineRule="auto"/>
              <w:rPr>
                <w:rFonts w:ascii="Arial" w:eastAsia="Times New Roman" w:hAnsi="Arial" w:cs="Arial"/>
                <w:sz w:val="24"/>
                <w:szCs w:val="24"/>
                <w:highlight w:val="yellow"/>
              </w:rPr>
            </w:pPr>
            <w:r w:rsidRPr="00093C65">
              <w:rPr>
                <w:rFonts w:ascii="Times New Roman" w:eastAsia="Times New Roman" w:hAnsi="Times New Roman" w:cs="Times New Roman"/>
                <w:b/>
                <w:bCs/>
                <w:color w:val="000000"/>
                <w:sz w:val="24"/>
                <w:szCs w:val="24"/>
              </w:rPr>
              <w:t xml:space="preserve">Региональный проект «Развитие отраслей овощеводства и картофелеводства», </w:t>
            </w:r>
            <w:r w:rsidRPr="00093C65">
              <w:rPr>
                <w:rFonts w:ascii="Times New Roman" w:eastAsia="Calibri" w:hAnsi="Times New Roman" w:cs="Times New Roman"/>
                <w:sz w:val="24"/>
                <w:szCs w:val="24"/>
                <w:lang w:eastAsia="zh-CN"/>
              </w:rPr>
              <w:t>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b/>
                <w:color w:val="000000"/>
                <w:sz w:val="24"/>
                <w:szCs w:val="24"/>
              </w:rPr>
            </w:pPr>
            <w:r w:rsidRPr="00093C65">
              <w:rPr>
                <w:rFonts w:ascii="Times New Roman" w:eastAsia="Calibri" w:hAnsi="Times New Roman" w:cs="Times New Roman"/>
                <w:b/>
                <w:color w:val="000000"/>
                <w:sz w:val="24"/>
                <w:szCs w:val="24"/>
              </w:rPr>
              <w:t>13318,1</w:t>
            </w:r>
          </w:p>
        </w:tc>
        <w:tc>
          <w:tcPr>
            <w:tcW w:w="1579"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b/>
                <w:color w:val="000000"/>
                <w:sz w:val="24"/>
                <w:szCs w:val="24"/>
              </w:rPr>
            </w:pPr>
            <w:r w:rsidRPr="00093C65">
              <w:rPr>
                <w:rFonts w:ascii="Times New Roman" w:eastAsia="Calibri" w:hAnsi="Times New Roman" w:cs="Times New Roman"/>
                <w:b/>
                <w:color w:val="000000"/>
                <w:sz w:val="24"/>
                <w:szCs w:val="24"/>
              </w:rPr>
              <w:t>8162,2</w:t>
            </w:r>
          </w:p>
        </w:tc>
        <w:tc>
          <w:tcPr>
            <w:tcW w:w="168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b/>
                <w:color w:val="000000"/>
                <w:sz w:val="24"/>
                <w:szCs w:val="24"/>
              </w:rPr>
            </w:pPr>
            <w:r w:rsidRPr="00093C65">
              <w:rPr>
                <w:rFonts w:ascii="Times New Roman" w:eastAsia="Calibri" w:hAnsi="Times New Roman" w:cs="Times New Roman"/>
                <w:b/>
                <w:color w:val="000000"/>
                <w:sz w:val="24"/>
                <w:szCs w:val="24"/>
              </w:rPr>
              <w:t>816,2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b/>
                <w:color w:val="000000"/>
                <w:sz w:val="24"/>
                <w:szCs w:val="24"/>
              </w:rPr>
            </w:pPr>
            <w:r w:rsidRPr="00093C65">
              <w:rPr>
                <w:rFonts w:ascii="Times New Roman" w:eastAsia="Calibri" w:hAnsi="Times New Roman" w:cs="Times New Roman"/>
                <w:b/>
                <w:color w:val="000000"/>
                <w:sz w:val="24"/>
                <w:szCs w:val="24"/>
              </w:rPr>
              <w:t>22296,5</w:t>
            </w:r>
          </w:p>
        </w:tc>
      </w:tr>
      <w:tr w:rsidR="00E2321A" w:rsidRPr="00E23084" w:rsidTr="00093C65">
        <w:trPr>
          <w:trHeight w:val="288"/>
        </w:trPr>
        <w:tc>
          <w:tcPr>
            <w:tcW w:w="816" w:type="dxa"/>
            <w:tcBorders>
              <w:top w:val="single" w:sz="8" w:space="0" w:color="000000"/>
              <w:left w:val="single" w:sz="8" w:space="0" w:color="000000"/>
              <w:bottom w:val="single" w:sz="8" w:space="0" w:color="000000"/>
              <w:right w:val="single" w:sz="8" w:space="0" w:color="000000"/>
            </w:tcBorders>
          </w:tcPr>
          <w:p w:rsidR="00E2321A" w:rsidRPr="00093C65" w:rsidRDefault="00E2321A" w:rsidP="00E647F5">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093C65">
              <w:rPr>
                <w:rFonts w:ascii="Times New Roman" w:eastAsia="Times New Roman" w:hAnsi="Times New Roman" w:cs="Times New Roman"/>
                <w:bCs/>
                <w:color w:val="000000"/>
                <w:sz w:val="24"/>
                <w:szCs w:val="24"/>
              </w:rPr>
              <w:t>5.1</w:t>
            </w:r>
          </w:p>
        </w:tc>
        <w:tc>
          <w:tcPr>
            <w:tcW w:w="808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tcPr>
          <w:p w:rsidR="00E2321A" w:rsidRPr="00093C65" w:rsidRDefault="00E2321A" w:rsidP="00E647F5">
            <w:pPr>
              <w:widowControl w:val="0"/>
              <w:autoSpaceDE w:val="0"/>
              <w:spacing w:after="0"/>
              <w:outlineLvl w:val="1"/>
              <w:rPr>
                <w:rFonts w:ascii="Times New Roman" w:eastAsia="Calibri" w:hAnsi="Times New Roman" w:cs="Times New Roman"/>
                <w:sz w:val="24"/>
                <w:szCs w:val="24"/>
                <w:lang w:eastAsia="zh-CN"/>
              </w:rPr>
            </w:pPr>
            <w:r w:rsidRPr="00093C65">
              <w:rPr>
                <w:rFonts w:ascii="Times New Roman" w:eastAsia="Calibri" w:hAnsi="Times New Roman" w:cs="Times New Roman"/>
                <w:sz w:val="24"/>
                <w:szCs w:val="24"/>
                <w:lang w:eastAsia="zh-CN"/>
              </w:rPr>
              <w:t>областной бюджет</w:t>
            </w:r>
          </w:p>
        </w:tc>
        <w:tc>
          <w:tcPr>
            <w:tcW w:w="1701"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color w:val="000000"/>
                <w:sz w:val="24"/>
                <w:szCs w:val="24"/>
              </w:rPr>
            </w:pPr>
            <w:r w:rsidRPr="00093C65">
              <w:rPr>
                <w:rFonts w:ascii="Times New Roman" w:eastAsia="Calibri" w:hAnsi="Times New Roman" w:cs="Times New Roman"/>
                <w:color w:val="000000"/>
                <w:sz w:val="24"/>
                <w:szCs w:val="24"/>
              </w:rPr>
              <w:t>13318,1</w:t>
            </w:r>
          </w:p>
        </w:tc>
        <w:tc>
          <w:tcPr>
            <w:tcW w:w="1579" w:type="dxa"/>
            <w:tcBorders>
              <w:top w:val="nil"/>
              <w:left w:val="nil"/>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color w:val="000000"/>
                <w:sz w:val="24"/>
                <w:szCs w:val="24"/>
              </w:rPr>
            </w:pPr>
            <w:r w:rsidRPr="00093C65">
              <w:rPr>
                <w:rFonts w:ascii="Times New Roman" w:eastAsia="Calibri" w:hAnsi="Times New Roman" w:cs="Times New Roman"/>
                <w:color w:val="000000"/>
                <w:sz w:val="24"/>
                <w:szCs w:val="24"/>
              </w:rPr>
              <w:t>8162,2</w:t>
            </w:r>
          </w:p>
        </w:tc>
        <w:tc>
          <w:tcPr>
            <w:tcW w:w="1681" w:type="dxa"/>
            <w:tcBorders>
              <w:top w:val="nil"/>
              <w:left w:val="nil"/>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color w:val="000000"/>
                <w:sz w:val="24"/>
                <w:szCs w:val="24"/>
              </w:rPr>
            </w:pPr>
            <w:r w:rsidRPr="00093C65">
              <w:rPr>
                <w:rFonts w:ascii="Times New Roman" w:eastAsia="Calibri" w:hAnsi="Times New Roman" w:cs="Times New Roman"/>
                <w:color w:val="000000"/>
                <w:sz w:val="24"/>
                <w:szCs w:val="24"/>
              </w:rPr>
              <w:t>816,2</w:t>
            </w:r>
          </w:p>
        </w:tc>
        <w:tc>
          <w:tcPr>
            <w:tcW w:w="1701"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color w:val="000000"/>
                <w:sz w:val="24"/>
                <w:szCs w:val="24"/>
              </w:rPr>
            </w:pPr>
            <w:r w:rsidRPr="00093C65">
              <w:rPr>
                <w:rFonts w:ascii="Times New Roman" w:eastAsia="Calibri" w:hAnsi="Times New Roman" w:cs="Times New Roman"/>
                <w:color w:val="000000"/>
                <w:sz w:val="24"/>
                <w:szCs w:val="24"/>
              </w:rPr>
              <w:t>22296,5</w:t>
            </w:r>
          </w:p>
        </w:tc>
      </w:tr>
      <w:tr w:rsidR="00E2321A" w:rsidRPr="00E23084" w:rsidTr="00093C65">
        <w:trPr>
          <w:trHeight w:val="288"/>
        </w:trPr>
        <w:tc>
          <w:tcPr>
            <w:tcW w:w="816" w:type="dxa"/>
            <w:tcBorders>
              <w:top w:val="single" w:sz="8" w:space="0" w:color="000000"/>
              <w:left w:val="single" w:sz="8" w:space="0" w:color="000000"/>
              <w:bottom w:val="single" w:sz="8" w:space="0" w:color="000000"/>
              <w:right w:val="single" w:sz="8" w:space="0" w:color="000000"/>
            </w:tcBorders>
          </w:tcPr>
          <w:p w:rsidR="00E2321A" w:rsidRPr="00093C65" w:rsidRDefault="00E2321A" w:rsidP="00E647F5">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093C65">
              <w:rPr>
                <w:rFonts w:ascii="Times New Roman" w:eastAsia="Times New Roman" w:hAnsi="Times New Roman" w:cs="Times New Roman"/>
                <w:bCs/>
                <w:color w:val="000000"/>
                <w:sz w:val="24"/>
                <w:szCs w:val="24"/>
              </w:rPr>
              <w:t>6.</w:t>
            </w:r>
          </w:p>
        </w:tc>
        <w:tc>
          <w:tcPr>
            <w:tcW w:w="8080"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093C65" w:rsidRDefault="00E2321A" w:rsidP="00E647F5">
            <w:pPr>
              <w:widowControl w:val="0"/>
              <w:autoSpaceDE w:val="0"/>
              <w:autoSpaceDN w:val="0"/>
              <w:adjustRightInd w:val="0"/>
              <w:spacing w:after="0" w:line="240" w:lineRule="auto"/>
              <w:rPr>
                <w:rFonts w:ascii="Arial" w:eastAsia="Times New Roman" w:hAnsi="Arial" w:cs="Arial"/>
                <w:sz w:val="24"/>
                <w:szCs w:val="24"/>
              </w:rPr>
            </w:pPr>
            <w:r w:rsidRPr="00093C65">
              <w:rPr>
                <w:rFonts w:ascii="Times New Roman" w:eastAsia="Times New Roman" w:hAnsi="Times New Roman" w:cs="Times New Roman"/>
                <w:b/>
                <w:bCs/>
                <w:color w:val="000000"/>
                <w:sz w:val="24"/>
                <w:szCs w:val="24"/>
              </w:rPr>
              <w:t xml:space="preserve">Региональный проект «Вовлечение в оборот и комплексная мелиорация земель сельскохозяйственного назначения», </w:t>
            </w:r>
            <w:r w:rsidRPr="00093C65">
              <w:rPr>
                <w:rFonts w:ascii="Times New Roman" w:eastAsia="Calibri" w:hAnsi="Times New Roman" w:cs="Times New Roman"/>
                <w:sz w:val="24"/>
                <w:szCs w:val="24"/>
                <w:lang w:eastAsia="zh-CN"/>
              </w:rPr>
              <w:t>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b/>
                <w:color w:val="000000"/>
                <w:sz w:val="24"/>
                <w:szCs w:val="24"/>
              </w:rPr>
            </w:pPr>
            <w:r w:rsidRPr="00093C65">
              <w:rPr>
                <w:rFonts w:ascii="Times New Roman" w:eastAsia="Calibri" w:hAnsi="Times New Roman" w:cs="Times New Roman"/>
                <w:b/>
                <w:color w:val="000000"/>
                <w:sz w:val="24"/>
                <w:szCs w:val="24"/>
              </w:rPr>
              <w:t>70727,0</w:t>
            </w:r>
          </w:p>
        </w:tc>
        <w:tc>
          <w:tcPr>
            <w:tcW w:w="1579"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b/>
                <w:color w:val="000000"/>
                <w:sz w:val="24"/>
                <w:szCs w:val="24"/>
              </w:rPr>
            </w:pPr>
            <w:r w:rsidRPr="00093C65">
              <w:rPr>
                <w:rFonts w:ascii="Times New Roman" w:eastAsia="Calibri" w:hAnsi="Times New Roman" w:cs="Times New Roman"/>
                <w:b/>
                <w:color w:val="000000"/>
                <w:sz w:val="24"/>
                <w:szCs w:val="24"/>
              </w:rPr>
              <w:t>66448,1</w:t>
            </w:r>
          </w:p>
        </w:tc>
        <w:tc>
          <w:tcPr>
            <w:tcW w:w="168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b/>
                <w:color w:val="000000"/>
                <w:sz w:val="24"/>
                <w:szCs w:val="24"/>
              </w:rPr>
            </w:pPr>
            <w:r w:rsidRPr="00093C65">
              <w:rPr>
                <w:rFonts w:ascii="Times New Roman" w:eastAsia="Calibri" w:hAnsi="Times New Roman" w:cs="Times New Roman"/>
                <w:b/>
                <w:color w:val="000000"/>
                <w:sz w:val="24"/>
                <w:szCs w:val="24"/>
              </w:rPr>
              <w:t>8061,8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b/>
                <w:color w:val="000000"/>
                <w:sz w:val="24"/>
                <w:szCs w:val="24"/>
              </w:rPr>
            </w:pPr>
            <w:r w:rsidRPr="00093C65">
              <w:rPr>
                <w:rFonts w:ascii="Times New Roman" w:eastAsia="Calibri" w:hAnsi="Times New Roman" w:cs="Times New Roman"/>
                <w:b/>
                <w:color w:val="000000"/>
                <w:sz w:val="24"/>
                <w:szCs w:val="24"/>
              </w:rPr>
              <w:t>145236,9</w:t>
            </w:r>
          </w:p>
        </w:tc>
      </w:tr>
      <w:tr w:rsidR="00E2321A" w:rsidRPr="00E23084" w:rsidTr="00093C65">
        <w:trPr>
          <w:trHeight w:val="288"/>
        </w:trPr>
        <w:tc>
          <w:tcPr>
            <w:tcW w:w="816" w:type="dxa"/>
            <w:tcBorders>
              <w:top w:val="single" w:sz="8" w:space="0" w:color="000000"/>
              <w:left w:val="single" w:sz="8" w:space="0" w:color="000000"/>
              <w:bottom w:val="single" w:sz="8" w:space="0" w:color="000000"/>
              <w:right w:val="single" w:sz="8" w:space="0" w:color="000000"/>
            </w:tcBorders>
          </w:tcPr>
          <w:p w:rsidR="00E2321A" w:rsidRPr="00093C65" w:rsidRDefault="00E2321A" w:rsidP="00E647F5">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093C65">
              <w:rPr>
                <w:rFonts w:ascii="Times New Roman" w:eastAsia="Times New Roman" w:hAnsi="Times New Roman" w:cs="Times New Roman"/>
                <w:bCs/>
                <w:color w:val="000000"/>
                <w:sz w:val="24"/>
                <w:szCs w:val="24"/>
              </w:rPr>
              <w:t>6.1</w:t>
            </w:r>
          </w:p>
        </w:tc>
        <w:tc>
          <w:tcPr>
            <w:tcW w:w="808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tcPr>
          <w:p w:rsidR="00E2321A" w:rsidRPr="00093C65" w:rsidRDefault="00E2321A" w:rsidP="00E647F5">
            <w:pPr>
              <w:widowControl w:val="0"/>
              <w:autoSpaceDE w:val="0"/>
              <w:spacing w:after="0"/>
              <w:outlineLvl w:val="1"/>
              <w:rPr>
                <w:rFonts w:ascii="Times New Roman" w:eastAsia="Calibri" w:hAnsi="Times New Roman" w:cs="Times New Roman"/>
                <w:sz w:val="24"/>
                <w:szCs w:val="24"/>
                <w:lang w:eastAsia="zh-CN"/>
              </w:rPr>
            </w:pPr>
            <w:r w:rsidRPr="00093C65">
              <w:rPr>
                <w:rFonts w:ascii="Times New Roman" w:eastAsia="Calibri" w:hAnsi="Times New Roman" w:cs="Times New Roman"/>
                <w:sz w:val="24"/>
                <w:szCs w:val="24"/>
                <w:lang w:eastAsia="zh-CN"/>
              </w:rPr>
              <w:t>областной бюджет</w:t>
            </w:r>
          </w:p>
        </w:tc>
        <w:tc>
          <w:tcPr>
            <w:tcW w:w="1701"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color w:val="000000"/>
                <w:sz w:val="24"/>
                <w:szCs w:val="24"/>
              </w:rPr>
            </w:pPr>
            <w:r w:rsidRPr="00093C65">
              <w:rPr>
                <w:rFonts w:ascii="Times New Roman" w:eastAsia="Calibri" w:hAnsi="Times New Roman" w:cs="Times New Roman"/>
                <w:color w:val="000000"/>
                <w:sz w:val="24"/>
                <w:szCs w:val="24"/>
              </w:rPr>
              <w:t>70184,0</w:t>
            </w:r>
          </w:p>
        </w:tc>
        <w:tc>
          <w:tcPr>
            <w:tcW w:w="1579" w:type="dxa"/>
            <w:tcBorders>
              <w:top w:val="nil"/>
              <w:left w:val="nil"/>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color w:val="000000"/>
                <w:sz w:val="24"/>
                <w:szCs w:val="24"/>
              </w:rPr>
            </w:pPr>
            <w:r w:rsidRPr="00093C65">
              <w:rPr>
                <w:rFonts w:ascii="Times New Roman" w:eastAsia="Calibri" w:hAnsi="Times New Roman" w:cs="Times New Roman"/>
                <w:color w:val="000000"/>
                <w:sz w:val="24"/>
                <w:szCs w:val="24"/>
              </w:rPr>
              <w:t>65799,4</w:t>
            </w:r>
          </w:p>
        </w:tc>
        <w:tc>
          <w:tcPr>
            <w:tcW w:w="1681" w:type="dxa"/>
            <w:tcBorders>
              <w:top w:val="nil"/>
              <w:left w:val="nil"/>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color w:val="000000"/>
                <w:sz w:val="24"/>
                <w:szCs w:val="24"/>
              </w:rPr>
            </w:pPr>
            <w:r w:rsidRPr="00093C65">
              <w:rPr>
                <w:rFonts w:ascii="Times New Roman" w:eastAsia="Calibri" w:hAnsi="Times New Roman" w:cs="Times New Roman"/>
                <w:color w:val="000000"/>
                <w:sz w:val="24"/>
                <w:szCs w:val="24"/>
              </w:rPr>
              <w:t>7996,9</w:t>
            </w:r>
          </w:p>
        </w:tc>
        <w:tc>
          <w:tcPr>
            <w:tcW w:w="1701"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color w:val="000000"/>
                <w:sz w:val="24"/>
                <w:szCs w:val="24"/>
              </w:rPr>
            </w:pPr>
            <w:r w:rsidRPr="00093C65">
              <w:rPr>
                <w:rFonts w:ascii="Times New Roman" w:eastAsia="Calibri" w:hAnsi="Times New Roman" w:cs="Times New Roman"/>
                <w:color w:val="000000"/>
                <w:sz w:val="24"/>
                <w:szCs w:val="24"/>
              </w:rPr>
              <w:t>143980,3</w:t>
            </w:r>
          </w:p>
        </w:tc>
      </w:tr>
      <w:tr w:rsidR="00E2321A" w:rsidRPr="00E23084" w:rsidTr="00093C65">
        <w:trPr>
          <w:trHeight w:val="288"/>
        </w:trPr>
        <w:tc>
          <w:tcPr>
            <w:tcW w:w="816" w:type="dxa"/>
            <w:tcBorders>
              <w:top w:val="single" w:sz="8" w:space="0" w:color="000000"/>
              <w:left w:val="single" w:sz="8" w:space="0" w:color="000000"/>
              <w:bottom w:val="single" w:sz="8" w:space="0" w:color="000000"/>
              <w:right w:val="single" w:sz="8" w:space="0" w:color="000000"/>
            </w:tcBorders>
          </w:tcPr>
          <w:p w:rsidR="00E2321A" w:rsidRPr="00093C65" w:rsidRDefault="00E2321A" w:rsidP="00E647F5">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093C65">
              <w:rPr>
                <w:rFonts w:ascii="Times New Roman" w:eastAsia="Times New Roman" w:hAnsi="Times New Roman" w:cs="Times New Roman"/>
                <w:bCs/>
                <w:color w:val="000000"/>
                <w:sz w:val="24"/>
                <w:szCs w:val="24"/>
              </w:rPr>
              <w:t>6.2</w:t>
            </w:r>
          </w:p>
        </w:tc>
        <w:tc>
          <w:tcPr>
            <w:tcW w:w="808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tcPr>
          <w:p w:rsidR="00E2321A" w:rsidRPr="00093C65" w:rsidRDefault="00E2321A" w:rsidP="00E647F5">
            <w:pPr>
              <w:widowControl w:val="0"/>
              <w:autoSpaceDE w:val="0"/>
              <w:spacing w:after="0"/>
              <w:outlineLvl w:val="1"/>
              <w:rPr>
                <w:rFonts w:ascii="Times New Roman" w:eastAsia="Calibri" w:hAnsi="Times New Roman" w:cs="Times New Roman"/>
                <w:sz w:val="24"/>
                <w:szCs w:val="24"/>
              </w:rPr>
            </w:pPr>
            <w:r w:rsidRPr="00093C65">
              <w:rPr>
                <w:rFonts w:ascii="Times New Roman" w:eastAsia="Calibri" w:hAnsi="Times New Roman" w:cs="Times New Roman"/>
                <w:sz w:val="24"/>
                <w:szCs w:val="24"/>
              </w:rPr>
              <w:t>консолидированные бюджеты муниципальных образований Архангельской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color w:val="000000"/>
                <w:sz w:val="24"/>
                <w:szCs w:val="24"/>
              </w:rPr>
            </w:pPr>
            <w:r w:rsidRPr="00093C65">
              <w:rPr>
                <w:rFonts w:ascii="Times New Roman" w:eastAsia="Calibri" w:hAnsi="Times New Roman" w:cs="Times New Roman"/>
                <w:color w:val="000000"/>
                <w:sz w:val="24"/>
                <w:szCs w:val="24"/>
              </w:rPr>
              <w:t>54300,4</w:t>
            </w:r>
          </w:p>
        </w:tc>
        <w:tc>
          <w:tcPr>
            <w:tcW w:w="1579"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color w:val="000000"/>
                <w:sz w:val="24"/>
                <w:szCs w:val="24"/>
              </w:rPr>
            </w:pPr>
            <w:r w:rsidRPr="00093C65">
              <w:rPr>
                <w:rFonts w:ascii="Times New Roman" w:eastAsia="Calibri" w:hAnsi="Times New Roman" w:cs="Times New Roman"/>
                <w:color w:val="000000"/>
                <w:sz w:val="24"/>
                <w:szCs w:val="24"/>
              </w:rPr>
              <w:t>64873,7</w:t>
            </w:r>
          </w:p>
        </w:tc>
        <w:tc>
          <w:tcPr>
            <w:tcW w:w="168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color w:val="000000"/>
                <w:sz w:val="24"/>
                <w:szCs w:val="24"/>
              </w:rPr>
            </w:pPr>
            <w:r w:rsidRPr="00093C65">
              <w:rPr>
                <w:rFonts w:ascii="Times New Roman" w:eastAsia="Calibri" w:hAnsi="Times New Roman" w:cs="Times New Roman"/>
                <w:color w:val="000000"/>
                <w:sz w:val="24"/>
                <w:szCs w:val="24"/>
              </w:rPr>
              <w:t>6487,4</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85" w:type="dxa"/>
              <w:bottom w:w="0" w:type="dxa"/>
              <w:right w:w="85" w:type="dxa"/>
            </w:tcMar>
          </w:tcPr>
          <w:p w:rsidR="00E2321A" w:rsidRPr="00093C65" w:rsidRDefault="00E2321A" w:rsidP="00E647F5">
            <w:pPr>
              <w:widowControl w:val="0"/>
              <w:autoSpaceDE w:val="0"/>
              <w:autoSpaceDN w:val="0"/>
              <w:adjustRightInd w:val="0"/>
              <w:spacing w:after="0" w:line="240" w:lineRule="auto"/>
              <w:jc w:val="right"/>
              <w:rPr>
                <w:rFonts w:ascii="Times New Roman" w:eastAsia="Calibri" w:hAnsi="Times New Roman" w:cs="Times New Roman"/>
                <w:color w:val="000000"/>
                <w:sz w:val="24"/>
                <w:szCs w:val="24"/>
              </w:rPr>
            </w:pPr>
            <w:r w:rsidRPr="00093C65">
              <w:rPr>
                <w:rFonts w:ascii="Times New Roman" w:eastAsia="Calibri" w:hAnsi="Times New Roman" w:cs="Times New Roman"/>
                <w:color w:val="000000"/>
                <w:sz w:val="24"/>
                <w:szCs w:val="24"/>
              </w:rPr>
              <w:t>125661,5</w:t>
            </w:r>
          </w:p>
        </w:tc>
      </w:tr>
      <w:tr w:rsidR="00E2321A" w:rsidRPr="00E23084" w:rsidTr="00093C65">
        <w:trPr>
          <w:trHeight w:val="288"/>
        </w:trPr>
        <w:tc>
          <w:tcPr>
            <w:tcW w:w="816" w:type="dxa"/>
            <w:tcBorders>
              <w:top w:val="single" w:sz="8" w:space="0" w:color="000000"/>
              <w:left w:val="single" w:sz="8" w:space="0" w:color="000000"/>
              <w:bottom w:val="single" w:sz="8" w:space="0" w:color="000000"/>
              <w:right w:val="single" w:sz="8" w:space="0" w:color="000000"/>
            </w:tcBorders>
          </w:tcPr>
          <w:p w:rsidR="00E2321A" w:rsidRPr="00093C65" w:rsidRDefault="00E2321A" w:rsidP="00E647F5">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093C65">
              <w:rPr>
                <w:rFonts w:ascii="Times New Roman" w:eastAsia="Times New Roman" w:hAnsi="Times New Roman" w:cs="Times New Roman"/>
                <w:bCs/>
                <w:color w:val="000000"/>
                <w:sz w:val="24"/>
                <w:szCs w:val="24"/>
              </w:rPr>
              <w:t>7.</w:t>
            </w:r>
          </w:p>
        </w:tc>
        <w:tc>
          <w:tcPr>
            <w:tcW w:w="8080"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093C65" w:rsidRDefault="00E2321A" w:rsidP="00E647F5">
            <w:pPr>
              <w:widowControl w:val="0"/>
              <w:autoSpaceDE w:val="0"/>
              <w:autoSpaceDN w:val="0"/>
              <w:adjustRightInd w:val="0"/>
              <w:spacing w:after="0" w:line="240" w:lineRule="auto"/>
              <w:rPr>
                <w:rFonts w:ascii="Times New Roman" w:eastAsia="Calibri" w:hAnsi="Times New Roman" w:cs="Times New Roman"/>
                <w:b/>
                <w:color w:val="000000"/>
                <w:sz w:val="24"/>
                <w:szCs w:val="24"/>
              </w:rPr>
            </w:pPr>
            <w:r w:rsidRPr="00093C65">
              <w:rPr>
                <w:rFonts w:ascii="Times New Roman" w:eastAsia="Calibri" w:hAnsi="Times New Roman" w:cs="Times New Roman"/>
                <w:b/>
                <w:color w:val="000000"/>
                <w:sz w:val="24"/>
                <w:szCs w:val="24"/>
              </w:rPr>
              <w:t xml:space="preserve">Комплекс процессных мероприятий ««Обеспечение развития агропромышленного комплекса Архангельской области», </w:t>
            </w:r>
            <w:r w:rsidRPr="00093C65">
              <w:rPr>
                <w:rFonts w:ascii="Times New Roman" w:eastAsia="Calibri" w:hAnsi="Times New Roman" w:cs="Times New Roman"/>
                <w:sz w:val="24"/>
                <w:szCs w:val="24"/>
                <w:lang w:eastAsia="zh-CN"/>
              </w:rPr>
              <w:t>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b/>
                <w:color w:val="000000"/>
                <w:sz w:val="24"/>
                <w:szCs w:val="24"/>
              </w:rPr>
            </w:pPr>
            <w:r w:rsidRPr="00093C65">
              <w:rPr>
                <w:rFonts w:ascii="Times New Roman" w:eastAsia="Calibri" w:hAnsi="Times New Roman" w:cs="Times New Roman"/>
                <w:b/>
                <w:color w:val="000000"/>
                <w:sz w:val="24"/>
                <w:szCs w:val="24"/>
              </w:rPr>
              <w:t>237087,9</w:t>
            </w:r>
          </w:p>
        </w:tc>
        <w:tc>
          <w:tcPr>
            <w:tcW w:w="1579"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b/>
                <w:color w:val="000000"/>
                <w:sz w:val="24"/>
                <w:szCs w:val="24"/>
              </w:rPr>
            </w:pPr>
            <w:r w:rsidRPr="00093C65">
              <w:rPr>
                <w:rFonts w:ascii="Times New Roman" w:eastAsia="Calibri" w:hAnsi="Times New Roman" w:cs="Times New Roman"/>
                <w:b/>
                <w:color w:val="000000"/>
                <w:sz w:val="24"/>
                <w:szCs w:val="24"/>
              </w:rPr>
              <w:t>203495,5</w:t>
            </w:r>
          </w:p>
        </w:tc>
        <w:tc>
          <w:tcPr>
            <w:tcW w:w="168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b/>
                <w:color w:val="000000"/>
                <w:sz w:val="24"/>
                <w:szCs w:val="24"/>
              </w:rPr>
            </w:pPr>
            <w:r w:rsidRPr="00093C65">
              <w:rPr>
                <w:rFonts w:ascii="Times New Roman" w:eastAsia="Calibri" w:hAnsi="Times New Roman" w:cs="Times New Roman"/>
                <w:b/>
                <w:color w:val="000000"/>
                <w:sz w:val="24"/>
                <w:szCs w:val="24"/>
              </w:rPr>
              <w:t>203495,4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b/>
                <w:color w:val="000000"/>
                <w:sz w:val="24"/>
                <w:szCs w:val="24"/>
              </w:rPr>
            </w:pPr>
            <w:r w:rsidRPr="00093C65">
              <w:rPr>
                <w:rFonts w:ascii="Times New Roman" w:eastAsia="Calibri" w:hAnsi="Times New Roman" w:cs="Times New Roman"/>
                <w:b/>
                <w:color w:val="000000"/>
                <w:sz w:val="24"/>
                <w:szCs w:val="24"/>
              </w:rPr>
              <w:t>644078,8</w:t>
            </w:r>
          </w:p>
        </w:tc>
      </w:tr>
      <w:tr w:rsidR="00E2321A" w:rsidRPr="00E23084" w:rsidTr="00093C65">
        <w:trPr>
          <w:trHeight w:val="288"/>
        </w:trPr>
        <w:tc>
          <w:tcPr>
            <w:tcW w:w="816" w:type="dxa"/>
            <w:tcBorders>
              <w:top w:val="single" w:sz="8" w:space="0" w:color="000000"/>
              <w:left w:val="single" w:sz="8" w:space="0" w:color="000000"/>
              <w:bottom w:val="single" w:sz="8" w:space="0" w:color="000000"/>
              <w:right w:val="single" w:sz="8" w:space="0" w:color="000000"/>
            </w:tcBorders>
          </w:tcPr>
          <w:p w:rsidR="00E2321A" w:rsidRPr="00093C65" w:rsidRDefault="00E2321A" w:rsidP="00E647F5">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093C65">
              <w:rPr>
                <w:rFonts w:ascii="Times New Roman" w:eastAsia="Times New Roman" w:hAnsi="Times New Roman" w:cs="Times New Roman"/>
                <w:bCs/>
                <w:color w:val="000000"/>
                <w:sz w:val="24"/>
                <w:szCs w:val="24"/>
              </w:rPr>
              <w:t>7.1</w:t>
            </w:r>
          </w:p>
        </w:tc>
        <w:tc>
          <w:tcPr>
            <w:tcW w:w="808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tcPr>
          <w:p w:rsidR="00E2321A" w:rsidRPr="00093C65" w:rsidRDefault="00E2321A" w:rsidP="00E647F5">
            <w:pPr>
              <w:widowControl w:val="0"/>
              <w:autoSpaceDE w:val="0"/>
              <w:spacing w:after="0"/>
              <w:outlineLvl w:val="1"/>
              <w:rPr>
                <w:rFonts w:ascii="Times New Roman" w:eastAsia="Calibri" w:hAnsi="Times New Roman" w:cs="Times New Roman"/>
                <w:sz w:val="24"/>
                <w:szCs w:val="24"/>
                <w:lang w:eastAsia="zh-CN"/>
              </w:rPr>
            </w:pPr>
            <w:r w:rsidRPr="00093C65">
              <w:rPr>
                <w:rFonts w:ascii="Times New Roman" w:eastAsia="Calibri" w:hAnsi="Times New Roman" w:cs="Times New Roman"/>
                <w:sz w:val="24"/>
                <w:szCs w:val="24"/>
                <w:lang w:eastAsia="zh-CN"/>
              </w:rPr>
              <w:t>областной бюджет</w:t>
            </w:r>
          </w:p>
        </w:tc>
        <w:tc>
          <w:tcPr>
            <w:tcW w:w="1701"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color w:val="000000"/>
                <w:sz w:val="24"/>
                <w:szCs w:val="24"/>
              </w:rPr>
            </w:pPr>
            <w:r w:rsidRPr="00093C65">
              <w:rPr>
                <w:rFonts w:ascii="Times New Roman" w:eastAsia="Calibri" w:hAnsi="Times New Roman" w:cs="Times New Roman"/>
                <w:color w:val="000000"/>
                <w:sz w:val="24"/>
                <w:szCs w:val="24"/>
              </w:rPr>
              <w:t>237087,9</w:t>
            </w:r>
          </w:p>
        </w:tc>
        <w:tc>
          <w:tcPr>
            <w:tcW w:w="1579" w:type="dxa"/>
            <w:tcBorders>
              <w:top w:val="nil"/>
              <w:left w:val="nil"/>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color w:val="000000"/>
                <w:sz w:val="24"/>
                <w:szCs w:val="24"/>
              </w:rPr>
            </w:pPr>
            <w:r w:rsidRPr="00093C65">
              <w:rPr>
                <w:rFonts w:ascii="Times New Roman" w:eastAsia="Calibri" w:hAnsi="Times New Roman" w:cs="Times New Roman"/>
                <w:color w:val="000000"/>
                <w:sz w:val="24"/>
                <w:szCs w:val="24"/>
              </w:rPr>
              <w:t>203495,5</w:t>
            </w:r>
          </w:p>
        </w:tc>
        <w:tc>
          <w:tcPr>
            <w:tcW w:w="1681" w:type="dxa"/>
            <w:tcBorders>
              <w:top w:val="nil"/>
              <w:left w:val="nil"/>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color w:val="000000"/>
                <w:sz w:val="24"/>
                <w:szCs w:val="24"/>
              </w:rPr>
            </w:pPr>
            <w:r w:rsidRPr="00093C65">
              <w:rPr>
                <w:rFonts w:ascii="Times New Roman" w:eastAsia="Calibri" w:hAnsi="Times New Roman" w:cs="Times New Roman"/>
                <w:color w:val="000000"/>
                <w:sz w:val="24"/>
                <w:szCs w:val="24"/>
              </w:rPr>
              <w:t>203495,4</w:t>
            </w:r>
          </w:p>
        </w:tc>
        <w:tc>
          <w:tcPr>
            <w:tcW w:w="1701"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color w:val="000000"/>
                <w:sz w:val="24"/>
                <w:szCs w:val="24"/>
              </w:rPr>
            </w:pPr>
            <w:r w:rsidRPr="00093C65">
              <w:rPr>
                <w:rFonts w:ascii="Times New Roman" w:eastAsia="Calibri" w:hAnsi="Times New Roman" w:cs="Times New Roman"/>
                <w:color w:val="000000"/>
                <w:sz w:val="24"/>
                <w:szCs w:val="24"/>
              </w:rPr>
              <w:t>644078,8</w:t>
            </w:r>
          </w:p>
        </w:tc>
      </w:tr>
      <w:tr w:rsidR="00E2321A" w:rsidRPr="00E23084" w:rsidTr="00093C65">
        <w:trPr>
          <w:trHeight w:val="288"/>
        </w:trPr>
        <w:tc>
          <w:tcPr>
            <w:tcW w:w="816" w:type="dxa"/>
            <w:tcBorders>
              <w:top w:val="single" w:sz="8" w:space="0" w:color="000000"/>
              <w:left w:val="single" w:sz="8" w:space="0" w:color="000000"/>
              <w:bottom w:val="single" w:sz="8" w:space="0" w:color="000000"/>
              <w:right w:val="single" w:sz="8" w:space="0" w:color="000000"/>
            </w:tcBorders>
          </w:tcPr>
          <w:p w:rsidR="00E2321A" w:rsidRPr="00093C65" w:rsidRDefault="00E2321A" w:rsidP="00E647F5">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093C65">
              <w:rPr>
                <w:rFonts w:ascii="Times New Roman" w:eastAsia="Times New Roman" w:hAnsi="Times New Roman" w:cs="Times New Roman"/>
                <w:bCs/>
                <w:color w:val="000000"/>
                <w:sz w:val="24"/>
                <w:szCs w:val="24"/>
              </w:rPr>
              <w:lastRenderedPageBreak/>
              <w:t>8.</w:t>
            </w:r>
          </w:p>
        </w:tc>
        <w:tc>
          <w:tcPr>
            <w:tcW w:w="8080"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tcPr>
          <w:p w:rsidR="00E2321A" w:rsidRPr="00093C65" w:rsidRDefault="00E2321A" w:rsidP="00E647F5">
            <w:pPr>
              <w:widowControl w:val="0"/>
              <w:autoSpaceDE w:val="0"/>
              <w:autoSpaceDN w:val="0"/>
              <w:adjustRightInd w:val="0"/>
              <w:spacing w:after="0" w:line="240" w:lineRule="auto"/>
              <w:rPr>
                <w:rFonts w:ascii="Times New Roman" w:eastAsia="Calibri" w:hAnsi="Times New Roman" w:cs="Times New Roman"/>
                <w:b/>
                <w:color w:val="000000"/>
                <w:sz w:val="24"/>
                <w:szCs w:val="24"/>
              </w:rPr>
            </w:pPr>
            <w:r w:rsidRPr="00093C65">
              <w:rPr>
                <w:rFonts w:ascii="Times New Roman" w:eastAsia="Calibri" w:hAnsi="Times New Roman" w:cs="Times New Roman"/>
                <w:b/>
                <w:color w:val="000000"/>
                <w:sz w:val="24"/>
                <w:szCs w:val="24"/>
              </w:rPr>
              <w:t xml:space="preserve">Комплекс процессных мероприятий «Обеспечение выполнения функций в сфере агропромышленного комплекса, торговли и ветеринарии», </w:t>
            </w:r>
            <w:r w:rsidRPr="00093C65">
              <w:rPr>
                <w:rFonts w:ascii="Times New Roman" w:eastAsia="Calibri" w:hAnsi="Times New Roman" w:cs="Times New Roman"/>
                <w:sz w:val="24"/>
                <w:szCs w:val="24"/>
                <w:lang w:eastAsia="zh-CN"/>
              </w:rPr>
              <w:t>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b/>
                <w:color w:val="000000"/>
                <w:sz w:val="24"/>
                <w:szCs w:val="24"/>
              </w:rPr>
            </w:pPr>
            <w:r w:rsidRPr="00093C65">
              <w:rPr>
                <w:rFonts w:ascii="Times New Roman" w:eastAsia="Calibri" w:hAnsi="Times New Roman" w:cs="Times New Roman"/>
                <w:b/>
                <w:color w:val="000000"/>
                <w:sz w:val="24"/>
                <w:szCs w:val="24"/>
              </w:rPr>
              <w:t>481863,5</w:t>
            </w:r>
          </w:p>
        </w:tc>
        <w:tc>
          <w:tcPr>
            <w:tcW w:w="1579"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b/>
                <w:color w:val="000000"/>
                <w:sz w:val="24"/>
                <w:szCs w:val="24"/>
              </w:rPr>
            </w:pPr>
            <w:r w:rsidRPr="00093C65">
              <w:rPr>
                <w:rFonts w:ascii="Times New Roman" w:eastAsia="Calibri" w:hAnsi="Times New Roman" w:cs="Times New Roman"/>
                <w:b/>
                <w:color w:val="000000"/>
                <w:sz w:val="24"/>
                <w:szCs w:val="24"/>
              </w:rPr>
              <w:t>467153,0</w:t>
            </w:r>
          </w:p>
        </w:tc>
        <w:tc>
          <w:tcPr>
            <w:tcW w:w="168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b/>
                <w:color w:val="000000"/>
                <w:sz w:val="24"/>
                <w:szCs w:val="24"/>
              </w:rPr>
            </w:pPr>
            <w:r w:rsidRPr="00093C65">
              <w:rPr>
                <w:rFonts w:ascii="Times New Roman" w:eastAsia="Calibri" w:hAnsi="Times New Roman" w:cs="Times New Roman"/>
                <w:b/>
                <w:color w:val="000000"/>
                <w:sz w:val="24"/>
                <w:szCs w:val="24"/>
              </w:rPr>
              <w:t>482096,4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b/>
                <w:color w:val="000000"/>
                <w:sz w:val="24"/>
                <w:szCs w:val="24"/>
              </w:rPr>
            </w:pPr>
            <w:r w:rsidRPr="00093C65">
              <w:rPr>
                <w:rFonts w:ascii="Times New Roman" w:eastAsia="Calibri" w:hAnsi="Times New Roman" w:cs="Times New Roman"/>
                <w:b/>
                <w:color w:val="000000"/>
                <w:sz w:val="24"/>
                <w:szCs w:val="24"/>
              </w:rPr>
              <w:t>1431112,9</w:t>
            </w:r>
          </w:p>
        </w:tc>
      </w:tr>
      <w:tr w:rsidR="00E2321A" w:rsidRPr="00E23084" w:rsidTr="00093C65">
        <w:trPr>
          <w:trHeight w:val="288"/>
        </w:trPr>
        <w:tc>
          <w:tcPr>
            <w:tcW w:w="816" w:type="dxa"/>
            <w:tcBorders>
              <w:top w:val="single" w:sz="8" w:space="0" w:color="000000"/>
              <w:left w:val="single" w:sz="8" w:space="0" w:color="000000"/>
              <w:bottom w:val="single" w:sz="8" w:space="0" w:color="000000"/>
              <w:right w:val="single" w:sz="8" w:space="0" w:color="000000"/>
            </w:tcBorders>
          </w:tcPr>
          <w:p w:rsidR="00E2321A" w:rsidRPr="00093C65" w:rsidRDefault="00E2321A" w:rsidP="00E647F5">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093C65">
              <w:rPr>
                <w:rFonts w:ascii="Times New Roman" w:eastAsia="Times New Roman" w:hAnsi="Times New Roman" w:cs="Times New Roman"/>
                <w:bCs/>
                <w:color w:val="000000"/>
                <w:sz w:val="24"/>
                <w:szCs w:val="24"/>
              </w:rPr>
              <w:t>8.1</w:t>
            </w:r>
          </w:p>
        </w:tc>
        <w:tc>
          <w:tcPr>
            <w:tcW w:w="808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tcPr>
          <w:p w:rsidR="00E2321A" w:rsidRPr="00093C65" w:rsidRDefault="00E2321A" w:rsidP="00E647F5">
            <w:pPr>
              <w:widowControl w:val="0"/>
              <w:autoSpaceDE w:val="0"/>
              <w:spacing w:after="0"/>
              <w:outlineLvl w:val="1"/>
              <w:rPr>
                <w:rFonts w:ascii="Times New Roman" w:eastAsia="Calibri" w:hAnsi="Times New Roman" w:cs="Times New Roman"/>
                <w:sz w:val="24"/>
                <w:szCs w:val="24"/>
                <w:lang w:eastAsia="zh-CN"/>
              </w:rPr>
            </w:pPr>
            <w:r w:rsidRPr="00093C65">
              <w:rPr>
                <w:rFonts w:ascii="Times New Roman" w:eastAsia="Calibri" w:hAnsi="Times New Roman" w:cs="Times New Roman"/>
                <w:sz w:val="24"/>
                <w:szCs w:val="24"/>
                <w:lang w:eastAsia="zh-CN"/>
              </w:rPr>
              <w:t>областной бюджет</w:t>
            </w:r>
          </w:p>
        </w:tc>
        <w:tc>
          <w:tcPr>
            <w:tcW w:w="1701"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color w:val="000000"/>
                <w:sz w:val="24"/>
                <w:szCs w:val="24"/>
              </w:rPr>
            </w:pPr>
            <w:r w:rsidRPr="00093C65">
              <w:rPr>
                <w:rFonts w:ascii="Times New Roman" w:eastAsia="Calibri" w:hAnsi="Times New Roman" w:cs="Times New Roman"/>
                <w:color w:val="000000"/>
                <w:sz w:val="24"/>
                <w:szCs w:val="24"/>
              </w:rPr>
              <w:t>476399,3</w:t>
            </w:r>
          </w:p>
        </w:tc>
        <w:tc>
          <w:tcPr>
            <w:tcW w:w="1579" w:type="dxa"/>
            <w:tcBorders>
              <w:top w:val="nil"/>
              <w:left w:val="nil"/>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color w:val="000000"/>
                <w:sz w:val="24"/>
                <w:szCs w:val="24"/>
              </w:rPr>
            </w:pPr>
            <w:r w:rsidRPr="00093C65">
              <w:rPr>
                <w:rFonts w:ascii="Times New Roman" w:eastAsia="Calibri" w:hAnsi="Times New Roman" w:cs="Times New Roman"/>
                <w:color w:val="000000"/>
                <w:sz w:val="24"/>
                <w:szCs w:val="24"/>
              </w:rPr>
              <w:t>461688,6</w:t>
            </w:r>
          </w:p>
        </w:tc>
        <w:tc>
          <w:tcPr>
            <w:tcW w:w="1681" w:type="dxa"/>
            <w:tcBorders>
              <w:top w:val="nil"/>
              <w:left w:val="nil"/>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color w:val="000000"/>
                <w:sz w:val="24"/>
                <w:szCs w:val="24"/>
              </w:rPr>
            </w:pPr>
            <w:r w:rsidRPr="00093C65">
              <w:rPr>
                <w:rFonts w:ascii="Times New Roman" w:eastAsia="Calibri" w:hAnsi="Times New Roman" w:cs="Times New Roman"/>
                <w:color w:val="000000"/>
                <w:sz w:val="24"/>
                <w:szCs w:val="24"/>
              </w:rPr>
              <w:t>476599,3</w:t>
            </w:r>
          </w:p>
        </w:tc>
        <w:tc>
          <w:tcPr>
            <w:tcW w:w="1701"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color w:val="000000"/>
                <w:sz w:val="24"/>
                <w:szCs w:val="24"/>
              </w:rPr>
            </w:pPr>
            <w:r w:rsidRPr="00093C65">
              <w:rPr>
                <w:rFonts w:ascii="Times New Roman" w:eastAsia="Calibri" w:hAnsi="Times New Roman" w:cs="Times New Roman"/>
                <w:color w:val="000000"/>
                <w:sz w:val="24"/>
                <w:szCs w:val="24"/>
              </w:rPr>
              <w:t>1414687,2</w:t>
            </w:r>
          </w:p>
        </w:tc>
      </w:tr>
      <w:tr w:rsidR="00E2321A" w:rsidRPr="00E23084" w:rsidTr="00093C65">
        <w:trPr>
          <w:trHeight w:val="288"/>
        </w:trPr>
        <w:tc>
          <w:tcPr>
            <w:tcW w:w="816" w:type="dxa"/>
            <w:tcBorders>
              <w:top w:val="single" w:sz="8" w:space="0" w:color="000000"/>
              <w:left w:val="single" w:sz="8" w:space="0" w:color="000000"/>
              <w:bottom w:val="single" w:sz="8" w:space="0" w:color="000000"/>
              <w:right w:val="single" w:sz="4" w:space="0" w:color="auto"/>
            </w:tcBorders>
          </w:tcPr>
          <w:p w:rsidR="00E2321A" w:rsidRPr="00093C65" w:rsidRDefault="00E2321A" w:rsidP="00E647F5">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093C65">
              <w:rPr>
                <w:rFonts w:ascii="Times New Roman" w:eastAsia="Times New Roman" w:hAnsi="Times New Roman" w:cs="Times New Roman"/>
                <w:bCs/>
                <w:color w:val="000000"/>
                <w:sz w:val="24"/>
                <w:szCs w:val="24"/>
              </w:rPr>
              <w:t>8.2</w:t>
            </w:r>
          </w:p>
        </w:tc>
        <w:tc>
          <w:tcPr>
            <w:tcW w:w="808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tcPr>
          <w:p w:rsidR="00E2321A" w:rsidRPr="00093C65" w:rsidRDefault="00E2321A" w:rsidP="00E647F5">
            <w:pPr>
              <w:widowControl w:val="0"/>
              <w:autoSpaceDE w:val="0"/>
              <w:spacing w:after="0"/>
              <w:outlineLvl w:val="1"/>
              <w:rPr>
                <w:rFonts w:ascii="Times New Roman" w:eastAsia="Calibri" w:hAnsi="Times New Roman" w:cs="Times New Roman"/>
                <w:sz w:val="24"/>
                <w:szCs w:val="24"/>
              </w:rPr>
            </w:pPr>
            <w:r w:rsidRPr="00093C65">
              <w:rPr>
                <w:rFonts w:ascii="Times New Roman" w:eastAsia="Calibri" w:hAnsi="Times New Roman" w:cs="Times New Roman"/>
                <w:sz w:val="24"/>
                <w:szCs w:val="24"/>
              </w:rPr>
              <w:t>консолидированные бюджеты муниципальных образований Архангельской области</w:t>
            </w:r>
          </w:p>
        </w:tc>
        <w:tc>
          <w:tcPr>
            <w:tcW w:w="1701" w:type="dxa"/>
            <w:tcBorders>
              <w:top w:val="single" w:sz="4" w:space="0" w:color="auto"/>
              <w:left w:val="single" w:sz="4" w:space="0" w:color="auto"/>
              <w:bottom w:val="single" w:sz="4" w:space="0" w:color="auto"/>
              <w:right w:val="nil"/>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color w:val="000000"/>
                <w:sz w:val="24"/>
                <w:szCs w:val="24"/>
              </w:rPr>
            </w:pPr>
            <w:r w:rsidRPr="00093C65">
              <w:rPr>
                <w:rFonts w:ascii="Times New Roman" w:eastAsia="Calibri" w:hAnsi="Times New Roman" w:cs="Times New Roman"/>
                <w:color w:val="000000"/>
                <w:sz w:val="24"/>
                <w:szCs w:val="24"/>
              </w:rPr>
              <w:t>15746,7</w:t>
            </w:r>
          </w:p>
        </w:tc>
        <w:tc>
          <w:tcPr>
            <w:tcW w:w="1579" w:type="dxa"/>
            <w:tcBorders>
              <w:top w:val="single" w:sz="4" w:space="0" w:color="auto"/>
              <w:left w:val="single" w:sz="4" w:space="0" w:color="auto"/>
              <w:bottom w:val="single" w:sz="4" w:space="0" w:color="auto"/>
              <w:right w:val="nil"/>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color w:val="000000"/>
                <w:sz w:val="24"/>
                <w:szCs w:val="24"/>
              </w:rPr>
            </w:pPr>
            <w:r w:rsidRPr="00093C65">
              <w:rPr>
                <w:rFonts w:ascii="Times New Roman" w:eastAsia="Calibri" w:hAnsi="Times New Roman" w:cs="Times New Roman"/>
                <w:color w:val="000000"/>
                <w:sz w:val="24"/>
                <w:szCs w:val="24"/>
              </w:rPr>
              <w:t>13129,5</w:t>
            </w:r>
          </w:p>
        </w:tc>
        <w:tc>
          <w:tcPr>
            <w:tcW w:w="1681" w:type="dxa"/>
            <w:tcBorders>
              <w:top w:val="single" w:sz="4" w:space="0" w:color="auto"/>
              <w:left w:val="single" w:sz="4" w:space="0" w:color="auto"/>
              <w:bottom w:val="single" w:sz="4" w:space="0" w:color="auto"/>
              <w:right w:val="nil"/>
            </w:tcBorders>
            <w:shd w:val="clear" w:color="auto" w:fill="auto"/>
            <w:tcMar>
              <w:top w:w="0" w:type="dxa"/>
              <w:left w:w="85" w:type="dxa"/>
              <w:bottom w:w="0" w:type="dxa"/>
              <w:right w:w="85" w:type="dxa"/>
            </w:tcMar>
          </w:tcPr>
          <w:p w:rsidR="00E2321A" w:rsidRPr="00093C65" w:rsidRDefault="00E2321A" w:rsidP="00E647F5">
            <w:pPr>
              <w:spacing w:after="0"/>
              <w:jc w:val="right"/>
              <w:rPr>
                <w:rFonts w:ascii="Times New Roman" w:eastAsia="Calibri" w:hAnsi="Times New Roman" w:cs="Times New Roman"/>
                <w:color w:val="000000"/>
                <w:sz w:val="24"/>
                <w:szCs w:val="24"/>
              </w:rPr>
            </w:pPr>
            <w:r w:rsidRPr="00093C65">
              <w:rPr>
                <w:rFonts w:ascii="Times New Roman" w:eastAsia="Calibri" w:hAnsi="Times New Roman" w:cs="Times New Roman"/>
                <w:color w:val="000000"/>
                <w:sz w:val="24"/>
                <w:szCs w:val="24"/>
              </w:rPr>
              <w:t>13162,2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E2321A" w:rsidRPr="00093C65" w:rsidRDefault="00E2321A" w:rsidP="00E81D90">
            <w:pPr>
              <w:spacing w:after="0"/>
              <w:jc w:val="right"/>
              <w:rPr>
                <w:rFonts w:ascii="Times New Roman" w:eastAsia="Calibri" w:hAnsi="Times New Roman" w:cs="Times New Roman"/>
                <w:color w:val="000000"/>
                <w:sz w:val="24"/>
                <w:szCs w:val="24"/>
              </w:rPr>
            </w:pPr>
            <w:r w:rsidRPr="00093C65">
              <w:rPr>
                <w:rFonts w:ascii="Times New Roman" w:eastAsia="Calibri" w:hAnsi="Times New Roman" w:cs="Times New Roman"/>
                <w:color w:val="000000"/>
                <w:sz w:val="24"/>
                <w:szCs w:val="24"/>
              </w:rPr>
              <w:t>42038,4</w:t>
            </w:r>
          </w:p>
        </w:tc>
      </w:tr>
    </w:tbl>
    <w:p w:rsidR="00E2321A" w:rsidRDefault="00E2321A" w:rsidP="00E2321A">
      <w:pPr>
        <w:spacing w:after="0"/>
        <w:rPr>
          <w:rFonts w:ascii="Times New Roman" w:eastAsia="Calibri" w:hAnsi="Times New Roman" w:cs="Times New Roman"/>
          <w:sz w:val="24"/>
          <w:lang w:eastAsia="ar-SA"/>
        </w:rPr>
      </w:pPr>
    </w:p>
    <w:p w:rsidR="00E2321A" w:rsidRPr="00093C65" w:rsidRDefault="00E2321A" w:rsidP="00E2321A">
      <w:pPr>
        <w:keepNext/>
        <w:keepLines/>
        <w:spacing w:before="40" w:after="0"/>
        <w:jc w:val="center"/>
        <w:outlineLvl w:val="1"/>
        <w:rPr>
          <w:rFonts w:ascii="Times New Roman" w:eastAsia="Times New Roman" w:hAnsi="Times New Roman" w:cs="Times New Roman"/>
          <w:b/>
          <w:sz w:val="24"/>
          <w:szCs w:val="24"/>
        </w:rPr>
      </w:pPr>
      <w:r w:rsidRPr="00093C65">
        <w:rPr>
          <w:rFonts w:ascii="Times New Roman" w:eastAsia="Times New Roman" w:hAnsi="Times New Roman" w:cs="Times New Roman"/>
          <w:b/>
          <w:sz w:val="24"/>
          <w:szCs w:val="24"/>
        </w:rPr>
        <w:t>5. Показатели государственной программы в разрезе муниципальных образований Архангельской области</w:t>
      </w:r>
    </w:p>
    <w:p w:rsidR="00E2321A" w:rsidRPr="002B67CA" w:rsidRDefault="00E2321A" w:rsidP="00E2321A">
      <w:pPr>
        <w:jc w:val="center"/>
        <w:rPr>
          <w:rFonts w:ascii="Times New Roman" w:hAnsi="Times New Roman" w:cs="Times New Roman"/>
          <w:sz w:val="28"/>
          <w:szCs w:val="28"/>
          <w:highlight w:val="green"/>
        </w:rPr>
      </w:pPr>
    </w:p>
    <w:tbl>
      <w:tblPr>
        <w:tblW w:w="15026" w:type="dxa"/>
        <w:tblInd w:w="-176" w:type="dxa"/>
        <w:tblLook w:val="01E0"/>
      </w:tblPr>
      <w:tblGrid>
        <w:gridCol w:w="6663"/>
        <w:gridCol w:w="1276"/>
        <w:gridCol w:w="1134"/>
        <w:gridCol w:w="2126"/>
        <w:gridCol w:w="1985"/>
        <w:gridCol w:w="1842"/>
      </w:tblGrid>
      <w:tr w:rsidR="00E2321A" w:rsidRPr="002B67CA" w:rsidTr="00E647F5">
        <w:trPr>
          <w:trHeight w:val="436"/>
        </w:trPr>
        <w:tc>
          <w:tcPr>
            <w:tcW w:w="6663" w:type="dxa"/>
            <w:vMerge w:val="restart"/>
            <w:tcBorders>
              <w:top w:val="single" w:sz="6" w:space="0" w:color="000000"/>
              <w:left w:val="single" w:sz="6" w:space="0" w:color="000000"/>
              <w:bottom w:val="single" w:sz="6" w:space="0" w:color="000000"/>
              <w:right w:val="single" w:sz="6" w:space="0" w:color="000000"/>
            </w:tcBorders>
            <w:vAlign w:val="center"/>
          </w:tcPr>
          <w:p w:rsidR="00E2321A" w:rsidRPr="00093C65" w:rsidRDefault="00E2321A" w:rsidP="00E647F5">
            <w:pPr>
              <w:pStyle w:val="a3"/>
              <w:jc w:val="center"/>
              <w:rPr>
                <w:rFonts w:ascii="Times New Roman" w:hAnsi="Times New Roman" w:cs="Times New Roman"/>
                <w:sz w:val="24"/>
                <w:szCs w:val="24"/>
              </w:rPr>
            </w:pPr>
            <w:r w:rsidRPr="00093C65">
              <w:rPr>
                <w:rFonts w:ascii="Times New Roman" w:hAnsi="Times New Roman" w:cs="Times New Roman"/>
                <w:sz w:val="24"/>
                <w:szCs w:val="24"/>
              </w:rPr>
              <w:t>Наименование муниципального образования</w:t>
            </w:r>
          </w:p>
          <w:p w:rsidR="00E2321A" w:rsidRPr="00093C65" w:rsidRDefault="00E2321A" w:rsidP="00E647F5">
            <w:pPr>
              <w:pStyle w:val="a3"/>
              <w:jc w:val="center"/>
              <w:rPr>
                <w:rFonts w:ascii="Times New Roman" w:hAnsi="Times New Roman" w:cs="Times New Roman"/>
                <w:sz w:val="24"/>
                <w:szCs w:val="24"/>
              </w:rPr>
            </w:pPr>
            <w:r w:rsidRPr="00093C65">
              <w:rPr>
                <w:rFonts w:ascii="Times New Roman" w:hAnsi="Times New Roman" w:cs="Times New Roman"/>
                <w:sz w:val="24"/>
                <w:szCs w:val="24"/>
              </w:rPr>
              <w:t>Архангельской области</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rsidR="00E2321A" w:rsidRPr="00093C65" w:rsidRDefault="00E2321A" w:rsidP="00E647F5">
            <w:pPr>
              <w:pStyle w:val="a3"/>
              <w:jc w:val="center"/>
              <w:rPr>
                <w:rFonts w:ascii="Times New Roman" w:hAnsi="Times New Roman" w:cs="Times New Roman"/>
                <w:sz w:val="24"/>
                <w:szCs w:val="24"/>
              </w:rPr>
            </w:pPr>
            <w:r w:rsidRPr="00093C65">
              <w:rPr>
                <w:rFonts w:ascii="Times New Roman" w:hAnsi="Times New Roman" w:cs="Times New Roman"/>
                <w:sz w:val="24"/>
                <w:szCs w:val="24"/>
              </w:rPr>
              <w:t>Базовое значение</w:t>
            </w: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rsidR="00E2321A" w:rsidRPr="00093C65" w:rsidRDefault="00E2321A" w:rsidP="00E647F5">
            <w:pPr>
              <w:pStyle w:val="a3"/>
              <w:jc w:val="center"/>
              <w:rPr>
                <w:rFonts w:ascii="Times New Roman" w:hAnsi="Times New Roman" w:cs="Times New Roman"/>
                <w:sz w:val="24"/>
                <w:szCs w:val="24"/>
              </w:rPr>
            </w:pPr>
            <w:r w:rsidRPr="00093C65">
              <w:rPr>
                <w:rFonts w:ascii="Times New Roman" w:hAnsi="Times New Roman" w:cs="Times New Roman"/>
                <w:sz w:val="24"/>
                <w:szCs w:val="24"/>
              </w:rPr>
              <w:t>Значение показателя по годам</w:t>
            </w:r>
          </w:p>
        </w:tc>
      </w:tr>
      <w:tr w:rsidR="00E2321A" w:rsidRPr="002B67CA" w:rsidTr="00E647F5">
        <w:trPr>
          <w:trHeight w:val="464"/>
        </w:trPr>
        <w:tc>
          <w:tcPr>
            <w:tcW w:w="6663" w:type="dxa"/>
            <w:vMerge/>
            <w:tcBorders>
              <w:left w:val="single" w:sz="6" w:space="0" w:color="000000"/>
              <w:bottom w:val="single" w:sz="6" w:space="0" w:color="000000"/>
              <w:right w:val="single" w:sz="6" w:space="0" w:color="000000"/>
            </w:tcBorders>
            <w:vAlign w:val="center"/>
          </w:tcPr>
          <w:p w:rsidR="00E2321A" w:rsidRPr="00093C65" w:rsidRDefault="00E2321A" w:rsidP="00E647F5">
            <w:pPr>
              <w:pStyle w:val="a3"/>
              <w:jc w:val="center"/>
              <w:rPr>
                <w:rFonts w:ascii="Times New Roman" w:hAnsi="Times New Roman" w:cs="Times New Roman"/>
                <w:sz w:val="24"/>
                <w:szCs w:val="24"/>
              </w:rPr>
            </w:pPr>
          </w:p>
        </w:tc>
        <w:tc>
          <w:tcPr>
            <w:tcW w:w="1276" w:type="dxa"/>
            <w:tcBorders>
              <w:left w:val="single" w:sz="6" w:space="0" w:color="000000"/>
              <w:bottom w:val="single" w:sz="6" w:space="0" w:color="000000"/>
              <w:right w:val="single" w:sz="6" w:space="0" w:color="000000"/>
            </w:tcBorders>
            <w:vAlign w:val="center"/>
          </w:tcPr>
          <w:p w:rsidR="00E2321A" w:rsidRPr="00093C65" w:rsidRDefault="00E2321A" w:rsidP="00E647F5">
            <w:pPr>
              <w:pStyle w:val="a3"/>
              <w:jc w:val="center"/>
              <w:rPr>
                <w:rFonts w:ascii="Times New Roman" w:hAnsi="Times New Roman" w:cs="Times New Roman"/>
                <w:sz w:val="24"/>
                <w:szCs w:val="24"/>
              </w:rPr>
            </w:pPr>
            <w:r w:rsidRPr="00093C65">
              <w:rPr>
                <w:rFonts w:ascii="Times New Roman" w:hAnsi="Times New Roman" w:cs="Times New Roman"/>
                <w:sz w:val="24"/>
                <w:szCs w:val="24"/>
              </w:rPr>
              <w:t>значение</w:t>
            </w:r>
          </w:p>
        </w:tc>
        <w:tc>
          <w:tcPr>
            <w:tcW w:w="1134" w:type="dxa"/>
            <w:tcBorders>
              <w:left w:val="single" w:sz="6" w:space="0" w:color="000000"/>
              <w:bottom w:val="single" w:sz="6" w:space="0" w:color="000000"/>
              <w:right w:val="single" w:sz="6" w:space="0" w:color="000000"/>
            </w:tcBorders>
            <w:vAlign w:val="center"/>
          </w:tcPr>
          <w:p w:rsidR="00E2321A" w:rsidRPr="00093C65" w:rsidRDefault="00E2321A" w:rsidP="00E647F5">
            <w:pPr>
              <w:pStyle w:val="a3"/>
              <w:jc w:val="center"/>
              <w:rPr>
                <w:rFonts w:ascii="Times New Roman" w:hAnsi="Times New Roman" w:cs="Times New Roman"/>
                <w:sz w:val="24"/>
                <w:szCs w:val="24"/>
              </w:rPr>
            </w:pPr>
            <w:r w:rsidRPr="00093C65">
              <w:rPr>
                <w:rFonts w:ascii="Times New Roman" w:hAnsi="Times New Roman" w:cs="Times New Roman"/>
                <w:sz w:val="24"/>
                <w:szCs w:val="24"/>
              </w:rPr>
              <w:t>год</w:t>
            </w:r>
          </w:p>
        </w:tc>
        <w:tc>
          <w:tcPr>
            <w:tcW w:w="2126" w:type="dxa"/>
            <w:tcBorders>
              <w:top w:val="single" w:sz="6" w:space="0" w:color="000000"/>
              <w:left w:val="single" w:sz="6" w:space="0" w:color="000000"/>
              <w:bottom w:val="single" w:sz="6" w:space="0" w:color="000000"/>
              <w:right w:val="single" w:sz="6" w:space="0" w:color="000000"/>
            </w:tcBorders>
            <w:vAlign w:val="center"/>
          </w:tcPr>
          <w:p w:rsidR="00E2321A" w:rsidRPr="00093C65" w:rsidRDefault="00E2321A" w:rsidP="00E647F5">
            <w:pPr>
              <w:pStyle w:val="a3"/>
              <w:jc w:val="center"/>
              <w:rPr>
                <w:rFonts w:ascii="Times New Roman" w:hAnsi="Times New Roman" w:cs="Times New Roman"/>
                <w:sz w:val="24"/>
                <w:szCs w:val="24"/>
                <w:lang w:val="en-US"/>
              </w:rPr>
            </w:pPr>
            <w:r w:rsidRPr="00093C65">
              <w:rPr>
                <w:rFonts w:ascii="Times New Roman" w:hAnsi="Times New Roman" w:cs="Times New Roman"/>
                <w:sz w:val="24"/>
                <w:szCs w:val="24"/>
                <w:lang w:val="en-US"/>
              </w:rPr>
              <w:t>2024</w:t>
            </w:r>
          </w:p>
        </w:tc>
        <w:tc>
          <w:tcPr>
            <w:tcW w:w="1985" w:type="dxa"/>
            <w:tcBorders>
              <w:top w:val="single" w:sz="6" w:space="0" w:color="000000"/>
              <w:left w:val="single" w:sz="6" w:space="0" w:color="000000"/>
              <w:bottom w:val="single" w:sz="6" w:space="0" w:color="000000"/>
              <w:right w:val="single" w:sz="6" w:space="0" w:color="000000"/>
            </w:tcBorders>
            <w:vAlign w:val="center"/>
          </w:tcPr>
          <w:p w:rsidR="00E2321A" w:rsidRPr="00093C65" w:rsidRDefault="00E2321A" w:rsidP="00E647F5">
            <w:pPr>
              <w:pStyle w:val="a3"/>
              <w:jc w:val="center"/>
              <w:rPr>
                <w:rFonts w:ascii="Times New Roman" w:hAnsi="Times New Roman" w:cs="Times New Roman"/>
                <w:sz w:val="24"/>
                <w:szCs w:val="24"/>
                <w:lang w:val="en-US"/>
              </w:rPr>
            </w:pPr>
            <w:r w:rsidRPr="00093C65">
              <w:rPr>
                <w:rFonts w:ascii="Times New Roman" w:hAnsi="Times New Roman" w:cs="Times New Roman"/>
                <w:sz w:val="24"/>
                <w:szCs w:val="24"/>
                <w:lang w:val="en-US"/>
              </w:rPr>
              <w:t>2025</w:t>
            </w:r>
          </w:p>
        </w:tc>
        <w:tc>
          <w:tcPr>
            <w:tcW w:w="1842" w:type="dxa"/>
            <w:tcBorders>
              <w:top w:val="single" w:sz="6" w:space="0" w:color="000000"/>
              <w:left w:val="single" w:sz="6" w:space="0" w:color="000000"/>
              <w:bottom w:val="single" w:sz="6" w:space="0" w:color="000000"/>
              <w:right w:val="single" w:sz="6" w:space="0" w:color="000000"/>
            </w:tcBorders>
            <w:vAlign w:val="center"/>
          </w:tcPr>
          <w:p w:rsidR="00E2321A" w:rsidRPr="00093C65" w:rsidRDefault="00E2321A" w:rsidP="00E647F5">
            <w:pPr>
              <w:pStyle w:val="a3"/>
              <w:jc w:val="center"/>
              <w:rPr>
                <w:rFonts w:ascii="Times New Roman" w:hAnsi="Times New Roman" w:cs="Times New Roman"/>
                <w:sz w:val="24"/>
                <w:szCs w:val="24"/>
              </w:rPr>
            </w:pPr>
            <w:r w:rsidRPr="00093C65">
              <w:rPr>
                <w:rFonts w:ascii="Times New Roman" w:hAnsi="Times New Roman" w:cs="Times New Roman"/>
                <w:sz w:val="24"/>
                <w:szCs w:val="24"/>
                <w:lang w:val="en-US"/>
              </w:rPr>
              <w:t>2026</w:t>
            </w:r>
          </w:p>
        </w:tc>
      </w:tr>
      <w:tr w:rsidR="00E2321A" w:rsidRPr="002B67CA" w:rsidTr="00E647F5">
        <w:trPr>
          <w:trHeight w:val="20"/>
        </w:trPr>
        <w:tc>
          <w:tcPr>
            <w:tcW w:w="6663" w:type="dxa"/>
            <w:tcBorders>
              <w:top w:val="single" w:sz="6" w:space="0" w:color="000000"/>
              <w:left w:val="single" w:sz="6" w:space="0" w:color="000000"/>
              <w:bottom w:val="single" w:sz="6" w:space="0" w:color="000000"/>
              <w:right w:val="single" w:sz="6" w:space="0" w:color="000000"/>
            </w:tcBorders>
            <w:vAlign w:val="center"/>
          </w:tcPr>
          <w:p w:rsidR="00E2321A" w:rsidRPr="00093C65" w:rsidRDefault="00E2321A" w:rsidP="00E647F5">
            <w:pPr>
              <w:pStyle w:val="a3"/>
              <w:jc w:val="center"/>
              <w:rPr>
                <w:rFonts w:ascii="Times New Roman" w:hAnsi="Times New Roman" w:cs="Times New Roman"/>
                <w:sz w:val="24"/>
                <w:szCs w:val="24"/>
              </w:rPr>
            </w:pPr>
            <w:r w:rsidRPr="00093C65">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Pr>
          <w:p w:rsidR="00E2321A" w:rsidRPr="00093C65" w:rsidRDefault="00E2321A" w:rsidP="00E647F5">
            <w:pPr>
              <w:pStyle w:val="a3"/>
              <w:jc w:val="center"/>
              <w:rPr>
                <w:rFonts w:ascii="Times New Roman" w:hAnsi="Times New Roman" w:cs="Times New Roman"/>
                <w:sz w:val="24"/>
                <w:szCs w:val="24"/>
              </w:rPr>
            </w:pPr>
            <w:r w:rsidRPr="00093C65">
              <w:rPr>
                <w:rFonts w:ascii="Times New Roman" w:hAnsi="Times New Roman" w:cs="Times New Roman"/>
                <w:sz w:val="24"/>
                <w:szCs w:val="24"/>
              </w:rPr>
              <w:t>2</w:t>
            </w:r>
          </w:p>
        </w:tc>
        <w:tc>
          <w:tcPr>
            <w:tcW w:w="1134" w:type="dxa"/>
            <w:tcBorders>
              <w:top w:val="single" w:sz="6" w:space="0" w:color="000000"/>
              <w:left w:val="single" w:sz="6" w:space="0" w:color="000000"/>
              <w:bottom w:val="single" w:sz="6" w:space="0" w:color="000000"/>
              <w:right w:val="single" w:sz="6" w:space="0" w:color="000000"/>
            </w:tcBorders>
          </w:tcPr>
          <w:p w:rsidR="00E2321A" w:rsidRPr="00093C65" w:rsidRDefault="00E2321A" w:rsidP="00E647F5">
            <w:pPr>
              <w:pStyle w:val="a3"/>
              <w:jc w:val="center"/>
              <w:rPr>
                <w:rFonts w:ascii="Times New Roman" w:hAnsi="Times New Roman" w:cs="Times New Roman"/>
                <w:sz w:val="24"/>
                <w:szCs w:val="24"/>
              </w:rPr>
            </w:pPr>
            <w:r w:rsidRPr="00093C65">
              <w:rPr>
                <w:rFonts w:ascii="Times New Roman" w:hAnsi="Times New Roman" w:cs="Times New Roman"/>
                <w:sz w:val="24"/>
                <w:szCs w:val="24"/>
              </w:rPr>
              <w:t>3</w:t>
            </w:r>
          </w:p>
        </w:tc>
        <w:tc>
          <w:tcPr>
            <w:tcW w:w="2126" w:type="dxa"/>
            <w:tcBorders>
              <w:top w:val="single" w:sz="6" w:space="0" w:color="000000"/>
              <w:left w:val="single" w:sz="6" w:space="0" w:color="000000"/>
              <w:bottom w:val="single" w:sz="6" w:space="0" w:color="000000"/>
              <w:right w:val="single" w:sz="6" w:space="0" w:color="000000"/>
            </w:tcBorders>
          </w:tcPr>
          <w:p w:rsidR="00E2321A" w:rsidRPr="00093C65" w:rsidRDefault="00E2321A" w:rsidP="00E647F5">
            <w:pPr>
              <w:pStyle w:val="a3"/>
              <w:jc w:val="center"/>
              <w:rPr>
                <w:rFonts w:ascii="Times New Roman" w:hAnsi="Times New Roman" w:cs="Times New Roman"/>
                <w:sz w:val="24"/>
                <w:szCs w:val="24"/>
              </w:rPr>
            </w:pPr>
            <w:r w:rsidRPr="00093C65">
              <w:rPr>
                <w:rFonts w:ascii="Times New Roman" w:hAnsi="Times New Roman" w:cs="Times New Roman"/>
                <w:sz w:val="24"/>
                <w:szCs w:val="24"/>
              </w:rPr>
              <w:t>4</w:t>
            </w:r>
          </w:p>
        </w:tc>
        <w:tc>
          <w:tcPr>
            <w:tcW w:w="1985" w:type="dxa"/>
            <w:tcBorders>
              <w:top w:val="single" w:sz="6" w:space="0" w:color="000000"/>
              <w:left w:val="single" w:sz="6" w:space="0" w:color="000000"/>
              <w:bottom w:val="single" w:sz="6" w:space="0" w:color="000000"/>
              <w:right w:val="single" w:sz="6" w:space="0" w:color="000000"/>
            </w:tcBorders>
          </w:tcPr>
          <w:p w:rsidR="00E2321A" w:rsidRPr="00093C65" w:rsidRDefault="00E2321A" w:rsidP="00E647F5">
            <w:pPr>
              <w:pStyle w:val="a3"/>
              <w:jc w:val="center"/>
              <w:rPr>
                <w:rFonts w:ascii="Times New Roman" w:hAnsi="Times New Roman" w:cs="Times New Roman"/>
                <w:sz w:val="24"/>
                <w:szCs w:val="24"/>
              </w:rPr>
            </w:pPr>
            <w:r w:rsidRPr="00093C65">
              <w:rPr>
                <w:rFonts w:ascii="Times New Roman" w:hAnsi="Times New Roman" w:cs="Times New Roman"/>
                <w:sz w:val="24"/>
                <w:szCs w:val="24"/>
              </w:rPr>
              <w:t>5</w:t>
            </w:r>
          </w:p>
        </w:tc>
        <w:tc>
          <w:tcPr>
            <w:tcW w:w="1842" w:type="dxa"/>
            <w:tcBorders>
              <w:top w:val="single" w:sz="6" w:space="0" w:color="000000"/>
              <w:left w:val="single" w:sz="6" w:space="0" w:color="000000"/>
              <w:bottom w:val="single" w:sz="6" w:space="0" w:color="000000"/>
              <w:right w:val="single" w:sz="6" w:space="0" w:color="000000"/>
            </w:tcBorders>
          </w:tcPr>
          <w:p w:rsidR="00E2321A" w:rsidRPr="00093C65" w:rsidRDefault="00E2321A" w:rsidP="00E647F5">
            <w:pPr>
              <w:pStyle w:val="a3"/>
              <w:jc w:val="center"/>
              <w:rPr>
                <w:rFonts w:ascii="Times New Roman" w:hAnsi="Times New Roman" w:cs="Times New Roman"/>
                <w:sz w:val="24"/>
                <w:szCs w:val="24"/>
              </w:rPr>
            </w:pPr>
            <w:r w:rsidRPr="00093C65">
              <w:rPr>
                <w:rFonts w:ascii="Times New Roman" w:hAnsi="Times New Roman" w:cs="Times New Roman"/>
                <w:sz w:val="24"/>
                <w:szCs w:val="24"/>
              </w:rPr>
              <w:t>6</w:t>
            </w:r>
          </w:p>
        </w:tc>
      </w:tr>
      <w:tr w:rsidR="00E2321A" w:rsidRPr="002B67CA" w:rsidTr="00E647F5">
        <w:trPr>
          <w:trHeight w:val="20"/>
        </w:trPr>
        <w:tc>
          <w:tcPr>
            <w:tcW w:w="6663" w:type="dxa"/>
            <w:tcBorders>
              <w:top w:val="single" w:sz="6" w:space="0" w:color="000000"/>
              <w:left w:val="single" w:sz="6" w:space="0" w:color="000000"/>
              <w:bottom w:val="single" w:sz="6" w:space="0" w:color="000000"/>
              <w:right w:val="single" w:sz="6" w:space="0" w:color="000000"/>
            </w:tcBorders>
            <w:vAlign w:val="center"/>
          </w:tcPr>
          <w:p w:rsidR="00E2321A" w:rsidRPr="00093C65" w:rsidRDefault="00E2321A" w:rsidP="00E647F5">
            <w:pPr>
              <w:pStyle w:val="a3"/>
              <w:jc w:val="center"/>
              <w:rPr>
                <w:rFonts w:ascii="Times New Roman" w:hAnsi="Times New Roman" w:cs="Times New Roman"/>
                <w:sz w:val="24"/>
                <w:szCs w:val="24"/>
                <w:lang w:val="en-US"/>
              </w:rPr>
            </w:pPr>
            <w:r w:rsidRPr="00093C65">
              <w:rPr>
                <w:rFonts w:ascii="Times New Roman" w:hAnsi="Times New Roman" w:cs="Times New Roman"/>
                <w:sz w:val="24"/>
                <w:szCs w:val="24"/>
                <w:lang w:val="en-US"/>
              </w:rPr>
              <w:t>-</w:t>
            </w:r>
          </w:p>
        </w:tc>
        <w:tc>
          <w:tcPr>
            <w:tcW w:w="1276" w:type="dxa"/>
            <w:tcBorders>
              <w:top w:val="single" w:sz="6" w:space="0" w:color="000000"/>
              <w:left w:val="single" w:sz="6" w:space="0" w:color="000000"/>
              <w:bottom w:val="single" w:sz="6" w:space="0" w:color="000000"/>
              <w:right w:val="single" w:sz="6" w:space="0" w:color="000000"/>
            </w:tcBorders>
          </w:tcPr>
          <w:p w:rsidR="00E2321A" w:rsidRPr="00093C65" w:rsidRDefault="00E2321A" w:rsidP="00E647F5">
            <w:pPr>
              <w:pStyle w:val="a3"/>
              <w:jc w:val="center"/>
              <w:rPr>
                <w:rFonts w:ascii="Times New Roman" w:hAnsi="Times New Roman" w:cs="Times New Roman"/>
                <w:sz w:val="24"/>
                <w:szCs w:val="24"/>
                <w:lang w:val="en-US"/>
              </w:rPr>
            </w:pPr>
            <w:r w:rsidRPr="00093C65">
              <w:rPr>
                <w:rFonts w:ascii="Times New Roman" w:hAnsi="Times New Roman" w:cs="Times New Roman"/>
                <w:sz w:val="24"/>
                <w:szCs w:val="24"/>
                <w:lang w:val="en-US"/>
              </w:rPr>
              <w:t>-</w:t>
            </w:r>
          </w:p>
        </w:tc>
        <w:tc>
          <w:tcPr>
            <w:tcW w:w="1134" w:type="dxa"/>
            <w:tcBorders>
              <w:top w:val="single" w:sz="6" w:space="0" w:color="000000"/>
              <w:left w:val="single" w:sz="6" w:space="0" w:color="000000"/>
              <w:bottom w:val="single" w:sz="6" w:space="0" w:color="000000"/>
              <w:right w:val="single" w:sz="6" w:space="0" w:color="000000"/>
            </w:tcBorders>
          </w:tcPr>
          <w:p w:rsidR="00E2321A" w:rsidRPr="00093C65" w:rsidRDefault="00E2321A" w:rsidP="00E647F5">
            <w:pPr>
              <w:pStyle w:val="a3"/>
              <w:jc w:val="center"/>
              <w:rPr>
                <w:rFonts w:ascii="Times New Roman" w:hAnsi="Times New Roman" w:cs="Times New Roman"/>
                <w:sz w:val="24"/>
                <w:szCs w:val="24"/>
                <w:lang w:val="en-US"/>
              </w:rPr>
            </w:pPr>
            <w:r w:rsidRPr="00093C65">
              <w:rPr>
                <w:rFonts w:ascii="Times New Roman" w:hAnsi="Times New Roman" w:cs="Times New Roman"/>
                <w:sz w:val="24"/>
                <w:szCs w:val="24"/>
                <w:lang w:val="en-US"/>
              </w:rPr>
              <w:t>-</w:t>
            </w:r>
          </w:p>
        </w:tc>
        <w:tc>
          <w:tcPr>
            <w:tcW w:w="2126" w:type="dxa"/>
            <w:tcBorders>
              <w:top w:val="single" w:sz="6" w:space="0" w:color="000000"/>
              <w:left w:val="single" w:sz="6" w:space="0" w:color="000000"/>
              <w:bottom w:val="single" w:sz="6" w:space="0" w:color="000000"/>
              <w:right w:val="single" w:sz="6" w:space="0" w:color="000000"/>
            </w:tcBorders>
          </w:tcPr>
          <w:p w:rsidR="00E2321A" w:rsidRPr="00093C65" w:rsidRDefault="00E2321A" w:rsidP="00E647F5">
            <w:pPr>
              <w:pStyle w:val="a3"/>
              <w:jc w:val="center"/>
              <w:rPr>
                <w:rFonts w:ascii="Times New Roman" w:hAnsi="Times New Roman" w:cs="Times New Roman"/>
                <w:sz w:val="24"/>
                <w:szCs w:val="24"/>
                <w:lang w:val="en-US"/>
              </w:rPr>
            </w:pPr>
            <w:r w:rsidRPr="00093C65">
              <w:rPr>
                <w:rFonts w:ascii="Times New Roman" w:hAnsi="Times New Roman" w:cs="Times New Roman"/>
                <w:sz w:val="24"/>
                <w:szCs w:val="24"/>
                <w:lang w:val="en-US"/>
              </w:rPr>
              <w:t>-</w:t>
            </w:r>
          </w:p>
        </w:tc>
        <w:tc>
          <w:tcPr>
            <w:tcW w:w="1985" w:type="dxa"/>
            <w:tcBorders>
              <w:top w:val="single" w:sz="6" w:space="0" w:color="000000"/>
              <w:left w:val="single" w:sz="6" w:space="0" w:color="000000"/>
              <w:bottom w:val="single" w:sz="6" w:space="0" w:color="000000"/>
              <w:right w:val="single" w:sz="6" w:space="0" w:color="000000"/>
            </w:tcBorders>
          </w:tcPr>
          <w:p w:rsidR="00E2321A" w:rsidRPr="00093C65" w:rsidRDefault="00E2321A" w:rsidP="00E647F5">
            <w:pPr>
              <w:pStyle w:val="a3"/>
              <w:jc w:val="center"/>
              <w:rPr>
                <w:rFonts w:ascii="Times New Roman" w:hAnsi="Times New Roman" w:cs="Times New Roman"/>
                <w:sz w:val="24"/>
                <w:szCs w:val="24"/>
                <w:lang w:val="en-US"/>
              </w:rPr>
            </w:pPr>
            <w:r w:rsidRPr="00093C65">
              <w:rPr>
                <w:rFonts w:ascii="Times New Roman" w:hAnsi="Times New Roman" w:cs="Times New Roman"/>
                <w:sz w:val="24"/>
                <w:szCs w:val="24"/>
                <w:lang w:val="en-US"/>
              </w:rPr>
              <w:t>-</w:t>
            </w:r>
          </w:p>
        </w:tc>
        <w:tc>
          <w:tcPr>
            <w:tcW w:w="1842" w:type="dxa"/>
            <w:tcBorders>
              <w:top w:val="single" w:sz="6" w:space="0" w:color="000000"/>
              <w:left w:val="single" w:sz="6" w:space="0" w:color="000000"/>
              <w:bottom w:val="single" w:sz="6" w:space="0" w:color="000000"/>
              <w:right w:val="single" w:sz="6" w:space="0" w:color="000000"/>
            </w:tcBorders>
          </w:tcPr>
          <w:p w:rsidR="00E2321A" w:rsidRPr="00093C65" w:rsidRDefault="00E2321A" w:rsidP="00E647F5">
            <w:pPr>
              <w:pStyle w:val="a3"/>
              <w:jc w:val="center"/>
              <w:rPr>
                <w:rFonts w:ascii="Times New Roman" w:hAnsi="Times New Roman" w:cs="Times New Roman"/>
                <w:sz w:val="24"/>
                <w:szCs w:val="24"/>
              </w:rPr>
            </w:pPr>
            <w:r w:rsidRPr="00093C65">
              <w:rPr>
                <w:rFonts w:ascii="Times New Roman" w:hAnsi="Times New Roman" w:cs="Times New Roman"/>
                <w:sz w:val="24"/>
                <w:szCs w:val="24"/>
                <w:lang w:val="en-US"/>
              </w:rPr>
              <w:t>-</w:t>
            </w:r>
            <w:r w:rsidRPr="00093C65">
              <w:rPr>
                <w:rFonts w:ascii="Times New Roman" w:hAnsi="Times New Roman" w:cs="Times New Roman"/>
                <w:sz w:val="24"/>
                <w:szCs w:val="24"/>
              </w:rPr>
              <w:t xml:space="preserve"> ».</w:t>
            </w:r>
          </w:p>
        </w:tc>
      </w:tr>
    </w:tbl>
    <w:p w:rsidR="00E2321A" w:rsidRPr="00E23084" w:rsidRDefault="00E2321A" w:rsidP="00E2321A">
      <w:pPr>
        <w:spacing w:after="0"/>
        <w:rPr>
          <w:rFonts w:ascii="Times New Roman" w:eastAsia="Calibri" w:hAnsi="Times New Roman" w:cs="Times New Roman"/>
          <w:sz w:val="24"/>
          <w:lang w:eastAsia="ar-SA"/>
        </w:rPr>
      </w:pPr>
    </w:p>
    <w:p w:rsidR="00E2321A" w:rsidRDefault="00E2321A" w:rsidP="00E2321A">
      <w:pPr>
        <w:pStyle w:val="a3"/>
        <w:ind w:firstLine="709"/>
        <w:jc w:val="both"/>
        <w:rPr>
          <w:rFonts w:ascii="Times New Roman" w:eastAsia="Times New Roman" w:hAnsi="Times New Roman" w:cs="Times New Roman"/>
          <w:color w:val="000000"/>
          <w:sz w:val="28"/>
          <w:szCs w:val="28"/>
          <w:lang w:bidi="en-US"/>
        </w:rPr>
      </w:pPr>
    </w:p>
    <w:p w:rsidR="00E2321A" w:rsidRDefault="00E2321A" w:rsidP="00E2321A">
      <w:pPr>
        <w:pStyle w:val="a3"/>
        <w:ind w:firstLine="709"/>
        <w:jc w:val="both"/>
        <w:rPr>
          <w:rFonts w:ascii="Times New Roman" w:eastAsia="Times New Roman" w:hAnsi="Times New Roman" w:cs="Times New Roman"/>
          <w:color w:val="000000"/>
          <w:sz w:val="28"/>
          <w:szCs w:val="28"/>
          <w:lang w:bidi="en-US"/>
        </w:rPr>
      </w:pPr>
    </w:p>
    <w:p w:rsidR="00E2321A" w:rsidRDefault="00E2321A">
      <w:pPr>
        <w:pStyle w:val="ConsPlusNormal"/>
        <w:jc w:val="both"/>
        <w:sectPr w:rsidR="00E2321A" w:rsidSect="00E2321A">
          <w:pgSz w:w="16838" w:h="11906" w:orient="landscape"/>
          <w:pgMar w:top="1133" w:right="1440" w:bottom="566" w:left="1440" w:header="0" w:footer="0" w:gutter="0"/>
          <w:cols w:space="720"/>
          <w:noEndnote/>
          <w:docGrid w:linePitch="299"/>
        </w:sectPr>
      </w:pPr>
    </w:p>
    <w:p w:rsidR="00E2321A" w:rsidRPr="00D81E86" w:rsidRDefault="00E2321A">
      <w:pPr>
        <w:pStyle w:val="ConsPlusNormal"/>
        <w:jc w:val="both"/>
      </w:pPr>
    </w:p>
    <w:p w:rsidR="00F52108" w:rsidRPr="00D81E86" w:rsidRDefault="00F52108" w:rsidP="00F52108">
      <w:pPr>
        <w:pStyle w:val="ConsPlusNormal"/>
        <w:jc w:val="right"/>
        <w:outlineLvl w:val="0"/>
      </w:pPr>
      <w:bookmarkStart w:id="0" w:name="_GoBack"/>
      <w:bookmarkEnd w:id="0"/>
      <w:r w:rsidRPr="00D81E86">
        <w:t>Утверждено</w:t>
      </w:r>
    </w:p>
    <w:p w:rsidR="00F52108" w:rsidRPr="00D81E86" w:rsidRDefault="00F52108" w:rsidP="00F52108">
      <w:pPr>
        <w:pStyle w:val="ConsPlusNormal"/>
        <w:jc w:val="right"/>
      </w:pPr>
      <w:r w:rsidRPr="00D81E86">
        <w:t>постановлением Правительства</w:t>
      </w:r>
    </w:p>
    <w:p w:rsidR="00F52108" w:rsidRPr="00D81E86" w:rsidRDefault="00F52108" w:rsidP="00F52108">
      <w:pPr>
        <w:pStyle w:val="ConsPlusNormal"/>
        <w:jc w:val="right"/>
      </w:pPr>
      <w:r w:rsidRPr="00D81E86">
        <w:t>Архангельской области</w:t>
      </w:r>
    </w:p>
    <w:p w:rsidR="00F52108" w:rsidRDefault="00F52108" w:rsidP="00F52108">
      <w:pPr>
        <w:pStyle w:val="ConsPlusNormal"/>
        <w:jc w:val="right"/>
      </w:pPr>
      <w:r w:rsidRPr="00D81E86">
        <w:t>от 09.10.2012 N 436-пп</w:t>
      </w:r>
    </w:p>
    <w:p w:rsidR="00F76805" w:rsidRDefault="00F76805" w:rsidP="00F76805">
      <w:pPr>
        <w:pStyle w:val="ConsPlusNormal"/>
        <w:jc w:val="right"/>
      </w:pPr>
      <w:r>
        <w:t xml:space="preserve">(в ред. </w:t>
      </w:r>
      <w:r>
        <w:rPr>
          <w:color w:val="392C69"/>
        </w:rPr>
        <w:t>от 09.10.2023 № 972-пп)</w:t>
      </w:r>
    </w:p>
    <w:p w:rsidR="00F76805" w:rsidRPr="00D81E86" w:rsidRDefault="00F76805" w:rsidP="00F52108">
      <w:pPr>
        <w:pStyle w:val="ConsPlusNormal"/>
        <w:jc w:val="right"/>
      </w:pPr>
    </w:p>
    <w:p w:rsidR="00F52108" w:rsidRPr="00D81E86" w:rsidRDefault="00F52108" w:rsidP="00F52108">
      <w:pPr>
        <w:pStyle w:val="ConsPlusNormal"/>
        <w:jc w:val="both"/>
      </w:pPr>
    </w:p>
    <w:p w:rsidR="00F52108" w:rsidRPr="00D81E86" w:rsidRDefault="00F52108" w:rsidP="00F52108">
      <w:pPr>
        <w:pStyle w:val="ConsPlusTitle"/>
        <w:jc w:val="center"/>
      </w:pPr>
      <w:r w:rsidRPr="00D81E86">
        <w:t>ПОЛОЖЕНИЕ</w:t>
      </w:r>
    </w:p>
    <w:p w:rsidR="00F52108" w:rsidRPr="00D81E86" w:rsidRDefault="00F52108" w:rsidP="00F52108">
      <w:pPr>
        <w:pStyle w:val="ConsPlusTitle"/>
        <w:jc w:val="center"/>
      </w:pPr>
      <w:r w:rsidRPr="00D81E86">
        <w:t>О ПОРЯДКЕ И УСЛОВИЯХ ПРЕДОСТАВЛЕНИЯ И РАСПРЕДЕЛЕНИЯ СУБСИДИИ</w:t>
      </w:r>
    </w:p>
    <w:p w:rsidR="00F52108" w:rsidRPr="00D81E86" w:rsidRDefault="00F52108" w:rsidP="00F52108">
      <w:pPr>
        <w:pStyle w:val="ConsPlusTitle"/>
        <w:jc w:val="center"/>
      </w:pPr>
      <w:r w:rsidRPr="00D81E86">
        <w:t>ИЗ ОБЛАСТНОГО БЮДЖЕТА БЮДЖЕТАМ МУНИЦИПАЛЬНЫХ РАЙОНОВ,</w:t>
      </w:r>
    </w:p>
    <w:p w:rsidR="00F52108" w:rsidRPr="00D81E86" w:rsidRDefault="00F52108" w:rsidP="00F52108">
      <w:pPr>
        <w:pStyle w:val="ConsPlusTitle"/>
        <w:jc w:val="center"/>
      </w:pPr>
      <w:r w:rsidRPr="00D81E86">
        <w:t>МУНИЦИПАЛЬНЫХ ОКРУГОВ И ГОРОДСКИХ ОКРУГОВ, ГОРОДСКИХ</w:t>
      </w:r>
    </w:p>
    <w:p w:rsidR="00F52108" w:rsidRPr="00D81E86" w:rsidRDefault="00F52108" w:rsidP="00F52108">
      <w:pPr>
        <w:pStyle w:val="ConsPlusTitle"/>
        <w:jc w:val="center"/>
      </w:pPr>
      <w:r w:rsidRPr="00D81E86">
        <w:t>И СЕЛЬСКИХ ПОСЕЛЕНИЙ АРХАНГЕЛЬСКОЙ ОБЛАСТИ</w:t>
      </w:r>
    </w:p>
    <w:p w:rsidR="00F52108" w:rsidRPr="00D81E86" w:rsidRDefault="00F52108" w:rsidP="00F52108">
      <w:pPr>
        <w:pStyle w:val="ConsPlusTitle"/>
        <w:jc w:val="center"/>
      </w:pPr>
      <w:r w:rsidRPr="00D81E86">
        <w:t>НА СОФИНАНСИРОВАНИЕ МЕРОПРИЯТИЙ ПО ПРЕДОТВРАЩЕНИЮ</w:t>
      </w:r>
    </w:p>
    <w:p w:rsidR="00F52108" w:rsidRPr="00D81E86" w:rsidRDefault="00F52108" w:rsidP="00F52108">
      <w:pPr>
        <w:pStyle w:val="ConsPlusTitle"/>
        <w:jc w:val="center"/>
      </w:pPr>
      <w:r w:rsidRPr="00D81E86">
        <w:t>РАСПРОСТРАНЕНИЯ СОРНОГО РАСТЕНИЯ БОРЩЕВИКА СОСНОВСКОГО</w:t>
      </w:r>
    </w:p>
    <w:p w:rsidR="00F52108" w:rsidRPr="00D81E86" w:rsidRDefault="00F52108" w:rsidP="00F52108">
      <w:pPr>
        <w:pStyle w:val="ConsPlusTitle"/>
        <w:jc w:val="center"/>
      </w:pPr>
      <w:r w:rsidRPr="00D81E86">
        <w:t>НА ЗЕМЛЯХ СЕЛЬСКОХОЗЯЙСТВЕННОГО НАЗНАЧЕНИЯ</w:t>
      </w:r>
    </w:p>
    <w:p w:rsidR="00F52108" w:rsidRPr="00D81E86" w:rsidRDefault="00F52108" w:rsidP="00F52108">
      <w:pPr>
        <w:pStyle w:val="ConsPlusNormal"/>
      </w:pPr>
    </w:p>
    <w:tbl>
      <w:tblPr>
        <w:tblW w:w="5000" w:type="pct"/>
        <w:tblCellMar>
          <w:left w:w="0" w:type="dxa"/>
          <w:right w:w="0" w:type="dxa"/>
        </w:tblCellMar>
        <w:tblLook w:val="0000"/>
      </w:tblPr>
      <w:tblGrid>
        <w:gridCol w:w="60"/>
        <w:gridCol w:w="113"/>
        <w:gridCol w:w="9921"/>
        <w:gridCol w:w="113"/>
      </w:tblGrid>
      <w:tr w:rsidR="00F52108" w:rsidRPr="00D81E86" w:rsidTr="00F52108">
        <w:tc>
          <w:tcPr>
            <w:tcW w:w="60" w:type="dxa"/>
            <w:shd w:val="clear" w:color="auto" w:fill="CED3F1"/>
            <w:tcMar>
              <w:top w:w="0" w:type="dxa"/>
              <w:left w:w="0" w:type="dxa"/>
              <w:bottom w:w="0" w:type="dxa"/>
              <w:right w:w="0" w:type="dxa"/>
            </w:tcMar>
          </w:tcPr>
          <w:p w:rsidR="00F52108" w:rsidRPr="00D81E86" w:rsidRDefault="00F52108" w:rsidP="00F52108">
            <w:pPr>
              <w:pStyle w:val="ConsPlusNormal"/>
            </w:pPr>
          </w:p>
        </w:tc>
        <w:tc>
          <w:tcPr>
            <w:tcW w:w="113" w:type="dxa"/>
            <w:shd w:val="clear" w:color="auto" w:fill="F4F3F8"/>
            <w:tcMar>
              <w:top w:w="0" w:type="dxa"/>
              <w:left w:w="0" w:type="dxa"/>
              <w:bottom w:w="0" w:type="dxa"/>
              <w:right w:w="0" w:type="dxa"/>
            </w:tcMar>
          </w:tcPr>
          <w:p w:rsidR="00F52108" w:rsidRPr="00D81E86" w:rsidRDefault="00F52108" w:rsidP="00F52108">
            <w:pPr>
              <w:pStyle w:val="ConsPlusNormal"/>
            </w:pPr>
          </w:p>
        </w:tc>
        <w:tc>
          <w:tcPr>
            <w:tcW w:w="0" w:type="auto"/>
            <w:shd w:val="clear" w:color="auto" w:fill="F4F3F8"/>
            <w:tcMar>
              <w:top w:w="113" w:type="dxa"/>
              <w:left w:w="0" w:type="dxa"/>
              <w:bottom w:w="113" w:type="dxa"/>
              <w:right w:w="0" w:type="dxa"/>
            </w:tcMar>
          </w:tcPr>
          <w:p w:rsidR="00F52108" w:rsidRPr="00D81E86" w:rsidRDefault="00F52108" w:rsidP="00F52108">
            <w:pPr>
              <w:pStyle w:val="ConsPlusNormal"/>
              <w:jc w:val="center"/>
              <w:rPr>
                <w:color w:val="392C69"/>
              </w:rPr>
            </w:pPr>
          </w:p>
        </w:tc>
        <w:tc>
          <w:tcPr>
            <w:tcW w:w="113" w:type="dxa"/>
            <w:shd w:val="clear" w:color="auto" w:fill="F4F3F8"/>
            <w:tcMar>
              <w:top w:w="0" w:type="dxa"/>
              <w:left w:w="0" w:type="dxa"/>
              <w:bottom w:w="0" w:type="dxa"/>
              <w:right w:w="0" w:type="dxa"/>
            </w:tcMar>
          </w:tcPr>
          <w:p w:rsidR="00F52108" w:rsidRPr="00D81E86" w:rsidRDefault="00F52108" w:rsidP="00F52108">
            <w:pPr>
              <w:pStyle w:val="ConsPlusNormal"/>
              <w:jc w:val="center"/>
              <w:rPr>
                <w:color w:val="392C69"/>
              </w:rPr>
            </w:pPr>
          </w:p>
        </w:tc>
      </w:tr>
    </w:tbl>
    <w:p w:rsidR="00F52108" w:rsidRPr="00D81E86" w:rsidRDefault="00F52108" w:rsidP="00F52108">
      <w:pPr>
        <w:pStyle w:val="ConsPlusNormal"/>
        <w:jc w:val="both"/>
      </w:pPr>
    </w:p>
    <w:p w:rsidR="00F52108" w:rsidRPr="00D81E86" w:rsidRDefault="00F52108" w:rsidP="00F52108">
      <w:pPr>
        <w:pStyle w:val="ConsPlusTitle"/>
        <w:jc w:val="center"/>
        <w:outlineLvl w:val="1"/>
      </w:pPr>
      <w:r w:rsidRPr="00D81E86">
        <w:t>I. Общие положения</w:t>
      </w:r>
    </w:p>
    <w:p w:rsidR="00F52108" w:rsidRPr="00D81E86" w:rsidRDefault="00F52108" w:rsidP="00F52108">
      <w:pPr>
        <w:pStyle w:val="ConsPlusNormal"/>
        <w:jc w:val="both"/>
      </w:pPr>
    </w:p>
    <w:p w:rsidR="00F52108" w:rsidRPr="00D81E86" w:rsidRDefault="00F52108" w:rsidP="00F52108">
      <w:pPr>
        <w:pStyle w:val="ConsPlusNormal"/>
        <w:ind w:firstLine="540"/>
        <w:jc w:val="both"/>
      </w:pPr>
      <w:r w:rsidRPr="00D81E86">
        <w:t xml:space="preserve">1. </w:t>
      </w:r>
      <w:proofErr w:type="gramStart"/>
      <w:r w:rsidRPr="003656E3">
        <w:t>Настоящее Положение, разработанное в соответствии со статьями 85 и 139 Бюджетного кодекса Российской Федерации, пунктом 9 статьи 6, пунктом 8 части 1 статьи 7, статьей 13 Федерального закона от 29 декабря 2006 года № 264-ФЗ «О развитии сельского хозяйства», пунктами 15 и 159 части 1 статьи 44 Федерального закона от 21 декабря 2021 года № 414-ФЗ «Об общих принципах организации публичной власти</w:t>
      </w:r>
      <w:proofErr w:type="gramEnd"/>
      <w:r w:rsidRPr="003656E3">
        <w:t xml:space="preserve"> </w:t>
      </w:r>
      <w:proofErr w:type="gramStart"/>
      <w:r w:rsidRPr="003656E3">
        <w:t xml:space="preserve">в субъектах Российской Федерации», подпунктом 8 пункта 1 статьи 4, статьями 10 и 10.1 областного закона от 27 июня 2007 года № 367-19-ОЗ «О государственной поддержке сельского хозяйства в Архангельской области и разграничении полномочий органов государственной власти Архангельской области по регулированию отношений в сфере рыболовства и </w:t>
      </w:r>
      <w:proofErr w:type="spellStart"/>
      <w:r w:rsidRPr="003656E3">
        <w:t>аквакультуры</w:t>
      </w:r>
      <w:proofErr w:type="spellEnd"/>
      <w:r w:rsidRPr="003656E3">
        <w:t xml:space="preserve"> (рыбоводства)», определяет порядок и условия предоставления и распределения субсидии из областного бюджета бюджетам муниципальных</w:t>
      </w:r>
      <w:proofErr w:type="gramEnd"/>
      <w:r w:rsidRPr="003656E3">
        <w:t xml:space="preserve"> </w:t>
      </w:r>
      <w:proofErr w:type="gramStart"/>
      <w:r w:rsidRPr="003656E3">
        <w:t xml:space="preserve">районов, муниципальных округов и городских округов, городских и сельских поселений Архангельской области (далее соответственно - муниципальные образования, местный бюджет) в целях </w:t>
      </w:r>
      <w:proofErr w:type="spellStart"/>
      <w:r w:rsidRPr="003656E3">
        <w:t>софинансирования</w:t>
      </w:r>
      <w:proofErr w:type="spellEnd"/>
      <w:r w:rsidRPr="003656E3">
        <w:t xml:space="preserve"> мероприятий по предотвращению распространения сорного растения борщевика Сосновского на землях сельскохозяйственного назначения (далее - субсидия),  в соответствии с мероприятием (результатом) «Реализованы мероприятия по борьбе с сорным растением борщевик Сосновского на землях сельскохозяйственного назначения» комплекса процессных мероприятий «Обеспечение выполнения функций в</w:t>
      </w:r>
      <w:proofErr w:type="gramEnd"/>
      <w:r w:rsidRPr="003656E3">
        <w:t xml:space="preserve"> сфере агропромышленного комплекса, торговли и ветеринарии», являющегося структурным элементом государственной программы развития сельского хозяйства и регулирования рынков сельскохозяйственной продукции, сырья и продовольствия Архангельской области.</w:t>
      </w:r>
    </w:p>
    <w:p w:rsidR="00F52108" w:rsidRPr="00D81E86" w:rsidRDefault="00F52108" w:rsidP="00F52108">
      <w:pPr>
        <w:pStyle w:val="ConsPlusNormal"/>
        <w:spacing w:before="240"/>
        <w:ind w:firstLine="540"/>
        <w:jc w:val="both"/>
      </w:pPr>
      <w:r w:rsidRPr="00D81E86">
        <w:t>2. Организатором конкурса и главным распорядителем средств областного бюджета, предусмотренных на предоставление субсидии, является министерство агропромышленного комплекса и торговли Архангельской области (далее - министерство).</w:t>
      </w:r>
    </w:p>
    <w:p w:rsidR="00F52108" w:rsidRPr="00D81E86" w:rsidRDefault="00F52108" w:rsidP="00F52108">
      <w:pPr>
        <w:pStyle w:val="ConsPlusNormal"/>
        <w:spacing w:before="240"/>
        <w:ind w:firstLine="540"/>
        <w:jc w:val="both"/>
      </w:pPr>
      <w:r w:rsidRPr="00D81E86">
        <w:t xml:space="preserve">3. </w:t>
      </w:r>
      <w:proofErr w:type="gramStart"/>
      <w:r w:rsidRPr="00D81E86">
        <w:t xml:space="preserve">Субсидия предоставляется в пределах бюджетных ассигнований, предусмотренных в областном бюджете на реализацию государственной </w:t>
      </w:r>
      <w:hyperlink w:anchor="Par105" w:tooltip="ГОСУДАРСТВЕННАЯ ПРОГРАММА" w:history="1">
        <w:r w:rsidRPr="00D81E86">
          <w:rPr>
            <w:color w:val="0000FF"/>
          </w:rPr>
          <w:t>программы</w:t>
        </w:r>
      </w:hyperlink>
      <w:r w:rsidRPr="00D81E86">
        <w:t xml:space="preserve"> развития сельского хозяйства и регулирования рынков сельскохозяйственной продукции, сырья и продовольствия Архангельской области, утвержденной постановлением Правительства Архангельской области от 9 октября 2012 </w:t>
      </w:r>
      <w:r w:rsidRPr="00D81E86">
        <w:lastRenderedPageBreak/>
        <w:t>года N 436-пп (далее - государственная программа), лимитов бюджетных обязательств и предельных объемов финансирования, доведенных до министерства на соответствующий финансовый год.</w:t>
      </w:r>
      <w:proofErr w:type="gramEnd"/>
    </w:p>
    <w:p w:rsidR="00F52108" w:rsidRPr="00D81E86" w:rsidRDefault="00F52108" w:rsidP="00F52108">
      <w:pPr>
        <w:pStyle w:val="ConsPlusNormal"/>
        <w:jc w:val="both"/>
      </w:pPr>
      <w:r w:rsidRPr="00D81E86">
        <w:t xml:space="preserve">(п. 3 в ред. </w:t>
      </w:r>
      <w:hyperlink r:id="rId8" w:history="1">
        <w:r w:rsidRPr="00D81E86">
          <w:rPr>
            <w:color w:val="0000FF"/>
          </w:rPr>
          <w:t>постановления</w:t>
        </w:r>
      </w:hyperlink>
      <w:r w:rsidRPr="00D81E86">
        <w:t xml:space="preserve"> Правительства Архангельской области от 22.02.2023 N 163-пп)</w:t>
      </w:r>
    </w:p>
    <w:p w:rsidR="00F52108" w:rsidRPr="00D81E86" w:rsidRDefault="00F52108" w:rsidP="00F52108">
      <w:pPr>
        <w:pStyle w:val="ConsPlusNormal"/>
        <w:spacing w:before="240"/>
        <w:ind w:firstLine="540"/>
        <w:jc w:val="both"/>
      </w:pPr>
      <w:r w:rsidRPr="00D81E86">
        <w:t>4. Субсидия предоставляется на реализацию мероприятий по предотвращению распространения сорного растения борщевика Сосновского, в том числе следующими методами:</w:t>
      </w:r>
    </w:p>
    <w:p w:rsidR="00F52108" w:rsidRPr="00D81E86" w:rsidRDefault="00F52108" w:rsidP="00F52108">
      <w:pPr>
        <w:pStyle w:val="ConsPlusNormal"/>
        <w:spacing w:before="240"/>
        <w:ind w:firstLine="540"/>
        <w:jc w:val="both"/>
      </w:pPr>
      <w:r w:rsidRPr="00D81E86">
        <w:t>1) агротехнический (обработка почвы, замещающие посадки и прочие методы);</w:t>
      </w:r>
    </w:p>
    <w:p w:rsidR="00F52108" w:rsidRPr="00D81E86" w:rsidRDefault="00F52108" w:rsidP="00F52108">
      <w:pPr>
        <w:pStyle w:val="ConsPlusNormal"/>
        <w:spacing w:before="240"/>
        <w:ind w:firstLine="540"/>
        <w:jc w:val="both"/>
      </w:pPr>
      <w:r w:rsidRPr="00D81E86">
        <w:t xml:space="preserve">2) </w:t>
      </w:r>
      <w:proofErr w:type="gramStart"/>
      <w:r w:rsidRPr="00D81E86">
        <w:t>механический</w:t>
      </w:r>
      <w:proofErr w:type="gramEnd"/>
      <w:r w:rsidRPr="00D81E86">
        <w:t xml:space="preserve"> (подрезка корней и вегетативной массы борщевика Сосновского, ручное и механизированное скашивание, выкапывание единичных растений, обрезка соцветий и прочие методы);</w:t>
      </w:r>
    </w:p>
    <w:p w:rsidR="00F52108" w:rsidRPr="00D81E86" w:rsidRDefault="00F52108" w:rsidP="00F52108">
      <w:pPr>
        <w:pStyle w:val="ConsPlusNormal"/>
        <w:spacing w:before="240"/>
        <w:ind w:firstLine="540"/>
        <w:jc w:val="both"/>
      </w:pPr>
      <w:r w:rsidRPr="00D81E86">
        <w:t xml:space="preserve">3) </w:t>
      </w:r>
      <w:proofErr w:type="gramStart"/>
      <w:r w:rsidRPr="00D81E86">
        <w:t>химический</w:t>
      </w:r>
      <w:proofErr w:type="gramEnd"/>
      <w:r w:rsidRPr="00D81E86">
        <w:t xml:space="preserve"> (обработка очагов химическими препаратами).</w:t>
      </w:r>
    </w:p>
    <w:p w:rsidR="00F52108" w:rsidRPr="00D81E86" w:rsidRDefault="00F52108" w:rsidP="00F52108">
      <w:pPr>
        <w:pStyle w:val="ConsPlusNormal"/>
        <w:spacing w:before="240"/>
        <w:ind w:firstLine="540"/>
        <w:jc w:val="both"/>
      </w:pPr>
      <w:r w:rsidRPr="00D81E86">
        <w:t>Органы местного самоуправления муниципальных образований (далее - органы местного самоуправления) вправе в рамках одной конкурсной документации подать заявку в отношении одного или нескольких методов, указанных в настоящем пункте, в том числе многократно осуществляемых в один вегетационный сезон.</w:t>
      </w:r>
    </w:p>
    <w:p w:rsidR="00F52108" w:rsidRPr="00D81E86" w:rsidRDefault="00F52108" w:rsidP="00F52108">
      <w:pPr>
        <w:pStyle w:val="ConsPlusNormal"/>
        <w:spacing w:before="240"/>
        <w:ind w:firstLine="540"/>
        <w:jc w:val="both"/>
      </w:pPr>
      <w:r w:rsidRPr="00D81E86">
        <w:t>Работы, выполненные в текущем году, но не оплаченные до проведения конкурса, подлежат субсидированию в текущем финансовом году.</w:t>
      </w:r>
    </w:p>
    <w:p w:rsidR="00F52108" w:rsidRPr="00D81E86" w:rsidRDefault="00F52108" w:rsidP="00F52108">
      <w:pPr>
        <w:pStyle w:val="ConsPlusNormal"/>
        <w:jc w:val="both"/>
      </w:pPr>
    </w:p>
    <w:p w:rsidR="00F52108" w:rsidRPr="00D81E86" w:rsidRDefault="00F52108" w:rsidP="00F52108">
      <w:pPr>
        <w:pStyle w:val="ConsPlusTitle"/>
        <w:jc w:val="center"/>
        <w:outlineLvl w:val="1"/>
      </w:pPr>
      <w:r w:rsidRPr="00D81E86">
        <w:t>II. Условия и цели предоставления субсидии</w:t>
      </w:r>
    </w:p>
    <w:p w:rsidR="00F52108" w:rsidRPr="00D81E86" w:rsidRDefault="00F52108" w:rsidP="00F52108">
      <w:pPr>
        <w:pStyle w:val="ConsPlusNormal"/>
        <w:jc w:val="both"/>
      </w:pPr>
    </w:p>
    <w:p w:rsidR="00F52108" w:rsidRPr="00D81E86" w:rsidRDefault="00F52108" w:rsidP="00F52108">
      <w:pPr>
        <w:pStyle w:val="ConsPlusNormal"/>
        <w:ind w:firstLine="540"/>
        <w:jc w:val="both"/>
      </w:pPr>
      <w:r w:rsidRPr="00D81E86">
        <w:t>5. Субсидия предоставляется местным бюджетам при соблюдении следующих условий:</w:t>
      </w:r>
    </w:p>
    <w:p w:rsidR="00F52108" w:rsidRPr="00D81E86" w:rsidRDefault="00F52108" w:rsidP="00F52108">
      <w:pPr>
        <w:pStyle w:val="ConsPlusNormal"/>
        <w:spacing w:before="240"/>
        <w:ind w:firstLine="540"/>
        <w:jc w:val="both"/>
      </w:pPr>
      <w:proofErr w:type="gramStart"/>
      <w:r w:rsidRPr="00D81E86">
        <w:t xml:space="preserve">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D81E86">
        <w:t>софинансирования</w:t>
      </w:r>
      <w:proofErr w:type="spellEnd"/>
      <w:r w:rsidRPr="00D81E86">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w:t>
      </w:r>
      <w:proofErr w:type="spellStart"/>
      <w:r w:rsidRPr="00D81E86">
        <w:t>софинансирования</w:t>
      </w:r>
      <w:proofErr w:type="spellEnd"/>
      <w:r w:rsidRPr="00D81E86">
        <w:t xml:space="preserve"> из областного бюджета, установленного постановлением Правительства Архангельской области;</w:t>
      </w:r>
      <w:proofErr w:type="gramEnd"/>
    </w:p>
    <w:p w:rsidR="00F52108" w:rsidRPr="00D81E86" w:rsidRDefault="00F52108" w:rsidP="00F52108">
      <w:pPr>
        <w:pStyle w:val="ConsPlusNormal"/>
        <w:spacing w:before="240"/>
        <w:ind w:firstLine="540"/>
        <w:jc w:val="both"/>
      </w:pPr>
      <w:r w:rsidRPr="00D81E86">
        <w:t>2) наличие утвержденной муниципальной программы муниципального образования на текущий финансовый год, в которой предусмотрены средства на реализацию мероприятий;</w:t>
      </w:r>
    </w:p>
    <w:p w:rsidR="00F52108" w:rsidRPr="00D81E86" w:rsidRDefault="00F52108" w:rsidP="00F52108">
      <w:pPr>
        <w:pStyle w:val="ConsPlusNormal"/>
        <w:spacing w:before="240"/>
        <w:ind w:firstLine="540"/>
        <w:jc w:val="both"/>
      </w:pPr>
      <w:r w:rsidRPr="00D81E86">
        <w:t>3) заключение соглашения о предоставлении из областного бюджета субсидии местному бюджету в соответствии с типовой формой, утвержденной постановлением министерства финансов Архангельской области (далее - соглашение);</w:t>
      </w:r>
    </w:p>
    <w:p w:rsidR="00F52108" w:rsidRPr="00D81E86" w:rsidRDefault="00F52108" w:rsidP="00F52108">
      <w:pPr>
        <w:pStyle w:val="ConsPlusNormal"/>
        <w:spacing w:before="240"/>
        <w:ind w:firstLine="540"/>
        <w:jc w:val="both"/>
      </w:pPr>
      <w:proofErr w:type="gramStart"/>
      <w:r w:rsidRPr="00D81E86">
        <w:t xml:space="preserve">4) возврат муниципальным образованием средств субсидии в соответствии с </w:t>
      </w:r>
      <w:hyperlink r:id="rId9" w:history="1">
        <w:r w:rsidRPr="00D81E86">
          <w:rPr>
            <w:color w:val="0000FF"/>
          </w:rPr>
          <w:t>пунктом 17</w:t>
        </w:r>
      </w:hyperlink>
      <w:r w:rsidRPr="00D81E86">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N 637-пп (далее - общий порядок);</w:t>
      </w:r>
      <w:proofErr w:type="gramEnd"/>
    </w:p>
    <w:p w:rsidR="00F52108" w:rsidRPr="00D81E86" w:rsidRDefault="00F52108" w:rsidP="00F52108">
      <w:pPr>
        <w:pStyle w:val="ConsPlusNormal"/>
        <w:spacing w:before="240"/>
        <w:ind w:firstLine="540"/>
        <w:jc w:val="both"/>
      </w:pPr>
      <w:r w:rsidRPr="00D81E86">
        <w:t xml:space="preserve">5) наличие у муниципального образования на праве собственности или ином законном основании земельных участков сельскохозяйственного назначения, на которых планируется проведение мероприятий, в том числе земельных участков, государственная собственность на </w:t>
      </w:r>
      <w:r w:rsidRPr="00D81E86">
        <w:lastRenderedPageBreak/>
        <w:t>которые не разграничена;</w:t>
      </w:r>
    </w:p>
    <w:p w:rsidR="00F52108" w:rsidRPr="00D81E86" w:rsidRDefault="00F52108" w:rsidP="00F52108">
      <w:pPr>
        <w:pStyle w:val="ConsPlusNormal"/>
        <w:spacing w:before="240"/>
        <w:ind w:firstLine="540"/>
        <w:jc w:val="both"/>
      </w:pPr>
      <w:r w:rsidRPr="00D81E86">
        <w:t xml:space="preserve">6) использование химических препаратов, разрешенных к применению на территории Российской Федерации в соответствии с Государственным каталогом пестицидов и </w:t>
      </w:r>
      <w:proofErr w:type="spellStart"/>
      <w:r w:rsidRPr="00D81E86">
        <w:t>агрохимикатов</w:t>
      </w:r>
      <w:proofErr w:type="spellEnd"/>
      <w:r w:rsidRPr="00D81E86">
        <w:t>, разрешенных к применению на территории Российской Федерации;</w:t>
      </w:r>
    </w:p>
    <w:p w:rsidR="00F52108" w:rsidRPr="00D81E86" w:rsidRDefault="00F52108" w:rsidP="00F52108">
      <w:pPr>
        <w:pStyle w:val="ConsPlusNormal"/>
        <w:spacing w:before="240"/>
        <w:ind w:firstLine="540"/>
        <w:jc w:val="both"/>
      </w:pPr>
      <w:r w:rsidRPr="00D81E86">
        <w:t>7) соблюдение правил, требований и ограничений в соответствии с законодательством Российской Федерации, регламентирующих применение химических препаратов, работы с сорным растением, включая соблюдение техники безопасности, хранение и учет препаратов, меры по охране окружающей среды.</w:t>
      </w:r>
    </w:p>
    <w:p w:rsidR="00F52108" w:rsidRPr="00D81E86" w:rsidRDefault="00F52108" w:rsidP="00F52108">
      <w:pPr>
        <w:pStyle w:val="ConsPlusNormal"/>
        <w:jc w:val="both"/>
      </w:pPr>
    </w:p>
    <w:p w:rsidR="00F52108" w:rsidRPr="00D81E86" w:rsidRDefault="00F52108" w:rsidP="00F52108">
      <w:pPr>
        <w:pStyle w:val="ConsPlusTitle"/>
        <w:jc w:val="center"/>
        <w:outlineLvl w:val="1"/>
      </w:pPr>
      <w:r w:rsidRPr="00D81E86">
        <w:t>III. Организация и порядок проведения конкурса</w:t>
      </w:r>
    </w:p>
    <w:p w:rsidR="00F52108" w:rsidRPr="00D81E86" w:rsidRDefault="00F52108" w:rsidP="00F52108">
      <w:pPr>
        <w:pStyle w:val="ConsPlusNormal"/>
        <w:jc w:val="both"/>
      </w:pPr>
    </w:p>
    <w:p w:rsidR="00F52108" w:rsidRPr="00D81E86" w:rsidRDefault="00F52108" w:rsidP="00F52108">
      <w:pPr>
        <w:pStyle w:val="ConsPlusNormal"/>
        <w:ind w:firstLine="540"/>
        <w:jc w:val="both"/>
      </w:pPr>
      <w:r w:rsidRPr="00D81E86">
        <w:t>6. Министерство при проведении конкурса последовательно осуществляет следующие действия:</w:t>
      </w:r>
    </w:p>
    <w:p w:rsidR="00F52108" w:rsidRPr="00D81E86" w:rsidRDefault="00F52108" w:rsidP="00F52108">
      <w:pPr>
        <w:pStyle w:val="ConsPlusNormal"/>
        <w:spacing w:before="240"/>
        <w:ind w:firstLine="540"/>
        <w:jc w:val="both"/>
      </w:pPr>
      <w:r w:rsidRPr="00D81E86">
        <w:t>1) издает распоряжение министерства о проведении конкурса, в котором определяет дату, время и место проведения конкурса;</w:t>
      </w:r>
    </w:p>
    <w:p w:rsidR="00F52108" w:rsidRPr="00D81E86" w:rsidRDefault="00F52108" w:rsidP="00F52108">
      <w:pPr>
        <w:pStyle w:val="ConsPlusNormal"/>
        <w:spacing w:before="240"/>
        <w:ind w:firstLine="540"/>
        <w:jc w:val="both"/>
      </w:pPr>
      <w:r w:rsidRPr="00D81E86">
        <w:t xml:space="preserve">2) готовит извещение о проведении конкурса и размещает его на официальном сайте Правительства Архангельской области в информационно-телекоммуникационной сети "Интернет" (далее - сеть "Интернет") не </w:t>
      </w:r>
      <w:proofErr w:type="gramStart"/>
      <w:r w:rsidRPr="00D81E86">
        <w:t>позднее</w:t>
      </w:r>
      <w:proofErr w:type="gramEnd"/>
      <w:r w:rsidRPr="00D81E86">
        <w:t xml:space="preserve"> чем за 20 календарных дней до дня начала его проведения, а также направляет в органы местного самоуправления информационные письма о проведении конкурса.</w:t>
      </w:r>
    </w:p>
    <w:p w:rsidR="00F52108" w:rsidRPr="00D81E86" w:rsidRDefault="00F52108" w:rsidP="00F52108">
      <w:pPr>
        <w:pStyle w:val="ConsPlusNormal"/>
        <w:spacing w:before="240"/>
        <w:ind w:firstLine="540"/>
        <w:jc w:val="both"/>
      </w:pPr>
      <w:r w:rsidRPr="00D81E86">
        <w:t>Извещение о проведении конкурса содержит следующие сведения:</w:t>
      </w:r>
    </w:p>
    <w:p w:rsidR="00F52108" w:rsidRPr="00D81E86" w:rsidRDefault="00F52108" w:rsidP="00F52108">
      <w:pPr>
        <w:pStyle w:val="ConsPlusNormal"/>
        <w:spacing w:before="240"/>
        <w:ind w:firstLine="540"/>
        <w:jc w:val="both"/>
      </w:pPr>
      <w:r w:rsidRPr="00D81E86">
        <w:t>а) место, время и срок приема конкурсной документации;</w:t>
      </w:r>
    </w:p>
    <w:p w:rsidR="00F52108" w:rsidRPr="00D81E86" w:rsidRDefault="00F52108" w:rsidP="00F52108">
      <w:pPr>
        <w:pStyle w:val="ConsPlusNormal"/>
        <w:spacing w:before="240"/>
        <w:ind w:firstLine="540"/>
        <w:jc w:val="both"/>
      </w:pPr>
      <w:r w:rsidRPr="00D81E86">
        <w:t xml:space="preserve">б) перечень документов, представляемый органами местного самоуправления для участия в конкурсе, предусмотренный </w:t>
      </w:r>
      <w:hyperlink w:anchor="Par8651" w:tooltip="7. Для участия в конкурсе органы местного самоуправления представляют в министерство в пределах срока, предусмотренного в извещении о проведении конкурса, следующие документы:" w:history="1">
        <w:r w:rsidRPr="00D81E86">
          <w:rPr>
            <w:color w:val="0000FF"/>
          </w:rPr>
          <w:t>пунктами 7</w:t>
        </w:r>
      </w:hyperlink>
      <w:r w:rsidRPr="00D81E86">
        <w:t xml:space="preserve"> и </w:t>
      </w:r>
      <w:hyperlink w:anchor="Par8655" w:tooltip="8. В целях оценки конкурсной документации орган местного самоуправления вправе представить в министерство следующие документы:" w:history="1">
        <w:r w:rsidRPr="00D81E86">
          <w:rPr>
            <w:color w:val="0000FF"/>
          </w:rPr>
          <w:t>8</w:t>
        </w:r>
      </w:hyperlink>
      <w:r w:rsidRPr="00D81E86">
        <w:t xml:space="preserve"> настоящего Положения;</w:t>
      </w:r>
    </w:p>
    <w:p w:rsidR="00F52108" w:rsidRPr="00D81E86" w:rsidRDefault="00F52108" w:rsidP="00F52108">
      <w:pPr>
        <w:pStyle w:val="ConsPlusNormal"/>
        <w:spacing w:before="240"/>
        <w:ind w:firstLine="540"/>
        <w:jc w:val="both"/>
      </w:pPr>
      <w:r w:rsidRPr="00D81E86">
        <w:t>в) наименование, адрес и контактную информацию министерства;</w:t>
      </w:r>
    </w:p>
    <w:p w:rsidR="00F52108" w:rsidRPr="00D81E86" w:rsidRDefault="00F52108" w:rsidP="00F52108">
      <w:pPr>
        <w:pStyle w:val="ConsPlusNormal"/>
        <w:spacing w:before="240"/>
        <w:ind w:firstLine="540"/>
        <w:jc w:val="both"/>
      </w:pPr>
      <w:r w:rsidRPr="00D81E86">
        <w:t>г) дату, время и место проведения конкурса;</w:t>
      </w:r>
    </w:p>
    <w:p w:rsidR="00F52108" w:rsidRPr="00D81E86" w:rsidRDefault="00F52108" w:rsidP="00F52108">
      <w:pPr>
        <w:pStyle w:val="ConsPlusNormal"/>
        <w:spacing w:before="240"/>
        <w:ind w:firstLine="540"/>
        <w:jc w:val="both"/>
      </w:pPr>
      <w:proofErr w:type="spellStart"/>
      <w:r w:rsidRPr="00D81E86">
        <w:t>д</w:t>
      </w:r>
      <w:proofErr w:type="spellEnd"/>
      <w:r w:rsidRPr="00D81E86">
        <w:t>) образец заявления на участие в конкурсе;</w:t>
      </w:r>
    </w:p>
    <w:p w:rsidR="00F52108" w:rsidRPr="00D81E86" w:rsidRDefault="00F52108" w:rsidP="00F52108">
      <w:pPr>
        <w:pStyle w:val="ConsPlusNormal"/>
        <w:spacing w:before="240"/>
        <w:ind w:firstLine="540"/>
        <w:jc w:val="both"/>
      </w:pPr>
      <w:r w:rsidRPr="00D81E86">
        <w:t>е) проект соглашения;</w:t>
      </w:r>
    </w:p>
    <w:p w:rsidR="00F52108" w:rsidRPr="00D81E86" w:rsidRDefault="00F52108" w:rsidP="00F52108">
      <w:pPr>
        <w:pStyle w:val="ConsPlusNormal"/>
        <w:spacing w:before="240"/>
        <w:ind w:firstLine="540"/>
        <w:jc w:val="both"/>
      </w:pPr>
      <w:r w:rsidRPr="00D81E86">
        <w:t>3) осуществляет прием и регистрацию конкурсной документации в течение срока, указанного в информационном сообщении о проведении конкурса;</w:t>
      </w:r>
    </w:p>
    <w:p w:rsidR="00F52108" w:rsidRPr="00D81E86" w:rsidRDefault="00F52108" w:rsidP="00F52108">
      <w:pPr>
        <w:pStyle w:val="ConsPlusNormal"/>
        <w:spacing w:before="240"/>
        <w:ind w:firstLine="540"/>
        <w:jc w:val="both"/>
      </w:pPr>
      <w:r w:rsidRPr="00D81E86">
        <w:t xml:space="preserve">4) проверяет наличие документов, указанных в </w:t>
      </w:r>
      <w:hyperlink w:anchor="Par8651" w:tooltip="7. Для участия в конкурсе органы местного самоуправления представляют в министерство в пределах срока, предусмотренного в извещении о проведении конкурса, следующие документы:" w:history="1">
        <w:r w:rsidRPr="00D81E86">
          <w:rPr>
            <w:color w:val="0000FF"/>
          </w:rPr>
          <w:t>пункте 7</w:t>
        </w:r>
      </w:hyperlink>
      <w:r w:rsidRPr="00D81E86">
        <w:t xml:space="preserve"> настоящего Положения;</w:t>
      </w:r>
    </w:p>
    <w:p w:rsidR="00F52108" w:rsidRPr="00D81E86" w:rsidRDefault="00F52108" w:rsidP="00F52108">
      <w:pPr>
        <w:pStyle w:val="ConsPlusNormal"/>
        <w:spacing w:before="240"/>
        <w:ind w:firstLine="540"/>
        <w:jc w:val="both"/>
      </w:pPr>
      <w:r w:rsidRPr="00D81E86">
        <w:t xml:space="preserve">5) проверяет соответствие представленных документов требованиям, установленным </w:t>
      </w:r>
      <w:hyperlink w:anchor="Par8651" w:tooltip="7. Для участия в конкурсе органы местного самоуправления представляют в министерство в пределах срока, предусмотренного в извещении о проведении конкурса, следующие документы:" w:history="1">
        <w:r w:rsidRPr="00D81E86">
          <w:rPr>
            <w:color w:val="0000FF"/>
          </w:rPr>
          <w:t>пунктами 7</w:t>
        </w:r>
      </w:hyperlink>
      <w:r w:rsidRPr="00D81E86">
        <w:t xml:space="preserve"> - </w:t>
      </w:r>
      <w:hyperlink w:anchor="Par8664" w:tooltip="9. Копии документов, предусмотренных пунктом 8 настоящего Положения, должны быть заверены в установленном законодательством Российской Федерации порядке." w:history="1">
        <w:r w:rsidRPr="00D81E86">
          <w:rPr>
            <w:color w:val="0000FF"/>
          </w:rPr>
          <w:t>9</w:t>
        </w:r>
      </w:hyperlink>
      <w:r w:rsidRPr="00D81E86">
        <w:t xml:space="preserve"> настоящего Положения;</w:t>
      </w:r>
    </w:p>
    <w:p w:rsidR="00F52108" w:rsidRPr="00D81E86" w:rsidRDefault="00F52108" w:rsidP="00F52108">
      <w:pPr>
        <w:pStyle w:val="ConsPlusNormal"/>
        <w:spacing w:before="240"/>
        <w:ind w:firstLine="540"/>
        <w:jc w:val="both"/>
      </w:pPr>
      <w:r w:rsidRPr="00D81E86">
        <w:t>6) формирует конкурсную комиссию и осуществляет организационно-техническое обеспечение ее деятельности;</w:t>
      </w:r>
    </w:p>
    <w:p w:rsidR="00F52108" w:rsidRPr="00D81E86" w:rsidRDefault="00F52108" w:rsidP="00F52108">
      <w:pPr>
        <w:pStyle w:val="ConsPlusNormal"/>
        <w:spacing w:before="240"/>
        <w:ind w:firstLine="540"/>
        <w:jc w:val="both"/>
      </w:pPr>
      <w:r w:rsidRPr="00D81E86">
        <w:t xml:space="preserve">7) в течение 10 рабочих дней со дня заседания конкурсной комиссии направляет в органы </w:t>
      </w:r>
      <w:r w:rsidRPr="00D81E86">
        <w:lastRenderedPageBreak/>
        <w:t>местного самоуправления извещения об итогах конкурса;</w:t>
      </w:r>
    </w:p>
    <w:p w:rsidR="00F52108" w:rsidRPr="00D81E86" w:rsidRDefault="00F52108" w:rsidP="00F52108">
      <w:pPr>
        <w:pStyle w:val="ConsPlusNormal"/>
        <w:spacing w:before="240"/>
        <w:ind w:firstLine="540"/>
        <w:jc w:val="both"/>
      </w:pPr>
      <w:r w:rsidRPr="00D81E86">
        <w:t>8) в течение 20 рабочих дней со дня заседания конкурсной комиссии подготавливает проект постановления Правительства Архангельской области о распределении средств областного бюджета на предоставление субсидии победителям конкурса (далее - постановление Правительства Архангельской области);</w:t>
      </w:r>
    </w:p>
    <w:p w:rsidR="00F52108" w:rsidRPr="00D81E86" w:rsidRDefault="00F52108" w:rsidP="00F52108">
      <w:pPr>
        <w:pStyle w:val="ConsPlusNormal"/>
        <w:spacing w:before="240"/>
        <w:ind w:firstLine="540"/>
        <w:jc w:val="both"/>
      </w:pPr>
      <w:r w:rsidRPr="00D81E86">
        <w:t>9) заключает соглашения с уполномоченными органами местного самоуправления, признанными победителями конкурса;</w:t>
      </w:r>
    </w:p>
    <w:p w:rsidR="00F52108" w:rsidRPr="00D81E86" w:rsidRDefault="00F52108" w:rsidP="00F52108">
      <w:pPr>
        <w:pStyle w:val="ConsPlusNormal"/>
        <w:spacing w:before="240"/>
        <w:ind w:firstLine="540"/>
        <w:jc w:val="both"/>
      </w:pPr>
      <w:r w:rsidRPr="00D81E86">
        <w:t>10) обеспечивает хранение протоколов заседаний конкурсной комиссии и других материалов.</w:t>
      </w:r>
    </w:p>
    <w:p w:rsidR="00F52108" w:rsidRPr="00D81E86" w:rsidRDefault="00F52108" w:rsidP="00F52108">
      <w:pPr>
        <w:pStyle w:val="ConsPlusNormal"/>
        <w:spacing w:before="240"/>
        <w:ind w:firstLine="540"/>
        <w:jc w:val="both"/>
      </w:pPr>
      <w:r w:rsidRPr="00D81E86">
        <w:t>7. Для участия в конкурсе органы местного самоуправления представляют в министерство в пределах срока, предусмотренного в извещении о проведении конкурса, следующие документы:</w:t>
      </w:r>
    </w:p>
    <w:p w:rsidR="00F52108" w:rsidRPr="00D81E86" w:rsidRDefault="00F52108" w:rsidP="00F52108">
      <w:pPr>
        <w:pStyle w:val="ConsPlusNormal"/>
        <w:spacing w:before="240"/>
        <w:ind w:firstLine="540"/>
        <w:jc w:val="both"/>
      </w:pPr>
      <w:r w:rsidRPr="00D81E86">
        <w:t xml:space="preserve">1) </w:t>
      </w:r>
      <w:hyperlink w:anchor="Par8743" w:tooltip="                                 ЗАЯВЛЕНИЕ" w:history="1">
        <w:r w:rsidRPr="00D81E86">
          <w:rPr>
            <w:color w:val="0000FF"/>
          </w:rPr>
          <w:t>заявление</w:t>
        </w:r>
      </w:hyperlink>
      <w:r w:rsidRPr="00D81E86">
        <w:t xml:space="preserve"> на участие в конкурсе по форме согласно приложению N 1 к настоящему Положению;</w:t>
      </w:r>
    </w:p>
    <w:p w:rsidR="00F52108" w:rsidRPr="00D81E86" w:rsidRDefault="00F52108" w:rsidP="00F52108">
      <w:pPr>
        <w:pStyle w:val="ConsPlusNormal"/>
        <w:spacing w:before="240"/>
        <w:ind w:firstLine="540"/>
        <w:jc w:val="both"/>
      </w:pPr>
      <w:proofErr w:type="gramStart"/>
      <w:r w:rsidRPr="00D81E86">
        <w:t xml:space="preserve">2)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D81E86">
        <w:t>софинансирования</w:t>
      </w:r>
      <w:proofErr w:type="spellEnd"/>
      <w:r w:rsidRPr="00D81E86">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w:t>
      </w:r>
      <w:proofErr w:type="gramEnd"/>
      <w:r w:rsidRPr="00D81E86">
        <w:t xml:space="preserve"> предельного уровня </w:t>
      </w:r>
      <w:proofErr w:type="spellStart"/>
      <w:r w:rsidRPr="00D81E86">
        <w:t>софинансирования</w:t>
      </w:r>
      <w:proofErr w:type="spellEnd"/>
      <w:r w:rsidRPr="00D81E86">
        <w:t xml:space="preserve"> из областного бюджета, установленного постановлением Правительства Архангельской области;</w:t>
      </w:r>
    </w:p>
    <w:p w:rsidR="00F52108" w:rsidRPr="00D81E86" w:rsidRDefault="00F52108" w:rsidP="00F52108">
      <w:pPr>
        <w:pStyle w:val="ConsPlusNormal"/>
        <w:spacing w:before="240"/>
        <w:ind w:firstLine="540"/>
        <w:jc w:val="both"/>
      </w:pPr>
      <w:r w:rsidRPr="00D81E86">
        <w:t>3) выписку из утвержденной муниципальной программы муниципального образования на текущий финансовый год, в которой предусмотрены средства на реализацию мероприятий.</w:t>
      </w:r>
    </w:p>
    <w:p w:rsidR="00F52108" w:rsidRPr="00D81E86" w:rsidRDefault="00F52108" w:rsidP="00F52108">
      <w:pPr>
        <w:pStyle w:val="ConsPlusNormal"/>
        <w:spacing w:before="240"/>
        <w:ind w:firstLine="540"/>
        <w:jc w:val="both"/>
      </w:pPr>
      <w:r w:rsidRPr="00D81E86">
        <w:t>8. В целях оценки конкурсной документации орган местного самоуправления вправе представить в министерство следующие документы:</w:t>
      </w:r>
    </w:p>
    <w:p w:rsidR="00F52108" w:rsidRPr="00D81E86" w:rsidRDefault="00F52108" w:rsidP="00F52108">
      <w:pPr>
        <w:pStyle w:val="ConsPlusNormal"/>
        <w:spacing w:before="240"/>
        <w:ind w:firstLine="540"/>
        <w:jc w:val="both"/>
      </w:pPr>
      <w:r w:rsidRPr="00D81E86">
        <w:t>1) выписку из Единого государственного реестра недвижимости в отношении земельных участков сельскохозяйственного назначения, на которых планируется проведение мероприятий, в том числе земельных участков, государственная собственность на которые не разграничена;</w:t>
      </w:r>
    </w:p>
    <w:p w:rsidR="00F52108" w:rsidRPr="00D81E86" w:rsidRDefault="00F52108" w:rsidP="00F52108">
      <w:pPr>
        <w:pStyle w:val="ConsPlusNormal"/>
        <w:spacing w:before="240"/>
        <w:ind w:firstLine="540"/>
        <w:jc w:val="both"/>
      </w:pPr>
      <w:r w:rsidRPr="00D81E86">
        <w:t>2) копии документов, подтверждающих метод проведения работ;</w:t>
      </w:r>
    </w:p>
    <w:p w:rsidR="00F52108" w:rsidRPr="00D81E86" w:rsidRDefault="00F52108" w:rsidP="00F52108">
      <w:pPr>
        <w:pStyle w:val="ConsPlusNormal"/>
        <w:spacing w:before="240"/>
        <w:ind w:firstLine="540"/>
        <w:jc w:val="both"/>
      </w:pPr>
      <w:r w:rsidRPr="00D81E86">
        <w:t>3) копии документов, подтверждающих площадь проведения работ;</w:t>
      </w:r>
    </w:p>
    <w:p w:rsidR="00F52108" w:rsidRPr="00D81E86" w:rsidRDefault="00F52108" w:rsidP="00F52108">
      <w:pPr>
        <w:pStyle w:val="ConsPlusNormal"/>
        <w:spacing w:before="240"/>
        <w:ind w:firstLine="540"/>
        <w:jc w:val="both"/>
      </w:pPr>
      <w:r w:rsidRPr="00D81E86">
        <w:t>4) копии документов, подтверждающих степень засоренности земельного участка борщевиком Сосновского;</w:t>
      </w:r>
    </w:p>
    <w:p w:rsidR="00F52108" w:rsidRPr="00D81E86" w:rsidRDefault="00F52108" w:rsidP="00F52108">
      <w:pPr>
        <w:pStyle w:val="ConsPlusNormal"/>
        <w:spacing w:before="240"/>
        <w:ind w:firstLine="540"/>
        <w:jc w:val="both"/>
      </w:pPr>
      <w:r w:rsidRPr="00D81E86">
        <w:t>5) копии документов, подтверждающих наличие обследования территории муниципального образования на засоренность борщевиком Сосновского (копии паспортов обследований, карт-схем и иных документов);</w:t>
      </w:r>
    </w:p>
    <w:p w:rsidR="00F52108" w:rsidRPr="00D81E86" w:rsidRDefault="00F52108" w:rsidP="00F52108">
      <w:pPr>
        <w:pStyle w:val="ConsPlusNormal"/>
        <w:spacing w:before="240"/>
        <w:ind w:firstLine="540"/>
        <w:jc w:val="both"/>
      </w:pPr>
      <w:r w:rsidRPr="00D81E86">
        <w:t>6) копии документов, подтверждающих наличие разработанного плана по борьбе с борщевиком Сосновского для конкретных земельных участков сельскохозяйственного назначения, на которых планируется проведение мероприятий, в том числе земельных участков, государственная собственность на которые не разграничена;</w:t>
      </w:r>
    </w:p>
    <w:p w:rsidR="00F52108" w:rsidRPr="00D81E86" w:rsidRDefault="00F52108" w:rsidP="00F52108">
      <w:pPr>
        <w:pStyle w:val="ConsPlusNormal"/>
        <w:spacing w:before="240"/>
        <w:ind w:firstLine="540"/>
        <w:jc w:val="both"/>
      </w:pPr>
      <w:r w:rsidRPr="00D81E86">
        <w:lastRenderedPageBreak/>
        <w:t>7) копии обращений от сельскохозяйственных товаропроизводителей, личных подсобных хозяйств, подтверждающих заинтересованность по использованию земельных участков сельскохозяйственного назначения по назначению;</w:t>
      </w:r>
    </w:p>
    <w:p w:rsidR="00F52108" w:rsidRPr="00D81E86" w:rsidRDefault="00F52108" w:rsidP="00F52108">
      <w:pPr>
        <w:pStyle w:val="ConsPlusNormal"/>
        <w:spacing w:before="240"/>
        <w:ind w:firstLine="540"/>
        <w:jc w:val="both"/>
      </w:pPr>
      <w:r w:rsidRPr="00D81E86">
        <w:t>8) копии документов, подтверждающих планирование расчета по биологической эффективности применения химических препаратов.</w:t>
      </w:r>
    </w:p>
    <w:p w:rsidR="00F52108" w:rsidRPr="00D81E86" w:rsidRDefault="00F52108" w:rsidP="00F52108">
      <w:pPr>
        <w:pStyle w:val="ConsPlusNormal"/>
        <w:spacing w:before="240"/>
        <w:ind w:firstLine="540"/>
        <w:jc w:val="both"/>
      </w:pPr>
      <w:r w:rsidRPr="00D81E86">
        <w:t xml:space="preserve">9. Копии документов, предусмотренных </w:t>
      </w:r>
      <w:hyperlink w:anchor="Par8655" w:tooltip="8. В целях оценки конкурсной документации орган местного самоуправления вправе представить в министерство следующие документы:" w:history="1">
        <w:r w:rsidRPr="00D81E86">
          <w:rPr>
            <w:color w:val="0000FF"/>
          </w:rPr>
          <w:t>пунктом 8</w:t>
        </w:r>
      </w:hyperlink>
      <w:r w:rsidRPr="00D81E86">
        <w:t xml:space="preserve"> настоящего Положения, должны быть заверены в установленном законодательством Российской Федерации порядке.</w:t>
      </w:r>
    </w:p>
    <w:p w:rsidR="00F52108" w:rsidRPr="00D81E86" w:rsidRDefault="00F52108" w:rsidP="00F52108">
      <w:pPr>
        <w:pStyle w:val="ConsPlusNormal"/>
        <w:spacing w:before="240"/>
        <w:ind w:firstLine="540"/>
        <w:jc w:val="both"/>
      </w:pPr>
      <w:r w:rsidRPr="00D81E86">
        <w:t xml:space="preserve">Конкурсная документация </w:t>
      </w:r>
      <w:proofErr w:type="spellStart"/>
      <w:r w:rsidRPr="00D81E86">
        <w:t>сброшюровывается</w:t>
      </w:r>
      <w:proofErr w:type="spellEnd"/>
      <w:r w:rsidRPr="00D81E86">
        <w:t xml:space="preserve"> в одну папку. Представленная для участия в конкурсе конкурсная документация возврату не подлежит.</w:t>
      </w:r>
    </w:p>
    <w:p w:rsidR="00F52108" w:rsidRPr="00D81E86" w:rsidRDefault="00F52108" w:rsidP="00F52108">
      <w:pPr>
        <w:pStyle w:val="ConsPlusNormal"/>
        <w:spacing w:before="240"/>
        <w:ind w:firstLine="540"/>
        <w:jc w:val="both"/>
      </w:pPr>
      <w:r w:rsidRPr="00D81E86">
        <w:t>Органы местного самоуправления несут ответственность за достоверность и правильность оформления конкурсной документации.</w:t>
      </w:r>
    </w:p>
    <w:p w:rsidR="00F52108" w:rsidRPr="00D81E86" w:rsidRDefault="00F52108" w:rsidP="00F52108">
      <w:pPr>
        <w:pStyle w:val="ConsPlusNormal"/>
        <w:spacing w:before="240"/>
        <w:ind w:firstLine="540"/>
        <w:jc w:val="both"/>
      </w:pPr>
      <w:r w:rsidRPr="00D81E86">
        <w:t>10. Министерство рассматривает поступившую конкурсную документацию в течение 10 рабочих дней со дня ее поступления и принимает одно из следующих решений:</w:t>
      </w:r>
    </w:p>
    <w:p w:rsidR="00F52108" w:rsidRPr="00D81E86" w:rsidRDefault="00F52108" w:rsidP="00F52108">
      <w:pPr>
        <w:pStyle w:val="ConsPlusNormal"/>
        <w:spacing w:before="240"/>
        <w:ind w:firstLine="540"/>
        <w:jc w:val="both"/>
      </w:pPr>
      <w:r w:rsidRPr="00D81E86">
        <w:t>1) о допуске к участию в конкурсе и направлении конкурсной документации для рассмотрения на заседании конкурсной комиссии;</w:t>
      </w:r>
    </w:p>
    <w:p w:rsidR="00F52108" w:rsidRPr="00D81E86" w:rsidRDefault="00F52108" w:rsidP="00F52108">
      <w:pPr>
        <w:pStyle w:val="ConsPlusNormal"/>
        <w:spacing w:before="240"/>
        <w:ind w:firstLine="540"/>
        <w:jc w:val="both"/>
      </w:pPr>
      <w:r w:rsidRPr="00D81E86">
        <w:t>2) об отказе в допуске к участию в конкурсе.</w:t>
      </w:r>
    </w:p>
    <w:p w:rsidR="00F52108" w:rsidRPr="00D81E86" w:rsidRDefault="00F52108" w:rsidP="00F52108">
      <w:pPr>
        <w:pStyle w:val="ConsPlusNormal"/>
        <w:spacing w:before="240"/>
        <w:ind w:firstLine="540"/>
        <w:jc w:val="both"/>
      </w:pPr>
      <w:r w:rsidRPr="00D81E86">
        <w:t>Решения министерства, предусмотренные настоящим пунктом, направляются органам местного самоуправления в течение трех рабочих дней со дня их принятия и могут быть обжалованы в установленном законодательством Российской Федерации порядке.</w:t>
      </w:r>
    </w:p>
    <w:p w:rsidR="00F52108" w:rsidRPr="00D81E86" w:rsidRDefault="00F52108" w:rsidP="00F52108">
      <w:pPr>
        <w:pStyle w:val="ConsPlusNormal"/>
        <w:spacing w:before="240"/>
        <w:ind w:firstLine="540"/>
        <w:jc w:val="both"/>
      </w:pPr>
      <w:r w:rsidRPr="00D81E86">
        <w:t xml:space="preserve">11. Министерство принимает решение, предусмотренное </w:t>
      </w:r>
      <w:hyperlink w:anchor="Par8669" w:tooltip="2) об отказе в допуске к участию в конкурсе." w:history="1">
        <w:r w:rsidRPr="00D81E86">
          <w:rPr>
            <w:color w:val="0000FF"/>
          </w:rPr>
          <w:t>подпунктом 2 пункта 10</w:t>
        </w:r>
      </w:hyperlink>
      <w:r w:rsidRPr="00D81E86">
        <w:t xml:space="preserve"> настоящего Положения, в следующих случаях:</w:t>
      </w:r>
    </w:p>
    <w:p w:rsidR="00F52108" w:rsidRPr="00D81E86" w:rsidRDefault="00F52108" w:rsidP="00F52108">
      <w:pPr>
        <w:pStyle w:val="ConsPlusNormal"/>
        <w:spacing w:before="240"/>
        <w:ind w:firstLine="540"/>
        <w:jc w:val="both"/>
      </w:pPr>
      <w:r w:rsidRPr="00D81E86">
        <w:t xml:space="preserve">1) представление документов, предусмотренных </w:t>
      </w:r>
      <w:hyperlink w:anchor="Par8651" w:tooltip="7. Для участия в конкурсе органы местного самоуправления представляют в министерство в пределах срока, предусмотренного в извещении о проведении конкурса, следующие документы:" w:history="1">
        <w:r w:rsidRPr="00D81E86">
          <w:rPr>
            <w:color w:val="0000FF"/>
          </w:rPr>
          <w:t>пунктом 7</w:t>
        </w:r>
      </w:hyperlink>
      <w:r w:rsidRPr="00D81E86">
        <w:t xml:space="preserve"> настоящего Положения, с нарушением срока, предусмотренного в извещении о проведении конкурса;</w:t>
      </w:r>
    </w:p>
    <w:p w:rsidR="00F52108" w:rsidRPr="00D81E86" w:rsidRDefault="00F52108" w:rsidP="00F52108">
      <w:pPr>
        <w:pStyle w:val="ConsPlusNormal"/>
        <w:spacing w:before="240"/>
        <w:ind w:firstLine="540"/>
        <w:jc w:val="both"/>
      </w:pPr>
      <w:r w:rsidRPr="00D81E86">
        <w:t xml:space="preserve">2) представление документов, предусмотренных </w:t>
      </w:r>
      <w:hyperlink w:anchor="Par8651" w:tooltip="7. Для участия в конкурсе органы местного самоуправления представляют в министерство в пределах срока, предусмотренного в извещении о проведении конкурса, следующие документы:" w:history="1">
        <w:r w:rsidRPr="00D81E86">
          <w:rPr>
            <w:color w:val="0000FF"/>
          </w:rPr>
          <w:t>пунктом 7</w:t>
        </w:r>
      </w:hyperlink>
      <w:r w:rsidRPr="00D81E86">
        <w:t xml:space="preserve"> настоящего Положения, не в полном объеме;</w:t>
      </w:r>
    </w:p>
    <w:p w:rsidR="00F52108" w:rsidRPr="00D81E86" w:rsidRDefault="00F52108" w:rsidP="00F52108">
      <w:pPr>
        <w:pStyle w:val="ConsPlusNormal"/>
        <w:spacing w:before="240"/>
        <w:ind w:firstLine="540"/>
        <w:jc w:val="both"/>
      </w:pPr>
      <w:r w:rsidRPr="00D81E86">
        <w:t xml:space="preserve">3) представление документов, предусмотренных </w:t>
      </w:r>
      <w:hyperlink w:anchor="Par8651" w:tooltip="7. Для участия в конкурсе органы местного самоуправления представляют в министерство в пределах срока, предусмотренного в извещении о проведении конкурса, следующие документы:" w:history="1">
        <w:r w:rsidRPr="00D81E86">
          <w:rPr>
            <w:color w:val="0000FF"/>
          </w:rPr>
          <w:t>пунктом 7</w:t>
        </w:r>
      </w:hyperlink>
      <w:r w:rsidRPr="00D81E86">
        <w:t xml:space="preserve"> настоящего Положения, оформленных с нарушением требований </w:t>
      </w:r>
      <w:hyperlink w:anchor="Par8651" w:tooltip="7. Для участия в конкурсе органы местного самоуправления представляют в министерство в пределах срока, предусмотренного в извещении о проведении конкурса, следующие документы:" w:history="1">
        <w:r w:rsidRPr="00D81E86">
          <w:rPr>
            <w:color w:val="0000FF"/>
          </w:rPr>
          <w:t>пункта 7</w:t>
        </w:r>
      </w:hyperlink>
      <w:r w:rsidRPr="00D81E86">
        <w:t xml:space="preserve"> настоящего Положения;</w:t>
      </w:r>
    </w:p>
    <w:p w:rsidR="00F52108" w:rsidRPr="00D81E86" w:rsidRDefault="00F52108" w:rsidP="00F52108">
      <w:pPr>
        <w:pStyle w:val="ConsPlusNormal"/>
        <w:spacing w:before="240"/>
        <w:ind w:firstLine="540"/>
        <w:jc w:val="both"/>
      </w:pPr>
      <w:r w:rsidRPr="00D81E86">
        <w:t xml:space="preserve">4) представление документов, предусмотренных </w:t>
      </w:r>
      <w:hyperlink w:anchor="Par8651" w:tooltip="7. Для участия в конкурсе органы местного самоуправления представляют в министерство в пределах срока, предусмотренного в извещении о проведении конкурса, следующие документы:" w:history="1">
        <w:r w:rsidRPr="00D81E86">
          <w:rPr>
            <w:color w:val="0000FF"/>
          </w:rPr>
          <w:t>пунктом 7</w:t>
        </w:r>
      </w:hyperlink>
      <w:r w:rsidRPr="00D81E86">
        <w:t xml:space="preserve"> настоящего Положения, содержащих недостоверные сведения.</w:t>
      </w:r>
    </w:p>
    <w:p w:rsidR="00F52108" w:rsidRPr="00D81E86" w:rsidRDefault="00F52108" w:rsidP="00F52108">
      <w:pPr>
        <w:pStyle w:val="ConsPlusNormal"/>
        <w:spacing w:before="240"/>
        <w:ind w:firstLine="540"/>
        <w:jc w:val="both"/>
      </w:pPr>
      <w:r w:rsidRPr="00D81E86">
        <w:t xml:space="preserve">12. При отсутствии оснований, предусмотренных </w:t>
      </w:r>
      <w:hyperlink w:anchor="Par8671" w:tooltip="11. Министерство принимает решение, предусмотренное подпунктом 2 пункта 10 настоящего Положения, в следующих случаях:" w:history="1">
        <w:r w:rsidRPr="00D81E86">
          <w:rPr>
            <w:color w:val="0000FF"/>
          </w:rPr>
          <w:t>пунктом 11</w:t>
        </w:r>
      </w:hyperlink>
      <w:r w:rsidRPr="00D81E86">
        <w:t xml:space="preserve"> настоящего Положения, министерство принимает решение, указанное в </w:t>
      </w:r>
      <w:hyperlink w:anchor="Par8668" w:tooltip="1) о допуске к участию в конкурсе и направлении конкурсной документации для рассмотрения на заседании конкурсной комиссии;" w:history="1">
        <w:r w:rsidRPr="00D81E86">
          <w:rPr>
            <w:color w:val="0000FF"/>
          </w:rPr>
          <w:t>подпункте 1 пункта 10</w:t>
        </w:r>
      </w:hyperlink>
      <w:r w:rsidRPr="00D81E86">
        <w:t xml:space="preserve"> настоящего Положения.</w:t>
      </w:r>
    </w:p>
    <w:p w:rsidR="00F52108" w:rsidRPr="00D81E86" w:rsidRDefault="00F52108" w:rsidP="00F52108">
      <w:pPr>
        <w:pStyle w:val="ConsPlusNormal"/>
        <w:spacing w:before="240"/>
        <w:ind w:firstLine="540"/>
        <w:jc w:val="both"/>
      </w:pPr>
      <w:r w:rsidRPr="00D81E86">
        <w:t>В течение 10 рабочих дней со дня окончания срока приема конкурсной документации министерство проводит заседание конкурсной комиссии, на котором рассматривается поступившая конкурсная документация.</w:t>
      </w:r>
    </w:p>
    <w:p w:rsidR="00F52108" w:rsidRPr="00D81E86" w:rsidRDefault="00F52108" w:rsidP="00F52108">
      <w:pPr>
        <w:pStyle w:val="ConsPlusNormal"/>
        <w:spacing w:before="240"/>
        <w:ind w:firstLine="540"/>
        <w:jc w:val="both"/>
      </w:pPr>
      <w:r w:rsidRPr="00D81E86">
        <w:t>13. Министерство формирует конкурсную комиссию в количестве не менее шести человек. Состав конкурсной комиссии утверждается распоряжением министерства.</w:t>
      </w:r>
    </w:p>
    <w:p w:rsidR="00F52108" w:rsidRPr="00D81E86" w:rsidRDefault="00F52108" w:rsidP="00F52108">
      <w:pPr>
        <w:pStyle w:val="ConsPlusNormal"/>
        <w:spacing w:before="240"/>
        <w:ind w:firstLine="540"/>
        <w:jc w:val="both"/>
      </w:pPr>
      <w:r w:rsidRPr="00D81E86">
        <w:lastRenderedPageBreak/>
        <w:t>Председателем комиссии является министр агропромышленного комплекса и торговли Архангельской области, заместителем председателя комиссии - заместитель министра - начальник управления сельского хозяйства и социального развития села министерства (далее - управление) или заместитель начальника управления, секретарем комиссии - государственный гражданский служащий министерства.</w:t>
      </w:r>
    </w:p>
    <w:p w:rsidR="00F52108" w:rsidRPr="00D81E86" w:rsidRDefault="00F52108" w:rsidP="00F52108">
      <w:pPr>
        <w:pStyle w:val="ConsPlusNormal"/>
        <w:spacing w:before="240"/>
        <w:ind w:firstLine="540"/>
        <w:jc w:val="both"/>
      </w:pPr>
      <w:r w:rsidRPr="00D81E86">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F52108" w:rsidRPr="00D81E86" w:rsidRDefault="00F52108" w:rsidP="00F52108">
      <w:pPr>
        <w:pStyle w:val="ConsPlusNormal"/>
        <w:spacing w:before="240"/>
        <w:ind w:firstLine="540"/>
        <w:jc w:val="both"/>
      </w:pPr>
      <w:r w:rsidRPr="00D81E86">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F52108" w:rsidRPr="00D81E86" w:rsidRDefault="00F52108" w:rsidP="00F52108">
      <w:pPr>
        <w:pStyle w:val="ConsPlusNormal"/>
        <w:spacing w:before="240"/>
        <w:ind w:firstLine="540"/>
        <w:jc w:val="both"/>
      </w:pPr>
      <w:proofErr w:type="gramStart"/>
      <w:r w:rsidRPr="00D81E86">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D81E86">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F52108" w:rsidRPr="00D81E86" w:rsidRDefault="00F52108" w:rsidP="00F52108">
      <w:pPr>
        <w:pStyle w:val="ConsPlusNormal"/>
        <w:spacing w:before="240"/>
        <w:ind w:firstLine="540"/>
        <w:jc w:val="both"/>
      </w:pPr>
      <w:r w:rsidRPr="00D81E86">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F52108" w:rsidRPr="00D81E86" w:rsidRDefault="00F52108" w:rsidP="00F52108">
      <w:pPr>
        <w:pStyle w:val="ConsPlusNormal"/>
        <w:spacing w:before="240"/>
        <w:ind w:firstLine="540"/>
        <w:jc w:val="both"/>
      </w:pPr>
      <w:r w:rsidRPr="00D81E86">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F52108" w:rsidRPr="00D81E86" w:rsidRDefault="00F52108" w:rsidP="00F52108">
      <w:pPr>
        <w:pStyle w:val="ConsPlusNormal"/>
        <w:spacing w:before="240"/>
        <w:ind w:firstLine="540"/>
        <w:jc w:val="both"/>
      </w:pPr>
      <w:r w:rsidRPr="00D81E86">
        <w:t>Заседание конкурсной комиссии проводит председатель конкурсной комиссии, а в его отсутствие - заместитель председателя конкурсной комиссии.</w:t>
      </w:r>
    </w:p>
    <w:p w:rsidR="00F52108" w:rsidRPr="00D81E86" w:rsidRDefault="00F52108" w:rsidP="00F52108">
      <w:pPr>
        <w:pStyle w:val="ConsPlusNormal"/>
        <w:spacing w:before="240"/>
        <w:ind w:firstLine="540"/>
        <w:jc w:val="both"/>
      </w:pPr>
      <w:r w:rsidRPr="00D81E86">
        <w:t>14. Заседание конкурсной комиссии считается правомочным, если в нем участвует не менее половины членов конкурсной комиссии.</w:t>
      </w:r>
    </w:p>
    <w:p w:rsidR="00F52108" w:rsidRPr="00D81E86" w:rsidRDefault="00F52108" w:rsidP="00F52108">
      <w:pPr>
        <w:pStyle w:val="ConsPlusNormal"/>
        <w:spacing w:before="240"/>
        <w:ind w:firstLine="540"/>
        <w:jc w:val="both"/>
      </w:pPr>
      <w:r w:rsidRPr="00D81E86">
        <w:t xml:space="preserve">15. Конкурсная комиссия рассматривает, оценивает и сопоставляет конкурсную документацию, представленную органами местного самоуправления, в соответствии с </w:t>
      </w:r>
      <w:hyperlink w:anchor="Par8854" w:tooltip="КРИТЕРИИ" w:history="1">
        <w:r w:rsidRPr="00D81E86">
          <w:rPr>
            <w:color w:val="0000FF"/>
          </w:rPr>
          <w:t>критериями</w:t>
        </w:r>
      </w:hyperlink>
      <w:r w:rsidRPr="00D81E86">
        <w:t xml:space="preserve"> оценки конкурсной документации согласно приложению N 2 к настоящему Положению.</w:t>
      </w:r>
    </w:p>
    <w:p w:rsidR="00F52108" w:rsidRPr="00D81E86" w:rsidRDefault="00F52108" w:rsidP="00F52108">
      <w:pPr>
        <w:pStyle w:val="ConsPlusNormal"/>
        <w:spacing w:before="240"/>
        <w:ind w:firstLine="540"/>
        <w:jc w:val="both"/>
      </w:pPr>
      <w:r w:rsidRPr="00D81E86">
        <w:t xml:space="preserve">В ходе заседания конкурсной комиссии каждая конкурсная документация обсуждается членами конкурсной комиссии отдельно. Рейтинг конкурсной документации равняется сумме баллов по каждому критерию оценки. После обсуждения в </w:t>
      </w:r>
      <w:hyperlink w:anchor="Par8935" w:tooltip="ЛИСТ ОЦЕНКИ" w:history="1">
        <w:r w:rsidRPr="00D81E86">
          <w:rPr>
            <w:color w:val="0000FF"/>
          </w:rPr>
          <w:t>лист</w:t>
        </w:r>
      </w:hyperlink>
      <w:r w:rsidRPr="00D81E86">
        <w:t xml:space="preserve"> оценки конкурсной документации, оформленный по форме согласно приложению N 3 к настоящему Положению, каждый член конкурсной комиссии вносит значения рейтинга по каждой конкурсной документации.</w:t>
      </w:r>
    </w:p>
    <w:p w:rsidR="00F52108" w:rsidRPr="00D81E86" w:rsidRDefault="00F52108" w:rsidP="00F52108">
      <w:pPr>
        <w:pStyle w:val="ConsPlusNormal"/>
        <w:spacing w:before="240"/>
        <w:ind w:firstLine="540"/>
        <w:jc w:val="both"/>
      </w:pPr>
      <w:r w:rsidRPr="00D81E86">
        <w:lastRenderedPageBreak/>
        <w:t xml:space="preserve">Листы оценки конкурсной документации после их заполнения членами конкурсной комиссии передаются секретарю для составления итогового </w:t>
      </w:r>
      <w:hyperlink w:anchor="Par9013" w:tooltip="ИТОГОВЫЙ РЕЙТИНГ" w:history="1">
        <w:r w:rsidRPr="00D81E86">
          <w:rPr>
            <w:color w:val="0000FF"/>
          </w:rPr>
          <w:t>рейтинга</w:t>
        </w:r>
      </w:hyperlink>
      <w:r w:rsidRPr="00D81E86">
        <w:t xml:space="preserve"> всех конкурсных документаций по форме согласно приложению N 4 к настоящему Положению и подготовки протокола заседания конкурсной комиссии.</w:t>
      </w:r>
    </w:p>
    <w:p w:rsidR="00F52108" w:rsidRPr="00D81E86" w:rsidRDefault="00F52108" w:rsidP="00F52108">
      <w:pPr>
        <w:pStyle w:val="ConsPlusNormal"/>
        <w:spacing w:before="240"/>
        <w:ind w:firstLine="540"/>
        <w:jc w:val="both"/>
      </w:pPr>
      <w:r w:rsidRPr="00D81E86">
        <w:t xml:space="preserve">Победителями конкурса признаются органы местного самоуправления в соответствии с полученными рейтингами конкурсных документаций на основании итогового рейтинга всех конкурсных документаций начиная от большего показателя к </w:t>
      </w:r>
      <w:proofErr w:type="gramStart"/>
      <w:r w:rsidRPr="00D81E86">
        <w:t>меньшему</w:t>
      </w:r>
      <w:proofErr w:type="gramEnd"/>
      <w:r w:rsidRPr="00D81E86">
        <w:t xml:space="preserve"> согласно очередности, указанной в итоговом рейтинге.</w:t>
      </w:r>
    </w:p>
    <w:p w:rsidR="00F52108" w:rsidRPr="00D81E86" w:rsidRDefault="00F52108" w:rsidP="00F52108">
      <w:pPr>
        <w:pStyle w:val="ConsPlusNormal"/>
        <w:spacing w:before="240"/>
        <w:ind w:firstLine="540"/>
        <w:jc w:val="both"/>
      </w:pPr>
      <w:r w:rsidRPr="00D81E86">
        <w:t>В случае равенства итогового рейтинга оценок конкурсной документации преимущество имеет конкурсная документация, дата регистрации которой имеет более ранний срок.</w:t>
      </w:r>
    </w:p>
    <w:p w:rsidR="00F52108" w:rsidRPr="00D81E86" w:rsidRDefault="00F52108" w:rsidP="00F52108">
      <w:pPr>
        <w:pStyle w:val="ConsPlusNormal"/>
        <w:spacing w:before="240"/>
        <w:ind w:firstLine="540"/>
        <w:jc w:val="both"/>
      </w:pPr>
      <w:r w:rsidRPr="00D81E86">
        <w:t>16. Итоги заседания конкурсной комиссии оформляются протоколом, который подписывается всеми членами конкурсной комиссии, принявшими участие в заседании.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F52108" w:rsidRPr="00D81E86" w:rsidRDefault="00F52108" w:rsidP="00F52108">
      <w:pPr>
        <w:pStyle w:val="ConsPlusNormal"/>
        <w:spacing w:before="240"/>
        <w:ind w:firstLine="540"/>
        <w:jc w:val="both"/>
      </w:pPr>
      <w:r w:rsidRPr="00D81E86">
        <w:t>17. Копия протокола заседания конкурсной комиссии в срок не позднее 10 рабочих дней со дня проведения заседания конкурсной комиссии размещается на официальном сайте Правительства Архангельской области в сети "Интернет".</w:t>
      </w:r>
    </w:p>
    <w:p w:rsidR="00F52108" w:rsidRPr="00D81E86" w:rsidRDefault="00F52108" w:rsidP="00F52108">
      <w:pPr>
        <w:pStyle w:val="ConsPlusNormal"/>
        <w:spacing w:before="240"/>
        <w:ind w:firstLine="540"/>
        <w:jc w:val="both"/>
      </w:pPr>
      <w:r w:rsidRPr="00D81E86">
        <w:t>18. На основании протокола заседания конкурсной комиссии министерство готовит и вносит для рассмотрения Правительством Архангельской области проект постановления Правительства Архангельской области.</w:t>
      </w:r>
    </w:p>
    <w:p w:rsidR="00F52108" w:rsidRPr="00D81E86" w:rsidRDefault="00F52108" w:rsidP="00F52108">
      <w:pPr>
        <w:pStyle w:val="ConsPlusNormal"/>
        <w:spacing w:before="240"/>
        <w:ind w:firstLine="540"/>
        <w:jc w:val="both"/>
      </w:pPr>
      <w:r w:rsidRPr="00D81E86">
        <w:t>19. В течение 30 календарных дней со дня вступления в силу постановления Правительства Архангельской области министерство заключает с уполномоченным органом местного самоуправления соглашение.</w:t>
      </w:r>
    </w:p>
    <w:p w:rsidR="00F52108" w:rsidRPr="00D81E86" w:rsidRDefault="00F52108" w:rsidP="00F52108">
      <w:pPr>
        <w:pStyle w:val="ConsPlusNormal"/>
        <w:jc w:val="both"/>
      </w:pPr>
    </w:p>
    <w:p w:rsidR="00F52108" w:rsidRPr="00D81E86" w:rsidRDefault="00F52108" w:rsidP="00F52108">
      <w:pPr>
        <w:pStyle w:val="ConsPlusTitle"/>
        <w:jc w:val="center"/>
        <w:outlineLvl w:val="1"/>
      </w:pPr>
      <w:r w:rsidRPr="00D81E86">
        <w:t>IV. Порядок предоставления субсидии</w:t>
      </w:r>
    </w:p>
    <w:p w:rsidR="00F52108" w:rsidRPr="00D81E86" w:rsidRDefault="00F52108" w:rsidP="00F52108">
      <w:pPr>
        <w:pStyle w:val="ConsPlusNormal"/>
        <w:jc w:val="both"/>
      </w:pPr>
    </w:p>
    <w:p w:rsidR="00F52108" w:rsidRPr="00D81E86" w:rsidRDefault="00F52108" w:rsidP="00F52108">
      <w:pPr>
        <w:pStyle w:val="ConsPlusNormal"/>
        <w:ind w:firstLine="540"/>
        <w:jc w:val="both"/>
      </w:pPr>
      <w:r w:rsidRPr="00D81E86">
        <w:t>20.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и показателями кассового плана областного бюджета.</w:t>
      </w:r>
    </w:p>
    <w:p w:rsidR="00F52108" w:rsidRPr="00D81E86" w:rsidRDefault="00F52108" w:rsidP="00F52108">
      <w:pPr>
        <w:pStyle w:val="ConsPlusNormal"/>
        <w:spacing w:before="240"/>
        <w:ind w:firstLine="540"/>
        <w:jc w:val="both"/>
      </w:pPr>
      <w:r w:rsidRPr="00D81E86">
        <w:t>21. Министерство осуществляет доведение предельных объемов финансирования на лицевой счет для учета операций по переданным полномочиям получателя бюджетных сре</w:t>
      </w:r>
      <w:proofErr w:type="gramStart"/>
      <w:r w:rsidRPr="00D81E86">
        <w:t>дств в пр</w:t>
      </w:r>
      <w:proofErr w:type="gramEnd"/>
      <w:r w:rsidRPr="00D81E86">
        <w:t>еделах показателей сводной бюджетной росписи областного бюджета и кассового плана.</w:t>
      </w:r>
    </w:p>
    <w:p w:rsidR="00F52108" w:rsidRPr="00D81E86" w:rsidRDefault="00F52108" w:rsidP="00F52108">
      <w:pPr>
        <w:pStyle w:val="ConsPlusNormal"/>
        <w:spacing w:before="240"/>
        <w:ind w:firstLine="540"/>
        <w:jc w:val="both"/>
      </w:pPr>
      <w:proofErr w:type="gramStart"/>
      <w:r w:rsidRPr="00D81E86">
        <w:t xml:space="preserve">Перечисление субсидий в местные бюджеты осуществляется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w:t>
      </w:r>
      <w:proofErr w:type="spellStart"/>
      <w:r w:rsidRPr="00D81E86">
        <w:t>софинансирования</w:t>
      </w:r>
      <w:proofErr w:type="spellEnd"/>
      <w:r w:rsidRPr="00D81E86">
        <w:t xml:space="preserve"> оплаты расходного обязательства муниципального образования, установленному соглашением.</w:t>
      </w:r>
      <w:proofErr w:type="gramEnd"/>
    </w:p>
    <w:p w:rsidR="00F52108" w:rsidRPr="00D81E86" w:rsidRDefault="00F52108" w:rsidP="00F52108">
      <w:pPr>
        <w:pStyle w:val="ConsPlusNormal"/>
        <w:spacing w:before="240"/>
        <w:ind w:firstLine="540"/>
        <w:jc w:val="both"/>
      </w:pPr>
      <w:r w:rsidRPr="00D81E86">
        <w:t>22. Для подтверждения использования субсидии победители конкурса представляют в министерство следующие документы:</w:t>
      </w:r>
    </w:p>
    <w:p w:rsidR="00F52108" w:rsidRPr="00D81E86" w:rsidRDefault="00F52108" w:rsidP="00F52108">
      <w:pPr>
        <w:pStyle w:val="ConsPlusNormal"/>
        <w:spacing w:before="240"/>
        <w:ind w:firstLine="540"/>
        <w:jc w:val="both"/>
      </w:pPr>
      <w:r w:rsidRPr="00D81E86">
        <w:t xml:space="preserve">1) копии платежных поручений, подтверждающих осуществление </w:t>
      </w:r>
      <w:proofErr w:type="spellStart"/>
      <w:r w:rsidRPr="00D81E86">
        <w:t>софинансирования</w:t>
      </w:r>
      <w:proofErr w:type="spellEnd"/>
      <w:r w:rsidRPr="00D81E86">
        <w:t xml:space="preserve"> затрат </w:t>
      </w:r>
      <w:r w:rsidRPr="00D81E86">
        <w:lastRenderedPageBreak/>
        <w:t xml:space="preserve">на реализацию мероприятий, указанных в </w:t>
      </w:r>
      <w:hyperlink w:anchor="Par8613" w:tooltip="4. Субсидия предоставляется на реализацию мероприятий по предотвращению распространения сорного растения борщевика Сосновского, в том числе следующими методами:" w:history="1">
        <w:r w:rsidRPr="00D81E86">
          <w:rPr>
            <w:color w:val="0000FF"/>
          </w:rPr>
          <w:t>пункте 4</w:t>
        </w:r>
      </w:hyperlink>
      <w:r w:rsidRPr="00D81E86">
        <w:t xml:space="preserve"> настоящего Положения;</w:t>
      </w:r>
    </w:p>
    <w:p w:rsidR="00F52108" w:rsidRPr="00D81E86" w:rsidRDefault="00F52108" w:rsidP="00F52108">
      <w:pPr>
        <w:pStyle w:val="ConsPlusNormal"/>
        <w:spacing w:before="240"/>
        <w:ind w:firstLine="540"/>
        <w:jc w:val="both"/>
      </w:pPr>
      <w:r w:rsidRPr="00D81E86">
        <w:t>2) копии сметной документации на выполнение работ;</w:t>
      </w:r>
    </w:p>
    <w:p w:rsidR="00F52108" w:rsidRPr="00D81E86" w:rsidRDefault="00F52108" w:rsidP="00F52108">
      <w:pPr>
        <w:pStyle w:val="ConsPlusNormal"/>
        <w:spacing w:before="240"/>
        <w:ind w:firstLine="540"/>
        <w:jc w:val="both"/>
      </w:pPr>
      <w:r w:rsidRPr="00D81E86">
        <w:t>3) копии договоров на выполнение работ;</w:t>
      </w:r>
    </w:p>
    <w:p w:rsidR="00F52108" w:rsidRPr="00D81E86" w:rsidRDefault="00F52108" w:rsidP="00F52108">
      <w:pPr>
        <w:pStyle w:val="ConsPlusNormal"/>
        <w:spacing w:before="240"/>
        <w:ind w:firstLine="540"/>
        <w:jc w:val="both"/>
      </w:pPr>
      <w:r w:rsidRPr="00D81E86">
        <w:t>4) копии актов выполненных работ;</w:t>
      </w:r>
    </w:p>
    <w:p w:rsidR="00F52108" w:rsidRPr="00D81E86" w:rsidRDefault="00F52108" w:rsidP="00F52108">
      <w:pPr>
        <w:pStyle w:val="ConsPlusNormal"/>
        <w:spacing w:before="240"/>
        <w:ind w:firstLine="540"/>
        <w:jc w:val="both"/>
      </w:pPr>
      <w:r w:rsidRPr="00D81E86">
        <w:t xml:space="preserve">5) копии договоров на приобретение средств химизации, оплату по договорам (счета-фактуры, накладные, платежные документы), копии декларации соответствия средств химизации по мероприятиям, указанным в </w:t>
      </w:r>
      <w:hyperlink w:anchor="Par8616" w:tooltip="3) химический (обработка очагов химическими препаратами)." w:history="1">
        <w:r w:rsidRPr="00D81E86">
          <w:rPr>
            <w:color w:val="0000FF"/>
          </w:rPr>
          <w:t>подпункте 3 пункта 4</w:t>
        </w:r>
      </w:hyperlink>
      <w:r w:rsidRPr="00D81E86">
        <w:t xml:space="preserve"> настоящего Положения.</w:t>
      </w:r>
    </w:p>
    <w:p w:rsidR="00F52108" w:rsidRPr="00D81E86" w:rsidRDefault="00F52108" w:rsidP="00F52108">
      <w:pPr>
        <w:pStyle w:val="ConsPlusNormal"/>
        <w:spacing w:before="240"/>
        <w:ind w:firstLine="540"/>
        <w:jc w:val="both"/>
      </w:pPr>
      <w:r w:rsidRPr="00D81E86">
        <w:t>Копии документов, предусмотренных настоящим пунктом, заверяются подписью и печатью победителя конкурса.</w:t>
      </w:r>
    </w:p>
    <w:p w:rsidR="00F52108" w:rsidRPr="00D81E86" w:rsidRDefault="00F52108" w:rsidP="00F52108">
      <w:pPr>
        <w:pStyle w:val="ConsPlusNormal"/>
        <w:spacing w:before="240"/>
        <w:ind w:firstLine="540"/>
        <w:jc w:val="both"/>
      </w:pPr>
      <w:r w:rsidRPr="00D81E86">
        <w:t>Победители конкурса несут ответственность за достоверность и правильность оформления представляемых документов.</w:t>
      </w:r>
    </w:p>
    <w:p w:rsidR="00F52108" w:rsidRPr="00D81E86" w:rsidRDefault="00F52108" w:rsidP="00F52108">
      <w:pPr>
        <w:pStyle w:val="ConsPlusNormal"/>
        <w:spacing w:before="240"/>
        <w:ind w:firstLine="540"/>
        <w:jc w:val="both"/>
      </w:pPr>
      <w:r w:rsidRPr="00D81E86">
        <w:t xml:space="preserve">23. В случае непредставления победителями конкурса до 31 декабря текущего финансового года в министерство документов, указанных в </w:t>
      </w:r>
      <w:hyperlink w:anchor="Par8702" w:tooltip="22. Для подтверждения использования субсидии победители конкурса представляют в министерство следующие документы:" w:history="1">
        <w:r w:rsidRPr="00D81E86">
          <w:rPr>
            <w:color w:val="0000FF"/>
          </w:rPr>
          <w:t>пункте 22</w:t>
        </w:r>
      </w:hyperlink>
      <w:r w:rsidRPr="00D81E86">
        <w:t xml:space="preserve"> настоящего Положения, полученные средства субсидии подлежат возврату.</w:t>
      </w:r>
    </w:p>
    <w:p w:rsidR="00F52108" w:rsidRPr="00D81E86" w:rsidRDefault="00F52108" w:rsidP="00F52108">
      <w:pPr>
        <w:pStyle w:val="ConsPlusNormal"/>
        <w:jc w:val="both"/>
      </w:pPr>
    </w:p>
    <w:p w:rsidR="00F52108" w:rsidRPr="00D81E86" w:rsidRDefault="00F52108" w:rsidP="00F52108">
      <w:pPr>
        <w:pStyle w:val="ConsPlusTitle"/>
        <w:jc w:val="center"/>
        <w:outlineLvl w:val="1"/>
      </w:pPr>
      <w:r w:rsidRPr="00D81E86">
        <w:t xml:space="preserve">V. Осуществление </w:t>
      </w:r>
      <w:proofErr w:type="gramStart"/>
      <w:r w:rsidRPr="00D81E86">
        <w:t>контроля за</w:t>
      </w:r>
      <w:proofErr w:type="gramEnd"/>
      <w:r w:rsidRPr="00D81E86">
        <w:t xml:space="preserve"> целевым использованием субсидии</w:t>
      </w:r>
    </w:p>
    <w:p w:rsidR="00F52108" w:rsidRPr="00D81E86" w:rsidRDefault="00F52108" w:rsidP="00F52108">
      <w:pPr>
        <w:pStyle w:val="ConsPlusNormal"/>
        <w:jc w:val="both"/>
      </w:pPr>
    </w:p>
    <w:p w:rsidR="00F52108" w:rsidRPr="00D81E86" w:rsidRDefault="00F52108" w:rsidP="00F52108">
      <w:pPr>
        <w:pStyle w:val="ConsPlusNormal"/>
        <w:ind w:firstLine="540"/>
        <w:jc w:val="both"/>
      </w:pPr>
      <w:r w:rsidRPr="00D81E86">
        <w:t xml:space="preserve">24. Результатом предоставления субсидии является </w:t>
      </w:r>
      <w:proofErr w:type="spellStart"/>
      <w:r w:rsidRPr="00D81E86">
        <w:t>софинансирование</w:t>
      </w:r>
      <w:proofErr w:type="spellEnd"/>
      <w:r w:rsidRPr="00D81E86">
        <w:t xml:space="preserve"> мероприятий по предотвращению распространения сорного растения борщевика Сосновского на землях сельскохозяйственного назначения.</w:t>
      </w:r>
    </w:p>
    <w:p w:rsidR="00F52108" w:rsidRPr="00D81E86" w:rsidRDefault="00F52108" w:rsidP="00F52108">
      <w:pPr>
        <w:pStyle w:val="ConsPlusNormal"/>
        <w:spacing w:before="240"/>
        <w:ind w:firstLine="540"/>
        <w:jc w:val="both"/>
      </w:pPr>
      <w:r w:rsidRPr="00D81E86">
        <w:t xml:space="preserve">Эффективность расходования субсидии оценивается ежегодно министерством на основании </w:t>
      </w:r>
      <w:proofErr w:type="gramStart"/>
      <w:r w:rsidRPr="00D81E86">
        <w:t>достижения значений показателей результата использования</w:t>
      </w:r>
      <w:proofErr w:type="gramEnd"/>
      <w:r w:rsidRPr="00D81E86">
        <w:t xml:space="preserve"> субсидии - площадь земельных участков сельскохозяйственного назначения, обработанных агротехническими, механическими и химическими методами борьбы для предотвращения распространения сорного растения борщевика Сосновского, из них вовлеченных в оборот сельскохозяйственных угодий под кормовые культуры, гектаров.</w:t>
      </w:r>
    </w:p>
    <w:p w:rsidR="00F52108" w:rsidRPr="00D81E86" w:rsidRDefault="00F52108" w:rsidP="00F52108">
      <w:pPr>
        <w:pStyle w:val="ConsPlusNormal"/>
        <w:spacing w:before="240"/>
        <w:ind w:firstLine="540"/>
        <w:jc w:val="both"/>
      </w:pPr>
      <w:r w:rsidRPr="00D81E86">
        <w:t xml:space="preserve">Оценка </w:t>
      </w:r>
      <w:proofErr w:type="gramStart"/>
      <w:r w:rsidRPr="00D81E86">
        <w:t>достижения значения показателя результата использования субсидии</w:t>
      </w:r>
      <w:proofErr w:type="gramEnd"/>
      <w:r w:rsidRPr="00D81E86">
        <w:t xml:space="preserve"> осуществляется министерством на основании анализа отчетности, представленной органами местного самоуправления.</w:t>
      </w:r>
    </w:p>
    <w:p w:rsidR="00F52108" w:rsidRPr="00D81E86" w:rsidRDefault="00F52108" w:rsidP="00F52108">
      <w:pPr>
        <w:pStyle w:val="ConsPlusNormal"/>
        <w:jc w:val="both"/>
      </w:pPr>
      <w:r w:rsidRPr="00D81E86">
        <w:t xml:space="preserve">(п. 24 в ред. </w:t>
      </w:r>
      <w:hyperlink r:id="rId10" w:history="1">
        <w:r w:rsidRPr="00D81E86">
          <w:rPr>
            <w:color w:val="0000FF"/>
          </w:rPr>
          <w:t>постановления</w:t>
        </w:r>
      </w:hyperlink>
      <w:r w:rsidRPr="00D81E86">
        <w:t xml:space="preserve"> Правительства Архангельской области от 15.12.2022 N 1059-пп)</w:t>
      </w:r>
    </w:p>
    <w:p w:rsidR="00F52108" w:rsidRPr="00D81E86" w:rsidRDefault="00F52108" w:rsidP="00F52108">
      <w:pPr>
        <w:pStyle w:val="ConsPlusNormal"/>
        <w:spacing w:before="240"/>
        <w:ind w:firstLine="540"/>
        <w:jc w:val="both"/>
      </w:pPr>
      <w:r w:rsidRPr="00D81E86">
        <w:t xml:space="preserve">25. </w:t>
      </w:r>
      <w:proofErr w:type="gramStart"/>
      <w:r w:rsidRPr="00D81E86">
        <w:t>Контроль за</w:t>
      </w:r>
      <w:proofErr w:type="gramEnd"/>
      <w:r w:rsidRPr="00D81E86">
        <w:t xml:space="preserve"> целевым использованием субсидии осуществляется министерством и органами государственного финансового контроля в порядке, установленном бюджетным законодательством Российской Федерации.</w:t>
      </w:r>
    </w:p>
    <w:p w:rsidR="00F52108" w:rsidRPr="00D81E86" w:rsidRDefault="00F52108" w:rsidP="00F52108">
      <w:pPr>
        <w:pStyle w:val="ConsPlusNormal"/>
        <w:spacing w:before="240"/>
        <w:ind w:firstLine="540"/>
        <w:jc w:val="both"/>
      </w:pPr>
      <w:r w:rsidRPr="00D81E86">
        <w:t>26. При выявлении факта нецелевого использования средств субсидии орган местного самоуправления обязан в течение 30 дней со дня его уведомления министерством возвратить средства субсидии, которые использовались не по целевому назначению.</w:t>
      </w:r>
    </w:p>
    <w:p w:rsidR="00F52108" w:rsidRPr="00D81E86" w:rsidRDefault="00F52108" w:rsidP="00F52108">
      <w:pPr>
        <w:pStyle w:val="ConsPlusNormal"/>
        <w:spacing w:before="240"/>
        <w:ind w:firstLine="540"/>
        <w:jc w:val="both"/>
      </w:pPr>
      <w:r w:rsidRPr="00D81E86">
        <w:t>В случае нецелевого использования субсидии органом местного самоуправления и (или) совершения иных бюджетных правонарушений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w:t>
      </w:r>
    </w:p>
    <w:p w:rsidR="00F52108" w:rsidRPr="00D81E86" w:rsidRDefault="00F52108" w:rsidP="00F52108">
      <w:pPr>
        <w:pStyle w:val="ConsPlusNormal"/>
        <w:jc w:val="both"/>
      </w:pPr>
    </w:p>
    <w:p w:rsidR="00F52108" w:rsidRPr="00D81E86" w:rsidRDefault="00F52108" w:rsidP="00F52108">
      <w:pPr>
        <w:pStyle w:val="ConsPlusNormal"/>
        <w:ind w:firstLine="540"/>
        <w:jc w:val="both"/>
      </w:pPr>
      <w:r w:rsidRPr="00D81E86">
        <w:t>Ответственность за нецелевое использование субсидий несут органы местного самоуправления, являющиеся получателями субсидий.</w:t>
      </w:r>
    </w:p>
    <w:p w:rsidR="00F52108" w:rsidRPr="00D81E86" w:rsidRDefault="00F52108" w:rsidP="00F52108">
      <w:pPr>
        <w:pStyle w:val="ConsPlusNormal"/>
        <w:spacing w:before="240"/>
        <w:ind w:firstLine="540"/>
        <w:jc w:val="both"/>
      </w:pPr>
      <w:r w:rsidRPr="00D81E86">
        <w:t xml:space="preserve">27. Финансовая ответственность муниципального образования за </w:t>
      </w:r>
      <w:proofErr w:type="spellStart"/>
      <w:r w:rsidRPr="00D81E86">
        <w:t>недостижение</w:t>
      </w:r>
      <w:proofErr w:type="spellEnd"/>
      <w:r w:rsidRPr="00D81E86">
        <w:t xml:space="preserve"> целевых значений показателей результативности использования субсидии определяется в соответствии с общим порядком.</w:t>
      </w:r>
    </w:p>
    <w:p w:rsidR="00F52108" w:rsidRPr="00D81E86" w:rsidRDefault="00F52108" w:rsidP="00F52108">
      <w:pPr>
        <w:pStyle w:val="ConsPlusNormal"/>
        <w:jc w:val="both"/>
      </w:pPr>
    </w:p>
    <w:p w:rsidR="00F52108" w:rsidRPr="00D81E86" w:rsidRDefault="00F52108" w:rsidP="00F52108">
      <w:pPr>
        <w:pStyle w:val="ConsPlusNormal"/>
        <w:jc w:val="both"/>
      </w:pPr>
    </w:p>
    <w:p w:rsidR="00F52108" w:rsidRPr="00D81E86" w:rsidRDefault="00F52108" w:rsidP="00F52108">
      <w:pPr>
        <w:pStyle w:val="ConsPlusNormal"/>
        <w:jc w:val="right"/>
        <w:outlineLvl w:val="1"/>
      </w:pPr>
      <w:r w:rsidRPr="00D81E86">
        <w:t>Приложение N 1</w:t>
      </w:r>
    </w:p>
    <w:p w:rsidR="00F52108" w:rsidRPr="00D81E86" w:rsidRDefault="00F52108" w:rsidP="00F52108">
      <w:pPr>
        <w:pStyle w:val="ConsPlusNormal"/>
        <w:jc w:val="right"/>
      </w:pPr>
      <w:r w:rsidRPr="00D81E86">
        <w:t>к Положению о порядке и условиях</w:t>
      </w:r>
    </w:p>
    <w:p w:rsidR="00F52108" w:rsidRPr="00D81E86" w:rsidRDefault="00F52108" w:rsidP="00F52108">
      <w:pPr>
        <w:pStyle w:val="ConsPlusNormal"/>
        <w:jc w:val="right"/>
      </w:pPr>
      <w:r w:rsidRPr="00D81E86">
        <w:t>предоставления и распределения субсидии</w:t>
      </w:r>
    </w:p>
    <w:p w:rsidR="00F52108" w:rsidRPr="00D81E86" w:rsidRDefault="00F52108" w:rsidP="00F52108">
      <w:pPr>
        <w:pStyle w:val="ConsPlusNormal"/>
        <w:jc w:val="right"/>
      </w:pPr>
      <w:r w:rsidRPr="00D81E86">
        <w:t>из областного бюджета бюджетам</w:t>
      </w:r>
    </w:p>
    <w:p w:rsidR="00F52108" w:rsidRPr="00D81E86" w:rsidRDefault="00F52108" w:rsidP="00F52108">
      <w:pPr>
        <w:pStyle w:val="ConsPlusNormal"/>
        <w:jc w:val="right"/>
      </w:pPr>
      <w:r w:rsidRPr="00D81E86">
        <w:t>муниципальных районов, муниципальных</w:t>
      </w:r>
    </w:p>
    <w:p w:rsidR="00F52108" w:rsidRPr="00D81E86" w:rsidRDefault="00F52108" w:rsidP="00F52108">
      <w:pPr>
        <w:pStyle w:val="ConsPlusNormal"/>
        <w:jc w:val="right"/>
      </w:pPr>
      <w:r w:rsidRPr="00D81E86">
        <w:t>округов и городских округов, городских</w:t>
      </w:r>
    </w:p>
    <w:p w:rsidR="00F52108" w:rsidRPr="00D81E86" w:rsidRDefault="00F52108" w:rsidP="00F52108">
      <w:pPr>
        <w:pStyle w:val="ConsPlusNormal"/>
        <w:jc w:val="right"/>
      </w:pPr>
      <w:r w:rsidRPr="00D81E86">
        <w:t>и сельских поселений Архангельской области</w:t>
      </w:r>
    </w:p>
    <w:p w:rsidR="00F52108" w:rsidRPr="00D81E86" w:rsidRDefault="00F52108" w:rsidP="00F52108">
      <w:pPr>
        <w:pStyle w:val="ConsPlusNormal"/>
        <w:jc w:val="right"/>
      </w:pPr>
      <w:r w:rsidRPr="00D81E86">
        <w:t xml:space="preserve">на </w:t>
      </w:r>
      <w:proofErr w:type="spellStart"/>
      <w:r w:rsidRPr="00D81E86">
        <w:t>софинансирование</w:t>
      </w:r>
      <w:proofErr w:type="spellEnd"/>
      <w:r w:rsidRPr="00D81E86">
        <w:t xml:space="preserve"> мероприятий</w:t>
      </w:r>
    </w:p>
    <w:p w:rsidR="00F52108" w:rsidRPr="00D81E86" w:rsidRDefault="00F52108" w:rsidP="00F52108">
      <w:pPr>
        <w:pStyle w:val="ConsPlusNormal"/>
        <w:jc w:val="right"/>
      </w:pPr>
      <w:r w:rsidRPr="00D81E86">
        <w:t>по предотвращению распространения</w:t>
      </w:r>
    </w:p>
    <w:p w:rsidR="00F52108" w:rsidRPr="00D81E86" w:rsidRDefault="00F52108" w:rsidP="00F52108">
      <w:pPr>
        <w:pStyle w:val="ConsPlusNormal"/>
        <w:jc w:val="right"/>
      </w:pPr>
      <w:r w:rsidRPr="00D81E86">
        <w:t>сорного растения борщевика Сосновского</w:t>
      </w:r>
    </w:p>
    <w:p w:rsidR="00F52108" w:rsidRPr="00D81E86" w:rsidRDefault="00F52108" w:rsidP="00F52108">
      <w:pPr>
        <w:pStyle w:val="ConsPlusNormal"/>
        <w:jc w:val="right"/>
      </w:pPr>
      <w:r w:rsidRPr="00D81E86">
        <w:t>на землях сельскохозяйственного назначения</w:t>
      </w:r>
    </w:p>
    <w:p w:rsidR="00F52108" w:rsidRPr="00D81E86" w:rsidRDefault="00F52108" w:rsidP="00F52108">
      <w:pPr>
        <w:pStyle w:val="ConsPlusNormal"/>
        <w:jc w:val="both"/>
      </w:pPr>
    </w:p>
    <w:p w:rsidR="00F52108" w:rsidRPr="00D81E86" w:rsidRDefault="00F52108" w:rsidP="00F52108">
      <w:pPr>
        <w:pStyle w:val="ConsPlusNonformat"/>
        <w:jc w:val="both"/>
      </w:pPr>
      <w:r w:rsidRPr="00D81E86">
        <w:t xml:space="preserve">                                                                    (форма)</w:t>
      </w:r>
    </w:p>
    <w:p w:rsidR="00F52108" w:rsidRPr="00D81E86" w:rsidRDefault="00F52108" w:rsidP="00F52108">
      <w:pPr>
        <w:pStyle w:val="ConsPlusNonformat"/>
        <w:jc w:val="both"/>
      </w:pPr>
    </w:p>
    <w:p w:rsidR="00F52108" w:rsidRPr="00D81E86" w:rsidRDefault="00F52108" w:rsidP="00F52108">
      <w:pPr>
        <w:pStyle w:val="ConsPlusNonformat"/>
        <w:jc w:val="both"/>
      </w:pPr>
      <w:r w:rsidRPr="00D81E86">
        <w:t xml:space="preserve">                                 ЗАЯВЛЕНИЕ</w:t>
      </w:r>
    </w:p>
    <w:p w:rsidR="00F52108" w:rsidRPr="00D81E86" w:rsidRDefault="00F52108" w:rsidP="00F52108">
      <w:pPr>
        <w:pStyle w:val="ConsPlusNonformat"/>
        <w:jc w:val="both"/>
      </w:pPr>
      <w:r w:rsidRPr="00D81E86">
        <w:t xml:space="preserve">          на участие в конкурсе на предоставление и распределение</w:t>
      </w:r>
    </w:p>
    <w:p w:rsidR="00F52108" w:rsidRPr="00D81E86" w:rsidRDefault="00F52108" w:rsidP="00F52108">
      <w:pPr>
        <w:pStyle w:val="ConsPlusNonformat"/>
        <w:jc w:val="both"/>
      </w:pPr>
      <w:r w:rsidRPr="00D81E86">
        <w:t xml:space="preserve">           субсидии из областного бюджета бюджетам </w:t>
      </w:r>
      <w:proofErr w:type="gramStart"/>
      <w:r w:rsidRPr="00D81E86">
        <w:t>муниципальных</w:t>
      </w:r>
      <w:proofErr w:type="gramEnd"/>
    </w:p>
    <w:p w:rsidR="00F52108" w:rsidRPr="00D81E86" w:rsidRDefault="00F52108" w:rsidP="00F52108">
      <w:pPr>
        <w:pStyle w:val="ConsPlusNonformat"/>
        <w:jc w:val="both"/>
      </w:pPr>
      <w:r w:rsidRPr="00D81E86">
        <w:t xml:space="preserve">            районов, муниципальных округов и городских округов,</w:t>
      </w:r>
    </w:p>
    <w:p w:rsidR="00F52108" w:rsidRPr="00D81E86" w:rsidRDefault="00F52108" w:rsidP="00F52108">
      <w:pPr>
        <w:pStyle w:val="ConsPlusNonformat"/>
        <w:jc w:val="both"/>
      </w:pPr>
      <w:r w:rsidRPr="00D81E86">
        <w:t xml:space="preserve">           городских и сельских поселений Архангельской области</w:t>
      </w:r>
    </w:p>
    <w:p w:rsidR="00F52108" w:rsidRPr="00D81E86" w:rsidRDefault="00F52108" w:rsidP="00F52108">
      <w:pPr>
        <w:pStyle w:val="ConsPlusNonformat"/>
        <w:jc w:val="both"/>
      </w:pPr>
      <w:r w:rsidRPr="00D81E86">
        <w:t xml:space="preserve">             на </w:t>
      </w:r>
      <w:proofErr w:type="spellStart"/>
      <w:r w:rsidRPr="00D81E86">
        <w:t>софинансирование</w:t>
      </w:r>
      <w:proofErr w:type="spellEnd"/>
      <w:r w:rsidRPr="00D81E86">
        <w:t xml:space="preserve"> мероприятий по предотвращению</w:t>
      </w:r>
    </w:p>
    <w:p w:rsidR="00F52108" w:rsidRPr="00D81E86" w:rsidRDefault="00F52108" w:rsidP="00F52108">
      <w:pPr>
        <w:pStyle w:val="ConsPlusNonformat"/>
        <w:jc w:val="both"/>
      </w:pPr>
      <w:r w:rsidRPr="00D81E86">
        <w:t xml:space="preserve">          распространения сорного растения борщевика Сосновского</w:t>
      </w:r>
    </w:p>
    <w:p w:rsidR="00F52108" w:rsidRPr="00D81E86" w:rsidRDefault="00F52108" w:rsidP="00F52108">
      <w:pPr>
        <w:pStyle w:val="ConsPlusNonformat"/>
        <w:jc w:val="both"/>
      </w:pPr>
      <w:r w:rsidRPr="00D81E86">
        <w:t xml:space="preserve">                на землях сельскохозяйственного назначения</w:t>
      </w:r>
    </w:p>
    <w:p w:rsidR="00F52108" w:rsidRPr="00D81E86" w:rsidRDefault="00F52108" w:rsidP="00F52108">
      <w:pPr>
        <w:pStyle w:val="ConsPlusNonformat"/>
        <w:jc w:val="both"/>
      </w:pPr>
    </w:p>
    <w:p w:rsidR="00F52108" w:rsidRPr="00D81E86" w:rsidRDefault="00F52108" w:rsidP="00F52108">
      <w:pPr>
        <w:pStyle w:val="ConsPlusNonformat"/>
        <w:jc w:val="both"/>
      </w:pPr>
      <w:r w:rsidRPr="00D81E86">
        <w:t xml:space="preserve">    Просим Вас допустить __________________________________________________</w:t>
      </w:r>
    </w:p>
    <w:p w:rsidR="00F52108" w:rsidRPr="00D81E86" w:rsidRDefault="00F52108" w:rsidP="00F52108">
      <w:pPr>
        <w:pStyle w:val="ConsPlusNonformat"/>
        <w:jc w:val="both"/>
      </w:pPr>
      <w:r w:rsidRPr="00D81E86">
        <w:t xml:space="preserve">                             </w:t>
      </w:r>
      <w:proofErr w:type="gramStart"/>
      <w:r w:rsidRPr="00D81E86">
        <w:t>(наименование муниципального образования</w:t>
      </w:r>
      <w:proofErr w:type="gramEnd"/>
    </w:p>
    <w:p w:rsidR="00F52108" w:rsidRPr="00D81E86" w:rsidRDefault="00F52108" w:rsidP="00F52108">
      <w:pPr>
        <w:pStyle w:val="ConsPlusNonformat"/>
        <w:jc w:val="both"/>
      </w:pPr>
      <w:r w:rsidRPr="00D81E86">
        <w:t xml:space="preserve">                                      </w:t>
      </w:r>
      <w:proofErr w:type="gramStart"/>
      <w:r w:rsidRPr="00D81E86">
        <w:t>Архангельской области)</w:t>
      </w:r>
      <w:proofErr w:type="gramEnd"/>
    </w:p>
    <w:p w:rsidR="00F52108" w:rsidRPr="00D81E86" w:rsidRDefault="00F52108" w:rsidP="00F52108">
      <w:pPr>
        <w:pStyle w:val="ConsPlusNormal"/>
        <w:jc w:val="both"/>
      </w:pPr>
      <w:proofErr w:type="gramStart"/>
      <w:r w:rsidRPr="00D81E86">
        <w:t xml:space="preserve">до участия в конкурсе на предоставление и распределение субсидии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на </w:t>
      </w:r>
      <w:proofErr w:type="spellStart"/>
      <w:r w:rsidRPr="00D81E86">
        <w:t>софинансирование</w:t>
      </w:r>
      <w:proofErr w:type="spellEnd"/>
      <w:r w:rsidRPr="00D81E86">
        <w:t xml:space="preserve"> мероприятий по предотвращению распространения сорного растения борщевика Сосновского на землях сельскохозяйственного назначения в 20____ году в рамках государственной программы развития сельского хозяйства и регулирования рынков сельскохозяйственной продукции, сырья и продовольствия Архангельской области</w:t>
      </w:r>
      <w:proofErr w:type="gramEnd"/>
      <w:r w:rsidRPr="00D81E86">
        <w:t>, утвержденной постановлением Правительства Архангельской области от 9 октября 2012 года N 436-пп.</w:t>
      </w:r>
    </w:p>
    <w:p w:rsidR="00F52108" w:rsidRPr="00D81E86" w:rsidRDefault="00F52108" w:rsidP="00F52108">
      <w:pPr>
        <w:pStyle w:val="ConsPlusNormal"/>
        <w:spacing w:before="240"/>
        <w:ind w:firstLine="540"/>
        <w:jc w:val="both"/>
      </w:pPr>
      <w:r w:rsidRPr="00D81E86">
        <w:t xml:space="preserve">Подтверждаем, что ознакомлены с Положением о порядке и условиях предоставления и распределения субсидии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на </w:t>
      </w:r>
      <w:proofErr w:type="spellStart"/>
      <w:r w:rsidRPr="00D81E86">
        <w:t>софинансирование</w:t>
      </w:r>
      <w:proofErr w:type="spellEnd"/>
      <w:r w:rsidRPr="00D81E86">
        <w:t xml:space="preserve"> мероприятий по предотвращению распространения сорного растения борщевика Сосновского на землях сельскохозяйственного назначения.</w:t>
      </w:r>
    </w:p>
    <w:p w:rsidR="00F52108" w:rsidRPr="00D81E86" w:rsidRDefault="00F52108" w:rsidP="00F52108">
      <w:pPr>
        <w:pStyle w:val="ConsPlusNormal"/>
        <w:spacing w:before="240"/>
        <w:ind w:firstLine="540"/>
        <w:jc w:val="both"/>
      </w:pPr>
      <w:r w:rsidRPr="00D81E86">
        <w:t xml:space="preserve">Обязуемся соблюдать правила, требования и ограничения в соответствии с законодательством Российской Федерации, регламентирующим применение химических препаратов, работы с сорным растением, включая соблюдение техники безопасности, хранение и учет препаратов, меры по </w:t>
      </w:r>
      <w:r w:rsidRPr="00D81E86">
        <w:lastRenderedPageBreak/>
        <w:t>охране окружающей среды.</w:t>
      </w:r>
    </w:p>
    <w:p w:rsidR="00F52108" w:rsidRPr="00D81E86" w:rsidRDefault="00F52108" w:rsidP="00F52108">
      <w:pPr>
        <w:pStyle w:val="ConsPlusNormal"/>
        <w:spacing w:before="240"/>
        <w:ind w:firstLine="540"/>
        <w:jc w:val="both"/>
      </w:pPr>
      <w:r w:rsidRPr="00D81E86">
        <w:t xml:space="preserve">Обязуемся использовать химические препараты, разрешенные к применению на территории Российской Федерации в соответствии с Государственным каталогом пестицидов и </w:t>
      </w:r>
      <w:proofErr w:type="spellStart"/>
      <w:r w:rsidRPr="00D81E86">
        <w:t>агрохимикатов</w:t>
      </w:r>
      <w:proofErr w:type="spellEnd"/>
      <w:r w:rsidRPr="00D81E86">
        <w:t>, разрешенных к применению на территории Российской Федерации.</w:t>
      </w:r>
    </w:p>
    <w:p w:rsidR="00F52108" w:rsidRPr="00D81E86" w:rsidRDefault="00F52108" w:rsidP="00F52108">
      <w:pPr>
        <w:pStyle w:val="ConsPlusNonformat"/>
        <w:spacing w:before="200"/>
        <w:jc w:val="both"/>
      </w:pPr>
      <w:r w:rsidRPr="00D81E86">
        <w:t xml:space="preserve">    1.  Полученные  средства  будут  направлены  на реализацию мероприятий:</w:t>
      </w:r>
    </w:p>
    <w:p w:rsidR="00F52108" w:rsidRPr="00D81E86" w:rsidRDefault="00F52108" w:rsidP="00F52108">
      <w:pPr>
        <w:pStyle w:val="ConsPlusNonformat"/>
        <w:jc w:val="both"/>
      </w:pPr>
      <w:r w:rsidRPr="00D81E86">
        <w:t>__________________________________________________________________________.</w:t>
      </w:r>
    </w:p>
    <w:p w:rsidR="00F52108" w:rsidRPr="00D81E86" w:rsidRDefault="00F52108" w:rsidP="00F52108">
      <w:pPr>
        <w:pStyle w:val="ConsPlusNonformat"/>
        <w:jc w:val="both"/>
      </w:pPr>
      <w:r w:rsidRPr="00D81E86">
        <w:t xml:space="preserve">    2.  Юридический  адрес муниципального образования Архангельской области</w:t>
      </w:r>
    </w:p>
    <w:p w:rsidR="00F52108" w:rsidRPr="00D81E86" w:rsidRDefault="00F52108" w:rsidP="00F52108">
      <w:pPr>
        <w:pStyle w:val="ConsPlusNonformat"/>
        <w:jc w:val="both"/>
      </w:pPr>
      <w:r w:rsidRPr="00D81E86">
        <w:t>__________________________________________________________________________.</w:t>
      </w:r>
    </w:p>
    <w:p w:rsidR="00F52108" w:rsidRPr="00D81E86" w:rsidRDefault="00F52108" w:rsidP="00F52108">
      <w:pPr>
        <w:pStyle w:val="ConsPlusNonformat"/>
        <w:jc w:val="both"/>
      </w:pPr>
      <w:r w:rsidRPr="00D81E86">
        <w:t xml:space="preserve">    3.  Должность  и  Ф.И.О. лица, ответственного за реализацию мероприятий</w:t>
      </w:r>
    </w:p>
    <w:p w:rsidR="00F52108" w:rsidRPr="00D81E86" w:rsidRDefault="00F52108" w:rsidP="00F52108">
      <w:pPr>
        <w:pStyle w:val="ConsPlusNonformat"/>
        <w:jc w:val="both"/>
      </w:pPr>
      <w:r w:rsidRPr="00D81E86">
        <w:t>муниципальной программы, контактные телефоны ______________________________</w:t>
      </w:r>
    </w:p>
    <w:p w:rsidR="00F52108" w:rsidRPr="00D81E86" w:rsidRDefault="00F52108" w:rsidP="00F52108">
      <w:pPr>
        <w:pStyle w:val="ConsPlusNonformat"/>
        <w:jc w:val="both"/>
      </w:pPr>
      <w:r w:rsidRPr="00D81E86">
        <w:t>__________________________________________________________________________.</w:t>
      </w:r>
    </w:p>
    <w:p w:rsidR="00F52108" w:rsidRPr="00D81E86" w:rsidRDefault="00F52108" w:rsidP="00F52108">
      <w:pPr>
        <w:pStyle w:val="ConsPlusNonformat"/>
        <w:jc w:val="both"/>
      </w:pPr>
      <w:r w:rsidRPr="00D81E86">
        <w:t xml:space="preserve">    4.  Сведения  о  запрашиваемой  субсидии  на  реализацию мероприятий </w:t>
      </w:r>
      <w:proofErr w:type="gramStart"/>
      <w:r w:rsidRPr="00D81E86">
        <w:t>по</w:t>
      </w:r>
      <w:proofErr w:type="gramEnd"/>
    </w:p>
    <w:p w:rsidR="00F52108" w:rsidRPr="00D81E86" w:rsidRDefault="00F52108" w:rsidP="00F52108">
      <w:pPr>
        <w:pStyle w:val="ConsPlusNonformat"/>
        <w:jc w:val="both"/>
      </w:pPr>
      <w:r w:rsidRPr="00D81E86">
        <w:t xml:space="preserve">предотвращению  распространения  сорного  растения борщевика Сосновского </w:t>
      </w:r>
      <w:proofErr w:type="gramStart"/>
      <w:r w:rsidRPr="00D81E86">
        <w:t>на</w:t>
      </w:r>
      <w:proofErr w:type="gramEnd"/>
    </w:p>
    <w:p w:rsidR="00F52108" w:rsidRPr="00D81E86" w:rsidRDefault="00F52108" w:rsidP="00F52108">
      <w:pPr>
        <w:pStyle w:val="ConsPlusNonformat"/>
        <w:jc w:val="both"/>
      </w:pPr>
      <w:proofErr w:type="gramStart"/>
      <w:r w:rsidRPr="00D81E86">
        <w:t>землях</w:t>
      </w:r>
      <w:proofErr w:type="gramEnd"/>
      <w:r w:rsidRPr="00D81E86">
        <w:t xml:space="preserve"> сельскохозяйственного назначения:</w:t>
      </w:r>
    </w:p>
    <w:p w:rsidR="00F52108" w:rsidRPr="00D81E86" w:rsidRDefault="00F52108" w:rsidP="00F52108">
      <w:pPr>
        <w:pStyle w:val="ConsPlusNormal"/>
        <w:jc w:val="both"/>
      </w:pPr>
    </w:p>
    <w:tbl>
      <w:tblPr>
        <w:tblW w:w="0" w:type="auto"/>
        <w:tblLayout w:type="fixed"/>
        <w:tblCellMar>
          <w:top w:w="102" w:type="dxa"/>
          <w:left w:w="62" w:type="dxa"/>
          <w:bottom w:w="102" w:type="dxa"/>
          <w:right w:w="62" w:type="dxa"/>
        </w:tblCellMar>
        <w:tblLook w:val="0000"/>
      </w:tblPr>
      <w:tblGrid>
        <w:gridCol w:w="1644"/>
        <w:gridCol w:w="2551"/>
        <w:gridCol w:w="1587"/>
        <w:gridCol w:w="1757"/>
        <w:gridCol w:w="1531"/>
      </w:tblGrid>
      <w:tr w:rsidR="00F52108" w:rsidRPr="00D81E86" w:rsidTr="00F52108">
        <w:tc>
          <w:tcPr>
            <w:tcW w:w="1644"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Наименование получателя субсидии</w:t>
            </w:r>
          </w:p>
        </w:tc>
        <w:tc>
          <w:tcPr>
            <w:tcW w:w="2551"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Общая информация о виде и объеме работ (наименование работ, площадь, месторасположение, кадастровый номер, методы проведения работ)</w:t>
            </w:r>
          </w:p>
        </w:tc>
        <w:tc>
          <w:tcPr>
            <w:tcW w:w="1587"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Стоимость выполненных работ, рублей</w:t>
            </w:r>
          </w:p>
        </w:tc>
        <w:tc>
          <w:tcPr>
            <w:tcW w:w="1757"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 xml:space="preserve">Потребность в </w:t>
            </w:r>
            <w:proofErr w:type="spellStart"/>
            <w:r w:rsidRPr="00D81E86">
              <w:t>софинансировании</w:t>
            </w:r>
            <w:proofErr w:type="spellEnd"/>
            <w:r w:rsidRPr="00D81E86">
              <w:t xml:space="preserve"> из областного бюджета в текущем году, рублей</w:t>
            </w:r>
          </w:p>
        </w:tc>
        <w:tc>
          <w:tcPr>
            <w:tcW w:w="1531"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Объем финансирования в текущем году из местного бюджета, рублей</w:t>
            </w:r>
          </w:p>
        </w:tc>
      </w:tr>
      <w:tr w:rsidR="00F52108" w:rsidRPr="00D81E86" w:rsidTr="00F52108">
        <w:tc>
          <w:tcPr>
            <w:tcW w:w="1644"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r>
      <w:tr w:rsidR="00F52108" w:rsidRPr="00D81E86" w:rsidTr="00F52108">
        <w:tc>
          <w:tcPr>
            <w:tcW w:w="1644"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r>
    </w:tbl>
    <w:p w:rsidR="00F52108" w:rsidRPr="00D81E86" w:rsidRDefault="00F52108" w:rsidP="00F52108">
      <w:pPr>
        <w:pStyle w:val="ConsPlusNormal"/>
        <w:jc w:val="both"/>
      </w:pPr>
    </w:p>
    <w:p w:rsidR="00F52108" w:rsidRPr="00D81E86" w:rsidRDefault="00F52108" w:rsidP="00F52108">
      <w:pPr>
        <w:pStyle w:val="ConsPlusNormal"/>
        <w:ind w:firstLine="540"/>
        <w:jc w:val="both"/>
      </w:pPr>
      <w:r w:rsidRPr="00D81E86">
        <w:t>5. Сведения о значениях критериев оценки конкурсной документации для участия в конкурсе:</w:t>
      </w:r>
    </w:p>
    <w:p w:rsidR="00F52108" w:rsidRPr="00D81E86" w:rsidRDefault="00F52108" w:rsidP="00F52108">
      <w:pPr>
        <w:pStyle w:val="ConsPlusNormal"/>
        <w:jc w:val="both"/>
      </w:pPr>
    </w:p>
    <w:tbl>
      <w:tblPr>
        <w:tblW w:w="0" w:type="auto"/>
        <w:tblLayout w:type="fixed"/>
        <w:tblCellMar>
          <w:top w:w="102" w:type="dxa"/>
          <w:left w:w="62" w:type="dxa"/>
          <w:bottom w:w="102" w:type="dxa"/>
          <w:right w:w="62" w:type="dxa"/>
        </w:tblCellMar>
        <w:tblLook w:val="0000"/>
      </w:tblPr>
      <w:tblGrid>
        <w:gridCol w:w="458"/>
        <w:gridCol w:w="5896"/>
        <w:gridCol w:w="1587"/>
        <w:gridCol w:w="1134"/>
      </w:tblGrid>
      <w:tr w:rsidR="00F52108" w:rsidRPr="00D81E86" w:rsidTr="00F52108">
        <w:tc>
          <w:tcPr>
            <w:tcW w:w="458"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 xml:space="preserve">N </w:t>
            </w:r>
            <w:proofErr w:type="spellStart"/>
            <w:proofErr w:type="gramStart"/>
            <w:r w:rsidRPr="00D81E86">
              <w:t>п</w:t>
            </w:r>
            <w:proofErr w:type="spellEnd"/>
            <w:proofErr w:type="gramEnd"/>
            <w:r w:rsidRPr="00D81E86">
              <w:t>/</w:t>
            </w:r>
            <w:proofErr w:type="spellStart"/>
            <w:r w:rsidRPr="00D81E86">
              <w:t>п</w:t>
            </w:r>
            <w:proofErr w:type="spellEnd"/>
          </w:p>
        </w:tc>
        <w:tc>
          <w:tcPr>
            <w:tcW w:w="589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Наименование критерия</w:t>
            </w:r>
          </w:p>
        </w:tc>
        <w:tc>
          <w:tcPr>
            <w:tcW w:w="1587"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Значение</w:t>
            </w:r>
          </w:p>
        </w:tc>
      </w:tr>
      <w:tr w:rsidR="00F52108" w:rsidRPr="00D81E86" w:rsidTr="00F52108">
        <w:tc>
          <w:tcPr>
            <w:tcW w:w="458"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1</w:t>
            </w:r>
          </w:p>
        </w:tc>
        <w:tc>
          <w:tcPr>
            <w:tcW w:w="589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2</w:t>
            </w:r>
          </w:p>
        </w:tc>
        <w:tc>
          <w:tcPr>
            <w:tcW w:w="1587"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3</w:t>
            </w:r>
          </w:p>
        </w:tc>
        <w:tc>
          <w:tcPr>
            <w:tcW w:w="1134"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4</w:t>
            </w:r>
          </w:p>
        </w:tc>
      </w:tr>
      <w:tr w:rsidR="00F52108" w:rsidRPr="00D81E86" w:rsidTr="00F52108">
        <w:tc>
          <w:tcPr>
            <w:tcW w:w="458"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1</w:t>
            </w:r>
          </w:p>
        </w:tc>
        <w:tc>
          <w:tcPr>
            <w:tcW w:w="589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r w:rsidRPr="00D81E86">
              <w:t>Площадь проведения работ</w:t>
            </w:r>
          </w:p>
        </w:tc>
        <w:tc>
          <w:tcPr>
            <w:tcW w:w="1587"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га</w:t>
            </w:r>
          </w:p>
        </w:tc>
        <w:tc>
          <w:tcPr>
            <w:tcW w:w="1134"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r>
      <w:tr w:rsidR="00F52108" w:rsidRPr="00D81E86" w:rsidTr="00F52108">
        <w:tc>
          <w:tcPr>
            <w:tcW w:w="458"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2</w:t>
            </w:r>
          </w:p>
        </w:tc>
        <w:tc>
          <w:tcPr>
            <w:tcW w:w="589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r w:rsidRPr="00D81E86">
              <w:t>Метод проведения работ</w:t>
            </w:r>
          </w:p>
        </w:tc>
        <w:tc>
          <w:tcPr>
            <w:tcW w:w="1587"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указать метод</w:t>
            </w:r>
          </w:p>
        </w:tc>
        <w:tc>
          <w:tcPr>
            <w:tcW w:w="1134"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r>
      <w:tr w:rsidR="00F52108" w:rsidRPr="00D81E86" w:rsidTr="00F52108">
        <w:tc>
          <w:tcPr>
            <w:tcW w:w="458"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3</w:t>
            </w:r>
          </w:p>
        </w:tc>
        <w:tc>
          <w:tcPr>
            <w:tcW w:w="589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r w:rsidRPr="00D81E86">
              <w:t>Степень засоренности земельного участка</w:t>
            </w:r>
          </w:p>
        </w:tc>
        <w:tc>
          <w:tcPr>
            <w:tcW w:w="1587"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proofErr w:type="spellStart"/>
            <w:proofErr w:type="gramStart"/>
            <w:r w:rsidRPr="00D81E86">
              <w:t>шт</w:t>
            </w:r>
            <w:proofErr w:type="spellEnd"/>
            <w:proofErr w:type="gramEnd"/>
            <w:r w:rsidRPr="00D81E86">
              <w:t>/м</w:t>
            </w:r>
            <w:r w:rsidRPr="00D81E86">
              <w:rPr>
                <w:vertAlign w:val="superscript"/>
              </w:rPr>
              <w:t>2</w:t>
            </w:r>
          </w:p>
        </w:tc>
        <w:tc>
          <w:tcPr>
            <w:tcW w:w="1134"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r>
      <w:tr w:rsidR="00F52108" w:rsidRPr="00D81E86" w:rsidTr="00F52108">
        <w:tc>
          <w:tcPr>
            <w:tcW w:w="458"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4</w:t>
            </w:r>
          </w:p>
        </w:tc>
        <w:tc>
          <w:tcPr>
            <w:tcW w:w="589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r w:rsidRPr="00D81E86">
              <w:t>Наличие обследования территории муниципального образования Архангельской области на засоренность борщевиком Сосновского</w:t>
            </w:r>
          </w:p>
        </w:tc>
        <w:tc>
          <w:tcPr>
            <w:tcW w:w="1587"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да/нет</w:t>
            </w:r>
          </w:p>
        </w:tc>
        <w:tc>
          <w:tcPr>
            <w:tcW w:w="1134"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r>
      <w:tr w:rsidR="00F52108" w:rsidRPr="00D81E86" w:rsidTr="00F52108">
        <w:tc>
          <w:tcPr>
            <w:tcW w:w="458"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5</w:t>
            </w:r>
          </w:p>
        </w:tc>
        <w:tc>
          <w:tcPr>
            <w:tcW w:w="589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r w:rsidRPr="00D81E86">
              <w:t xml:space="preserve">Наличие разработанного плана по борьбе с борщевиком Сосновского для конкретных земельных участков сельскохозяйственного назначения, на которых планируется проведение мероприятий, в том числе земельных участков, государственная собственность на </w:t>
            </w:r>
            <w:r w:rsidRPr="00D81E86">
              <w:lastRenderedPageBreak/>
              <w:t>которые не разграничена</w:t>
            </w:r>
          </w:p>
        </w:tc>
        <w:tc>
          <w:tcPr>
            <w:tcW w:w="1587"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lastRenderedPageBreak/>
              <w:t>да/нет</w:t>
            </w:r>
          </w:p>
        </w:tc>
        <w:tc>
          <w:tcPr>
            <w:tcW w:w="1134"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r>
      <w:tr w:rsidR="00F52108" w:rsidRPr="00D81E86" w:rsidTr="00F52108">
        <w:tc>
          <w:tcPr>
            <w:tcW w:w="458"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lastRenderedPageBreak/>
              <w:t>6</w:t>
            </w:r>
          </w:p>
        </w:tc>
        <w:tc>
          <w:tcPr>
            <w:tcW w:w="589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r w:rsidRPr="00D81E86">
              <w:t>Дальнейшее использование земельного участка по назначению в соответствии с видом разрешенного использования</w:t>
            </w:r>
          </w:p>
        </w:tc>
        <w:tc>
          <w:tcPr>
            <w:tcW w:w="1587"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да/нет</w:t>
            </w:r>
          </w:p>
        </w:tc>
        <w:tc>
          <w:tcPr>
            <w:tcW w:w="1134"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r>
      <w:tr w:rsidR="00F52108" w:rsidRPr="00D81E86" w:rsidTr="00F52108">
        <w:tc>
          <w:tcPr>
            <w:tcW w:w="458"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7</w:t>
            </w:r>
          </w:p>
        </w:tc>
        <w:tc>
          <w:tcPr>
            <w:tcW w:w="589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r w:rsidRPr="00D81E86">
              <w:t>Выполнение расчета по биологической эффективности применения химических препаратов</w:t>
            </w:r>
          </w:p>
        </w:tc>
        <w:tc>
          <w:tcPr>
            <w:tcW w:w="1587"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да/нет</w:t>
            </w:r>
          </w:p>
        </w:tc>
        <w:tc>
          <w:tcPr>
            <w:tcW w:w="1134"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r>
    </w:tbl>
    <w:p w:rsidR="00F52108" w:rsidRPr="00D81E86" w:rsidRDefault="00F52108" w:rsidP="00F52108">
      <w:pPr>
        <w:pStyle w:val="ConsPlusNormal"/>
        <w:jc w:val="both"/>
      </w:pPr>
    </w:p>
    <w:p w:rsidR="00F52108" w:rsidRPr="00D81E86" w:rsidRDefault="00F52108" w:rsidP="00F52108">
      <w:pPr>
        <w:pStyle w:val="ConsPlusNonformat"/>
        <w:jc w:val="both"/>
      </w:pPr>
      <w:r w:rsidRPr="00D81E86">
        <w:t xml:space="preserve">    Достоверность   представленной  в  конкурсной  документации  информации</w:t>
      </w:r>
    </w:p>
    <w:p w:rsidR="00F52108" w:rsidRPr="00D81E86" w:rsidRDefault="00F52108" w:rsidP="00F52108">
      <w:pPr>
        <w:pStyle w:val="ConsPlusNonformat"/>
        <w:jc w:val="both"/>
      </w:pPr>
      <w:r w:rsidRPr="00D81E86">
        <w:t>гарантирую.</w:t>
      </w:r>
    </w:p>
    <w:p w:rsidR="00F52108" w:rsidRPr="00D81E86" w:rsidRDefault="00F52108" w:rsidP="00F52108">
      <w:pPr>
        <w:pStyle w:val="ConsPlusNonformat"/>
        <w:jc w:val="both"/>
      </w:pPr>
    </w:p>
    <w:p w:rsidR="00F52108" w:rsidRPr="00D81E86" w:rsidRDefault="00F52108" w:rsidP="00F52108">
      <w:pPr>
        <w:pStyle w:val="ConsPlusNonformat"/>
        <w:jc w:val="both"/>
      </w:pPr>
      <w:r w:rsidRPr="00D81E86">
        <w:t>Приложение: 1. ____________________________________________________________</w:t>
      </w:r>
    </w:p>
    <w:p w:rsidR="00F52108" w:rsidRPr="00D81E86" w:rsidRDefault="00F52108" w:rsidP="00F52108">
      <w:pPr>
        <w:pStyle w:val="ConsPlusNonformat"/>
        <w:jc w:val="both"/>
      </w:pPr>
      <w:r w:rsidRPr="00D81E86">
        <w:t xml:space="preserve">            2. ____________________________________________________________</w:t>
      </w:r>
    </w:p>
    <w:p w:rsidR="00F52108" w:rsidRPr="00D81E86" w:rsidRDefault="00F52108" w:rsidP="00F52108">
      <w:pPr>
        <w:pStyle w:val="ConsPlusNonformat"/>
        <w:jc w:val="both"/>
      </w:pPr>
      <w:r w:rsidRPr="00D81E86">
        <w:t xml:space="preserve">            3. ____________________________________________________________</w:t>
      </w:r>
    </w:p>
    <w:p w:rsidR="00F52108" w:rsidRPr="00D81E86" w:rsidRDefault="00F52108" w:rsidP="00F52108">
      <w:pPr>
        <w:pStyle w:val="ConsPlusNonformat"/>
        <w:jc w:val="both"/>
      </w:pPr>
    </w:p>
    <w:p w:rsidR="00F52108" w:rsidRPr="00D81E86" w:rsidRDefault="00F52108" w:rsidP="00F52108">
      <w:pPr>
        <w:pStyle w:val="ConsPlusNonformat"/>
        <w:jc w:val="both"/>
      </w:pPr>
      <w:r w:rsidRPr="00D81E86">
        <w:t>Глава муниципального образования</w:t>
      </w:r>
    </w:p>
    <w:p w:rsidR="00F52108" w:rsidRPr="00D81E86" w:rsidRDefault="00F52108" w:rsidP="00F52108">
      <w:pPr>
        <w:pStyle w:val="ConsPlusNonformat"/>
        <w:jc w:val="both"/>
      </w:pPr>
      <w:r w:rsidRPr="00D81E86">
        <w:t>Архангельской области                _____________   ______________________</w:t>
      </w:r>
    </w:p>
    <w:p w:rsidR="00F52108" w:rsidRPr="00D81E86" w:rsidRDefault="00F52108" w:rsidP="00F52108">
      <w:pPr>
        <w:pStyle w:val="ConsPlusNonformat"/>
        <w:jc w:val="both"/>
      </w:pPr>
      <w:r w:rsidRPr="00D81E86">
        <w:t xml:space="preserve">                                       (подпись)     (расшифровка подписи)</w:t>
      </w:r>
    </w:p>
    <w:p w:rsidR="00F52108" w:rsidRPr="00D81E86" w:rsidRDefault="00F52108" w:rsidP="00F52108">
      <w:pPr>
        <w:pStyle w:val="ConsPlusNonformat"/>
        <w:jc w:val="both"/>
      </w:pPr>
      <w:r w:rsidRPr="00D81E86">
        <w:t xml:space="preserve">     М.П.        ___________________</w:t>
      </w:r>
    </w:p>
    <w:p w:rsidR="00F52108" w:rsidRPr="00D81E86" w:rsidRDefault="00F52108" w:rsidP="00F52108">
      <w:pPr>
        <w:pStyle w:val="ConsPlusNonformat"/>
        <w:jc w:val="both"/>
      </w:pPr>
      <w:r w:rsidRPr="00D81E86">
        <w:t xml:space="preserve">                       (дата)</w:t>
      </w:r>
    </w:p>
    <w:p w:rsidR="00F52108" w:rsidRPr="00D81E86" w:rsidRDefault="00F52108" w:rsidP="00F52108">
      <w:pPr>
        <w:pStyle w:val="ConsPlusNormal"/>
        <w:jc w:val="both"/>
      </w:pPr>
    </w:p>
    <w:p w:rsidR="00F52108" w:rsidRPr="00D81E86" w:rsidRDefault="00F52108" w:rsidP="00F52108">
      <w:pPr>
        <w:pStyle w:val="ConsPlusNormal"/>
        <w:jc w:val="both"/>
      </w:pPr>
    </w:p>
    <w:p w:rsidR="00F52108" w:rsidRPr="00D81E86" w:rsidRDefault="00F52108" w:rsidP="00F52108">
      <w:pPr>
        <w:pStyle w:val="ConsPlusNormal"/>
        <w:jc w:val="both"/>
      </w:pPr>
    </w:p>
    <w:p w:rsidR="00F52108" w:rsidRPr="00D81E86" w:rsidRDefault="00F52108" w:rsidP="00F52108">
      <w:pPr>
        <w:pStyle w:val="ConsPlusNormal"/>
        <w:jc w:val="right"/>
        <w:outlineLvl w:val="1"/>
      </w:pPr>
      <w:r w:rsidRPr="00D81E86">
        <w:t>Приложение N 2</w:t>
      </w:r>
    </w:p>
    <w:p w:rsidR="00F52108" w:rsidRPr="00D81E86" w:rsidRDefault="00F52108" w:rsidP="00F52108">
      <w:pPr>
        <w:pStyle w:val="ConsPlusNormal"/>
        <w:jc w:val="right"/>
      </w:pPr>
      <w:r w:rsidRPr="00D81E86">
        <w:t>к Положению о порядке и условиях</w:t>
      </w:r>
    </w:p>
    <w:p w:rsidR="00F52108" w:rsidRPr="00D81E86" w:rsidRDefault="00F52108" w:rsidP="00F52108">
      <w:pPr>
        <w:pStyle w:val="ConsPlusNormal"/>
        <w:jc w:val="right"/>
      </w:pPr>
      <w:r w:rsidRPr="00D81E86">
        <w:t>предоставления и распределения субсидии</w:t>
      </w:r>
    </w:p>
    <w:p w:rsidR="00F52108" w:rsidRPr="00D81E86" w:rsidRDefault="00F52108" w:rsidP="00F52108">
      <w:pPr>
        <w:pStyle w:val="ConsPlusNormal"/>
        <w:jc w:val="right"/>
      </w:pPr>
      <w:r w:rsidRPr="00D81E86">
        <w:t>из областного бюджета бюджетам</w:t>
      </w:r>
    </w:p>
    <w:p w:rsidR="00F52108" w:rsidRPr="00D81E86" w:rsidRDefault="00F52108" w:rsidP="00F52108">
      <w:pPr>
        <w:pStyle w:val="ConsPlusNormal"/>
        <w:jc w:val="right"/>
      </w:pPr>
      <w:r w:rsidRPr="00D81E86">
        <w:t>муниципальных районов, муниципальных</w:t>
      </w:r>
    </w:p>
    <w:p w:rsidR="00F52108" w:rsidRPr="00D81E86" w:rsidRDefault="00F52108" w:rsidP="00F52108">
      <w:pPr>
        <w:pStyle w:val="ConsPlusNormal"/>
        <w:jc w:val="right"/>
      </w:pPr>
      <w:r w:rsidRPr="00D81E86">
        <w:t>округов и городских округов, городских</w:t>
      </w:r>
    </w:p>
    <w:p w:rsidR="00F52108" w:rsidRPr="00D81E86" w:rsidRDefault="00F52108" w:rsidP="00F52108">
      <w:pPr>
        <w:pStyle w:val="ConsPlusNormal"/>
        <w:jc w:val="right"/>
      </w:pPr>
      <w:r w:rsidRPr="00D81E86">
        <w:t>и сельских поселений Архангельской области</w:t>
      </w:r>
    </w:p>
    <w:p w:rsidR="00F52108" w:rsidRPr="00D81E86" w:rsidRDefault="00F52108" w:rsidP="00F52108">
      <w:pPr>
        <w:pStyle w:val="ConsPlusNormal"/>
        <w:jc w:val="right"/>
      </w:pPr>
      <w:r w:rsidRPr="00D81E86">
        <w:t xml:space="preserve">на </w:t>
      </w:r>
      <w:proofErr w:type="spellStart"/>
      <w:r w:rsidRPr="00D81E86">
        <w:t>софинансирование</w:t>
      </w:r>
      <w:proofErr w:type="spellEnd"/>
      <w:r w:rsidRPr="00D81E86">
        <w:t xml:space="preserve"> мероприятий</w:t>
      </w:r>
    </w:p>
    <w:p w:rsidR="00F52108" w:rsidRPr="00D81E86" w:rsidRDefault="00F52108" w:rsidP="00F52108">
      <w:pPr>
        <w:pStyle w:val="ConsPlusNormal"/>
        <w:jc w:val="right"/>
      </w:pPr>
      <w:r w:rsidRPr="00D81E86">
        <w:t>по предотвращению распространения</w:t>
      </w:r>
    </w:p>
    <w:p w:rsidR="00F52108" w:rsidRPr="00D81E86" w:rsidRDefault="00F52108" w:rsidP="00F52108">
      <w:pPr>
        <w:pStyle w:val="ConsPlusNormal"/>
        <w:jc w:val="right"/>
      </w:pPr>
      <w:r w:rsidRPr="00D81E86">
        <w:t>сорного растения борщевика Сосновского</w:t>
      </w:r>
    </w:p>
    <w:p w:rsidR="00F52108" w:rsidRPr="00D81E86" w:rsidRDefault="00F52108" w:rsidP="00F52108">
      <w:pPr>
        <w:pStyle w:val="ConsPlusNormal"/>
        <w:jc w:val="right"/>
      </w:pPr>
      <w:r w:rsidRPr="00D81E86">
        <w:t>на землях сельскохозяйственного назначения</w:t>
      </w:r>
    </w:p>
    <w:p w:rsidR="00F52108" w:rsidRPr="00D81E86" w:rsidRDefault="00F52108" w:rsidP="00F52108">
      <w:pPr>
        <w:pStyle w:val="ConsPlusNormal"/>
        <w:jc w:val="both"/>
      </w:pPr>
    </w:p>
    <w:p w:rsidR="00F52108" w:rsidRPr="00D81E86" w:rsidRDefault="00F52108" w:rsidP="00F52108">
      <w:pPr>
        <w:pStyle w:val="ConsPlusTitle"/>
        <w:jc w:val="center"/>
      </w:pPr>
      <w:r w:rsidRPr="00D81E86">
        <w:t>КРИТЕРИИ</w:t>
      </w:r>
    </w:p>
    <w:p w:rsidR="00F52108" w:rsidRPr="00D81E86" w:rsidRDefault="00F52108" w:rsidP="00F52108">
      <w:pPr>
        <w:pStyle w:val="ConsPlusTitle"/>
        <w:jc w:val="center"/>
      </w:pPr>
      <w:r w:rsidRPr="00D81E86">
        <w:t>ОЦЕНКИ КОНКУРСНОЙ ДОКУМЕНТАЦИИ НА УЧАСТИЕ В КОНКУРСЕ</w:t>
      </w:r>
    </w:p>
    <w:p w:rsidR="00F52108" w:rsidRPr="00D81E86" w:rsidRDefault="00F52108" w:rsidP="00F52108">
      <w:pPr>
        <w:pStyle w:val="ConsPlusTitle"/>
        <w:jc w:val="center"/>
      </w:pPr>
      <w:r w:rsidRPr="00D81E86">
        <w:t xml:space="preserve">НА ПРЕДОСТАВЛЕНИЕ И РАСПРЕДЕЛЕНИЕ СУБСИДИИ ИЗ </w:t>
      </w:r>
      <w:proofErr w:type="gramStart"/>
      <w:r w:rsidRPr="00D81E86">
        <w:t>ОБЛАСТНОГО</w:t>
      </w:r>
      <w:proofErr w:type="gramEnd"/>
    </w:p>
    <w:p w:rsidR="00F52108" w:rsidRPr="00D81E86" w:rsidRDefault="00F52108" w:rsidP="00F52108">
      <w:pPr>
        <w:pStyle w:val="ConsPlusTitle"/>
        <w:jc w:val="center"/>
      </w:pPr>
      <w:r w:rsidRPr="00D81E86">
        <w:t>БЮДЖЕТА БЮДЖЕТАМ МУНИЦИПАЛЬНЫХ РАЙОНОВ, МУНИЦИПАЛЬНЫХ</w:t>
      </w:r>
    </w:p>
    <w:p w:rsidR="00F52108" w:rsidRPr="00D81E86" w:rsidRDefault="00F52108" w:rsidP="00F52108">
      <w:pPr>
        <w:pStyle w:val="ConsPlusTitle"/>
        <w:jc w:val="center"/>
      </w:pPr>
      <w:r w:rsidRPr="00D81E86">
        <w:t>ОКРУГОВ И ГОРОДСКИХ КРУГОВ, ГОРОДСКИХ И СЕЛЬСКИХ ПОСЕЛЕНИЙ</w:t>
      </w:r>
    </w:p>
    <w:p w:rsidR="00F52108" w:rsidRPr="00D81E86" w:rsidRDefault="00F52108" w:rsidP="00F52108">
      <w:pPr>
        <w:pStyle w:val="ConsPlusTitle"/>
        <w:jc w:val="center"/>
      </w:pPr>
      <w:r w:rsidRPr="00D81E86">
        <w:t>АРХАНГЕЛЬСКОЙ ОБЛАСТИ НА СОФИНАНСИРОВАНИЕ МЕРОПРИЯТИЙ</w:t>
      </w:r>
    </w:p>
    <w:p w:rsidR="00F52108" w:rsidRPr="00D81E86" w:rsidRDefault="00F52108" w:rsidP="00F52108">
      <w:pPr>
        <w:pStyle w:val="ConsPlusTitle"/>
        <w:jc w:val="center"/>
      </w:pPr>
      <w:r w:rsidRPr="00D81E86">
        <w:t>ПО ПРЕДОТВРАЩЕНИЮ РАСПРОСТРАНЕНИЯ СОРНОГО РАСТЕНИЯ БОРЩЕВИКА</w:t>
      </w:r>
    </w:p>
    <w:p w:rsidR="00F52108" w:rsidRPr="00D81E86" w:rsidRDefault="00F52108" w:rsidP="00F52108">
      <w:pPr>
        <w:pStyle w:val="ConsPlusTitle"/>
        <w:jc w:val="center"/>
      </w:pPr>
      <w:r w:rsidRPr="00D81E86">
        <w:t>СОСНОВСКОГО НА ЗЕМЛЯХ СЕЛЬСКОХОЗЯЙСТВЕННОГО НАЗНАЧЕНИЯ</w:t>
      </w:r>
    </w:p>
    <w:p w:rsidR="00F52108" w:rsidRPr="00D81E86" w:rsidRDefault="00F52108" w:rsidP="00F52108">
      <w:pPr>
        <w:pStyle w:val="ConsPlusNormal"/>
        <w:jc w:val="both"/>
      </w:pPr>
    </w:p>
    <w:tbl>
      <w:tblPr>
        <w:tblW w:w="0" w:type="auto"/>
        <w:tblLayout w:type="fixed"/>
        <w:tblCellMar>
          <w:top w:w="102" w:type="dxa"/>
          <w:left w:w="62" w:type="dxa"/>
          <w:bottom w:w="102" w:type="dxa"/>
          <w:right w:w="62" w:type="dxa"/>
        </w:tblCellMar>
        <w:tblLook w:val="0000"/>
      </w:tblPr>
      <w:tblGrid>
        <w:gridCol w:w="7710"/>
        <w:gridCol w:w="1336"/>
      </w:tblGrid>
      <w:tr w:rsidR="00F52108" w:rsidRPr="00D81E86" w:rsidTr="00F52108">
        <w:tc>
          <w:tcPr>
            <w:tcW w:w="7710"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Наименование критерия</w:t>
            </w:r>
          </w:p>
        </w:tc>
        <w:tc>
          <w:tcPr>
            <w:tcW w:w="133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Значение оценки (баллов)</w:t>
            </w:r>
          </w:p>
        </w:tc>
      </w:tr>
      <w:tr w:rsidR="00F52108" w:rsidRPr="00D81E86" w:rsidTr="00F52108">
        <w:tc>
          <w:tcPr>
            <w:tcW w:w="7710"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1</w:t>
            </w:r>
          </w:p>
        </w:tc>
        <w:tc>
          <w:tcPr>
            <w:tcW w:w="133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2</w:t>
            </w:r>
          </w:p>
        </w:tc>
      </w:tr>
      <w:tr w:rsidR="00F52108" w:rsidRPr="00D81E86" w:rsidTr="00F52108">
        <w:tc>
          <w:tcPr>
            <w:tcW w:w="7710"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r w:rsidRPr="00D81E86">
              <w:t>1. Метод проведения работ по борьбе с борщевиком Сосновского</w:t>
            </w:r>
          </w:p>
        </w:tc>
        <w:tc>
          <w:tcPr>
            <w:tcW w:w="133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r>
      <w:tr w:rsidR="00F52108" w:rsidRPr="00D81E86" w:rsidTr="00F52108">
        <w:tc>
          <w:tcPr>
            <w:tcW w:w="7710"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r w:rsidRPr="00D81E86">
              <w:lastRenderedPageBreak/>
              <w:t>механический</w:t>
            </w:r>
          </w:p>
        </w:tc>
        <w:tc>
          <w:tcPr>
            <w:tcW w:w="133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1</w:t>
            </w:r>
          </w:p>
        </w:tc>
      </w:tr>
      <w:tr w:rsidR="00F52108" w:rsidRPr="00D81E86" w:rsidTr="00F52108">
        <w:tc>
          <w:tcPr>
            <w:tcW w:w="7710"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r w:rsidRPr="00D81E86">
              <w:t>химический</w:t>
            </w:r>
          </w:p>
        </w:tc>
        <w:tc>
          <w:tcPr>
            <w:tcW w:w="133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2</w:t>
            </w:r>
          </w:p>
        </w:tc>
      </w:tr>
      <w:tr w:rsidR="00F52108" w:rsidRPr="00D81E86" w:rsidTr="00F52108">
        <w:tc>
          <w:tcPr>
            <w:tcW w:w="7710"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r w:rsidRPr="00D81E86">
              <w:t>агротехнический</w:t>
            </w:r>
          </w:p>
        </w:tc>
        <w:tc>
          <w:tcPr>
            <w:tcW w:w="133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3</w:t>
            </w:r>
          </w:p>
        </w:tc>
      </w:tr>
      <w:tr w:rsidR="00F52108" w:rsidRPr="00D81E86" w:rsidTr="00F52108">
        <w:tc>
          <w:tcPr>
            <w:tcW w:w="7710"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r w:rsidRPr="00D81E86">
              <w:t>комбинированный</w:t>
            </w:r>
          </w:p>
        </w:tc>
        <w:tc>
          <w:tcPr>
            <w:tcW w:w="133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4</w:t>
            </w:r>
          </w:p>
        </w:tc>
      </w:tr>
      <w:tr w:rsidR="00F52108" w:rsidRPr="00D81E86" w:rsidTr="00F52108">
        <w:tc>
          <w:tcPr>
            <w:tcW w:w="7710"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r w:rsidRPr="00D81E86">
              <w:t>2. Степень засоренности земельного участка борщевиком Сосновского</w:t>
            </w:r>
          </w:p>
        </w:tc>
        <w:tc>
          <w:tcPr>
            <w:tcW w:w="133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r>
      <w:tr w:rsidR="00F52108" w:rsidRPr="00D81E86" w:rsidTr="00F52108">
        <w:tc>
          <w:tcPr>
            <w:tcW w:w="7710"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r w:rsidRPr="00D81E86">
              <w:t xml:space="preserve">до 5 </w:t>
            </w:r>
            <w:proofErr w:type="spellStart"/>
            <w:proofErr w:type="gramStart"/>
            <w:r w:rsidRPr="00D81E86">
              <w:t>шт</w:t>
            </w:r>
            <w:proofErr w:type="spellEnd"/>
            <w:proofErr w:type="gramEnd"/>
            <w:r w:rsidRPr="00D81E86">
              <w:t>/м</w:t>
            </w:r>
            <w:r w:rsidRPr="00D81E86">
              <w:rPr>
                <w:vertAlign w:val="superscript"/>
              </w:rPr>
              <w:t>2</w:t>
            </w:r>
          </w:p>
        </w:tc>
        <w:tc>
          <w:tcPr>
            <w:tcW w:w="133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1</w:t>
            </w:r>
          </w:p>
        </w:tc>
      </w:tr>
      <w:tr w:rsidR="00F52108" w:rsidRPr="00D81E86" w:rsidTr="00F52108">
        <w:tc>
          <w:tcPr>
            <w:tcW w:w="7710"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r w:rsidRPr="00D81E86">
              <w:t xml:space="preserve">более 5 </w:t>
            </w:r>
            <w:proofErr w:type="spellStart"/>
            <w:proofErr w:type="gramStart"/>
            <w:r w:rsidRPr="00D81E86">
              <w:t>шт</w:t>
            </w:r>
            <w:proofErr w:type="spellEnd"/>
            <w:proofErr w:type="gramEnd"/>
            <w:r w:rsidRPr="00D81E86">
              <w:t>/м</w:t>
            </w:r>
            <w:r w:rsidRPr="00D81E86">
              <w:rPr>
                <w:vertAlign w:val="superscript"/>
              </w:rPr>
              <w:t>2</w:t>
            </w:r>
          </w:p>
        </w:tc>
        <w:tc>
          <w:tcPr>
            <w:tcW w:w="133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2</w:t>
            </w:r>
          </w:p>
        </w:tc>
      </w:tr>
      <w:tr w:rsidR="00F52108" w:rsidRPr="00D81E86" w:rsidTr="00F52108">
        <w:tc>
          <w:tcPr>
            <w:tcW w:w="7710"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r w:rsidRPr="00D81E86">
              <w:t>3. Проведение работ на площади</w:t>
            </w:r>
          </w:p>
        </w:tc>
        <w:tc>
          <w:tcPr>
            <w:tcW w:w="133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r>
      <w:tr w:rsidR="00F52108" w:rsidRPr="00D81E86" w:rsidTr="00F52108">
        <w:tc>
          <w:tcPr>
            <w:tcW w:w="7710"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r w:rsidRPr="00D81E86">
              <w:t>до 10 га</w:t>
            </w:r>
          </w:p>
        </w:tc>
        <w:tc>
          <w:tcPr>
            <w:tcW w:w="133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1</w:t>
            </w:r>
          </w:p>
        </w:tc>
      </w:tr>
      <w:tr w:rsidR="00F52108" w:rsidRPr="00D81E86" w:rsidTr="00F52108">
        <w:tc>
          <w:tcPr>
            <w:tcW w:w="7710"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r w:rsidRPr="00D81E86">
              <w:t>более 10 га</w:t>
            </w:r>
          </w:p>
        </w:tc>
        <w:tc>
          <w:tcPr>
            <w:tcW w:w="133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2</w:t>
            </w:r>
          </w:p>
        </w:tc>
      </w:tr>
      <w:tr w:rsidR="00F52108" w:rsidRPr="00D81E86" w:rsidTr="00F52108">
        <w:tc>
          <w:tcPr>
            <w:tcW w:w="7710"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r w:rsidRPr="00D81E86">
              <w:t>4. Наличие обследования территории муниципального образования Архангельской области на засоренность борщевиком Сосновского</w:t>
            </w:r>
          </w:p>
        </w:tc>
        <w:tc>
          <w:tcPr>
            <w:tcW w:w="133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r>
      <w:tr w:rsidR="00F52108" w:rsidRPr="00D81E86" w:rsidTr="00F52108">
        <w:tc>
          <w:tcPr>
            <w:tcW w:w="7710"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r w:rsidRPr="00D81E86">
              <w:t>нет</w:t>
            </w:r>
          </w:p>
        </w:tc>
        <w:tc>
          <w:tcPr>
            <w:tcW w:w="133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0</w:t>
            </w:r>
          </w:p>
        </w:tc>
      </w:tr>
      <w:tr w:rsidR="00F52108" w:rsidRPr="00D81E86" w:rsidTr="00F52108">
        <w:tc>
          <w:tcPr>
            <w:tcW w:w="7710"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r w:rsidRPr="00D81E86">
              <w:t>да</w:t>
            </w:r>
          </w:p>
        </w:tc>
        <w:tc>
          <w:tcPr>
            <w:tcW w:w="133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1</w:t>
            </w:r>
          </w:p>
        </w:tc>
      </w:tr>
      <w:tr w:rsidR="00F52108" w:rsidRPr="00D81E86" w:rsidTr="00F52108">
        <w:tc>
          <w:tcPr>
            <w:tcW w:w="7710"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r w:rsidRPr="00D81E86">
              <w:t>5. Наличие разработанного плана по борьбе с борщевиком Сосновского</w:t>
            </w:r>
          </w:p>
          <w:p w:rsidR="00F52108" w:rsidRPr="00D81E86" w:rsidRDefault="00F52108" w:rsidP="00F52108">
            <w:pPr>
              <w:pStyle w:val="ConsPlusNormal"/>
            </w:pPr>
            <w:r w:rsidRPr="00D81E86">
              <w:t>для конкретных земельных участков сельскохозяйственного назначения,</w:t>
            </w:r>
          </w:p>
          <w:p w:rsidR="00F52108" w:rsidRPr="00D81E86" w:rsidRDefault="00F52108" w:rsidP="00F52108">
            <w:pPr>
              <w:pStyle w:val="ConsPlusNormal"/>
            </w:pPr>
            <w:proofErr w:type="gramStart"/>
            <w:r w:rsidRPr="00D81E86">
              <w:t>на</w:t>
            </w:r>
            <w:proofErr w:type="gramEnd"/>
            <w:r w:rsidRPr="00D81E86">
              <w:t xml:space="preserve"> </w:t>
            </w:r>
            <w:proofErr w:type="gramStart"/>
            <w:r w:rsidRPr="00D81E86">
              <w:t>которых</w:t>
            </w:r>
            <w:proofErr w:type="gramEnd"/>
            <w:r w:rsidRPr="00D81E86">
              <w:t xml:space="preserve"> планируется проведение мероприятий, в том числе земельных участков, государственная собственность на которые не разграничена</w:t>
            </w:r>
          </w:p>
        </w:tc>
        <w:tc>
          <w:tcPr>
            <w:tcW w:w="133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r>
      <w:tr w:rsidR="00F52108" w:rsidRPr="00D81E86" w:rsidTr="00F52108">
        <w:tc>
          <w:tcPr>
            <w:tcW w:w="7710"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r w:rsidRPr="00D81E86">
              <w:t>нет</w:t>
            </w:r>
          </w:p>
        </w:tc>
        <w:tc>
          <w:tcPr>
            <w:tcW w:w="133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0</w:t>
            </w:r>
          </w:p>
        </w:tc>
      </w:tr>
      <w:tr w:rsidR="00F52108" w:rsidRPr="00D81E86" w:rsidTr="00F52108">
        <w:tc>
          <w:tcPr>
            <w:tcW w:w="7710"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r w:rsidRPr="00D81E86">
              <w:t>да</w:t>
            </w:r>
          </w:p>
        </w:tc>
        <w:tc>
          <w:tcPr>
            <w:tcW w:w="133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1</w:t>
            </w:r>
          </w:p>
        </w:tc>
      </w:tr>
      <w:tr w:rsidR="00F52108" w:rsidRPr="00D81E86" w:rsidTr="00F52108">
        <w:tc>
          <w:tcPr>
            <w:tcW w:w="7710"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r w:rsidRPr="00D81E86">
              <w:t>6. Дальнейшее использование земельного участка по назначению</w:t>
            </w:r>
          </w:p>
          <w:p w:rsidR="00F52108" w:rsidRPr="00D81E86" w:rsidRDefault="00F52108" w:rsidP="00F52108">
            <w:pPr>
              <w:pStyle w:val="ConsPlusNormal"/>
            </w:pPr>
            <w:r w:rsidRPr="00D81E86">
              <w:t>в соответствии с видом разрешенного использования</w:t>
            </w:r>
          </w:p>
        </w:tc>
        <w:tc>
          <w:tcPr>
            <w:tcW w:w="133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r>
      <w:tr w:rsidR="00F52108" w:rsidRPr="00D81E86" w:rsidTr="00F52108">
        <w:tc>
          <w:tcPr>
            <w:tcW w:w="7710"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r w:rsidRPr="00D81E86">
              <w:t>нет</w:t>
            </w:r>
          </w:p>
        </w:tc>
        <w:tc>
          <w:tcPr>
            <w:tcW w:w="133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0</w:t>
            </w:r>
          </w:p>
        </w:tc>
      </w:tr>
      <w:tr w:rsidR="00F52108" w:rsidRPr="00D81E86" w:rsidTr="00F52108">
        <w:tc>
          <w:tcPr>
            <w:tcW w:w="7710"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r w:rsidRPr="00D81E86">
              <w:t>да</w:t>
            </w:r>
          </w:p>
        </w:tc>
        <w:tc>
          <w:tcPr>
            <w:tcW w:w="133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1</w:t>
            </w:r>
          </w:p>
        </w:tc>
      </w:tr>
      <w:tr w:rsidR="00F52108" w:rsidRPr="00D81E86" w:rsidTr="00F52108">
        <w:tc>
          <w:tcPr>
            <w:tcW w:w="7710"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r w:rsidRPr="00D81E86">
              <w:t>7. Выполнение расчета по биологической эффективности применения химических препаратов</w:t>
            </w:r>
          </w:p>
        </w:tc>
        <w:tc>
          <w:tcPr>
            <w:tcW w:w="133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r>
      <w:tr w:rsidR="00F52108" w:rsidRPr="00D81E86" w:rsidTr="00F52108">
        <w:tc>
          <w:tcPr>
            <w:tcW w:w="7710"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r w:rsidRPr="00D81E86">
              <w:t>нет</w:t>
            </w:r>
          </w:p>
        </w:tc>
        <w:tc>
          <w:tcPr>
            <w:tcW w:w="133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0</w:t>
            </w:r>
          </w:p>
        </w:tc>
      </w:tr>
      <w:tr w:rsidR="00F52108" w:rsidRPr="00D81E86" w:rsidTr="00F52108">
        <w:tc>
          <w:tcPr>
            <w:tcW w:w="7710"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r w:rsidRPr="00D81E86">
              <w:t>да</w:t>
            </w:r>
          </w:p>
        </w:tc>
        <w:tc>
          <w:tcPr>
            <w:tcW w:w="133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1</w:t>
            </w:r>
          </w:p>
        </w:tc>
      </w:tr>
    </w:tbl>
    <w:p w:rsidR="00F52108" w:rsidRPr="00D81E86" w:rsidRDefault="00F52108" w:rsidP="00F52108">
      <w:pPr>
        <w:pStyle w:val="ConsPlusNormal"/>
        <w:jc w:val="both"/>
      </w:pPr>
    </w:p>
    <w:p w:rsidR="00F52108" w:rsidRPr="00D81E86" w:rsidRDefault="00F52108" w:rsidP="00F52108">
      <w:pPr>
        <w:pStyle w:val="ConsPlusNormal"/>
        <w:jc w:val="both"/>
      </w:pPr>
    </w:p>
    <w:p w:rsidR="00F52108" w:rsidRPr="00D81E86" w:rsidRDefault="00F52108" w:rsidP="00F52108">
      <w:pPr>
        <w:pStyle w:val="ConsPlusNormal"/>
        <w:jc w:val="both"/>
      </w:pPr>
    </w:p>
    <w:p w:rsidR="00F52108" w:rsidRPr="00D81E86" w:rsidRDefault="00F52108" w:rsidP="00F52108">
      <w:pPr>
        <w:pStyle w:val="ConsPlusNormal"/>
        <w:jc w:val="both"/>
      </w:pPr>
    </w:p>
    <w:p w:rsidR="00F52108" w:rsidRPr="00D81E86" w:rsidRDefault="00F52108" w:rsidP="00F52108">
      <w:pPr>
        <w:pStyle w:val="ConsPlusNormal"/>
        <w:jc w:val="both"/>
      </w:pPr>
    </w:p>
    <w:p w:rsidR="00F52108" w:rsidRPr="00D81E86" w:rsidRDefault="00F52108" w:rsidP="00F52108">
      <w:pPr>
        <w:pStyle w:val="ConsPlusNormal"/>
        <w:jc w:val="right"/>
        <w:outlineLvl w:val="1"/>
      </w:pPr>
      <w:r w:rsidRPr="00D81E86">
        <w:lastRenderedPageBreak/>
        <w:t>Приложение N 3</w:t>
      </w:r>
    </w:p>
    <w:p w:rsidR="00F52108" w:rsidRPr="00D81E86" w:rsidRDefault="00F52108" w:rsidP="00F52108">
      <w:pPr>
        <w:pStyle w:val="ConsPlusNormal"/>
        <w:jc w:val="right"/>
      </w:pPr>
      <w:r w:rsidRPr="00D81E86">
        <w:t>к Положению о порядке и условиях</w:t>
      </w:r>
    </w:p>
    <w:p w:rsidR="00F52108" w:rsidRPr="00D81E86" w:rsidRDefault="00F52108" w:rsidP="00F52108">
      <w:pPr>
        <w:pStyle w:val="ConsPlusNormal"/>
        <w:jc w:val="right"/>
      </w:pPr>
      <w:r w:rsidRPr="00D81E86">
        <w:t>предоставления и распределения субсидии</w:t>
      </w:r>
    </w:p>
    <w:p w:rsidR="00F52108" w:rsidRPr="00D81E86" w:rsidRDefault="00F52108" w:rsidP="00F52108">
      <w:pPr>
        <w:pStyle w:val="ConsPlusNormal"/>
        <w:jc w:val="right"/>
      </w:pPr>
      <w:r w:rsidRPr="00D81E86">
        <w:t>из областного бюджета бюджетам</w:t>
      </w:r>
    </w:p>
    <w:p w:rsidR="00F52108" w:rsidRPr="00D81E86" w:rsidRDefault="00F52108" w:rsidP="00F52108">
      <w:pPr>
        <w:pStyle w:val="ConsPlusNormal"/>
        <w:jc w:val="right"/>
      </w:pPr>
      <w:r w:rsidRPr="00D81E86">
        <w:t>муниципальных районов, муниципальных</w:t>
      </w:r>
    </w:p>
    <w:p w:rsidR="00F52108" w:rsidRPr="00D81E86" w:rsidRDefault="00F52108" w:rsidP="00F52108">
      <w:pPr>
        <w:pStyle w:val="ConsPlusNormal"/>
        <w:jc w:val="right"/>
      </w:pPr>
      <w:r w:rsidRPr="00D81E86">
        <w:t>округов и городских округов, городских</w:t>
      </w:r>
    </w:p>
    <w:p w:rsidR="00F52108" w:rsidRPr="00D81E86" w:rsidRDefault="00F52108" w:rsidP="00F52108">
      <w:pPr>
        <w:pStyle w:val="ConsPlusNormal"/>
        <w:jc w:val="right"/>
      </w:pPr>
      <w:r w:rsidRPr="00D81E86">
        <w:t>и сельских поселений Архангельской области</w:t>
      </w:r>
    </w:p>
    <w:p w:rsidR="00F52108" w:rsidRPr="00D81E86" w:rsidRDefault="00F52108" w:rsidP="00F52108">
      <w:pPr>
        <w:pStyle w:val="ConsPlusNormal"/>
        <w:jc w:val="right"/>
      </w:pPr>
      <w:r w:rsidRPr="00D81E86">
        <w:t xml:space="preserve">на </w:t>
      </w:r>
      <w:proofErr w:type="spellStart"/>
      <w:r w:rsidRPr="00D81E86">
        <w:t>софинансирование</w:t>
      </w:r>
      <w:proofErr w:type="spellEnd"/>
      <w:r w:rsidRPr="00D81E86">
        <w:t xml:space="preserve"> мероприятий</w:t>
      </w:r>
    </w:p>
    <w:p w:rsidR="00F52108" w:rsidRPr="00D81E86" w:rsidRDefault="00F52108" w:rsidP="00F52108">
      <w:pPr>
        <w:pStyle w:val="ConsPlusNormal"/>
        <w:jc w:val="right"/>
      </w:pPr>
      <w:r w:rsidRPr="00D81E86">
        <w:t>по предотвращению распространения</w:t>
      </w:r>
    </w:p>
    <w:p w:rsidR="00F52108" w:rsidRPr="00D81E86" w:rsidRDefault="00F52108" w:rsidP="00F52108">
      <w:pPr>
        <w:pStyle w:val="ConsPlusNormal"/>
        <w:jc w:val="right"/>
      </w:pPr>
      <w:r w:rsidRPr="00D81E86">
        <w:t>сорного растения борщевика Сосновского</w:t>
      </w:r>
    </w:p>
    <w:p w:rsidR="00F52108" w:rsidRPr="00D81E86" w:rsidRDefault="00F52108" w:rsidP="00F52108">
      <w:pPr>
        <w:pStyle w:val="ConsPlusNormal"/>
        <w:jc w:val="right"/>
      </w:pPr>
      <w:r w:rsidRPr="00D81E86">
        <w:t>на землях сельскохозяйственного назначения</w:t>
      </w:r>
    </w:p>
    <w:p w:rsidR="00F52108" w:rsidRPr="00D81E86" w:rsidRDefault="00F52108" w:rsidP="00F52108">
      <w:pPr>
        <w:pStyle w:val="ConsPlusNormal"/>
        <w:jc w:val="both"/>
      </w:pPr>
    </w:p>
    <w:p w:rsidR="00F52108" w:rsidRPr="00D81E86" w:rsidRDefault="00F52108" w:rsidP="00F52108">
      <w:pPr>
        <w:pStyle w:val="ConsPlusNormal"/>
        <w:jc w:val="right"/>
      </w:pPr>
      <w:r w:rsidRPr="00D81E86">
        <w:t>(форма)</w:t>
      </w:r>
    </w:p>
    <w:p w:rsidR="00F52108" w:rsidRPr="00D81E86" w:rsidRDefault="00F52108" w:rsidP="00F52108">
      <w:pPr>
        <w:pStyle w:val="ConsPlusNormal"/>
        <w:jc w:val="both"/>
      </w:pPr>
    </w:p>
    <w:p w:rsidR="00F52108" w:rsidRPr="00D81E86" w:rsidRDefault="00F52108" w:rsidP="00F52108">
      <w:pPr>
        <w:pStyle w:val="ConsPlusTitle"/>
        <w:jc w:val="center"/>
      </w:pPr>
      <w:r w:rsidRPr="00D81E86">
        <w:t>ЛИСТ ОЦЕНКИ</w:t>
      </w:r>
    </w:p>
    <w:p w:rsidR="00F52108" w:rsidRPr="00D81E86" w:rsidRDefault="00F52108" w:rsidP="00F52108">
      <w:pPr>
        <w:pStyle w:val="ConsPlusTitle"/>
        <w:jc w:val="center"/>
      </w:pPr>
      <w:r w:rsidRPr="00D81E86">
        <w:t>конкурсной документации на предоставление и распределение</w:t>
      </w:r>
    </w:p>
    <w:p w:rsidR="00F52108" w:rsidRPr="00D81E86" w:rsidRDefault="00F52108" w:rsidP="00F52108">
      <w:pPr>
        <w:pStyle w:val="ConsPlusTitle"/>
        <w:jc w:val="center"/>
      </w:pPr>
      <w:r w:rsidRPr="00D81E86">
        <w:t xml:space="preserve">субсидии из областного бюджета бюджетам </w:t>
      </w:r>
      <w:proofErr w:type="gramStart"/>
      <w:r w:rsidRPr="00D81E86">
        <w:t>муниципальных</w:t>
      </w:r>
      <w:proofErr w:type="gramEnd"/>
    </w:p>
    <w:p w:rsidR="00F52108" w:rsidRPr="00D81E86" w:rsidRDefault="00F52108" w:rsidP="00F52108">
      <w:pPr>
        <w:pStyle w:val="ConsPlusTitle"/>
        <w:jc w:val="center"/>
      </w:pPr>
      <w:r w:rsidRPr="00D81E86">
        <w:t>районов, муниципальных округов и городских округов,</w:t>
      </w:r>
    </w:p>
    <w:p w:rsidR="00F52108" w:rsidRPr="00D81E86" w:rsidRDefault="00F52108" w:rsidP="00F52108">
      <w:pPr>
        <w:pStyle w:val="ConsPlusTitle"/>
        <w:jc w:val="center"/>
      </w:pPr>
      <w:r w:rsidRPr="00D81E86">
        <w:t>городских и сельских поселений Архангельской области</w:t>
      </w:r>
    </w:p>
    <w:p w:rsidR="00F52108" w:rsidRPr="00D81E86" w:rsidRDefault="00F52108" w:rsidP="00F52108">
      <w:pPr>
        <w:pStyle w:val="ConsPlusTitle"/>
        <w:jc w:val="center"/>
      </w:pPr>
      <w:r w:rsidRPr="00D81E86">
        <w:t xml:space="preserve">на </w:t>
      </w:r>
      <w:proofErr w:type="spellStart"/>
      <w:r w:rsidRPr="00D81E86">
        <w:t>софинансирование</w:t>
      </w:r>
      <w:proofErr w:type="spellEnd"/>
      <w:r w:rsidRPr="00D81E86">
        <w:t xml:space="preserve"> мероприятий по предотвращению</w:t>
      </w:r>
    </w:p>
    <w:p w:rsidR="00F52108" w:rsidRPr="00D81E86" w:rsidRDefault="00F52108" w:rsidP="00F52108">
      <w:pPr>
        <w:pStyle w:val="ConsPlusTitle"/>
        <w:jc w:val="center"/>
      </w:pPr>
      <w:r w:rsidRPr="00D81E86">
        <w:t>распространения сорного растения борщевика Сосновского</w:t>
      </w:r>
    </w:p>
    <w:p w:rsidR="00F52108" w:rsidRPr="00D81E86" w:rsidRDefault="00F52108" w:rsidP="00F52108">
      <w:pPr>
        <w:pStyle w:val="ConsPlusTitle"/>
        <w:jc w:val="center"/>
      </w:pPr>
      <w:r w:rsidRPr="00D81E86">
        <w:t>на землях сельскохозяйственного назначения</w:t>
      </w:r>
    </w:p>
    <w:p w:rsidR="00F52108" w:rsidRPr="00D81E86" w:rsidRDefault="00F52108" w:rsidP="00F52108">
      <w:pPr>
        <w:pStyle w:val="ConsPlusNormal"/>
        <w:jc w:val="both"/>
      </w:pPr>
    </w:p>
    <w:p w:rsidR="00F52108" w:rsidRPr="00D81E86" w:rsidRDefault="00F52108" w:rsidP="00F52108">
      <w:pPr>
        <w:pStyle w:val="ConsPlusNormal"/>
        <w:jc w:val="center"/>
      </w:pPr>
      <w:r w:rsidRPr="00D81E86">
        <w:t>Ф.И.О. члена комиссии ______________________________________</w:t>
      </w:r>
    </w:p>
    <w:p w:rsidR="00F52108" w:rsidRPr="00D81E86" w:rsidRDefault="00F52108" w:rsidP="00F52108">
      <w:pPr>
        <w:pStyle w:val="ConsPlusNormal"/>
        <w:jc w:val="both"/>
      </w:pPr>
    </w:p>
    <w:tbl>
      <w:tblPr>
        <w:tblW w:w="0" w:type="auto"/>
        <w:tblLayout w:type="fixed"/>
        <w:tblCellMar>
          <w:top w:w="102" w:type="dxa"/>
          <w:left w:w="62" w:type="dxa"/>
          <w:bottom w:w="102" w:type="dxa"/>
          <w:right w:w="62" w:type="dxa"/>
        </w:tblCellMar>
        <w:tblLook w:val="0000"/>
      </w:tblPr>
      <w:tblGrid>
        <w:gridCol w:w="484"/>
        <w:gridCol w:w="2438"/>
        <w:gridCol w:w="1587"/>
        <w:gridCol w:w="486"/>
        <w:gridCol w:w="486"/>
        <w:gridCol w:w="486"/>
        <w:gridCol w:w="486"/>
        <w:gridCol w:w="486"/>
        <w:gridCol w:w="486"/>
        <w:gridCol w:w="489"/>
        <w:gridCol w:w="1134"/>
      </w:tblGrid>
      <w:tr w:rsidR="00F52108" w:rsidRPr="00D81E86" w:rsidTr="00F52108">
        <w:tc>
          <w:tcPr>
            <w:tcW w:w="484" w:type="dxa"/>
            <w:vMerge w:val="restart"/>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 xml:space="preserve">N </w:t>
            </w:r>
            <w:proofErr w:type="spellStart"/>
            <w:proofErr w:type="gramStart"/>
            <w:r w:rsidRPr="00D81E86">
              <w:t>п</w:t>
            </w:r>
            <w:proofErr w:type="spellEnd"/>
            <w:proofErr w:type="gramEnd"/>
            <w:r w:rsidRPr="00D81E86">
              <w:t>/</w:t>
            </w:r>
            <w:proofErr w:type="spellStart"/>
            <w:r w:rsidRPr="00D81E86">
              <w:t>п</w:t>
            </w:r>
            <w:proofErr w:type="spellEnd"/>
          </w:p>
        </w:tc>
        <w:tc>
          <w:tcPr>
            <w:tcW w:w="2438" w:type="dxa"/>
            <w:vMerge w:val="restart"/>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Наименование муниципального образования Архангельской области</w:t>
            </w:r>
          </w:p>
        </w:tc>
        <w:tc>
          <w:tcPr>
            <w:tcW w:w="1587" w:type="dxa"/>
            <w:vMerge w:val="restart"/>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Вид и объем работ</w:t>
            </w:r>
          </w:p>
        </w:tc>
        <w:tc>
          <w:tcPr>
            <w:tcW w:w="3405" w:type="dxa"/>
            <w:gridSpan w:val="7"/>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Номера критериев</w:t>
            </w:r>
          </w:p>
        </w:tc>
        <w:tc>
          <w:tcPr>
            <w:tcW w:w="1134" w:type="dxa"/>
            <w:vMerge w:val="restart"/>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Итого баллов</w:t>
            </w:r>
          </w:p>
        </w:tc>
      </w:tr>
      <w:tr w:rsidR="00F52108" w:rsidRPr="00D81E86" w:rsidTr="00F52108">
        <w:tc>
          <w:tcPr>
            <w:tcW w:w="484" w:type="dxa"/>
            <w:vMerge/>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p>
        </w:tc>
        <w:tc>
          <w:tcPr>
            <w:tcW w:w="2438" w:type="dxa"/>
            <w:vMerge/>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p>
        </w:tc>
        <w:tc>
          <w:tcPr>
            <w:tcW w:w="1587" w:type="dxa"/>
            <w:vMerge/>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p>
        </w:tc>
        <w:tc>
          <w:tcPr>
            <w:tcW w:w="48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1</w:t>
            </w:r>
          </w:p>
        </w:tc>
        <w:tc>
          <w:tcPr>
            <w:tcW w:w="48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2</w:t>
            </w:r>
          </w:p>
        </w:tc>
        <w:tc>
          <w:tcPr>
            <w:tcW w:w="48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3</w:t>
            </w:r>
          </w:p>
        </w:tc>
        <w:tc>
          <w:tcPr>
            <w:tcW w:w="48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4</w:t>
            </w:r>
          </w:p>
        </w:tc>
        <w:tc>
          <w:tcPr>
            <w:tcW w:w="48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5</w:t>
            </w:r>
          </w:p>
        </w:tc>
        <w:tc>
          <w:tcPr>
            <w:tcW w:w="48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6</w:t>
            </w:r>
          </w:p>
        </w:tc>
        <w:tc>
          <w:tcPr>
            <w:tcW w:w="489"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7</w:t>
            </w:r>
          </w:p>
        </w:tc>
        <w:tc>
          <w:tcPr>
            <w:tcW w:w="1134" w:type="dxa"/>
            <w:vMerge/>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p>
        </w:tc>
      </w:tr>
      <w:tr w:rsidR="00F52108" w:rsidRPr="00D81E86" w:rsidTr="00F52108">
        <w:tc>
          <w:tcPr>
            <w:tcW w:w="484"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c>
          <w:tcPr>
            <w:tcW w:w="48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c>
          <w:tcPr>
            <w:tcW w:w="48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c>
          <w:tcPr>
            <w:tcW w:w="48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c>
          <w:tcPr>
            <w:tcW w:w="48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c>
          <w:tcPr>
            <w:tcW w:w="48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c>
          <w:tcPr>
            <w:tcW w:w="48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c>
          <w:tcPr>
            <w:tcW w:w="489"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r>
      <w:tr w:rsidR="00F52108" w:rsidRPr="00D81E86" w:rsidTr="00F52108">
        <w:tc>
          <w:tcPr>
            <w:tcW w:w="484"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c>
          <w:tcPr>
            <w:tcW w:w="48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c>
          <w:tcPr>
            <w:tcW w:w="48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c>
          <w:tcPr>
            <w:tcW w:w="48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c>
          <w:tcPr>
            <w:tcW w:w="48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c>
          <w:tcPr>
            <w:tcW w:w="48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c>
          <w:tcPr>
            <w:tcW w:w="48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c>
          <w:tcPr>
            <w:tcW w:w="489"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r>
      <w:tr w:rsidR="00F52108" w:rsidRPr="00D81E86" w:rsidTr="00F52108">
        <w:tc>
          <w:tcPr>
            <w:tcW w:w="484"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c>
          <w:tcPr>
            <w:tcW w:w="48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c>
          <w:tcPr>
            <w:tcW w:w="48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c>
          <w:tcPr>
            <w:tcW w:w="48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c>
          <w:tcPr>
            <w:tcW w:w="48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c>
          <w:tcPr>
            <w:tcW w:w="48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c>
          <w:tcPr>
            <w:tcW w:w="486"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c>
          <w:tcPr>
            <w:tcW w:w="489"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r>
    </w:tbl>
    <w:p w:rsidR="00F52108" w:rsidRPr="00D81E86" w:rsidRDefault="00F52108" w:rsidP="00F52108">
      <w:pPr>
        <w:pStyle w:val="ConsPlusNormal"/>
        <w:jc w:val="both"/>
      </w:pPr>
    </w:p>
    <w:p w:rsidR="00F52108" w:rsidRPr="00D81E86" w:rsidRDefault="00F52108" w:rsidP="00F52108">
      <w:pPr>
        <w:pStyle w:val="ConsPlusNonformat"/>
        <w:jc w:val="both"/>
      </w:pPr>
      <w:r w:rsidRPr="00D81E86">
        <w:t>______________       ______________       _________________________</w:t>
      </w:r>
    </w:p>
    <w:p w:rsidR="00F52108" w:rsidRPr="00D81E86" w:rsidRDefault="00F52108" w:rsidP="00F52108">
      <w:pPr>
        <w:pStyle w:val="ConsPlusNonformat"/>
        <w:jc w:val="both"/>
      </w:pPr>
      <w:r w:rsidRPr="00D81E86">
        <w:t xml:space="preserve">    (дата)              (подпись)           (расшифровка подписи)</w:t>
      </w:r>
    </w:p>
    <w:p w:rsidR="00F52108" w:rsidRPr="00D81E86" w:rsidRDefault="00F52108" w:rsidP="00F52108">
      <w:pPr>
        <w:pStyle w:val="ConsPlusNormal"/>
        <w:jc w:val="both"/>
      </w:pPr>
    </w:p>
    <w:p w:rsidR="00F52108" w:rsidRPr="00D81E86" w:rsidRDefault="00F52108" w:rsidP="00F52108">
      <w:pPr>
        <w:pStyle w:val="ConsPlusNormal"/>
        <w:jc w:val="both"/>
      </w:pPr>
    </w:p>
    <w:p w:rsidR="00F52108" w:rsidRPr="00D81E86" w:rsidRDefault="00F52108" w:rsidP="00F52108">
      <w:pPr>
        <w:pStyle w:val="ConsPlusNormal"/>
        <w:jc w:val="right"/>
        <w:outlineLvl w:val="1"/>
      </w:pPr>
      <w:r w:rsidRPr="00D81E86">
        <w:t>Приложение N 4</w:t>
      </w:r>
    </w:p>
    <w:p w:rsidR="00F52108" w:rsidRPr="00D81E86" w:rsidRDefault="00F52108" w:rsidP="00F52108">
      <w:pPr>
        <w:pStyle w:val="ConsPlusNormal"/>
        <w:jc w:val="right"/>
      </w:pPr>
      <w:r w:rsidRPr="00D81E86">
        <w:t>к Положению о порядке и условиях</w:t>
      </w:r>
    </w:p>
    <w:p w:rsidR="00F52108" w:rsidRPr="00D81E86" w:rsidRDefault="00F52108" w:rsidP="00F52108">
      <w:pPr>
        <w:pStyle w:val="ConsPlusNormal"/>
        <w:jc w:val="right"/>
      </w:pPr>
      <w:r w:rsidRPr="00D81E86">
        <w:t>предоставления и распределения субсидии</w:t>
      </w:r>
    </w:p>
    <w:p w:rsidR="00F52108" w:rsidRPr="00D81E86" w:rsidRDefault="00F52108" w:rsidP="00F52108">
      <w:pPr>
        <w:pStyle w:val="ConsPlusNormal"/>
        <w:jc w:val="right"/>
      </w:pPr>
      <w:r w:rsidRPr="00D81E86">
        <w:t>из областного бюджета бюджетам</w:t>
      </w:r>
    </w:p>
    <w:p w:rsidR="00F52108" w:rsidRPr="00D81E86" w:rsidRDefault="00F52108" w:rsidP="00F52108">
      <w:pPr>
        <w:pStyle w:val="ConsPlusNormal"/>
        <w:jc w:val="right"/>
      </w:pPr>
      <w:r w:rsidRPr="00D81E86">
        <w:t>муниципальных районов, муниципальных</w:t>
      </w:r>
    </w:p>
    <w:p w:rsidR="00F52108" w:rsidRPr="00D81E86" w:rsidRDefault="00F52108" w:rsidP="00F52108">
      <w:pPr>
        <w:pStyle w:val="ConsPlusNormal"/>
        <w:jc w:val="right"/>
      </w:pPr>
      <w:r w:rsidRPr="00D81E86">
        <w:t>округов и городских округов, городских</w:t>
      </w:r>
    </w:p>
    <w:p w:rsidR="00F52108" w:rsidRPr="00D81E86" w:rsidRDefault="00F52108" w:rsidP="00F52108">
      <w:pPr>
        <w:pStyle w:val="ConsPlusNormal"/>
        <w:jc w:val="right"/>
      </w:pPr>
      <w:r w:rsidRPr="00D81E86">
        <w:t>и сельских поселений Архангельской области</w:t>
      </w:r>
    </w:p>
    <w:p w:rsidR="00F52108" w:rsidRPr="00D81E86" w:rsidRDefault="00F52108" w:rsidP="00F52108">
      <w:pPr>
        <w:pStyle w:val="ConsPlusNormal"/>
        <w:jc w:val="right"/>
      </w:pPr>
      <w:r w:rsidRPr="00D81E86">
        <w:t xml:space="preserve">на </w:t>
      </w:r>
      <w:proofErr w:type="spellStart"/>
      <w:r w:rsidRPr="00D81E86">
        <w:t>софинансирование</w:t>
      </w:r>
      <w:proofErr w:type="spellEnd"/>
      <w:r w:rsidRPr="00D81E86">
        <w:t xml:space="preserve"> мероприятий</w:t>
      </w:r>
    </w:p>
    <w:p w:rsidR="00F52108" w:rsidRPr="00D81E86" w:rsidRDefault="00F52108" w:rsidP="00F52108">
      <w:pPr>
        <w:pStyle w:val="ConsPlusNormal"/>
        <w:jc w:val="right"/>
      </w:pPr>
      <w:r w:rsidRPr="00D81E86">
        <w:t>по предотвращению распространения</w:t>
      </w:r>
    </w:p>
    <w:p w:rsidR="00F52108" w:rsidRPr="00D81E86" w:rsidRDefault="00F52108" w:rsidP="00F52108">
      <w:pPr>
        <w:pStyle w:val="ConsPlusNormal"/>
        <w:jc w:val="right"/>
      </w:pPr>
      <w:r w:rsidRPr="00D81E86">
        <w:lastRenderedPageBreak/>
        <w:t>сорного растения борщевика Сосновского</w:t>
      </w:r>
    </w:p>
    <w:p w:rsidR="00F52108" w:rsidRPr="00D81E86" w:rsidRDefault="00F52108" w:rsidP="00F52108">
      <w:pPr>
        <w:pStyle w:val="ConsPlusNormal"/>
        <w:jc w:val="right"/>
      </w:pPr>
      <w:r w:rsidRPr="00D81E86">
        <w:t>на землях сельскохозяйственного назначения</w:t>
      </w:r>
    </w:p>
    <w:p w:rsidR="00F52108" w:rsidRPr="00D81E86" w:rsidRDefault="00F52108" w:rsidP="00F52108">
      <w:pPr>
        <w:pStyle w:val="ConsPlusNormal"/>
        <w:jc w:val="both"/>
      </w:pPr>
    </w:p>
    <w:p w:rsidR="00F52108" w:rsidRPr="00D81E86" w:rsidRDefault="00F52108" w:rsidP="00F52108">
      <w:pPr>
        <w:pStyle w:val="ConsPlusNormal"/>
        <w:jc w:val="right"/>
      </w:pPr>
      <w:r w:rsidRPr="00D81E86">
        <w:t>(форма)</w:t>
      </w:r>
    </w:p>
    <w:p w:rsidR="00F52108" w:rsidRPr="00D81E86" w:rsidRDefault="00F52108" w:rsidP="00F52108">
      <w:pPr>
        <w:pStyle w:val="ConsPlusNormal"/>
        <w:jc w:val="both"/>
      </w:pPr>
    </w:p>
    <w:p w:rsidR="00F52108" w:rsidRPr="00D81E86" w:rsidRDefault="00F52108" w:rsidP="00F52108">
      <w:pPr>
        <w:pStyle w:val="ConsPlusTitle"/>
        <w:jc w:val="center"/>
      </w:pPr>
      <w:r w:rsidRPr="00D81E86">
        <w:t>ИТОГОВЫЙ РЕЙТИНГ</w:t>
      </w:r>
    </w:p>
    <w:p w:rsidR="00F52108" w:rsidRPr="00D81E86" w:rsidRDefault="00F52108" w:rsidP="00F52108">
      <w:pPr>
        <w:pStyle w:val="ConsPlusTitle"/>
        <w:jc w:val="center"/>
      </w:pPr>
      <w:r w:rsidRPr="00D81E86">
        <w:t>КОНКУРСНОЙ ДОКУМЕНТАЦИИ НА ПРЕДОСТАВЛЕНИЕ И РАСПРЕДЕЛЕНИЕ</w:t>
      </w:r>
    </w:p>
    <w:p w:rsidR="00F52108" w:rsidRPr="00D81E86" w:rsidRDefault="00F52108" w:rsidP="00F52108">
      <w:pPr>
        <w:pStyle w:val="ConsPlusTitle"/>
        <w:jc w:val="center"/>
      </w:pPr>
      <w:r w:rsidRPr="00D81E86">
        <w:t xml:space="preserve">СУБСИДИИ ИЗ ОБЛАСТНОГО БЮДЖЕТА БЮДЖЕТАМ </w:t>
      </w:r>
      <w:proofErr w:type="gramStart"/>
      <w:r w:rsidRPr="00D81E86">
        <w:t>МУНИЦИПАЛЬНЫХ</w:t>
      </w:r>
      <w:proofErr w:type="gramEnd"/>
    </w:p>
    <w:p w:rsidR="00F52108" w:rsidRPr="00D81E86" w:rsidRDefault="00F52108" w:rsidP="00F52108">
      <w:pPr>
        <w:pStyle w:val="ConsPlusTitle"/>
        <w:jc w:val="center"/>
      </w:pPr>
      <w:r w:rsidRPr="00D81E86">
        <w:t>РАЙОНОВ, МУНИЦИПАЛЬНЫХ ОКРУГОВ И ГОРОДСКИХ КРУГОВ, ГОРОДСКИХ</w:t>
      </w:r>
    </w:p>
    <w:p w:rsidR="00F52108" w:rsidRPr="00D81E86" w:rsidRDefault="00F52108" w:rsidP="00F52108">
      <w:pPr>
        <w:pStyle w:val="ConsPlusTitle"/>
        <w:jc w:val="center"/>
      </w:pPr>
      <w:r w:rsidRPr="00D81E86">
        <w:t>И СЕЛЬСКИХ ПОСЕЛЕНИЙ АРХАНГЕЛЬСКОЙ ОБЛАСТИ</w:t>
      </w:r>
    </w:p>
    <w:p w:rsidR="00F52108" w:rsidRPr="00D81E86" w:rsidRDefault="00F52108" w:rsidP="00F52108">
      <w:pPr>
        <w:pStyle w:val="ConsPlusTitle"/>
        <w:jc w:val="center"/>
      </w:pPr>
      <w:r w:rsidRPr="00D81E86">
        <w:t>НА СОФИНАНСИРОВАНИЕ МЕРОПРИЯТИЙ ПО ПРЕДОТВРАЩЕНИЮ</w:t>
      </w:r>
    </w:p>
    <w:p w:rsidR="00F52108" w:rsidRPr="00D81E86" w:rsidRDefault="00F52108" w:rsidP="00F52108">
      <w:pPr>
        <w:pStyle w:val="ConsPlusTitle"/>
        <w:jc w:val="center"/>
      </w:pPr>
      <w:r w:rsidRPr="00D81E86">
        <w:t>СОРНОГО РАСТЕНИЯ БОРЩЕВИКА СОСНОВСКОГО НА ЗЕМЛЯХ</w:t>
      </w:r>
    </w:p>
    <w:p w:rsidR="00F52108" w:rsidRPr="00D81E86" w:rsidRDefault="00F52108" w:rsidP="00F52108">
      <w:pPr>
        <w:pStyle w:val="ConsPlusTitle"/>
        <w:jc w:val="center"/>
      </w:pPr>
      <w:r w:rsidRPr="00D81E86">
        <w:t>СЕЛЬСКОХОЗЯЙСТВЕННОГО НАЗНАЧЕНИЯ</w:t>
      </w:r>
    </w:p>
    <w:p w:rsidR="00F52108" w:rsidRPr="00D81E86" w:rsidRDefault="00F52108" w:rsidP="00F52108">
      <w:pPr>
        <w:pStyle w:val="ConsPlusNormal"/>
        <w:jc w:val="both"/>
      </w:pPr>
    </w:p>
    <w:tbl>
      <w:tblPr>
        <w:tblW w:w="0" w:type="auto"/>
        <w:tblLayout w:type="fixed"/>
        <w:tblCellMar>
          <w:top w:w="102" w:type="dxa"/>
          <w:left w:w="62" w:type="dxa"/>
          <w:bottom w:w="102" w:type="dxa"/>
          <w:right w:w="62" w:type="dxa"/>
        </w:tblCellMar>
        <w:tblLook w:val="0000"/>
      </w:tblPr>
      <w:tblGrid>
        <w:gridCol w:w="2438"/>
        <w:gridCol w:w="1701"/>
        <w:gridCol w:w="3402"/>
        <w:gridCol w:w="1531"/>
      </w:tblGrid>
      <w:tr w:rsidR="00F52108" w:rsidRPr="00D81E86" w:rsidTr="00F52108">
        <w:tc>
          <w:tcPr>
            <w:tcW w:w="2438"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Наименование муниципального образования Архангельской области</w:t>
            </w:r>
          </w:p>
        </w:tc>
        <w:tc>
          <w:tcPr>
            <w:tcW w:w="1701"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Вид и объем работ</w:t>
            </w:r>
          </w:p>
        </w:tc>
        <w:tc>
          <w:tcPr>
            <w:tcW w:w="3402"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 xml:space="preserve">Общее количество баллов (на основании </w:t>
            </w:r>
            <w:proofErr w:type="gramStart"/>
            <w:r w:rsidRPr="00D81E86">
              <w:t>листа оценки конкурсной документации члена комиссии</w:t>
            </w:r>
            <w:proofErr w:type="gramEnd"/>
            <w:r w:rsidRPr="00D81E86">
              <w:t>)</w:t>
            </w:r>
          </w:p>
        </w:tc>
        <w:tc>
          <w:tcPr>
            <w:tcW w:w="1531"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jc w:val="center"/>
            </w:pPr>
            <w:r w:rsidRPr="00D81E86">
              <w:t>Место в итоговом рейтинге</w:t>
            </w:r>
          </w:p>
        </w:tc>
      </w:tr>
      <w:tr w:rsidR="00F52108" w:rsidRPr="00D81E86" w:rsidTr="00F52108">
        <w:tc>
          <w:tcPr>
            <w:tcW w:w="2438"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r>
      <w:tr w:rsidR="00F52108" w:rsidRPr="00D81E86" w:rsidTr="00F52108">
        <w:tc>
          <w:tcPr>
            <w:tcW w:w="2438"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52108" w:rsidRPr="00D81E86" w:rsidRDefault="00F52108" w:rsidP="00F52108">
            <w:pPr>
              <w:pStyle w:val="ConsPlusNormal"/>
            </w:pPr>
          </w:p>
        </w:tc>
      </w:tr>
    </w:tbl>
    <w:p w:rsidR="00F52108" w:rsidRPr="00D81E86" w:rsidRDefault="00F52108" w:rsidP="00F52108">
      <w:pPr>
        <w:pStyle w:val="ConsPlusNormal"/>
        <w:jc w:val="both"/>
      </w:pPr>
    </w:p>
    <w:p w:rsidR="00F52108" w:rsidRPr="00D81E86" w:rsidRDefault="00F52108" w:rsidP="00F52108">
      <w:pPr>
        <w:pStyle w:val="ConsPlusNonformat"/>
        <w:jc w:val="both"/>
      </w:pPr>
      <w:r w:rsidRPr="00D81E86">
        <w:t>Секретарь комиссии   _________________________    _________________________</w:t>
      </w:r>
    </w:p>
    <w:p w:rsidR="00F52108" w:rsidRPr="00D81E86" w:rsidRDefault="00F52108" w:rsidP="00F52108">
      <w:pPr>
        <w:pStyle w:val="ConsPlusNonformat"/>
        <w:jc w:val="both"/>
      </w:pPr>
      <w:r w:rsidRPr="00D81E86">
        <w:t xml:space="preserve">                            (подпись)               (расшифровка подписи)</w:t>
      </w:r>
    </w:p>
    <w:p w:rsidR="00F52108" w:rsidRPr="00D81E86" w:rsidRDefault="00F52108" w:rsidP="00F52108">
      <w:pPr>
        <w:pStyle w:val="ConsPlusNonformat"/>
        <w:jc w:val="both"/>
      </w:pPr>
      <w:r w:rsidRPr="00D81E86">
        <w:t>___________________</w:t>
      </w:r>
    </w:p>
    <w:p w:rsidR="00F52108" w:rsidRPr="00D81E86" w:rsidRDefault="00F52108" w:rsidP="00F52108">
      <w:pPr>
        <w:pStyle w:val="ConsPlusNonformat"/>
        <w:jc w:val="both"/>
      </w:pPr>
      <w:r w:rsidRPr="00D81E86">
        <w:t xml:space="preserve">      (дата)</w:t>
      </w:r>
    </w:p>
    <w:p w:rsidR="00F52108" w:rsidRPr="00D81E86" w:rsidRDefault="00F52108" w:rsidP="00F52108">
      <w:pPr>
        <w:pStyle w:val="ConsPlusNormal"/>
        <w:jc w:val="both"/>
      </w:pPr>
    </w:p>
    <w:p w:rsidR="00F52108" w:rsidRPr="00D81E86" w:rsidRDefault="00F52108" w:rsidP="00F52108">
      <w:pPr>
        <w:pStyle w:val="ConsPlusNormal"/>
        <w:jc w:val="right"/>
        <w:outlineLvl w:val="0"/>
      </w:pPr>
      <w:r w:rsidRPr="00D81E86">
        <w:t>Утвержден</w:t>
      </w:r>
    </w:p>
    <w:p w:rsidR="00F52108" w:rsidRPr="00D81E86" w:rsidRDefault="00F52108" w:rsidP="00F52108">
      <w:pPr>
        <w:pStyle w:val="ConsPlusNormal"/>
        <w:jc w:val="right"/>
      </w:pPr>
      <w:r w:rsidRPr="00D81E86">
        <w:t>постановлением Правительства</w:t>
      </w:r>
    </w:p>
    <w:p w:rsidR="00F52108" w:rsidRPr="00D81E86" w:rsidRDefault="00F52108" w:rsidP="00F52108">
      <w:pPr>
        <w:pStyle w:val="ConsPlusNormal"/>
        <w:jc w:val="right"/>
      </w:pPr>
      <w:r w:rsidRPr="00D81E86">
        <w:t>Архангельской области</w:t>
      </w:r>
    </w:p>
    <w:p w:rsidR="00F52108" w:rsidRDefault="00F52108" w:rsidP="00F52108">
      <w:pPr>
        <w:pStyle w:val="ConsPlusNormal"/>
        <w:jc w:val="right"/>
      </w:pPr>
      <w:r w:rsidRPr="00D81E86">
        <w:t>от 09.10.2012 N 436-пп</w:t>
      </w:r>
    </w:p>
    <w:p w:rsidR="00F76805" w:rsidRDefault="00F76805" w:rsidP="00F76805">
      <w:pPr>
        <w:pStyle w:val="ConsPlusNormal"/>
        <w:jc w:val="right"/>
      </w:pPr>
      <w:r>
        <w:t xml:space="preserve">(в ред. </w:t>
      </w:r>
      <w:r>
        <w:rPr>
          <w:color w:val="392C69"/>
        </w:rPr>
        <w:t>от 09.10.2023 № 972-пп)</w:t>
      </w:r>
    </w:p>
    <w:p w:rsidR="00F76805" w:rsidRPr="00D81E86" w:rsidRDefault="00F76805" w:rsidP="00F52108">
      <w:pPr>
        <w:pStyle w:val="ConsPlusNormal"/>
        <w:jc w:val="right"/>
      </w:pPr>
    </w:p>
    <w:p w:rsidR="00F52108" w:rsidRPr="00D81E86" w:rsidRDefault="00F52108" w:rsidP="00F52108">
      <w:pPr>
        <w:pStyle w:val="ConsPlusNormal"/>
        <w:jc w:val="both"/>
      </w:pPr>
    </w:p>
    <w:p w:rsidR="00F52108" w:rsidRPr="00D81E86" w:rsidRDefault="00F52108" w:rsidP="00F52108">
      <w:pPr>
        <w:pStyle w:val="ConsPlusTitle"/>
        <w:jc w:val="center"/>
      </w:pPr>
      <w:r w:rsidRPr="00D81E86">
        <w:t>ПОРЯДОК</w:t>
      </w:r>
    </w:p>
    <w:p w:rsidR="00F52108" w:rsidRPr="00D81E86" w:rsidRDefault="00F52108" w:rsidP="00F52108">
      <w:pPr>
        <w:pStyle w:val="ConsPlusTitle"/>
        <w:jc w:val="center"/>
      </w:pPr>
      <w:r w:rsidRPr="00D81E86">
        <w:t xml:space="preserve">ПРЕДОСТАВЛЕНИЯ СУБСИДИИ БЮДЖЕТАМ </w:t>
      </w:r>
      <w:proofErr w:type="gramStart"/>
      <w:r w:rsidRPr="00D81E86">
        <w:t>МУНИЦИПАЛЬНЫХ</w:t>
      </w:r>
      <w:proofErr w:type="gramEnd"/>
    </w:p>
    <w:p w:rsidR="00F52108" w:rsidRPr="00D81E86" w:rsidRDefault="00F52108" w:rsidP="00F52108">
      <w:pPr>
        <w:pStyle w:val="ConsPlusTitle"/>
        <w:jc w:val="center"/>
      </w:pPr>
      <w:r w:rsidRPr="00D81E86">
        <w:t>РАЙОНОВ, МУНИЦИПАЛЬНЫХ ОКРУГОВ, ГОРОДСКИХ ОКРУГОВ,</w:t>
      </w:r>
    </w:p>
    <w:p w:rsidR="00F52108" w:rsidRPr="00D81E86" w:rsidRDefault="00F52108" w:rsidP="00F52108">
      <w:pPr>
        <w:pStyle w:val="ConsPlusTitle"/>
        <w:jc w:val="center"/>
      </w:pPr>
      <w:r w:rsidRPr="00D81E86">
        <w:t>ГОРОДСКИХ И СЕЛЬСКИХ ПОСЕЛЕНИЙ АРХАНГЕЛЬСКОЙ ОБЛАСТИ</w:t>
      </w:r>
    </w:p>
    <w:p w:rsidR="00F52108" w:rsidRPr="00D81E86" w:rsidRDefault="00F52108" w:rsidP="00F52108">
      <w:pPr>
        <w:pStyle w:val="ConsPlusTitle"/>
        <w:jc w:val="center"/>
      </w:pPr>
      <w:r w:rsidRPr="00D81E86">
        <w:t>НА СОФИНАНСИРОВАНИЕ МЕРОПРИЯТИЙ ПО ПОДГОТОВКЕ ПРОЕКТОВ</w:t>
      </w:r>
    </w:p>
    <w:p w:rsidR="00F52108" w:rsidRPr="00D81E86" w:rsidRDefault="00F52108" w:rsidP="00F52108">
      <w:pPr>
        <w:pStyle w:val="ConsPlusTitle"/>
        <w:jc w:val="center"/>
      </w:pPr>
      <w:r w:rsidRPr="00D81E86">
        <w:t>МЕЖЕВАНИЯ ЗЕМЕЛЬНЫХ УЧАСТКОВ И ПРОВЕДЕНИЮ КАДАСТРОВЫХ РАБОТ</w:t>
      </w:r>
    </w:p>
    <w:p w:rsidR="00F52108" w:rsidRPr="00D81E86" w:rsidRDefault="00F52108" w:rsidP="00F52108">
      <w:pPr>
        <w:pStyle w:val="ConsPlusNormal"/>
      </w:pPr>
    </w:p>
    <w:tbl>
      <w:tblPr>
        <w:tblW w:w="5000" w:type="pct"/>
        <w:tblCellMar>
          <w:left w:w="0" w:type="dxa"/>
          <w:right w:w="0" w:type="dxa"/>
        </w:tblCellMar>
        <w:tblLook w:val="0000"/>
      </w:tblPr>
      <w:tblGrid>
        <w:gridCol w:w="60"/>
        <w:gridCol w:w="113"/>
        <w:gridCol w:w="9921"/>
        <w:gridCol w:w="113"/>
      </w:tblGrid>
      <w:tr w:rsidR="00F52108" w:rsidRPr="00D81E86" w:rsidTr="00F52108">
        <w:tc>
          <w:tcPr>
            <w:tcW w:w="60" w:type="dxa"/>
            <w:shd w:val="clear" w:color="auto" w:fill="CED3F1"/>
            <w:tcMar>
              <w:top w:w="0" w:type="dxa"/>
              <w:left w:w="0" w:type="dxa"/>
              <w:bottom w:w="0" w:type="dxa"/>
              <w:right w:w="0" w:type="dxa"/>
            </w:tcMar>
          </w:tcPr>
          <w:p w:rsidR="00F52108" w:rsidRPr="00D81E86" w:rsidRDefault="00F52108" w:rsidP="00F52108">
            <w:pPr>
              <w:pStyle w:val="ConsPlusNormal"/>
            </w:pPr>
          </w:p>
        </w:tc>
        <w:tc>
          <w:tcPr>
            <w:tcW w:w="113" w:type="dxa"/>
            <w:shd w:val="clear" w:color="auto" w:fill="F4F3F8"/>
            <w:tcMar>
              <w:top w:w="0" w:type="dxa"/>
              <w:left w:w="0" w:type="dxa"/>
              <w:bottom w:w="0" w:type="dxa"/>
              <w:right w:w="0" w:type="dxa"/>
            </w:tcMar>
          </w:tcPr>
          <w:p w:rsidR="00F52108" w:rsidRPr="00D81E86" w:rsidRDefault="00F52108" w:rsidP="00F52108">
            <w:pPr>
              <w:pStyle w:val="ConsPlusNormal"/>
            </w:pPr>
          </w:p>
        </w:tc>
        <w:tc>
          <w:tcPr>
            <w:tcW w:w="0" w:type="auto"/>
            <w:shd w:val="clear" w:color="auto" w:fill="F4F3F8"/>
            <w:tcMar>
              <w:top w:w="113" w:type="dxa"/>
              <w:left w:w="0" w:type="dxa"/>
              <w:bottom w:w="113" w:type="dxa"/>
              <w:right w:w="0" w:type="dxa"/>
            </w:tcMar>
          </w:tcPr>
          <w:p w:rsidR="00F52108" w:rsidRPr="00D81E86" w:rsidRDefault="00F52108" w:rsidP="00F52108">
            <w:pPr>
              <w:pStyle w:val="ConsPlusNormal"/>
              <w:jc w:val="center"/>
              <w:rPr>
                <w:color w:val="392C69"/>
              </w:rPr>
            </w:pPr>
          </w:p>
        </w:tc>
        <w:tc>
          <w:tcPr>
            <w:tcW w:w="113" w:type="dxa"/>
            <w:shd w:val="clear" w:color="auto" w:fill="F4F3F8"/>
            <w:tcMar>
              <w:top w:w="0" w:type="dxa"/>
              <w:left w:w="0" w:type="dxa"/>
              <w:bottom w:w="0" w:type="dxa"/>
              <w:right w:w="0" w:type="dxa"/>
            </w:tcMar>
          </w:tcPr>
          <w:p w:rsidR="00F52108" w:rsidRPr="00D81E86" w:rsidRDefault="00F52108" w:rsidP="00F52108">
            <w:pPr>
              <w:pStyle w:val="ConsPlusNormal"/>
              <w:jc w:val="center"/>
              <w:rPr>
                <w:color w:val="392C69"/>
              </w:rPr>
            </w:pPr>
          </w:p>
        </w:tc>
      </w:tr>
    </w:tbl>
    <w:p w:rsidR="00F52108" w:rsidRPr="00D81E86" w:rsidRDefault="00F52108" w:rsidP="00F52108">
      <w:pPr>
        <w:pStyle w:val="ConsPlusNormal"/>
        <w:jc w:val="both"/>
      </w:pPr>
    </w:p>
    <w:p w:rsidR="00F52108" w:rsidRPr="00D81E86" w:rsidRDefault="00F52108" w:rsidP="00F52108">
      <w:pPr>
        <w:pStyle w:val="ConsPlusNormal"/>
        <w:ind w:firstLine="540"/>
        <w:jc w:val="both"/>
      </w:pPr>
      <w:r w:rsidRPr="00D81E86">
        <w:t xml:space="preserve">1. </w:t>
      </w:r>
      <w:proofErr w:type="gramStart"/>
      <w:r w:rsidRPr="00DF7112">
        <w:t xml:space="preserve">Настоящий Порядок, разработанный в соответствии со статьей 139 Бюджетного кодекса Российской Федерации, Государственной программой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года № 731, определяет порядок и условия предоставления и распределения бюджетам муниципальных </w:t>
      </w:r>
      <w:r w:rsidRPr="00DF7112">
        <w:lastRenderedPageBreak/>
        <w:t>районов, муниципальных округов, городских округов, городских и сельских поселений Архангельской области (далее соответственно</w:t>
      </w:r>
      <w:proofErr w:type="gramEnd"/>
      <w:r w:rsidRPr="00DF7112">
        <w:t xml:space="preserve"> - </w:t>
      </w:r>
      <w:proofErr w:type="gramStart"/>
      <w:r w:rsidRPr="00DF7112">
        <w:t xml:space="preserve">местный бюджет, муниципальные образования) субсидии в целях </w:t>
      </w:r>
      <w:proofErr w:type="spellStart"/>
      <w:r w:rsidRPr="00DF7112">
        <w:t>софинансирования</w:t>
      </w:r>
      <w:proofErr w:type="spellEnd"/>
      <w:r w:rsidRPr="00DF7112">
        <w:t xml:space="preserve"> мероприятий по подготовке проектов межевания земельных участков и проведению кадастровых работ (далее - субсидия) в соответствии с мероприятием (результатом) «Осуществлен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 регионального проекта «Вовлечение</w:t>
      </w:r>
      <w:proofErr w:type="gramEnd"/>
      <w:r w:rsidRPr="00DF7112">
        <w:t xml:space="preserve"> в оборот и комплексная мелиорация земель сельскохозяйственного назначения», являющегося структурным элементом государственной программы развития сельского хозяйства и регулирования рынков сельскохозяйственной продукции, сырья и продовольствия Архангельской области.</w:t>
      </w:r>
    </w:p>
    <w:p w:rsidR="00F52108" w:rsidRPr="00D81E86" w:rsidRDefault="00F52108" w:rsidP="00F52108">
      <w:pPr>
        <w:pStyle w:val="ConsPlusNormal"/>
        <w:spacing w:before="240"/>
        <w:ind w:firstLine="540"/>
        <w:jc w:val="both"/>
      </w:pPr>
      <w:r w:rsidRPr="00D81E86">
        <w:t xml:space="preserve">2. Субсидии предоставляются местным бюджетам на </w:t>
      </w:r>
      <w:proofErr w:type="spellStart"/>
      <w:r w:rsidRPr="00D81E86">
        <w:t>софинансирование</w:t>
      </w:r>
      <w:proofErr w:type="spellEnd"/>
      <w:r w:rsidRPr="00D81E86">
        <w:t xml:space="preserve"> расходов, связанных:</w:t>
      </w:r>
    </w:p>
    <w:p w:rsidR="00F52108" w:rsidRPr="00D81E86" w:rsidRDefault="00F52108" w:rsidP="00F52108">
      <w:pPr>
        <w:pStyle w:val="ConsPlusNormal"/>
        <w:spacing w:before="240"/>
        <w:ind w:firstLine="540"/>
        <w:jc w:val="both"/>
      </w:pPr>
      <w:r w:rsidRPr="00D81E86">
        <w:t>1) с подготовкой проектов межевания земельных участков, выделяемых в счет невостребованных земельных долей, находящихся в муниципальной собственности муниципальных образований;</w:t>
      </w:r>
    </w:p>
    <w:p w:rsidR="00F52108" w:rsidRPr="00D81E86" w:rsidRDefault="00F52108" w:rsidP="00F52108">
      <w:pPr>
        <w:pStyle w:val="ConsPlusNormal"/>
        <w:spacing w:before="240"/>
        <w:ind w:firstLine="540"/>
        <w:jc w:val="both"/>
      </w:pPr>
      <w:r w:rsidRPr="00D81E86">
        <w:t>2) с проведением кадастровых работ в отношении:</w:t>
      </w:r>
    </w:p>
    <w:p w:rsidR="00F52108" w:rsidRPr="00D81E86" w:rsidRDefault="00F52108" w:rsidP="00F52108">
      <w:pPr>
        <w:pStyle w:val="ConsPlusNormal"/>
        <w:spacing w:before="240"/>
        <w:ind w:firstLine="540"/>
        <w:jc w:val="both"/>
      </w:pPr>
      <w:r w:rsidRPr="00D81E86">
        <w:t>а) земельных участков из состава земель сельскохозяйственного назначения, государственная собственность на которые не разграничена и в отношении которых орган местного самоуправления муниципального образования получает право распоряжения ими после постановки земельных участков на государственный кадастровый учет;</w:t>
      </w:r>
    </w:p>
    <w:p w:rsidR="00F52108" w:rsidRPr="00D81E86" w:rsidRDefault="00F52108" w:rsidP="00F52108">
      <w:pPr>
        <w:pStyle w:val="ConsPlusNormal"/>
        <w:spacing w:before="240"/>
        <w:ind w:firstLine="540"/>
        <w:jc w:val="both"/>
      </w:pPr>
      <w:r w:rsidRPr="00D81E86">
        <w:t>б) земельных участков, выделяемых в счет невостребованных земельных долей, находящихся в муниципальной собственности муниципальных образований.</w:t>
      </w:r>
    </w:p>
    <w:p w:rsidR="00F52108" w:rsidRPr="00D81E86" w:rsidRDefault="00F52108" w:rsidP="00F52108">
      <w:pPr>
        <w:pStyle w:val="ConsPlusNormal"/>
        <w:spacing w:before="240"/>
        <w:ind w:firstLine="540"/>
        <w:jc w:val="both"/>
      </w:pPr>
      <w:r w:rsidRPr="00D81E86">
        <w:t xml:space="preserve">Субсидии предоставляются местным бюджетам по понесенным расходам, произведенным в текущем финансовом году и (или) году, предшествующем текущему финансовому году, на исполнение расходных обязательств, возникающих при реализации мероприятий, предусмотренных </w:t>
      </w:r>
      <w:hyperlink w:anchor="Par9289" w:tooltip="2. Субсидии предоставляются местным бюджетам на софинансирование расходов, связанных:" w:history="1">
        <w:r w:rsidRPr="00D81E86">
          <w:rPr>
            <w:color w:val="0000FF"/>
          </w:rPr>
          <w:t>пунктом 2</w:t>
        </w:r>
      </w:hyperlink>
      <w:r w:rsidRPr="00D81E86">
        <w:t xml:space="preserve"> настоящего Порядка.</w:t>
      </w:r>
    </w:p>
    <w:p w:rsidR="00F52108" w:rsidRPr="00D81E86" w:rsidRDefault="00F52108" w:rsidP="00F52108">
      <w:pPr>
        <w:pStyle w:val="ConsPlusNormal"/>
        <w:spacing w:before="240"/>
        <w:ind w:firstLine="540"/>
        <w:jc w:val="both"/>
      </w:pPr>
      <w:r w:rsidRPr="00D81E86">
        <w:t>В соответствии с настоящим Порядком не предоставляются субсидии местным бюджетам в случае финансирования таких мероприятий в 2021 году за счет средств областного бюджета.</w:t>
      </w:r>
    </w:p>
    <w:p w:rsidR="00F52108" w:rsidRPr="00D81E86" w:rsidRDefault="00F52108" w:rsidP="00F52108">
      <w:pPr>
        <w:pStyle w:val="ConsPlusNormal"/>
        <w:spacing w:before="240"/>
        <w:ind w:firstLine="540"/>
        <w:jc w:val="both"/>
      </w:pPr>
      <w:r w:rsidRPr="00D81E86">
        <w:t xml:space="preserve">Повторное предоставление средств, источником финансового обеспечения которых является субсидия, из областного бюджета местным бюджетам на одни и те же мероприятия, указанные в </w:t>
      </w:r>
      <w:hyperlink w:anchor="Par9289" w:tooltip="2. Субсидии предоставляются местным бюджетам на софинансирование расходов, связанных:" w:history="1">
        <w:r w:rsidRPr="00D81E86">
          <w:rPr>
            <w:color w:val="0000FF"/>
          </w:rPr>
          <w:t>пункте 2</w:t>
        </w:r>
      </w:hyperlink>
      <w:r w:rsidRPr="00D81E86">
        <w:t xml:space="preserve"> настоящего Порядка, в отношении одних и тех же земельных участков не допускается.</w:t>
      </w:r>
    </w:p>
    <w:p w:rsidR="00F52108" w:rsidRPr="00D81E86" w:rsidRDefault="00F52108" w:rsidP="00F52108">
      <w:pPr>
        <w:pStyle w:val="ConsPlusNormal"/>
        <w:spacing w:before="240"/>
        <w:ind w:firstLine="540"/>
        <w:jc w:val="both"/>
      </w:pPr>
      <w:r w:rsidRPr="00D81E86">
        <w:t xml:space="preserve">3. Субсидии предоставляются в пределах лимитов бюджетных обязательств, доведенных до министерства агропромышленного комплекса и торговли Архангельской области (далее - министерство), на предоставление субсидии на цели, указанные в </w:t>
      </w:r>
      <w:hyperlink w:anchor="Par9289" w:tooltip="2. Субсидии предоставляются местным бюджетам на софинансирование расходов, связанных:" w:history="1">
        <w:r w:rsidRPr="00D81E86">
          <w:rPr>
            <w:color w:val="0000FF"/>
          </w:rPr>
          <w:t>пункте 2</w:t>
        </w:r>
      </w:hyperlink>
      <w:r w:rsidRPr="00D81E86">
        <w:t xml:space="preserve"> настоящего Порядка.</w:t>
      </w:r>
    </w:p>
    <w:p w:rsidR="00F52108" w:rsidRPr="00D81E86" w:rsidRDefault="00F52108" w:rsidP="00F52108">
      <w:pPr>
        <w:pStyle w:val="ConsPlusNormal"/>
        <w:spacing w:before="240"/>
        <w:ind w:firstLine="540"/>
        <w:jc w:val="both"/>
      </w:pPr>
      <w:r w:rsidRPr="00D81E86">
        <w:t>4. Субсидии предоставляются местным бюджетам при соблюдении следующих условий:</w:t>
      </w:r>
    </w:p>
    <w:p w:rsidR="00F52108" w:rsidRPr="00D81E86" w:rsidRDefault="00F52108" w:rsidP="00F52108">
      <w:pPr>
        <w:pStyle w:val="ConsPlusNormal"/>
        <w:spacing w:before="240"/>
        <w:ind w:firstLine="540"/>
        <w:jc w:val="both"/>
      </w:pPr>
      <w:r w:rsidRPr="00D81E86">
        <w:t xml:space="preserve">1) наличие в местном бюджете бюджетных ассигнований на исполнение расходных обязательств муниципального образования, в целях </w:t>
      </w:r>
      <w:proofErr w:type="spellStart"/>
      <w:r w:rsidRPr="00D81E86">
        <w:t>софинансирования</w:t>
      </w:r>
      <w:proofErr w:type="spellEnd"/>
      <w:r w:rsidRPr="00D81E86">
        <w:t xml:space="preserve"> которых предоставляется субсидия, в размере, необходимом для их исполнения, не менее 0,1 процента от общего объема средств на </w:t>
      </w:r>
      <w:proofErr w:type="spellStart"/>
      <w:r w:rsidRPr="00D81E86">
        <w:t>софинансирование</w:t>
      </w:r>
      <w:proofErr w:type="spellEnd"/>
      <w:r w:rsidRPr="00D81E86">
        <w:t xml:space="preserve"> мероприятий;</w:t>
      </w:r>
    </w:p>
    <w:p w:rsidR="00F52108" w:rsidRPr="00D81E86" w:rsidRDefault="00F52108" w:rsidP="00F52108">
      <w:pPr>
        <w:pStyle w:val="ConsPlusNormal"/>
        <w:spacing w:before="240"/>
        <w:ind w:firstLine="540"/>
        <w:jc w:val="both"/>
      </w:pPr>
      <w:r w:rsidRPr="00D81E86">
        <w:lastRenderedPageBreak/>
        <w:t>2) наличие утвержденной муниципальной программы муниципального образования на текущий финансовый год, в которой предусмотрены средства на реализацию мероприятий;</w:t>
      </w:r>
    </w:p>
    <w:p w:rsidR="00F52108" w:rsidRPr="00D81E86" w:rsidRDefault="00F52108" w:rsidP="00F52108">
      <w:pPr>
        <w:pStyle w:val="ConsPlusNormal"/>
        <w:spacing w:before="240"/>
        <w:ind w:firstLine="540"/>
        <w:jc w:val="both"/>
      </w:pPr>
      <w:r w:rsidRPr="00D81E86">
        <w:t>3) заключение соглашения о предоставлении субсидии местному бюджету, которое формируется с использованием государственной интегрированной информационной системы управления общественными финансами "Электронный бюджет" по типовой форме, утвержденной Министерством финансов Российской Федерации;</w:t>
      </w:r>
    </w:p>
    <w:p w:rsidR="00F52108" w:rsidRPr="00D81E86" w:rsidRDefault="00F52108" w:rsidP="00F52108">
      <w:pPr>
        <w:pStyle w:val="ConsPlusNormal"/>
        <w:spacing w:before="240"/>
        <w:ind w:firstLine="540"/>
        <w:jc w:val="both"/>
      </w:pPr>
      <w:proofErr w:type="gramStart"/>
      <w:r w:rsidRPr="00D81E86">
        <w:t xml:space="preserve">В соглашение о предоставлении субсидии местному бюджету подлежат включению обязательства муниципального образования обеспечить не позднее года, следующего за годом проведения мероприятий, предусмотренных </w:t>
      </w:r>
      <w:hyperlink w:anchor="Par9289" w:tooltip="2. Субсидии предоставляются местным бюджетам на софинансирование расходов, связанных:" w:history="1">
        <w:r w:rsidRPr="00D81E86">
          <w:rPr>
            <w:color w:val="0000FF"/>
          </w:rPr>
          <w:t>пунктом 2</w:t>
        </w:r>
      </w:hyperlink>
      <w:r w:rsidRPr="00D81E86">
        <w:t xml:space="preserve"> настоящего Порядка, предоставление земельного участка, в отношении которого реализованы указанные мероприятия, для сельскохозяйственного производства, а также обязательства по представлению отчетности о достижении установленных в этих соглашениях значений показателя "площадь земельных участков, предоставленных для сельскохозяйственного производства" не</w:t>
      </w:r>
      <w:proofErr w:type="gramEnd"/>
      <w:r w:rsidRPr="00D81E86">
        <w:t xml:space="preserve"> позднее года, следующего за годом проведения мероприятий, предусмотренных </w:t>
      </w:r>
      <w:hyperlink w:anchor="Par9289" w:tooltip="2. Субсидии предоставляются местным бюджетам на софинансирование расходов, связанных:" w:history="1">
        <w:r w:rsidRPr="00D81E86">
          <w:rPr>
            <w:color w:val="0000FF"/>
          </w:rPr>
          <w:t>пунктом 2</w:t>
        </w:r>
      </w:hyperlink>
      <w:r w:rsidRPr="00D81E86">
        <w:t xml:space="preserve"> настоящего Порядка;</w:t>
      </w:r>
    </w:p>
    <w:p w:rsidR="00F52108" w:rsidRPr="00D81E86" w:rsidRDefault="00F52108" w:rsidP="00F52108">
      <w:pPr>
        <w:pStyle w:val="ConsPlusNormal"/>
        <w:jc w:val="both"/>
      </w:pPr>
      <w:r w:rsidRPr="00D81E86">
        <w:t xml:space="preserve">(абзац введен </w:t>
      </w:r>
      <w:hyperlink r:id="rId11" w:history="1">
        <w:r w:rsidRPr="00D81E86">
          <w:rPr>
            <w:color w:val="0000FF"/>
          </w:rPr>
          <w:t>постановлением</w:t>
        </w:r>
      </w:hyperlink>
      <w:r w:rsidRPr="00D81E86">
        <w:t xml:space="preserve"> Правительства Архангельской области от 15.12.2022 N 1059-пп)</w:t>
      </w:r>
    </w:p>
    <w:p w:rsidR="00F52108" w:rsidRPr="00D81E86" w:rsidRDefault="00F52108" w:rsidP="00F52108">
      <w:pPr>
        <w:pStyle w:val="ConsPlusNormal"/>
        <w:spacing w:before="240"/>
        <w:ind w:firstLine="540"/>
        <w:jc w:val="both"/>
      </w:pPr>
      <w:r w:rsidRPr="00D81E86">
        <w:t>4) наличие у муниципального образования невостребованных земельных долей, находящихся в муниципальной собственности, и земельных участков из состава земель сельскохозяйственного назначения, государственная собственность на которые не разграничена и в отношении которых орган местного самоуправления получает право распоряжения ими после постановки земельных участков на государственный кадастровый учет;</w:t>
      </w:r>
    </w:p>
    <w:p w:rsidR="00F52108" w:rsidRPr="00D81E86" w:rsidRDefault="00F52108" w:rsidP="00F52108">
      <w:pPr>
        <w:pStyle w:val="ConsPlusNormal"/>
        <w:spacing w:before="240"/>
        <w:ind w:firstLine="540"/>
        <w:jc w:val="both"/>
      </w:pPr>
      <w:r w:rsidRPr="00D81E86">
        <w:t>5) наличие муниципального образования в перечне заявок, отобранных комиссией по отбору заявок на предоставление и распределение субсидий из федерального бюджета бюджетам субъектов Российской Федерации на подготовку проектов межевания земельных участков и на проведение кадастровых работ, в соответствии с протоколом Министерства сельского хозяйства Российской Федерации.</w:t>
      </w:r>
    </w:p>
    <w:p w:rsidR="00F52108" w:rsidRPr="00D81E86" w:rsidRDefault="00F52108" w:rsidP="00F52108">
      <w:pPr>
        <w:pStyle w:val="ConsPlusNormal"/>
        <w:spacing w:before="240"/>
        <w:ind w:firstLine="540"/>
        <w:jc w:val="both"/>
      </w:pPr>
      <w:r w:rsidRPr="00D81E86">
        <w:t>5. Для заключения соглашения орган местного самоуправления муниципального образования (далее - заявитель) представляет в министерство следующие документы:</w:t>
      </w:r>
    </w:p>
    <w:p w:rsidR="00F52108" w:rsidRPr="00D81E86" w:rsidRDefault="00F52108" w:rsidP="00F52108">
      <w:pPr>
        <w:pStyle w:val="ConsPlusNormal"/>
        <w:spacing w:before="240"/>
        <w:ind w:firstLine="540"/>
        <w:jc w:val="both"/>
      </w:pPr>
      <w:r w:rsidRPr="00D81E86">
        <w:t>1) заявление о заключении соглашения и предоставлении средств, включая расчет размера средств субсидии, по форме, утвержденной постановлением министерства;</w:t>
      </w:r>
    </w:p>
    <w:p w:rsidR="00F52108" w:rsidRPr="00D81E86" w:rsidRDefault="00F52108" w:rsidP="00F52108">
      <w:pPr>
        <w:pStyle w:val="ConsPlusNormal"/>
        <w:spacing w:before="240"/>
        <w:ind w:firstLine="540"/>
        <w:jc w:val="both"/>
      </w:pPr>
      <w:r w:rsidRPr="00D81E86">
        <w:t xml:space="preserve">2)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подтверждающую объем ассигнований, предусмотренный на </w:t>
      </w:r>
      <w:proofErr w:type="spellStart"/>
      <w:r w:rsidRPr="00D81E86">
        <w:t>софинансирование</w:t>
      </w:r>
      <w:proofErr w:type="spellEnd"/>
      <w:r w:rsidRPr="00D81E86">
        <w:t xml:space="preserve"> мероприятий по подготовке проектов межевания земельных участков и проведению кадастровых работ в размере, указанном в подпункте 1 пункта 4 настоящего Положения;</w:t>
      </w:r>
    </w:p>
    <w:p w:rsidR="00F52108" w:rsidRPr="00D81E86" w:rsidRDefault="00F52108" w:rsidP="00F52108">
      <w:pPr>
        <w:pStyle w:val="ConsPlusNormal"/>
        <w:spacing w:before="240"/>
        <w:ind w:firstLine="540"/>
        <w:jc w:val="both"/>
      </w:pPr>
      <w:r w:rsidRPr="00D81E86">
        <w:t xml:space="preserve">3) копию муниципальной программы, предусматривающей реализацию мероприятий, предусмотренных </w:t>
      </w:r>
      <w:hyperlink w:anchor="Par9289" w:tooltip="2. Субсидии предоставляются местным бюджетам на софинансирование расходов, связанных:" w:history="1">
        <w:r w:rsidRPr="00D81E86">
          <w:rPr>
            <w:color w:val="0000FF"/>
          </w:rPr>
          <w:t>пунктом 2</w:t>
        </w:r>
      </w:hyperlink>
      <w:r w:rsidRPr="00D81E86">
        <w:t xml:space="preserve"> настоящего Порядка;</w:t>
      </w:r>
    </w:p>
    <w:p w:rsidR="00F52108" w:rsidRPr="00D81E86" w:rsidRDefault="00F52108" w:rsidP="00F52108">
      <w:pPr>
        <w:pStyle w:val="ConsPlusNormal"/>
        <w:spacing w:before="240"/>
        <w:ind w:firstLine="540"/>
        <w:jc w:val="both"/>
      </w:pPr>
      <w:r w:rsidRPr="00D81E86">
        <w:t>4) копии документов, подтверждающих право собственности и (или) иного законного основания в соответствии с законодательством Российской Федерации на земельный участок сельскохозяйственного назначения.</w:t>
      </w:r>
    </w:p>
    <w:p w:rsidR="00F52108" w:rsidRPr="00D81E86" w:rsidRDefault="00F52108" w:rsidP="00F52108">
      <w:pPr>
        <w:pStyle w:val="ConsPlusNormal"/>
        <w:spacing w:before="240"/>
        <w:ind w:firstLine="540"/>
        <w:jc w:val="both"/>
      </w:pPr>
      <w:r w:rsidRPr="00D81E86">
        <w:t xml:space="preserve">Копии документов, предусмотренных </w:t>
      </w:r>
      <w:hyperlink w:anchor="Par9308" w:tooltip="2)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ую объем ассигнований, предусмотренный на софинансирование мероприятий по подготовке проектов меж" w:history="1">
        <w:r w:rsidRPr="00D81E86">
          <w:rPr>
            <w:color w:val="0000FF"/>
          </w:rPr>
          <w:t>подпунктами 2</w:t>
        </w:r>
      </w:hyperlink>
      <w:r w:rsidRPr="00D81E86">
        <w:t xml:space="preserve"> - </w:t>
      </w:r>
      <w:hyperlink w:anchor="Par9309" w:tooltip="3) копию муниципальной программы, предусматривающей реализацию мероприятий, предусмотренных пунктом 2 настоящего Порядка;" w:history="1">
        <w:r w:rsidRPr="00D81E86">
          <w:rPr>
            <w:color w:val="0000FF"/>
          </w:rPr>
          <w:t>3</w:t>
        </w:r>
      </w:hyperlink>
      <w:r w:rsidRPr="00D81E86">
        <w:t xml:space="preserve"> настоящего пункта, заверяются в установленном законодательством Российской Федерации порядке.</w:t>
      </w:r>
    </w:p>
    <w:p w:rsidR="00F52108" w:rsidRPr="00D81E86" w:rsidRDefault="00F52108" w:rsidP="00F52108">
      <w:pPr>
        <w:pStyle w:val="ConsPlusNormal"/>
        <w:spacing w:before="240"/>
        <w:ind w:firstLine="540"/>
        <w:jc w:val="both"/>
      </w:pPr>
      <w:r w:rsidRPr="00D81E86">
        <w:lastRenderedPageBreak/>
        <w:t xml:space="preserve">6. Министерство рассматривает представленные заявителем документы, предусмотренные </w:t>
      </w:r>
      <w:hyperlink w:anchor="Par9306" w:tooltip="5. Для заключения соглашения орган местного самоуправления муниципального образования (далее - заявитель) представляет в министерство следующие документы:" w:history="1">
        <w:r w:rsidRPr="00D81E86">
          <w:rPr>
            <w:color w:val="0000FF"/>
          </w:rPr>
          <w:t>пунктом 5</w:t>
        </w:r>
      </w:hyperlink>
      <w:r w:rsidRPr="00D81E86">
        <w:t xml:space="preserve"> настоящего Порядка, в срок, не превышающий 10 рабочих дней со дня их поступления.</w:t>
      </w:r>
    </w:p>
    <w:p w:rsidR="00F52108" w:rsidRPr="00D81E86" w:rsidRDefault="00F52108" w:rsidP="00F52108">
      <w:pPr>
        <w:pStyle w:val="ConsPlusNormal"/>
        <w:spacing w:before="240"/>
        <w:ind w:firstLine="540"/>
        <w:jc w:val="both"/>
      </w:pPr>
      <w:r w:rsidRPr="00D81E86">
        <w:t xml:space="preserve">7. Министерство в течение 10 рабочих дней со дня поступления документов, предусмотренных </w:t>
      </w:r>
      <w:hyperlink w:anchor="Par9306" w:tooltip="5. Для заключения соглашения орган местного самоуправления муниципального образования (далее - заявитель) представляет в министерство следующие документы:" w:history="1">
        <w:r w:rsidRPr="00D81E86">
          <w:rPr>
            <w:color w:val="0000FF"/>
          </w:rPr>
          <w:t>пунктом 5</w:t>
        </w:r>
      </w:hyperlink>
      <w:r w:rsidRPr="00D81E86">
        <w:t xml:space="preserve"> настоящего Порядка, рассматривает их и принимает одно из следующих решений:</w:t>
      </w:r>
    </w:p>
    <w:p w:rsidR="00F52108" w:rsidRPr="00D81E86" w:rsidRDefault="00F52108" w:rsidP="00F52108">
      <w:pPr>
        <w:pStyle w:val="ConsPlusNormal"/>
        <w:spacing w:before="240"/>
        <w:ind w:firstLine="540"/>
        <w:jc w:val="both"/>
      </w:pPr>
      <w:r w:rsidRPr="00D81E86">
        <w:t>1) о соответствии заявителя условиям настоящего Порядка;</w:t>
      </w:r>
    </w:p>
    <w:p w:rsidR="00F52108" w:rsidRPr="00D81E86" w:rsidRDefault="00F52108" w:rsidP="00F52108">
      <w:pPr>
        <w:pStyle w:val="ConsPlusNormal"/>
        <w:spacing w:before="240"/>
        <w:ind w:firstLine="540"/>
        <w:jc w:val="both"/>
      </w:pPr>
      <w:r w:rsidRPr="00D81E86">
        <w:t>2) о несоответствии заявителя условиям настоящего Порядка.</w:t>
      </w:r>
    </w:p>
    <w:p w:rsidR="00F52108" w:rsidRPr="00D81E86" w:rsidRDefault="00F52108" w:rsidP="00F52108">
      <w:pPr>
        <w:pStyle w:val="ConsPlusNormal"/>
        <w:spacing w:before="240"/>
        <w:ind w:firstLine="540"/>
        <w:jc w:val="both"/>
      </w:pPr>
      <w:r w:rsidRPr="00D81E86">
        <w:t xml:space="preserve">8. Министерство принимает решение, предусмотренное </w:t>
      </w:r>
      <w:hyperlink w:anchor="Par9315" w:tooltip="2) о несоответствии заявителя условиям настоящего Порядка." w:history="1">
        <w:r w:rsidRPr="00D81E86">
          <w:rPr>
            <w:color w:val="0000FF"/>
          </w:rPr>
          <w:t>подпунктом 2 пункта 7</w:t>
        </w:r>
      </w:hyperlink>
      <w:r w:rsidRPr="00D81E86">
        <w:t xml:space="preserve"> настоящего Порядка, в следующих случаях:</w:t>
      </w:r>
    </w:p>
    <w:p w:rsidR="00F52108" w:rsidRPr="00D81E86" w:rsidRDefault="00F52108" w:rsidP="00F52108">
      <w:pPr>
        <w:pStyle w:val="ConsPlusNormal"/>
        <w:spacing w:before="240"/>
        <w:ind w:firstLine="540"/>
        <w:jc w:val="both"/>
      </w:pPr>
      <w:r w:rsidRPr="00D81E86">
        <w:t xml:space="preserve">1) представление документов, предусмотренных </w:t>
      </w:r>
      <w:hyperlink w:anchor="Par9306" w:tooltip="5. Для заключения соглашения орган местного самоуправления муниципального образования (далее - заявитель) представляет в министерство следующие документы:" w:history="1">
        <w:r w:rsidRPr="00D81E86">
          <w:rPr>
            <w:color w:val="0000FF"/>
          </w:rPr>
          <w:t>пунктом 5</w:t>
        </w:r>
      </w:hyperlink>
      <w:r w:rsidRPr="00D81E86">
        <w:t xml:space="preserve"> настоящего Порядка, не соответствующих требованиям </w:t>
      </w:r>
      <w:hyperlink w:anchor="Par9306" w:tooltip="5. Для заключения соглашения орган местного самоуправления муниципального образования (далее - заявитель) представляет в министерство следующие документы:" w:history="1">
        <w:r w:rsidRPr="00D81E86">
          <w:rPr>
            <w:color w:val="0000FF"/>
          </w:rPr>
          <w:t>пункта 5</w:t>
        </w:r>
      </w:hyperlink>
      <w:r w:rsidRPr="00D81E86">
        <w:t xml:space="preserve"> настоящего Порядка;</w:t>
      </w:r>
    </w:p>
    <w:p w:rsidR="00F52108" w:rsidRPr="00D81E86" w:rsidRDefault="00F52108" w:rsidP="00F52108">
      <w:pPr>
        <w:pStyle w:val="ConsPlusNormal"/>
        <w:spacing w:before="240"/>
        <w:ind w:firstLine="540"/>
        <w:jc w:val="both"/>
      </w:pPr>
      <w:r w:rsidRPr="00D81E86">
        <w:t xml:space="preserve">2) представление документов, предусмотренных </w:t>
      </w:r>
      <w:hyperlink w:anchor="Par9306" w:tooltip="5. Для заключения соглашения орган местного самоуправления муниципального образования (далее - заявитель) представляет в министерство следующие документы:" w:history="1">
        <w:r w:rsidRPr="00D81E86">
          <w:rPr>
            <w:color w:val="0000FF"/>
          </w:rPr>
          <w:t>пунктом 5</w:t>
        </w:r>
      </w:hyperlink>
      <w:r w:rsidRPr="00D81E86">
        <w:t xml:space="preserve"> настоящего Порядка, не в полном объеме;</w:t>
      </w:r>
    </w:p>
    <w:p w:rsidR="00F52108" w:rsidRPr="00D81E86" w:rsidRDefault="00F52108" w:rsidP="00F52108">
      <w:pPr>
        <w:pStyle w:val="ConsPlusNormal"/>
        <w:spacing w:before="240"/>
        <w:ind w:firstLine="540"/>
        <w:jc w:val="both"/>
      </w:pPr>
      <w:r w:rsidRPr="00D81E86">
        <w:t xml:space="preserve">3) представление документов, предусмотренных </w:t>
      </w:r>
      <w:hyperlink w:anchor="Par9306" w:tooltip="5. Для заключения соглашения орган местного самоуправления муниципального образования (далее - заявитель) представляет в министерство следующие документы:" w:history="1">
        <w:r w:rsidRPr="00D81E86">
          <w:rPr>
            <w:color w:val="0000FF"/>
          </w:rPr>
          <w:t>пунктом 5</w:t>
        </w:r>
      </w:hyperlink>
      <w:r w:rsidRPr="00D81E86">
        <w:t xml:space="preserve"> настоящего Порядка, содержащих недостоверные сведения;</w:t>
      </w:r>
    </w:p>
    <w:p w:rsidR="00F52108" w:rsidRPr="00D81E86" w:rsidRDefault="00F52108" w:rsidP="00F52108">
      <w:pPr>
        <w:pStyle w:val="ConsPlusNormal"/>
        <w:spacing w:before="240"/>
        <w:ind w:firstLine="540"/>
        <w:jc w:val="both"/>
      </w:pPr>
      <w:r w:rsidRPr="00D81E86">
        <w:t xml:space="preserve">4) несоответствие заявителя требованиям, установленным </w:t>
      </w:r>
      <w:hyperlink w:anchor="Par9298" w:tooltip="4. Субсидии предоставляются местным бюджетам при соблюдении следующих условий:" w:history="1">
        <w:r w:rsidRPr="00D81E86">
          <w:rPr>
            <w:color w:val="0000FF"/>
          </w:rPr>
          <w:t>пунктом 4</w:t>
        </w:r>
      </w:hyperlink>
      <w:r w:rsidRPr="00D81E86">
        <w:t xml:space="preserve"> настоящего Порядка.</w:t>
      </w:r>
    </w:p>
    <w:p w:rsidR="00F52108" w:rsidRPr="00D81E86" w:rsidRDefault="00F52108" w:rsidP="00F52108">
      <w:pPr>
        <w:pStyle w:val="ConsPlusNormal"/>
        <w:spacing w:before="240"/>
        <w:ind w:firstLine="540"/>
        <w:jc w:val="both"/>
      </w:pPr>
      <w:r w:rsidRPr="00D81E86">
        <w:t>Решение о несоответствии заявителя условиям настоящего Порядка направляется заявителю в течение пяти рабочих дней со дня принятия указанного решения.</w:t>
      </w:r>
    </w:p>
    <w:p w:rsidR="00F52108" w:rsidRPr="00D81E86" w:rsidRDefault="00F52108" w:rsidP="00F52108">
      <w:pPr>
        <w:pStyle w:val="ConsPlusNormal"/>
        <w:spacing w:before="240"/>
        <w:ind w:firstLine="540"/>
        <w:jc w:val="both"/>
      </w:pPr>
      <w:r w:rsidRPr="00D81E86">
        <w:t>Решение министерства о несоответствии заявителя условиям настоящего Порядка может быть обжаловано заявителем в установленном законодательством Российской Федерации порядке.</w:t>
      </w:r>
    </w:p>
    <w:p w:rsidR="00F52108" w:rsidRPr="00D81E86" w:rsidRDefault="00F52108" w:rsidP="00F52108">
      <w:pPr>
        <w:pStyle w:val="ConsPlusNormal"/>
        <w:spacing w:before="240"/>
        <w:ind w:firstLine="540"/>
        <w:jc w:val="both"/>
      </w:pPr>
      <w:r w:rsidRPr="00D81E86">
        <w:t xml:space="preserve">9. В случае отсутствия оснований для принятия решения, предусмотренного </w:t>
      </w:r>
      <w:hyperlink w:anchor="Par9315" w:tooltip="2) о несоответствии заявителя условиям настоящего Порядка." w:history="1">
        <w:r w:rsidRPr="00D81E86">
          <w:rPr>
            <w:color w:val="0000FF"/>
          </w:rPr>
          <w:t>подпунктом 2 пункта 7</w:t>
        </w:r>
      </w:hyperlink>
      <w:r w:rsidRPr="00D81E86">
        <w:t xml:space="preserve"> настоящего Порядка, министерство в течение 10 рабочих дней подготавливает проект постановления Правительства Архангельской области о распределении средств областного бюджета на предоставление субсидии.</w:t>
      </w:r>
    </w:p>
    <w:p w:rsidR="00F52108" w:rsidRPr="00D81E86" w:rsidRDefault="00F52108" w:rsidP="00F52108">
      <w:pPr>
        <w:pStyle w:val="ConsPlusNormal"/>
        <w:spacing w:before="240"/>
        <w:ind w:firstLine="540"/>
        <w:jc w:val="both"/>
      </w:pPr>
      <w:proofErr w:type="gramStart"/>
      <w:r w:rsidRPr="00D81E86">
        <w:t>В течение двух рабочих дней со дня вступления в силу постановления Правительства Архангельской области о распределении средств областного бюджета на предоставление</w:t>
      </w:r>
      <w:proofErr w:type="gramEnd"/>
      <w:r w:rsidRPr="00D81E86">
        <w:t xml:space="preserve"> субсидии министерство направляет заявителю для рассмотрения и подписания проект соглашения.</w:t>
      </w:r>
    </w:p>
    <w:p w:rsidR="00F52108" w:rsidRPr="00D81E86" w:rsidRDefault="00F52108" w:rsidP="00F52108">
      <w:pPr>
        <w:pStyle w:val="ConsPlusNormal"/>
        <w:spacing w:before="240"/>
        <w:ind w:firstLine="540"/>
        <w:jc w:val="both"/>
      </w:pPr>
      <w:r w:rsidRPr="00D81E86">
        <w:t>10.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F52108" w:rsidRPr="00D81E86" w:rsidRDefault="00F52108" w:rsidP="00F52108">
      <w:pPr>
        <w:pStyle w:val="ConsPlusNormal"/>
        <w:spacing w:before="240"/>
        <w:ind w:firstLine="540"/>
        <w:jc w:val="both"/>
      </w:pPr>
      <w:proofErr w:type="gramStart"/>
      <w:r w:rsidRPr="00D81E86">
        <w:t xml:space="preserve">Министерство передает Управлению Федерального казначейства по Архангельской области и Ненецкому автономному округу (далее - Управление Федерального казначейства по Архангельской области и НАО) полномочия министерства как получателя средств областного бюджета по перечислению межбюджетных трансфертов, предоставляемых из областного бюджета в бюджеты муниципальных образований в форме субсидий в соответствии с соглашением, указанным в </w:t>
      </w:r>
      <w:hyperlink w:anchor="Par9323" w:tooltip="9. В случае отсутствия оснований для принятия решения, предусмотренного подпунктом 2 пункта 7 настоящего Порядка, министерство в течение 10 рабочих дней подготавливает проект постановления Правительства Архангельской области о распределении средств областного " w:history="1">
        <w:r w:rsidRPr="00D81E86">
          <w:rPr>
            <w:color w:val="0000FF"/>
          </w:rPr>
          <w:t>пункте 9</w:t>
        </w:r>
      </w:hyperlink>
      <w:r w:rsidRPr="00D81E86">
        <w:t xml:space="preserve"> настоящего Порядка.</w:t>
      </w:r>
      <w:proofErr w:type="gramEnd"/>
    </w:p>
    <w:p w:rsidR="00F52108" w:rsidRPr="00D81E86" w:rsidRDefault="00F52108" w:rsidP="00F52108">
      <w:pPr>
        <w:pStyle w:val="ConsPlusNormal"/>
        <w:spacing w:before="240"/>
        <w:ind w:firstLine="540"/>
        <w:jc w:val="both"/>
      </w:pPr>
      <w:r w:rsidRPr="00D81E86">
        <w:lastRenderedPageBreak/>
        <w:t>Получатели субсидии предоставляют в Управление Федерального казначейства по Архангельской области и НАО заявки на кассовый расход на перечисление средств на банковские счета подрядчиков, выполнивших мероприятия по подготовке проектов межевания земельных участков и проведению кадастровых работ.</w:t>
      </w:r>
    </w:p>
    <w:p w:rsidR="00F52108" w:rsidRPr="00D81E86" w:rsidRDefault="00F52108" w:rsidP="00F52108">
      <w:pPr>
        <w:pStyle w:val="ConsPlusNormal"/>
        <w:spacing w:before="240"/>
        <w:ind w:firstLine="540"/>
        <w:jc w:val="both"/>
      </w:pPr>
      <w:r w:rsidRPr="00D81E86">
        <w:t>Перечисление субсидии осуществляется в установленном Управлением Федерального казначейства по Архангельской области и НАО порядке при предоставлении получателем субсидии следующих документов:</w:t>
      </w:r>
    </w:p>
    <w:p w:rsidR="00F52108" w:rsidRPr="00D81E86" w:rsidRDefault="00F52108" w:rsidP="00F52108">
      <w:pPr>
        <w:pStyle w:val="ConsPlusNormal"/>
        <w:spacing w:before="240"/>
        <w:ind w:firstLine="540"/>
        <w:jc w:val="both"/>
      </w:pPr>
      <w:r w:rsidRPr="00D81E86">
        <w:t>1) копии договоров на выполнение работ;</w:t>
      </w:r>
    </w:p>
    <w:p w:rsidR="00F52108" w:rsidRPr="00D81E86" w:rsidRDefault="00F52108" w:rsidP="00F52108">
      <w:pPr>
        <w:pStyle w:val="ConsPlusNormal"/>
        <w:spacing w:before="240"/>
        <w:ind w:firstLine="540"/>
        <w:jc w:val="both"/>
      </w:pPr>
      <w:r w:rsidRPr="00D81E86">
        <w:t>2) копии актов выполненных работ;</w:t>
      </w:r>
    </w:p>
    <w:p w:rsidR="00F52108" w:rsidRPr="00D81E86" w:rsidRDefault="00F52108" w:rsidP="00F52108">
      <w:pPr>
        <w:pStyle w:val="ConsPlusNormal"/>
        <w:spacing w:before="240"/>
        <w:ind w:firstLine="540"/>
        <w:jc w:val="both"/>
      </w:pPr>
      <w:r w:rsidRPr="00D81E86">
        <w:t xml:space="preserve">3) копия утвержденного в установленном порядке проекта межевания земельных участков, выделенных в счет невостребованных земельных долей, находящихся в собственности муниципальных образований, - при реализации мероприятий, предусмотренных </w:t>
      </w:r>
      <w:hyperlink w:anchor="Par9290" w:tooltip="1) с подготовкой проектов межевания земельных участков, выделяемых в счет невостребованных земельных долей, находящихся в муниципальной собственности муниципальных образований;" w:history="1">
        <w:r w:rsidRPr="00D81E86">
          <w:rPr>
            <w:color w:val="0000FF"/>
          </w:rPr>
          <w:t>абзацем вторым пункта 2</w:t>
        </w:r>
      </w:hyperlink>
      <w:r w:rsidRPr="00D81E86">
        <w:t xml:space="preserve"> настоящего Порядка;</w:t>
      </w:r>
    </w:p>
    <w:p w:rsidR="00F52108" w:rsidRPr="00D81E86" w:rsidRDefault="00F52108" w:rsidP="00F52108">
      <w:pPr>
        <w:pStyle w:val="ConsPlusNormal"/>
        <w:spacing w:before="240"/>
        <w:ind w:firstLine="540"/>
        <w:jc w:val="both"/>
      </w:pPr>
      <w:r w:rsidRPr="00D81E86">
        <w:t xml:space="preserve">4) - 5) исключены. - </w:t>
      </w:r>
      <w:hyperlink r:id="rId12" w:history="1">
        <w:r w:rsidRPr="00D81E86">
          <w:rPr>
            <w:color w:val="0000FF"/>
          </w:rPr>
          <w:t>Постановление</w:t>
        </w:r>
      </w:hyperlink>
      <w:r w:rsidRPr="00D81E86">
        <w:t xml:space="preserve"> Правительства Архангельской области от 25.02.2022 N 104-пп.</w:t>
      </w:r>
    </w:p>
    <w:p w:rsidR="00F52108" w:rsidRPr="00D81E86" w:rsidRDefault="00F52108" w:rsidP="00F52108">
      <w:pPr>
        <w:pStyle w:val="ConsPlusNormal"/>
        <w:spacing w:before="240"/>
        <w:ind w:firstLine="540"/>
        <w:jc w:val="both"/>
      </w:pPr>
      <w:r w:rsidRPr="00D81E86">
        <w:t>Получатель представляет в министерство отчет не позднее 15-го числа месяца, следующего за отчетным годом, в соответствии с утверждаемыми постановлением министерства формами.</w:t>
      </w:r>
    </w:p>
    <w:p w:rsidR="00F52108" w:rsidRPr="00D81E86" w:rsidRDefault="00F52108" w:rsidP="00F52108">
      <w:pPr>
        <w:pStyle w:val="ConsPlusNormal"/>
        <w:spacing w:before="240"/>
        <w:ind w:firstLine="540"/>
        <w:jc w:val="both"/>
      </w:pPr>
      <w:r w:rsidRPr="00D81E86">
        <w:t xml:space="preserve">11. </w:t>
      </w:r>
      <w:proofErr w:type="gramStart"/>
      <w:r w:rsidRPr="00D81E86">
        <w:t xml:space="preserve">Для подтверждения целевого использования субсидии получатель в течение 30 календарных дней со дня использования субсидии в полном объеме представляет в министерство отчет с приложением копий документов, указанных в </w:t>
      </w:r>
      <w:hyperlink w:anchor="Par9325" w:tooltip="10.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 w:history="1">
        <w:r w:rsidRPr="00D81E86">
          <w:rPr>
            <w:color w:val="0000FF"/>
          </w:rPr>
          <w:t>пункте 10</w:t>
        </w:r>
      </w:hyperlink>
      <w:r w:rsidRPr="00D81E86">
        <w:t xml:space="preserve"> настоящего Порядка, заверенных в установленном законодательством Российской Федерации порядке, а также:</w:t>
      </w:r>
      <w:proofErr w:type="gramEnd"/>
    </w:p>
    <w:p w:rsidR="00F52108" w:rsidRPr="00D81E86" w:rsidRDefault="00F52108" w:rsidP="00F52108">
      <w:pPr>
        <w:pStyle w:val="ConsPlusNormal"/>
        <w:spacing w:before="240"/>
        <w:ind w:firstLine="540"/>
        <w:jc w:val="both"/>
      </w:pPr>
      <w:r w:rsidRPr="00D81E86">
        <w:t>1) копии платежных документов, подтверждающих факт понесенных затрат;</w:t>
      </w:r>
    </w:p>
    <w:p w:rsidR="00F52108" w:rsidRPr="00D81E86" w:rsidRDefault="00F52108" w:rsidP="00F52108">
      <w:pPr>
        <w:pStyle w:val="ConsPlusNormal"/>
        <w:spacing w:before="240"/>
        <w:ind w:firstLine="540"/>
        <w:jc w:val="both"/>
      </w:pPr>
      <w:proofErr w:type="gramStart"/>
      <w:r w:rsidRPr="00D81E86">
        <w:t xml:space="preserve">2) копии документов, подтверждающие постановку на государственный кадастровый учет земельных участков, государственная собственность на которые не разграничена, образованных из состава земель сельскохозяйственного назначения, или документы, подтверждающие постановку на государственный кадастровый учет земельных участков, выделенных в счет невостребованных земельных долей, находящихся в собственности муниципальных образований, - при реализации мероприятий, предусмотренных </w:t>
      </w:r>
      <w:hyperlink w:anchor="Par9291" w:tooltip="2) с проведением кадастровых работ в отношении:" w:history="1">
        <w:r w:rsidRPr="00D81E86">
          <w:rPr>
            <w:color w:val="0000FF"/>
          </w:rPr>
          <w:t>абзацами третьим</w:t>
        </w:r>
      </w:hyperlink>
      <w:r w:rsidRPr="00D81E86">
        <w:t xml:space="preserve"> - </w:t>
      </w:r>
      <w:hyperlink w:anchor="Par9293" w:tooltip="б) земельных участков, выделяемых в счет невостребованных земельных долей, находящихся в муниципальной собственности муниципальных образований." w:history="1">
        <w:r w:rsidRPr="00D81E86">
          <w:rPr>
            <w:color w:val="0000FF"/>
          </w:rPr>
          <w:t>пятым пункта 2</w:t>
        </w:r>
      </w:hyperlink>
      <w:r w:rsidRPr="00D81E86">
        <w:t xml:space="preserve"> настоящего Порядка;</w:t>
      </w:r>
      <w:proofErr w:type="gramEnd"/>
    </w:p>
    <w:p w:rsidR="00F52108" w:rsidRPr="00D81E86" w:rsidRDefault="00F52108" w:rsidP="00F52108">
      <w:pPr>
        <w:pStyle w:val="ConsPlusNormal"/>
        <w:spacing w:before="240"/>
        <w:ind w:firstLine="540"/>
        <w:jc w:val="both"/>
      </w:pPr>
      <w:r w:rsidRPr="00D81E86">
        <w:t xml:space="preserve">3) исключен. - </w:t>
      </w:r>
      <w:hyperlink r:id="rId13" w:history="1">
        <w:r w:rsidRPr="00D81E86">
          <w:rPr>
            <w:color w:val="0000FF"/>
          </w:rPr>
          <w:t>Постановление</w:t>
        </w:r>
      </w:hyperlink>
      <w:r w:rsidRPr="00D81E86">
        <w:t xml:space="preserve"> Правительства Архангельской области от 15.12.2022 N 1059-пп.</w:t>
      </w:r>
    </w:p>
    <w:p w:rsidR="00F52108" w:rsidRPr="00D81E86" w:rsidRDefault="00F52108" w:rsidP="00F52108">
      <w:pPr>
        <w:pStyle w:val="ConsPlusNormal"/>
        <w:jc w:val="both"/>
      </w:pPr>
      <w:r w:rsidRPr="00D81E86">
        <w:t xml:space="preserve">(п. 11 в ред. </w:t>
      </w:r>
      <w:hyperlink r:id="rId14" w:history="1">
        <w:r w:rsidRPr="00D81E86">
          <w:rPr>
            <w:color w:val="0000FF"/>
          </w:rPr>
          <w:t>постановления</w:t>
        </w:r>
      </w:hyperlink>
      <w:r w:rsidRPr="00D81E86">
        <w:t xml:space="preserve"> Правительства Архангельской области от 25.02.2022 N 104-пп)</w:t>
      </w:r>
    </w:p>
    <w:p w:rsidR="00F52108" w:rsidRPr="00D81E86" w:rsidRDefault="00F52108" w:rsidP="00F52108">
      <w:pPr>
        <w:pStyle w:val="ConsPlusNormal"/>
        <w:spacing w:before="240"/>
        <w:ind w:firstLine="540"/>
        <w:jc w:val="both"/>
      </w:pPr>
      <w:r w:rsidRPr="00D81E86">
        <w:t xml:space="preserve">12. Результатом предоставления субсидии является компенсация части затрат муниципальным образованиям на </w:t>
      </w:r>
      <w:proofErr w:type="spellStart"/>
      <w:r w:rsidRPr="00D81E86">
        <w:t>софинансирование</w:t>
      </w:r>
      <w:proofErr w:type="spellEnd"/>
      <w:r w:rsidRPr="00D81E86">
        <w:t xml:space="preserve"> мероприятий по подготовке проектов межевания земельных участков и проведению кадастровых работ.</w:t>
      </w:r>
    </w:p>
    <w:p w:rsidR="00F52108" w:rsidRPr="00D81E86" w:rsidRDefault="00F52108" w:rsidP="00F52108">
      <w:pPr>
        <w:pStyle w:val="ConsPlusNormal"/>
        <w:spacing w:before="240"/>
        <w:ind w:firstLine="540"/>
        <w:jc w:val="both"/>
      </w:pPr>
      <w:r w:rsidRPr="00D81E86">
        <w:t xml:space="preserve">Эффективность расходования субсидии оценивается ежегодно министерством на основании </w:t>
      </w:r>
      <w:proofErr w:type="gramStart"/>
      <w:r w:rsidRPr="00D81E86">
        <w:t>достижения значений показателей результативности использования субсидии</w:t>
      </w:r>
      <w:proofErr w:type="gramEnd"/>
      <w:r w:rsidRPr="00D81E86">
        <w:t>:</w:t>
      </w:r>
    </w:p>
    <w:p w:rsidR="00F52108" w:rsidRPr="00D81E86" w:rsidRDefault="00F52108" w:rsidP="00F52108">
      <w:pPr>
        <w:pStyle w:val="ConsPlusNormal"/>
        <w:spacing w:before="240"/>
        <w:ind w:firstLine="540"/>
        <w:jc w:val="both"/>
      </w:pPr>
      <w:r w:rsidRPr="00D81E86">
        <w:t>площадь земельных участков, выделенных в счет невостребованных земельных долей, находящихся в собственности муниципальных образований, в отношении которых подготовлены проекты межевания земельных участков, гектаров;</w:t>
      </w:r>
    </w:p>
    <w:p w:rsidR="00F52108" w:rsidRPr="00D81E86" w:rsidRDefault="00F52108" w:rsidP="00F52108">
      <w:pPr>
        <w:pStyle w:val="ConsPlusNormal"/>
        <w:spacing w:before="240"/>
        <w:ind w:firstLine="540"/>
        <w:jc w:val="both"/>
      </w:pPr>
      <w:proofErr w:type="gramStart"/>
      <w:r w:rsidRPr="00D81E86">
        <w:lastRenderedPageBreak/>
        <w:t>площадь земельных участков из состава земель сельскохозяйственного назначения, государственная собственность на которые не разграничена, и земельных участков, выделяемых в счет невостребованных земельных долей, находящихся в собственности муниципальных образований, в отношении которых проведены кадастровые работы и осуществлен государственный кадастровый учет, с внесением в Единый государственный реестр недвижимости сведений о таких земельных участках, в том числе об их границах, соответствующих требованиям законодательства</w:t>
      </w:r>
      <w:proofErr w:type="gramEnd"/>
      <w:r w:rsidRPr="00D81E86">
        <w:t xml:space="preserve"> Российской Федерации, гектаров.</w:t>
      </w:r>
    </w:p>
    <w:p w:rsidR="00F52108" w:rsidRPr="00D81E86" w:rsidRDefault="00F52108" w:rsidP="00F52108">
      <w:pPr>
        <w:pStyle w:val="ConsPlusNormal"/>
        <w:spacing w:before="240"/>
        <w:ind w:firstLine="540"/>
        <w:jc w:val="both"/>
      </w:pPr>
      <w:r w:rsidRPr="00D81E86">
        <w:t xml:space="preserve">Оценка </w:t>
      </w:r>
      <w:proofErr w:type="gramStart"/>
      <w:r w:rsidRPr="00D81E86">
        <w:t>достижения значения показателя результативности использования субсидии</w:t>
      </w:r>
      <w:proofErr w:type="gramEnd"/>
      <w:r w:rsidRPr="00D81E86">
        <w:t xml:space="preserve"> осуществляется министерством на основании анализа отчетности, представленной органами местного самоуправления.</w:t>
      </w:r>
    </w:p>
    <w:p w:rsidR="00F52108" w:rsidRPr="00D81E86" w:rsidRDefault="00F52108" w:rsidP="00F52108">
      <w:pPr>
        <w:pStyle w:val="ConsPlusNormal"/>
        <w:spacing w:before="240"/>
        <w:ind w:firstLine="540"/>
        <w:jc w:val="both"/>
      </w:pPr>
      <w:r w:rsidRPr="00D81E86">
        <w:t xml:space="preserve">13. </w:t>
      </w:r>
      <w:proofErr w:type="gramStart"/>
      <w:r w:rsidRPr="00D81E86">
        <w:t>Контроль за</w:t>
      </w:r>
      <w:proofErr w:type="gramEnd"/>
      <w:r w:rsidRPr="00D81E86">
        <w:t xml:space="preserve"> целевым использованием субсидии осуществляется министерством и органами государственного финансового контроля в порядке, установленном бюджетным законодательством Российской Федерации.</w:t>
      </w:r>
    </w:p>
    <w:p w:rsidR="00F52108" w:rsidRPr="00D81E86" w:rsidRDefault="00F52108" w:rsidP="00F52108">
      <w:pPr>
        <w:pStyle w:val="ConsPlusNormal"/>
        <w:spacing w:before="240"/>
        <w:ind w:firstLine="540"/>
        <w:jc w:val="both"/>
      </w:pPr>
      <w:r w:rsidRPr="00D81E86">
        <w:t>14. При выявлении факта нецелевого использования средств субсидии орган местного самоуправления обязан в течение 30 дней со дня его уведомления министерством возвратить средства субсидии, которые использовались не по целевому назначению.</w:t>
      </w:r>
    </w:p>
    <w:p w:rsidR="00F52108" w:rsidRPr="00D81E86" w:rsidRDefault="00F52108" w:rsidP="00F52108">
      <w:pPr>
        <w:pStyle w:val="ConsPlusNormal"/>
        <w:spacing w:before="240"/>
        <w:ind w:firstLine="540"/>
        <w:jc w:val="both"/>
      </w:pPr>
      <w:r w:rsidRPr="00D81E86">
        <w:t>В случае нецелевого использования субсидии органом местного самоуправления муниципального образования и (или) совершения иных бюджетных правонарушений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w:t>
      </w:r>
    </w:p>
    <w:p w:rsidR="00F52108" w:rsidRPr="00D81E86" w:rsidRDefault="00F52108" w:rsidP="00F52108">
      <w:pPr>
        <w:pStyle w:val="ConsPlusNormal"/>
        <w:spacing w:before="240"/>
        <w:ind w:firstLine="540"/>
        <w:jc w:val="both"/>
      </w:pPr>
      <w:r w:rsidRPr="00D81E86">
        <w:t>Ответственность за нецелевое использование субсидий несут органы местного самоуправления муниципальных образований, являющиеся получателями субсидий.</w:t>
      </w:r>
    </w:p>
    <w:p w:rsidR="00F52108" w:rsidRPr="00D81E86" w:rsidRDefault="00F52108" w:rsidP="00F52108">
      <w:pPr>
        <w:pStyle w:val="ConsPlusNormal"/>
        <w:spacing w:before="240"/>
        <w:ind w:firstLine="540"/>
        <w:jc w:val="both"/>
      </w:pPr>
      <w:r w:rsidRPr="00D81E86">
        <w:t xml:space="preserve">15. </w:t>
      </w:r>
      <w:proofErr w:type="gramStart"/>
      <w:r w:rsidRPr="00D81E86">
        <w:t xml:space="preserve">Финансовая ответственность муниципального образования за </w:t>
      </w:r>
      <w:proofErr w:type="spellStart"/>
      <w:r w:rsidRPr="00D81E86">
        <w:t>недостижение</w:t>
      </w:r>
      <w:proofErr w:type="spellEnd"/>
      <w:r w:rsidRPr="00D81E86">
        <w:t xml:space="preserve"> целевых значений показателей результативности использования субсидии определяется в соответствии с </w:t>
      </w:r>
      <w:hyperlink r:id="rId15" w:history="1">
        <w:r w:rsidRPr="00D81E86">
          <w:rPr>
            <w:color w:val="0000FF"/>
          </w:rPr>
          <w:t>Правилами</w:t>
        </w:r>
      </w:hyperlink>
      <w:r w:rsidRPr="00D81E86">
        <w:t>, устанавливающими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утвержденными постановлением Правительства Архангельской области от 26 декабря 2017 года N 637-пп.</w:t>
      </w:r>
      <w:proofErr w:type="gramEnd"/>
    </w:p>
    <w:p w:rsidR="00F52108" w:rsidRPr="00D81E86" w:rsidRDefault="00F52108" w:rsidP="00F52108">
      <w:pPr>
        <w:pStyle w:val="ConsPlusNormal"/>
        <w:jc w:val="both"/>
      </w:pPr>
    </w:p>
    <w:p w:rsidR="00F52108" w:rsidRPr="00D81E86" w:rsidRDefault="00F52108" w:rsidP="00F52108">
      <w:pPr>
        <w:pStyle w:val="ConsPlusNormal"/>
        <w:jc w:val="both"/>
      </w:pPr>
    </w:p>
    <w:p w:rsidR="00F52108" w:rsidRPr="00D81E86" w:rsidRDefault="00F52108" w:rsidP="00F52108">
      <w:pPr>
        <w:pStyle w:val="ConsPlusNormal"/>
        <w:jc w:val="right"/>
        <w:outlineLvl w:val="0"/>
      </w:pPr>
      <w:r w:rsidRPr="00D81E86">
        <w:t>Утвержден</w:t>
      </w:r>
    </w:p>
    <w:p w:rsidR="00F52108" w:rsidRPr="00D81E86" w:rsidRDefault="00F52108" w:rsidP="00F52108">
      <w:pPr>
        <w:pStyle w:val="ConsPlusNormal"/>
        <w:jc w:val="right"/>
      </w:pPr>
      <w:r w:rsidRPr="00D81E86">
        <w:t>постановлением Правительства</w:t>
      </w:r>
    </w:p>
    <w:p w:rsidR="00F52108" w:rsidRPr="00D81E86" w:rsidRDefault="00F52108" w:rsidP="00F52108">
      <w:pPr>
        <w:pStyle w:val="ConsPlusNormal"/>
        <w:jc w:val="right"/>
      </w:pPr>
      <w:r w:rsidRPr="00D81E86">
        <w:t>Архангельской области</w:t>
      </w:r>
    </w:p>
    <w:p w:rsidR="00F52108" w:rsidRPr="00D81E86" w:rsidRDefault="00F52108" w:rsidP="00F52108">
      <w:pPr>
        <w:pStyle w:val="ConsPlusNormal"/>
        <w:jc w:val="right"/>
      </w:pPr>
      <w:r w:rsidRPr="00D81E86">
        <w:t>от 09.10.20</w:t>
      </w:r>
      <w:r w:rsidR="00787BC7">
        <w:t>23</w:t>
      </w:r>
      <w:r w:rsidRPr="00D81E86">
        <w:t xml:space="preserve"> N </w:t>
      </w:r>
      <w:r w:rsidR="00787BC7">
        <w:t>972</w:t>
      </w:r>
      <w:r w:rsidRPr="00D81E86">
        <w:t>-пп</w:t>
      </w:r>
    </w:p>
    <w:p w:rsidR="00F52108" w:rsidRPr="00E43F4F" w:rsidRDefault="00F52108" w:rsidP="00F52108">
      <w:pPr>
        <w:pStyle w:val="ConsPlusNormal"/>
        <w:jc w:val="both"/>
      </w:pPr>
    </w:p>
    <w:p w:rsidR="00F52108" w:rsidRPr="00E43F4F" w:rsidRDefault="00F52108" w:rsidP="00F52108">
      <w:pPr>
        <w:pStyle w:val="ConsPlusTitle"/>
        <w:jc w:val="center"/>
      </w:pPr>
      <w:r w:rsidRPr="00E43F4F">
        <w:t>ПОРЯДОК</w:t>
      </w:r>
    </w:p>
    <w:p w:rsidR="00F52108" w:rsidRPr="00E43F4F" w:rsidRDefault="00F52108" w:rsidP="00F52108">
      <w:pPr>
        <w:pStyle w:val="ConsPlusTitle"/>
        <w:jc w:val="center"/>
      </w:pPr>
      <w:r w:rsidRPr="00E43F4F">
        <w:t xml:space="preserve">предоставления из областного бюджета субсидии бюджетам муниципальных районов Архангельской области на </w:t>
      </w:r>
      <w:proofErr w:type="spellStart"/>
      <w:r w:rsidRPr="00E43F4F">
        <w:t>софинансирование</w:t>
      </w:r>
      <w:proofErr w:type="spellEnd"/>
      <w:r w:rsidRPr="00E43F4F">
        <w:t xml:space="preserve"> расходов по созданию условий для обеспечения поселений услугами торговли, бюджетам муниципальных и городских округов Архангельской области на </w:t>
      </w:r>
      <w:proofErr w:type="spellStart"/>
      <w:r w:rsidRPr="00E43F4F">
        <w:t>софинансирование</w:t>
      </w:r>
      <w:proofErr w:type="spellEnd"/>
      <w:r w:rsidRPr="00E43F4F">
        <w:t xml:space="preserve"> расходов по созданию условий для обеспечения жителей муниципальных и городских округов Архангельской области услугами торговли </w:t>
      </w:r>
    </w:p>
    <w:p w:rsidR="00F52108" w:rsidRPr="00E43F4F" w:rsidRDefault="00F52108" w:rsidP="00F52108">
      <w:pPr>
        <w:spacing w:line="240" w:lineRule="auto"/>
        <w:jc w:val="center"/>
        <w:rPr>
          <w:rFonts w:ascii="Times New Roman" w:hAnsi="Times New Roman"/>
          <w:b/>
          <w:sz w:val="24"/>
          <w:szCs w:val="24"/>
        </w:rPr>
      </w:pPr>
    </w:p>
    <w:p w:rsidR="00F52108" w:rsidRPr="00E43F4F" w:rsidRDefault="00F52108" w:rsidP="00F52108">
      <w:pPr>
        <w:pStyle w:val="ConsPlusTitle"/>
        <w:jc w:val="center"/>
        <w:outlineLvl w:val="1"/>
      </w:pPr>
      <w:r w:rsidRPr="00E43F4F">
        <w:lastRenderedPageBreak/>
        <w:t>I. Общие положения</w:t>
      </w:r>
    </w:p>
    <w:p w:rsidR="00F52108" w:rsidRDefault="00F52108" w:rsidP="00F52108">
      <w:pPr>
        <w:widowControl w:val="0"/>
        <w:autoSpaceDE w:val="0"/>
        <w:autoSpaceDN w:val="0"/>
        <w:spacing w:after="0" w:line="240" w:lineRule="auto"/>
        <w:ind w:firstLine="540"/>
        <w:jc w:val="both"/>
        <w:rPr>
          <w:rFonts w:ascii="Times New Roman" w:hAnsi="Times New Roman"/>
          <w:sz w:val="24"/>
          <w:szCs w:val="24"/>
        </w:rPr>
      </w:pPr>
    </w:p>
    <w:p w:rsidR="00F52108" w:rsidRPr="00E43F4F" w:rsidRDefault="00F52108" w:rsidP="00F52108">
      <w:pPr>
        <w:widowControl w:val="0"/>
        <w:autoSpaceDE w:val="0"/>
        <w:autoSpaceDN w:val="0"/>
        <w:spacing w:after="0" w:line="240" w:lineRule="auto"/>
        <w:ind w:firstLine="540"/>
        <w:jc w:val="both"/>
        <w:rPr>
          <w:rFonts w:ascii="Times New Roman" w:eastAsia="Times New Roman" w:hAnsi="Times New Roman"/>
          <w:bCs/>
          <w:sz w:val="24"/>
          <w:szCs w:val="24"/>
        </w:rPr>
      </w:pPr>
      <w:r w:rsidRPr="00E43F4F">
        <w:rPr>
          <w:rFonts w:ascii="Times New Roman" w:hAnsi="Times New Roman"/>
          <w:sz w:val="24"/>
          <w:szCs w:val="24"/>
        </w:rPr>
        <w:t xml:space="preserve">1. </w:t>
      </w:r>
      <w:proofErr w:type="gramStart"/>
      <w:r w:rsidRPr="00E43F4F">
        <w:rPr>
          <w:rFonts w:ascii="Times New Roman" w:hAnsi="Times New Roman"/>
          <w:sz w:val="24"/>
          <w:szCs w:val="24"/>
        </w:rPr>
        <w:t xml:space="preserve">Настоящий Порядок, разработанный в соответствии со </w:t>
      </w:r>
      <w:hyperlink r:id="rId16" w:history="1">
        <w:r w:rsidRPr="00E43F4F">
          <w:rPr>
            <w:rStyle w:val="a9"/>
            <w:rFonts w:ascii="Times New Roman" w:hAnsi="Times New Roman"/>
            <w:sz w:val="24"/>
            <w:szCs w:val="24"/>
          </w:rPr>
          <w:t>статьей 139</w:t>
        </w:r>
      </w:hyperlink>
      <w:r w:rsidRPr="00E43F4F">
        <w:rPr>
          <w:rFonts w:ascii="Times New Roman" w:hAnsi="Times New Roman"/>
          <w:sz w:val="24"/>
          <w:szCs w:val="24"/>
        </w:rPr>
        <w:t xml:space="preserve"> Бюджетного кодекса Российской Федерации, </w:t>
      </w:r>
      <w:hyperlink r:id="rId17" w:history="1">
        <w:r w:rsidRPr="00E43F4F">
          <w:rPr>
            <w:rStyle w:val="a9"/>
            <w:rFonts w:ascii="Times New Roman" w:hAnsi="Times New Roman"/>
            <w:sz w:val="24"/>
            <w:szCs w:val="24"/>
          </w:rPr>
          <w:t>пунктом 1 статьи 4</w:t>
        </w:r>
      </w:hyperlink>
      <w:r w:rsidRPr="00E43F4F">
        <w:rPr>
          <w:rFonts w:ascii="Times New Roman" w:hAnsi="Times New Roman"/>
          <w:sz w:val="24"/>
          <w:szCs w:val="24"/>
        </w:rPr>
        <w:t xml:space="preserve"> областного закона от 24 сентября 2010 года № 203-15-ОЗ «О предоставлении из областного бюджета субсидий бюджетам муниципальных районов Архангельской области на </w:t>
      </w:r>
      <w:proofErr w:type="spellStart"/>
      <w:r w:rsidRPr="00E43F4F">
        <w:rPr>
          <w:rFonts w:ascii="Times New Roman" w:hAnsi="Times New Roman"/>
          <w:sz w:val="24"/>
          <w:szCs w:val="24"/>
        </w:rPr>
        <w:t>софинансирование</w:t>
      </w:r>
      <w:proofErr w:type="spellEnd"/>
      <w:r w:rsidRPr="00E43F4F">
        <w:rPr>
          <w:rFonts w:ascii="Times New Roman" w:hAnsi="Times New Roman"/>
          <w:sz w:val="24"/>
          <w:szCs w:val="24"/>
        </w:rPr>
        <w:t xml:space="preserve"> расходов по созданию условий для обеспечения поселений услугами торговли, бюджетам муниципальных округов Архангельской области на </w:t>
      </w:r>
      <w:proofErr w:type="spellStart"/>
      <w:r w:rsidRPr="00E43F4F">
        <w:rPr>
          <w:rFonts w:ascii="Times New Roman" w:hAnsi="Times New Roman"/>
          <w:sz w:val="24"/>
          <w:szCs w:val="24"/>
        </w:rPr>
        <w:t>софинансирование</w:t>
      </w:r>
      <w:proofErr w:type="spellEnd"/>
      <w:r w:rsidRPr="00E43F4F">
        <w:rPr>
          <w:rFonts w:ascii="Times New Roman" w:hAnsi="Times New Roman"/>
          <w:sz w:val="24"/>
          <w:szCs w:val="24"/>
        </w:rPr>
        <w:t xml:space="preserve"> расходов по созданию условий для обеспечения жителей</w:t>
      </w:r>
      <w:proofErr w:type="gramEnd"/>
      <w:r w:rsidRPr="00E43F4F">
        <w:rPr>
          <w:rFonts w:ascii="Times New Roman" w:hAnsi="Times New Roman"/>
          <w:sz w:val="24"/>
          <w:szCs w:val="24"/>
        </w:rPr>
        <w:t xml:space="preserve"> </w:t>
      </w:r>
      <w:proofErr w:type="gramStart"/>
      <w:r w:rsidRPr="00E43F4F">
        <w:rPr>
          <w:rFonts w:ascii="Times New Roman" w:hAnsi="Times New Roman"/>
          <w:sz w:val="24"/>
          <w:szCs w:val="24"/>
        </w:rPr>
        <w:t xml:space="preserve">муниципальных округов Архангельской области услугами торговли и бюджетам городских округов Архангельской области на </w:t>
      </w:r>
      <w:proofErr w:type="spellStart"/>
      <w:r w:rsidRPr="00E43F4F">
        <w:rPr>
          <w:rFonts w:ascii="Times New Roman" w:hAnsi="Times New Roman"/>
          <w:sz w:val="24"/>
          <w:szCs w:val="24"/>
        </w:rPr>
        <w:t>софинансирование</w:t>
      </w:r>
      <w:proofErr w:type="spellEnd"/>
      <w:r w:rsidRPr="00E43F4F">
        <w:rPr>
          <w:rFonts w:ascii="Times New Roman" w:hAnsi="Times New Roman"/>
          <w:sz w:val="24"/>
          <w:szCs w:val="24"/>
        </w:rPr>
        <w:t xml:space="preserve"> расходов по созданию условий для обеспечения жителей городских округов Архангельской области услугами торговли» (далее - областной закон),  определяет правила предоставления бюджетам муниципальных районов, муниципальных округов и городских округов Архангельской области (далее соответственно - местные бюджеты, муниципальные образования) субсидий из областного бюджета в целях </w:t>
      </w:r>
      <w:proofErr w:type="spellStart"/>
      <w:r w:rsidRPr="00E43F4F">
        <w:rPr>
          <w:rFonts w:ascii="Times New Roman" w:hAnsi="Times New Roman"/>
          <w:sz w:val="24"/>
          <w:szCs w:val="24"/>
        </w:rPr>
        <w:t>софинансирования</w:t>
      </w:r>
      <w:proofErr w:type="spellEnd"/>
      <w:r w:rsidRPr="00E43F4F">
        <w:rPr>
          <w:rFonts w:ascii="Times New Roman" w:hAnsi="Times New Roman"/>
          <w:sz w:val="24"/>
          <w:szCs w:val="24"/>
        </w:rPr>
        <w:t xml:space="preserve"> расходных обязательств муниципальных образований</w:t>
      </w:r>
      <w:proofErr w:type="gramEnd"/>
      <w:r w:rsidRPr="00E43F4F">
        <w:rPr>
          <w:rFonts w:ascii="Times New Roman" w:hAnsi="Times New Roman"/>
          <w:sz w:val="24"/>
          <w:szCs w:val="24"/>
        </w:rPr>
        <w:t xml:space="preserve">, </w:t>
      </w:r>
      <w:proofErr w:type="gramStart"/>
      <w:r w:rsidRPr="00E43F4F">
        <w:rPr>
          <w:rFonts w:ascii="Times New Roman" w:hAnsi="Times New Roman"/>
          <w:sz w:val="24"/>
          <w:szCs w:val="24"/>
        </w:rPr>
        <w:t>связанных с решением вопросов местного значения по созданию условий для обеспечения поселений, входящих в состав соответствующих муниципальных районов Архангельской области, услугами торговли и для обеспечения жителей муниципальных округов и городских округов Архангельской области услугами торговли (далее соответственно - субсидии)</w:t>
      </w:r>
      <w:r w:rsidRPr="00E43F4F">
        <w:rPr>
          <w:rFonts w:ascii="Times New Roman" w:eastAsia="Times New Roman" w:hAnsi="Times New Roman"/>
          <w:sz w:val="24"/>
          <w:szCs w:val="24"/>
        </w:rPr>
        <w:t>,  в соответствии с мероприятием (результатом) «Созданы условия для обеспечения товарами первой необходимости жителей, проживающих в труднодоступных и малонаселенных пунктах Архангельской области» комплекса</w:t>
      </w:r>
      <w:proofErr w:type="gramEnd"/>
      <w:r w:rsidRPr="00E43F4F">
        <w:rPr>
          <w:rFonts w:ascii="Times New Roman" w:eastAsia="Times New Roman" w:hAnsi="Times New Roman"/>
          <w:sz w:val="24"/>
          <w:szCs w:val="24"/>
        </w:rPr>
        <w:t xml:space="preserve"> процессных мероприятий «Обеспечение выполнения функций в сфере агропромышленного комплекса, торговли и ветеринарии», являющегося структурным элементом государственной программы развития сельского хозяйства и регулирования рынков сельскохозяйственной продукции, сырья и продовольствия Архангельской области (далее – государственная программа). </w:t>
      </w:r>
    </w:p>
    <w:p w:rsidR="00F52108" w:rsidRPr="00E43F4F" w:rsidRDefault="00F52108" w:rsidP="00F52108">
      <w:pPr>
        <w:spacing w:after="0" w:line="240" w:lineRule="auto"/>
        <w:ind w:firstLine="709"/>
        <w:jc w:val="both"/>
        <w:rPr>
          <w:rFonts w:ascii="Times New Roman" w:hAnsi="Times New Roman"/>
          <w:sz w:val="24"/>
          <w:szCs w:val="24"/>
        </w:rPr>
      </w:pPr>
      <w:r w:rsidRPr="00E43F4F">
        <w:rPr>
          <w:rFonts w:ascii="Times New Roman" w:hAnsi="Times New Roman"/>
          <w:sz w:val="24"/>
          <w:szCs w:val="24"/>
        </w:rPr>
        <w:t xml:space="preserve">2. Субсидии предоставляются в целях </w:t>
      </w:r>
      <w:proofErr w:type="spellStart"/>
      <w:r w:rsidRPr="00E43F4F">
        <w:rPr>
          <w:rFonts w:ascii="Times New Roman" w:hAnsi="Times New Roman"/>
          <w:sz w:val="24"/>
          <w:szCs w:val="24"/>
        </w:rPr>
        <w:t>софинансирования</w:t>
      </w:r>
      <w:proofErr w:type="spellEnd"/>
      <w:r w:rsidRPr="00E43F4F">
        <w:rPr>
          <w:rFonts w:ascii="Times New Roman" w:hAnsi="Times New Roman"/>
          <w:sz w:val="24"/>
          <w:szCs w:val="24"/>
        </w:rPr>
        <w:t xml:space="preserve"> расходов местных бюджетов на предоставление поставщикам товаров субсидий из местных бюджетов в случае, если предоставление таких субсидий предусмотрено муниципальными правовыми актами соответствующих муниципальных образований в соответствии с пунктом 1 </w:t>
      </w:r>
      <w:hyperlink r:id="rId18" w:history="1">
        <w:r w:rsidRPr="00E43F4F">
          <w:rPr>
            <w:rStyle w:val="a9"/>
            <w:rFonts w:ascii="Times New Roman" w:hAnsi="Times New Roman"/>
            <w:sz w:val="24"/>
            <w:szCs w:val="24"/>
          </w:rPr>
          <w:t>статьи 78</w:t>
        </w:r>
      </w:hyperlink>
      <w:r w:rsidRPr="00E43F4F">
        <w:rPr>
          <w:rFonts w:ascii="Times New Roman" w:hAnsi="Times New Roman"/>
          <w:sz w:val="24"/>
          <w:szCs w:val="24"/>
        </w:rPr>
        <w:t xml:space="preserve"> Бюджетного кодекса Российской Федерации.</w:t>
      </w:r>
    </w:p>
    <w:p w:rsidR="00F52108" w:rsidRPr="00E43F4F" w:rsidRDefault="00F52108" w:rsidP="00F52108">
      <w:pPr>
        <w:spacing w:after="0" w:line="240" w:lineRule="auto"/>
        <w:ind w:firstLine="709"/>
        <w:jc w:val="both"/>
        <w:rPr>
          <w:rFonts w:ascii="Times New Roman" w:hAnsi="Times New Roman"/>
          <w:sz w:val="24"/>
          <w:szCs w:val="24"/>
        </w:rPr>
      </w:pPr>
      <w:r w:rsidRPr="00E43F4F">
        <w:rPr>
          <w:rFonts w:ascii="Times New Roman" w:hAnsi="Times New Roman"/>
          <w:sz w:val="24"/>
          <w:szCs w:val="24"/>
        </w:rPr>
        <w:t>3. Размер и распределение субсидий по муниципальным образованиям устанавливаются областным законом об областном бюджете на соответствующий финансовый год и на плановый период.</w:t>
      </w:r>
    </w:p>
    <w:p w:rsidR="00F52108" w:rsidRPr="00E43F4F" w:rsidRDefault="00F52108" w:rsidP="00F52108">
      <w:pPr>
        <w:spacing w:after="0" w:line="240" w:lineRule="auto"/>
        <w:ind w:firstLine="709"/>
        <w:jc w:val="both"/>
        <w:rPr>
          <w:rFonts w:ascii="Times New Roman" w:hAnsi="Times New Roman"/>
          <w:sz w:val="24"/>
          <w:szCs w:val="24"/>
        </w:rPr>
      </w:pPr>
      <w:r w:rsidRPr="00E43F4F">
        <w:rPr>
          <w:rFonts w:ascii="Times New Roman" w:hAnsi="Times New Roman"/>
          <w:sz w:val="24"/>
          <w:szCs w:val="24"/>
        </w:rPr>
        <w:t>Главным распорядителем средств областного бюджета, предусмотренных на предоставление субсидий, является министерство агропромышленного комплекса и торговли Архангельской области (далее - министерство). Предоставление субсидии осуществляется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F52108" w:rsidRPr="00E43F4F" w:rsidRDefault="00F52108" w:rsidP="00F52108">
      <w:pPr>
        <w:spacing w:after="0" w:line="240" w:lineRule="auto"/>
        <w:ind w:firstLine="709"/>
        <w:jc w:val="both"/>
        <w:rPr>
          <w:rFonts w:ascii="Times New Roman" w:hAnsi="Times New Roman"/>
          <w:sz w:val="24"/>
          <w:szCs w:val="24"/>
        </w:rPr>
      </w:pPr>
    </w:p>
    <w:p w:rsidR="00F52108" w:rsidRPr="00E43F4F" w:rsidRDefault="00F52108" w:rsidP="00F52108">
      <w:pPr>
        <w:pStyle w:val="ConsPlusTitle"/>
        <w:jc w:val="center"/>
        <w:outlineLvl w:val="1"/>
      </w:pPr>
      <w:r w:rsidRPr="00E43F4F">
        <w:t>II. Условия предоставления субсидий</w:t>
      </w:r>
    </w:p>
    <w:p w:rsidR="00F52108" w:rsidRPr="00E43F4F" w:rsidRDefault="00F52108" w:rsidP="00F52108">
      <w:pPr>
        <w:spacing w:after="0" w:line="240" w:lineRule="auto"/>
        <w:jc w:val="center"/>
        <w:rPr>
          <w:rFonts w:ascii="Times New Roman" w:hAnsi="Times New Roman"/>
          <w:b/>
          <w:sz w:val="24"/>
          <w:szCs w:val="24"/>
        </w:rPr>
      </w:pPr>
    </w:p>
    <w:p w:rsidR="00F52108" w:rsidRPr="00E43F4F" w:rsidRDefault="00F52108" w:rsidP="00F52108">
      <w:pPr>
        <w:spacing w:after="0" w:line="240" w:lineRule="auto"/>
        <w:ind w:firstLine="709"/>
        <w:jc w:val="both"/>
        <w:rPr>
          <w:rFonts w:ascii="Times New Roman" w:hAnsi="Times New Roman"/>
          <w:sz w:val="24"/>
          <w:szCs w:val="24"/>
        </w:rPr>
      </w:pPr>
      <w:r w:rsidRPr="00E43F4F">
        <w:rPr>
          <w:rFonts w:ascii="Times New Roman" w:hAnsi="Times New Roman"/>
          <w:sz w:val="24"/>
          <w:szCs w:val="24"/>
        </w:rPr>
        <w:t>4. Субсидия предоставляется местному бюджету при соблюдении следующих условий:</w:t>
      </w:r>
    </w:p>
    <w:p w:rsidR="00F52108" w:rsidRPr="00E43F4F" w:rsidRDefault="00F52108" w:rsidP="00F52108">
      <w:pPr>
        <w:spacing w:after="0" w:line="240" w:lineRule="auto"/>
        <w:ind w:firstLine="709"/>
        <w:jc w:val="both"/>
        <w:rPr>
          <w:rFonts w:ascii="Times New Roman" w:hAnsi="Times New Roman"/>
          <w:sz w:val="24"/>
          <w:szCs w:val="24"/>
        </w:rPr>
      </w:pPr>
      <w:r w:rsidRPr="00E43F4F">
        <w:rPr>
          <w:rFonts w:ascii="Times New Roman" w:hAnsi="Times New Roman"/>
          <w:sz w:val="24"/>
          <w:szCs w:val="24"/>
        </w:rPr>
        <w:t xml:space="preserve">1) наличие утвержденной муниципальной программы муниципального образования, предусматривающей мероприятия по решению вопросов местного значения, в целях </w:t>
      </w:r>
      <w:proofErr w:type="spellStart"/>
      <w:r w:rsidRPr="00E43F4F">
        <w:rPr>
          <w:rFonts w:ascii="Times New Roman" w:hAnsi="Times New Roman"/>
          <w:sz w:val="24"/>
          <w:szCs w:val="24"/>
        </w:rPr>
        <w:t>софинансирования</w:t>
      </w:r>
      <w:proofErr w:type="spellEnd"/>
      <w:r w:rsidRPr="00E43F4F">
        <w:rPr>
          <w:rFonts w:ascii="Times New Roman" w:hAnsi="Times New Roman"/>
          <w:sz w:val="24"/>
          <w:szCs w:val="24"/>
        </w:rPr>
        <w:t xml:space="preserve"> которых предоставляется субсидия;</w:t>
      </w:r>
    </w:p>
    <w:p w:rsidR="00F52108" w:rsidRPr="00E43F4F" w:rsidRDefault="00F52108" w:rsidP="00F52108">
      <w:pPr>
        <w:spacing w:after="0" w:line="240" w:lineRule="auto"/>
        <w:ind w:firstLine="709"/>
        <w:jc w:val="both"/>
        <w:rPr>
          <w:rFonts w:ascii="Times New Roman" w:hAnsi="Times New Roman"/>
          <w:sz w:val="24"/>
          <w:szCs w:val="24"/>
        </w:rPr>
      </w:pPr>
      <w:r w:rsidRPr="00E43F4F">
        <w:rPr>
          <w:rFonts w:ascii="Times New Roman" w:hAnsi="Times New Roman"/>
          <w:sz w:val="24"/>
          <w:szCs w:val="24"/>
        </w:rPr>
        <w:t xml:space="preserve">2) </w:t>
      </w:r>
      <w:r w:rsidRPr="00E43F4F">
        <w:rPr>
          <w:rFonts w:ascii="Times New Roman" w:eastAsia="Times New Roman" w:hAnsi="Times New Roman"/>
          <w:sz w:val="24"/>
          <w:szCs w:val="24"/>
        </w:rPr>
        <w:t xml:space="preserve">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E43F4F">
        <w:rPr>
          <w:rFonts w:ascii="Times New Roman" w:eastAsia="Times New Roman" w:hAnsi="Times New Roman"/>
          <w:sz w:val="24"/>
          <w:szCs w:val="24"/>
        </w:rPr>
        <w:t>софинансирования</w:t>
      </w:r>
      <w:proofErr w:type="spellEnd"/>
      <w:r w:rsidRPr="00E43F4F">
        <w:rPr>
          <w:rFonts w:ascii="Times New Roman" w:eastAsia="Times New Roman" w:hAnsi="Times New Roman"/>
          <w:sz w:val="24"/>
          <w:szCs w:val="24"/>
        </w:rPr>
        <w:t xml:space="preserve"> которых предоставляется межбюджетная субсидия, в объеме, определенном с учетом пункта 2 статьи 3 областного закона;</w:t>
      </w:r>
    </w:p>
    <w:p w:rsidR="00F52108" w:rsidRPr="00E43F4F" w:rsidRDefault="00F52108" w:rsidP="00F52108">
      <w:pPr>
        <w:spacing w:after="0" w:line="240" w:lineRule="auto"/>
        <w:ind w:firstLine="709"/>
        <w:jc w:val="both"/>
        <w:rPr>
          <w:rFonts w:ascii="Times New Roman" w:hAnsi="Times New Roman"/>
          <w:sz w:val="24"/>
          <w:szCs w:val="24"/>
        </w:rPr>
      </w:pPr>
      <w:r w:rsidRPr="00E43F4F">
        <w:rPr>
          <w:rFonts w:ascii="Times New Roman" w:hAnsi="Times New Roman"/>
          <w:sz w:val="24"/>
          <w:szCs w:val="24"/>
        </w:rPr>
        <w:lastRenderedPageBreak/>
        <w:t xml:space="preserve">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rsidRPr="00E43F4F">
        <w:rPr>
          <w:rFonts w:ascii="Times New Roman" w:hAnsi="Times New Roman"/>
          <w:sz w:val="24"/>
          <w:szCs w:val="24"/>
        </w:rPr>
        <w:t>софинансирования</w:t>
      </w:r>
      <w:proofErr w:type="spellEnd"/>
      <w:r w:rsidRPr="00E43F4F">
        <w:rPr>
          <w:rFonts w:ascii="Times New Roman" w:hAnsi="Times New Roman"/>
          <w:sz w:val="24"/>
          <w:szCs w:val="24"/>
        </w:rP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F52108" w:rsidRPr="00E43F4F" w:rsidRDefault="00F52108" w:rsidP="00F52108">
      <w:pPr>
        <w:spacing w:after="0" w:line="240" w:lineRule="auto"/>
        <w:ind w:firstLine="709"/>
        <w:jc w:val="both"/>
        <w:rPr>
          <w:rFonts w:ascii="Times New Roman" w:hAnsi="Times New Roman"/>
          <w:sz w:val="24"/>
          <w:szCs w:val="24"/>
        </w:rPr>
      </w:pPr>
      <w:proofErr w:type="gramStart"/>
      <w:r w:rsidRPr="00E43F4F">
        <w:rPr>
          <w:rFonts w:ascii="Times New Roman" w:hAnsi="Times New Roman"/>
          <w:sz w:val="24"/>
          <w:szCs w:val="24"/>
        </w:rPr>
        <w:t>Соглашение заключается в соответствии с типовой формой соглашения, утверждаемой постановлением министерства финансов Архангельской области, и содержит условия, предусмотренные Правилами, устанавливающими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утвержденными постановлением Правительства Архангельской области от 26 декабря 2017 года № 637-пп (далее – общие правила);</w:t>
      </w:r>
      <w:proofErr w:type="gramEnd"/>
    </w:p>
    <w:p w:rsidR="00F52108" w:rsidRPr="00E43F4F" w:rsidRDefault="00F52108" w:rsidP="00F52108">
      <w:pPr>
        <w:spacing w:after="0" w:line="240" w:lineRule="auto"/>
        <w:ind w:firstLine="709"/>
        <w:jc w:val="both"/>
        <w:rPr>
          <w:rFonts w:ascii="Times New Roman" w:hAnsi="Times New Roman"/>
          <w:sz w:val="24"/>
          <w:szCs w:val="24"/>
        </w:rPr>
      </w:pPr>
      <w:r w:rsidRPr="00E43F4F">
        <w:rPr>
          <w:rFonts w:ascii="Times New Roman" w:hAnsi="Times New Roman"/>
          <w:sz w:val="24"/>
          <w:szCs w:val="24"/>
        </w:rPr>
        <w:t xml:space="preserve">4) возврат муниципальным образованием средств субсидии в случаях, предусмотренных </w:t>
      </w:r>
      <w:hyperlink r:id="rId19" w:history="1">
        <w:r w:rsidRPr="00E43F4F">
          <w:rPr>
            <w:rStyle w:val="a9"/>
            <w:rFonts w:ascii="Times New Roman" w:hAnsi="Times New Roman"/>
            <w:sz w:val="24"/>
            <w:szCs w:val="24"/>
          </w:rPr>
          <w:t>пунктом 1</w:t>
        </w:r>
      </w:hyperlink>
      <w:r w:rsidRPr="00E43F4F">
        <w:rPr>
          <w:rFonts w:ascii="Times New Roman" w:hAnsi="Times New Roman"/>
          <w:sz w:val="24"/>
          <w:szCs w:val="24"/>
        </w:rPr>
        <w:t>7 общих правил;</w:t>
      </w:r>
    </w:p>
    <w:p w:rsidR="00F52108" w:rsidRPr="00E43F4F" w:rsidRDefault="00F52108" w:rsidP="00F52108">
      <w:pPr>
        <w:spacing w:after="0" w:line="240" w:lineRule="auto"/>
        <w:ind w:firstLine="709"/>
        <w:jc w:val="both"/>
        <w:rPr>
          <w:rFonts w:ascii="Times New Roman" w:hAnsi="Times New Roman"/>
          <w:sz w:val="24"/>
          <w:szCs w:val="24"/>
        </w:rPr>
      </w:pPr>
      <w:r w:rsidRPr="00E43F4F">
        <w:rPr>
          <w:rFonts w:ascii="Times New Roman" w:hAnsi="Times New Roman"/>
          <w:sz w:val="24"/>
          <w:szCs w:val="24"/>
        </w:rPr>
        <w:t xml:space="preserve">5) наличие соглашения с юридическим лицом или индивидуальным предпринимателем (далее - поставщик), обеспечивающим доставку товаров в населенные пункты и реализацию их жителям населенных пунктов с учетом требований, предусмотренных областным </w:t>
      </w:r>
      <w:hyperlink r:id="rId20" w:history="1">
        <w:r w:rsidRPr="00E43F4F">
          <w:rPr>
            <w:rStyle w:val="a9"/>
            <w:rFonts w:ascii="Times New Roman" w:hAnsi="Times New Roman"/>
            <w:sz w:val="24"/>
            <w:szCs w:val="24"/>
          </w:rPr>
          <w:t>законом</w:t>
        </w:r>
      </w:hyperlink>
      <w:r w:rsidRPr="00E43F4F">
        <w:rPr>
          <w:rFonts w:ascii="Times New Roman" w:hAnsi="Times New Roman"/>
          <w:sz w:val="24"/>
          <w:szCs w:val="24"/>
        </w:rPr>
        <w:t xml:space="preserve"> и настоящим Порядком.</w:t>
      </w:r>
    </w:p>
    <w:p w:rsidR="00F52108" w:rsidRPr="00E43F4F" w:rsidRDefault="00F52108" w:rsidP="00F52108">
      <w:pPr>
        <w:spacing w:after="0" w:line="240" w:lineRule="auto"/>
        <w:ind w:firstLine="709"/>
        <w:jc w:val="both"/>
        <w:rPr>
          <w:rFonts w:ascii="Times New Roman" w:hAnsi="Times New Roman"/>
          <w:sz w:val="24"/>
          <w:szCs w:val="24"/>
        </w:rPr>
      </w:pPr>
      <w:r w:rsidRPr="00E43F4F">
        <w:rPr>
          <w:rFonts w:ascii="Times New Roman" w:hAnsi="Times New Roman"/>
          <w:sz w:val="24"/>
          <w:szCs w:val="24"/>
        </w:rPr>
        <w:t xml:space="preserve">5. Субсидия предоставляется на основании соглашения между министерством и органами местного самоуправления муниципальных образований, соответствующего требованиям </w:t>
      </w:r>
      <w:hyperlink r:id="rId21" w:history="1">
        <w:r w:rsidRPr="00E43F4F">
          <w:rPr>
            <w:rStyle w:val="a9"/>
            <w:rFonts w:ascii="Times New Roman" w:hAnsi="Times New Roman"/>
            <w:sz w:val="24"/>
            <w:szCs w:val="24"/>
          </w:rPr>
          <w:t>подпункта 2 пункта 7</w:t>
        </w:r>
      </w:hyperlink>
      <w:r w:rsidRPr="00E43F4F">
        <w:rPr>
          <w:rFonts w:ascii="Times New Roman" w:hAnsi="Times New Roman"/>
          <w:sz w:val="24"/>
          <w:szCs w:val="24"/>
        </w:rPr>
        <w:t xml:space="preserve"> общих правил, при этом:</w:t>
      </w:r>
    </w:p>
    <w:p w:rsidR="00F52108" w:rsidRPr="00E43F4F" w:rsidRDefault="00F52108" w:rsidP="00F52108">
      <w:pPr>
        <w:shd w:val="clear" w:color="auto" w:fill="FFFFFF"/>
        <w:tabs>
          <w:tab w:val="left" w:pos="1134"/>
        </w:tabs>
        <w:suppressAutoHyphens/>
        <w:autoSpaceDE w:val="0"/>
        <w:autoSpaceDN w:val="0"/>
        <w:adjustRightInd w:val="0"/>
        <w:spacing w:after="0" w:line="240" w:lineRule="auto"/>
        <w:ind w:firstLine="709"/>
        <w:jc w:val="both"/>
        <w:rPr>
          <w:rFonts w:ascii="Times New Roman" w:hAnsi="Times New Roman"/>
          <w:sz w:val="24"/>
          <w:szCs w:val="24"/>
          <w:lang w:eastAsia="ar-SA"/>
        </w:rPr>
      </w:pPr>
      <w:r w:rsidRPr="00E43F4F">
        <w:rPr>
          <w:rFonts w:ascii="Times New Roman" w:hAnsi="Times New Roman"/>
          <w:sz w:val="24"/>
          <w:szCs w:val="24"/>
          <w:lang w:eastAsia="ar-SA"/>
        </w:rPr>
        <w:t xml:space="preserve">1) </w:t>
      </w:r>
      <w:r w:rsidRPr="00E43F4F">
        <w:rPr>
          <w:rFonts w:ascii="Times New Roman" w:hAnsi="Times New Roman"/>
          <w:sz w:val="24"/>
          <w:szCs w:val="24"/>
        </w:rPr>
        <w:t xml:space="preserve">предельный уровень </w:t>
      </w:r>
      <w:proofErr w:type="spellStart"/>
      <w:r w:rsidRPr="00E43F4F">
        <w:rPr>
          <w:rFonts w:ascii="Times New Roman" w:hAnsi="Times New Roman"/>
          <w:sz w:val="24"/>
          <w:szCs w:val="24"/>
        </w:rPr>
        <w:t>софинансирования</w:t>
      </w:r>
      <w:proofErr w:type="spellEnd"/>
      <w:r w:rsidRPr="00E43F4F">
        <w:rPr>
          <w:rFonts w:ascii="Times New Roman" w:hAnsi="Times New Roman"/>
          <w:sz w:val="24"/>
          <w:szCs w:val="24"/>
        </w:rPr>
        <w:t xml:space="preserve"> Архангельской областью объема расходного обязательства городского округа Архангельской области, в целях </w:t>
      </w:r>
      <w:proofErr w:type="spellStart"/>
      <w:r w:rsidRPr="00E43F4F">
        <w:rPr>
          <w:rFonts w:ascii="Times New Roman" w:hAnsi="Times New Roman"/>
          <w:sz w:val="24"/>
          <w:szCs w:val="24"/>
        </w:rPr>
        <w:t>софинансирования</w:t>
      </w:r>
      <w:proofErr w:type="spellEnd"/>
      <w:r w:rsidRPr="00E43F4F">
        <w:rPr>
          <w:rFonts w:ascii="Times New Roman" w:hAnsi="Times New Roman"/>
          <w:sz w:val="24"/>
          <w:szCs w:val="24"/>
        </w:rPr>
        <w:t xml:space="preserve"> которого предоставляется межбюджетная субсидия, устанавливается в размере не более 25 процентов объема такого расходного обязательства</w:t>
      </w:r>
      <w:r w:rsidRPr="00E43F4F">
        <w:rPr>
          <w:rFonts w:ascii="Times New Roman" w:hAnsi="Times New Roman"/>
          <w:sz w:val="24"/>
          <w:szCs w:val="24"/>
          <w:lang w:eastAsia="ar-SA"/>
        </w:rPr>
        <w:t>;</w:t>
      </w:r>
    </w:p>
    <w:p w:rsidR="00F52108" w:rsidRPr="00E43F4F" w:rsidRDefault="00F52108" w:rsidP="00F52108">
      <w:pPr>
        <w:spacing w:after="0" w:line="240" w:lineRule="auto"/>
        <w:ind w:firstLine="709"/>
        <w:jc w:val="both"/>
        <w:rPr>
          <w:rFonts w:ascii="Times New Roman" w:hAnsi="Times New Roman"/>
          <w:sz w:val="24"/>
          <w:szCs w:val="24"/>
          <w:lang w:eastAsia="ar-SA"/>
        </w:rPr>
      </w:pPr>
      <w:r w:rsidRPr="00E43F4F">
        <w:rPr>
          <w:rFonts w:ascii="Times New Roman" w:hAnsi="Times New Roman"/>
          <w:sz w:val="24"/>
          <w:szCs w:val="24"/>
        </w:rPr>
        <w:t xml:space="preserve">2) предельный уровень </w:t>
      </w:r>
      <w:proofErr w:type="spellStart"/>
      <w:r w:rsidRPr="00E43F4F">
        <w:rPr>
          <w:rFonts w:ascii="Times New Roman" w:hAnsi="Times New Roman"/>
          <w:sz w:val="24"/>
          <w:szCs w:val="24"/>
        </w:rPr>
        <w:t>софинансирования</w:t>
      </w:r>
      <w:proofErr w:type="spellEnd"/>
      <w:r w:rsidRPr="00E43F4F">
        <w:rPr>
          <w:rFonts w:ascii="Times New Roman" w:hAnsi="Times New Roman"/>
          <w:sz w:val="24"/>
          <w:szCs w:val="24"/>
        </w:rPr>
        <w:t xml:space="preserve"> Архангельской областью объема расходного обязательства муниципального округа Архангельской области или муниципального района Архангельской области, в целях </w:t>
      </w:r>
      <w:proofErr w:type="spellStart"/>
      <w:r w:rsidRPr="00E43F4F">
        <w:rPr>
          <w:rFonts w:ascii="Times New Roman" w:hAnsi="Times New Roman"/>
          <w:sz w:val="24"/>
          <w:szCs w:val="24"/>
        </w:rPr>
        <w:t>софинансирования</w:t>
      </w:r>
      <w:proofErr w:type="spellEnd"/>
      <w:r w:rsidRPr="00E43F4F">
        <w:rPr>
          <w:rFonts w:ascii="Times New Roman" w:hAnsi="Times New Roman"/>
          <w:sz w:val="24"/>
          <w:szCs w:val="24"/>
        </w:rPr>
        <w:t xml:space="preserve"> которого предоставляется межбюджетная субсидия, устанавливается в размере не более 60 процентов объема такого расходного обязательства.</w:t>
      </w:r>
    </w:p>
    <w:p w:rsidR="00F52108" w:rsidRPr="00E43F4F" w:rsidRDefault="00F52108" w:rsidP="00F52108">
      <w:pPr>
        <w:spacing w:after="0" w:line="240" w:lineRule="auto"/>
        <w:ind w:firstLine="709"/>
        <w:jc w:val="both"/>
        <w:rPr>
          <w:rFonts w:ascii="Times New Roman" w:hAnsi="Times New Roman"/>
          <w:sz w:val="24"/>
          <w:szCs w:val="24"/>
          <w:lang w:eastAsia="ar-SA"/>
        </w:rPr>
      </w:pPr>
      <w:r w:rsidRPr="00E43F4F">
        <w:rPr>
          <w:rFonts w:ascii="Times New Roman" w:hAnsi="Times New Roman"/>
          <w:sz w:val="24"/>
          <w:szCs w:val="24"/>
          <w:lang w:eastAsia="ar-SA"/>
        </w:rPr>
        <w:t xml:space="preserve">Субсидии предоставляются местным бюджетам, указанным в </w:t>
      </w:r>
      <w:hyperlink r:id="rId22" w:history="1">
        <w:r w:rsidRPr="00E43F4F">
          <w:rPr>
            <w:rStyle w:val="a9"/>
            <w:rFonts w:ascii="Times New Roman" w:hAnsi="Times New Roman"/>
            <w:sz w:val="24"/>
            <w:szCs w:val="24"/>
            <w:lang w:eastAsia="ar-SA"/>
          </w:rPr>
          <w:t>пункте 3 статьи 4</w:t>
        </w:r>
      </w:hyperlink>
      <w:r w:rsidRPr="00E43F4F">
        <w:rPr>
          <w:rFonts w:ascii="Times New Roman" w:hAnsi="Times New Roman"/>
          <w:sz w:val="24"/>
          <w:szCs w:val="24"/>
          <w:lang w:eastAsia="ar-SA"/>
        </w:rPr>
        <w:t xml:space="preserve"> областного закона, без учета требований, предусмотренных </w:t>
      </w:r>
      <w:hyperlink r:id="rId23" w:history="1">
        <w:r w:rsidRPr="00E43F4F">
          <w:rPr>
            <w:rStyle w:val="a9"/>
            <w:rFonts w:ascii="Times New Roman" w:hAnsi="Times New Roman"/>
            <w:sz w:val="24"/>
            <w:szCs w:val="24"/>
            <w:lang w:eastAsia="ar-SA"/>
          </w:rPr>
          <w:t>подпунктами 2</w:t>
        </w:r>
      </w:hyperlink>
      <w:r w:rsidRPr="00E43F4F">
        <w:rPr>
          <w:rFonts w:ascii="Times New Roman" w:hAnsi="Times New Roman"/>
          <w:sz w:val="24"/>
          <w:szCs w:val="24"/>
          <w:lang w:eastAsia="ar-SA"/>
        </w:rPr>
        <w:t xml:space="preserve"> и </w:t>
      </w:r>
      <w:hyperlink r:id="rId24" w:history="1">
        <w:r w:rsidRPr="00E43F4F">
          <w:rPr>
            <w:rStyle w:val="a9"/>
            <w:rFonts w:ascii="Times New Roman" w:hAnsi="Times New Roman"/>
            <w:sz w:val="24"/>
            <w:szCs w:val="24"/>
            <w:lang w:eastAsia="ar-SA"/>
          </w:rPr>
          <w:t>3 пункта 2 статьи 4</w:t>
        </w:r>
      </w:hyperlink>
      <w:r w:rsidRPr="00E43F4F">
        <w:rPr>
          <w:rFonts w:ascii="Times New Roman" w:hAnsi="Times New Roman"/>
          <w:sz w:val="24"/>
          <w:szCs w:val="24"/>
          <w:lang w:eastAsia="ar-SA"/>
        </w:rPr>
        <w:t xml:space="preserve"> областного закона.</w:t>
      </w:r>
    </w:p>
    <w:p w:rsidR="00F52108" w:rsidRPr="00E43F4F" w:rsidRDefault="00F52108" w:rsidP="00F52108">
      <w:pPr>
        <w:spacing w:after="0" w:line="240" w:lineRule="auto"/>
        <w:ind w:firstLine="709"/>
        <w:jc w:val="both"/>
        <w:rPr>
          <w:rFonts w:ascii="Times New Roman" w:hAnsi="Times New Roman"/>
          <w:sz w:val="24"/>
          <w:szCs w:val="24"/>
          <w:lang w:eastAsia="ar-SA"/>
        </w:rPr>
      </w:pPr>
      <w:r w:rsidRPr="00E43F4F">
        <w:rPr>
          <w:rFonts w:ascii="Times New Roman" w:hAnsi="Times New Roman"/>
          <w:sz w:val="24"/>
          <w:szCs w:val="24"/>
          <w:lang w:eastAsia="ar-SA"/>
        </w:rPr>
        <w:t xml:space="preserve">Субсидии предоставляются местным бюджетам, не указанным в </w:t>
      </w:r>
      <w:hyperlink r:id="rId25" w:history="1">
        <w:r w:rsidRPr="00E43F4F">
          <w:rPr>
            <w:rStyle w:val="a9"/>
            <w:rFonts w:ascii="Times New Roman" w:hAnsi="Times New Roman"/>
            <w:sz w:val="24"/>
            <w:szCs w:val="24"/>
            <w:lang w:eastAsia="ar-SA"/>
          </w:rPr>
          <w:t>пункте 3 статьи 4</w:t>
        </w:r>
      </w:hyperlink>
      <w:r w:rsidRPr="00E43F4F">
        <w:rPr>
          <w:rFonts w:ascii="Times New Roman" w:hAnsi="Times New Roman"/>
          <w:sz w:val="24"/>
          <w:szCs w:val="24"/>
          <w:lang w:eastAsia="ar-SA"/>
        </w:rPr>
        <w:t xml:space="preserve"> областного закона, при одновременном соблюдении условий, установленных </w:t>
      </w:r>
      <w:hyperlink r:id="rId26" w:history="1">
        <w:r w:rsidRPr="00E43F4F">
          <w:rPr>
            <w:rStyle w:val="a9"/>
            <w:rFonts w:ascii="Times New Roman" w:hAnsi="Times New Roman"/>
            <w:sz w:val="24"/>
            <w:szCs w:val="24"/>
            <w:lang w:eastAsia="ar-SA"/>
          </w:rPr>
          <w:t>пунктом 2 статьи 4</w:t>
        </w:r>
      </w:hyperlink>
      <w:r w:rsidRPr="00E43F4F">
        <w:rPr>
          <w:rFonts w:ascii="Times New Roman" w:hAnsi="Times New Roman"/>
          <w:sz w:val="24"/>
          <w:szCs w:val="24"/>
          <w:lang w:eastAsia="ar-SA"/>
        </w:rPr>
        <w:t xml:space="preserve"> областного закона. </w:t>
      </w:r>
    </w:p>
    <w:p w:rsidR="00F52108" w:rsidRPr="00E43F4F" w:rsidRDefault="00F52108" w:rsidP="00F52108">
      <w:pPr>
        <w:spacing w:after="0" w:line="240" w:lineRule="auto"/>
        <w:ind w:firstLine="709"/>
        <w:jc w:val="both"/>
        <w:rPr>
          <w:rFonts w:ascii="Times New Roman" w:hAnsi="Times New Roman"/>
          <w:sz w:val="24"/>
          <w:szCs w:val="24"/>
        </w:rPr>
      </w:pPr>
    </w:p>
    <w:p w:rsidR="00F52108" w:rsidRPr="00E43F4F" w:rsidRDefault="00F52108" w:rsidP="00F52108">
      <w:pPr>
        <w:pStyle w:val="ConsPlusTitle"/>
        <w:jc w:val="center"/>
        <w:outlineLvl w:val="1"/>
      </w:pPr>
      <w:r w:rsidRPr="00E43F4F">
        <w:t>III. Порядок предоставления субсидий</w:t>
      </w:r>
    </w:p>
    <w:p w:rsidR="00F52108" w:rsidRPr="00E43F4F" w:rsidRDefault="00F52108" w:rsidP="00F52108">
      <w:pPr>
        <w:spacing w:after="0" w:line="240" w:lineRule="auto"/>
        <w:ind w:firstLine="709"/>
        <w:jc w:val="center"/>
        <w:rPr>
          <w:rFonts w:ascii="Times New Roman" w:hAnsi="Times New Roman"/>
          <w:b/>
          <w:sz w:val="24"/>
          <w:szCs w:val="24"/>
        </w:rPr>
      </w:pPr>
    </w:p>
    <w:p w:rsidR="00F52108" w:rsidRPr="00E43F4F" w:rsidRDefault="00F52108" w:rsidP="00F52108">
      <w:pPr>
        <w:spacing w:after="0" w:line="240" w:lineRule="auto"/>
        <w:ind w:firstLine="709"/>
        <w:jc w:val="both"/>
        <w:rPr>
          <w:rFonts w:ascii="Times New Roman" w:hAnsi="Times New Roman"/>
          <w:sz w:val="24"/>
          <w:szCs w:val="24"/>
        </w:rPr>
      </w:pPr>
      <w:r w:rsidRPr="00E43F4F">
        <w:rPr>
          <w:rFonts w:ascii="Times New Roman" w:hAnsi="Times New Roman"/>
          <w:sz w:val="24"/>
          <w:szCs w:val="24"/>
        </w:rPr>
        <w:t>6. Для заключения соглашения органы местного самоуправления муниципального образования (далее - заявители) до 20 января текущего года представляют в министерство следующие документы:</w:t>
      </w:r>
    </w:p>
    <w:p w:rsidR="00F52108" w:rsidRPr="00E43F4F" w:rsidRDefault="00F52108" w:rsidP="00F52108">
      <w:pPr>
        <w:spacing w:after="0" w:line="240" w:lineRule="auto"/>
        <w:ind w:firstLine="709"/>
        <w:jc w:val="both"/>
        <w:rPr>
          <w:rFonts w:ascii="Times New Roman" w:hAnsi="Times New Roman"/>
          <w:sz w:val="24"/>
          <w:szCs w:val="24"/>
        </w:rPr>
      </w:pPr>
      <w:r w:rsidRPr="00E43F4F">
        <w:rPr>
          <w:rFonts w:ascii="Times New Roman" w:hAnsi="Times New Roman"/>
          <w:sz w:val="24"/>
          <w:szCs w:val="24"/>
        </w:rPr>
        <w:t>1) заявление о заключении соглашения в свободной форме;</w:t>
      </w:r>
    </w:p>
    <w:p w:rsidR="00F52108" w:rsidRPr="00E43F4F" w:rsidRDefault="00F52108" w:rsidP="00F52108">
      <w:pPr>
        <w:spacing w:after="0" w:line="240" w:lineRule="auto"/>
        <w:ind w:firstLine="709"/>
        <w:jc w:val="both"/>
        <w:rPr>
          <w:rFonts w:ascii="Times New Roman" w:hAnsi="Times New Roman"/>
          <w:sz w:val="24"/>
          <w:szCs w:val="24"/>
        </w:rPr>
      </w:pPr>
      <w:r w:rsidRPr="00E43F4F">
        <w:rPr>
          <w:rFonts w:ascii="Times New Roman" w:hAnsi="Times New Roman"/>
          <w:sz w:val="24"/>
          <w:szCs w:val="24"/>
        </w:rPr>
        <w:t>2)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объем ассигнований, предусмотренный на решение вопросов местного значения;</w:t>
      </w:r>
    </w:p>
    <w:p w:rsidR="00F52108" w:rsidRPr="00E43F4F" w:rsidRDefault="00F52108" w:rsidP="00F52108">
      <w:pPr>
        <w:spacing w:after="0" w:line="240" w:lineRule="auto"/>
        <w:ind w:firstLine="709"/>
        <w:jc w:val="both"/>
        <w:rPr>
          <w:rFonts w:ascii="Times New Roman" w:hAnsi="Times New Roman"/>
          <w:sz w:val="24"/>
          <w:szCs w:val="24"/>
        </w:rPr>
      </w:pPr>
      <w:r w:rsidRPr="00E43F4F">
        <w:rPr>
          <w:rFonts w:ascii="Times New Roman" w:hAnsi="Times New Roman"/>
          <w:sz w:val="24"/>
          <w:szCs w:val="24"/>
        </w:rPr>
        <w:t>3) копию муниципальной программы, предусматривающей мероприятия по решению вопросов местного значения.</w:t>
      </w:r>
    </w:p>
    <w:p w:rsidR="00F52108" w:rsidRPr="00E43F4F" w:rsidRDefault="00F52108" w:rsidP="00F52108">
      <w:pPr>
        <w:spacing w:after="0" w:line="240" w:lineRule="auto"/>
        <w:ind w:firstLine="709"/>
        <w:jc w:val="both"/>
        <w:rPr>
          <w:rFonts w:ascii="Times New Roman" w:hAnsi="Times New Roman"/>
          <w:sz w:val="24"/>
          <w:szCs w:val="24"/>
        </w:rPr>
      </w:pPr>
      <w:r w:rsidRPr="00E43F4F">
        <w:rPr>
          <w:rFonts w:ascii="Times New Roman" w:hAnsi="Times New Roman"/>
          <w:sz w:val="24"/>
          <w:szCs w:val="24"/>
        </w:rPr>
        <w:t>Копия документа, предусмотренного подпунктом 3 настоящего пункта, заверяется в установленном законодательством Российской Федерации порядке.</w:t>
      </w:r>
    </w:p>
    <w:p w:rsidR="00F52108" w:rsidRPr="00E43F4F" w:rsidRDefault="00F52108" w:rsidP="00F52108">
      <w:pPr>
        <w:spacing w:after="0" w:line="240" w:lineRule="auto"/>
        <w:ind w:firstLine="709"/>
        <w:jc w:val="both"/>
        <w:rPr>
          <w:rFonts w:ascii="Times New Roman" w:hAnsi="Times New Roman"/>
          <w:sz w:val="24"/>
          <w:szCs w:val="24"/>
        </w:rPr>
      </w:pPr>
      <w:r w:rsidRPr="00E43F4F">
        <w:rPr>
          <w:rFonts w:ascii="Times New Roman" w:hAnsi="Times New Roman"/>
          <w:sz w:val="24"/>
          <w:szCs w:val="24"/>
        </w:rPr>
        <w:lastRenderedPageBreak/>
        <w:t>7. Министерство в течение 10 рабочих дней со дня поступления документов, предусмотренных пунктом 6 настоящего Порядка, рассматривает их и принимает одно из следующих решений:</w:t>
      </w:r>
    </w:p>
    <w:p w:rsidR="00F52108" w:rsidRPr="00E43F4F" w:rsidRDefault="00F52108" w:rsidP="00F52108">
      <w:pPr>
        <w:spacing w:after="0" w:line="240" w:lineRule="auto"/>
        <w:ind w:firstLine="709"/>
        <w:jc w:val="both"/>
        <w:rPr>
          <w:rFonts w:ascii="Times New Roman" w:hAnsi="Times New Roman"/>
          <w:sz w:val="24"/>
          <w:szCs w:val="24"/>
        </w:rPr>
      </w:pPr>
      <w:r w:rsidRPr="00E43F4F">
        <w:rPr>
          <w:rFonts w:ascii="Times New Roman" w:hAnsi="Times New Roman"/>
          <w:sz w:val="24"/>
          <w:szCs w:val="24"/>
        </w:rPr>
        <w:t>1) о заключении соглашения;</w:t>
      </w:r>
    </w:p>
    <w:p w:rsidR="00F52108" w:rsidRPr="00E43F4F" w:rsidRDefault="00F52108" w:rsidP="00F52108">
      <w:pPr>
        <w:spacing w:after="0" w:line="240" w:lineRule="auto"/>
        <w:ind w:firstLine="709"/>
        <w:jc w:val="both"/>
        <w:rPr>
          <w:rFonts w:ascii="Times New Roman" w:hAnsi="Times New Roman"/>
          <w:sz w:val="24"/>
          <w:szCs w:val="24"/>
        </w:rPr>
      </w:pPr>
      <w:r w:rsidRPr="00E43F4F">
        <w:rPr>
          <w:rFonts w:ascii="Times New Roman" w:hAnsi="Times New Roman"/>
          <w:sz w:val="24"/>
          <w:szCs w:val="24"/>
        </w:rPr>
        <w:t>2) об отказе в заключени</w:t>
      </w:r>
      <w:proofErr w:type="gramStart"/>
      <w:r w:rsidRPr="00E43F4F">
        <w:rPr>
          <w:rFonts w:ascii="Times New Roman" w:hAnsi="Times New Roman"/>
          <w:sz w:val="24"/>
          <w:szCs w:val="24"/>
        </w:rPr>
        <w:t>и</w:t>
      </w:r>
      <w:proofErr w:type="gramEnd"/>
      <w:r w:rsidRPr="00E43F4F">
        <w:rPr>
          <w:rFonts w:ascii="Times New Roman" w:hAnsi="Times New Roman"/>
          <w:sz w:val="24"/>
          <w:szCs w:val="24"/>
        </w:rPr>
        <w:t xml:space="preserve"> соглашения.</w:t>
      </w:r>
    </w:p>
    <w:p w:rsidR="00F52108" w:rsidRPr="00E43F4F" w:rsidRDefault="00F52108" w:rsidP="00F52108">
      <w:pPr>
        <w:spacing w:after="0" w:line="240" w:lineRule="auto"/>
        <w:ind w:firstLine="709"/>
        <w:jc w:val="both"/>
        <w:rPr>
          <w:rFonts w:ascii="Times New Roman" w:hAnsi="Times New Roman"/>
          <w:sz w:val="24"/>
          <w:szCs w:val="24"/>
        </w:rPr>
      </w:pPr>
      <w:r w:rsidRPr="00E43F4F">
        <w:rPr>
          <w:rFonts w:ascii="Times New Roman" w:hAnsi="Times New Roman"/>
          <w:sz w:val="24"/>
          <w:szCs w:val="24"/>
        </w:rPr>
        <w:t>8. Решение, предусмотренное подпунктом 2 пункта 7 настоящего Порядка, принимается министерством в следующих случаях:</w:t>
      </w:r>
    </w:p>
    <w:p w:rsidR="00F52108" w:rsidRPr="00E43F4F" w:rsidRDefault="00F52108" w:rsidP="00F52108">
      <w:pPr>
        <w:spacing w:after="0" w:line="240" w:lineRule="auto"/>
        <w:ind w:firstLine="709"/>
        <w:jc w:val="both"/>
        <w:rPr>
          <w:rFonts w:ascii="Times New Roman" w:hAnsi="Times New Roman"/>
          <w:sz w:val="24"/>
          <w:szCs w:val="24"/>
        </w:rPr>
      </w:pPr>
      <w:r w:rsidRPr="00E43F4F">
        <w:rPr>
          <w:rFonts w:ascii="Times New Roman" w:hAnsi="Times New Roman"/>
          <w:sz w:val="24"/>
          <w:szCs w:val="24"/>
        </w:rPr>
        <w:t>1) представление документов, предусмотренных пунктом 6 настоящего Порядка, не в полном объеме;</w:t>
      </w:r>
    </w:p>
    <w:p w:rsidR="00F52108" w:rsidRPr="00E43F4F" w:rsidRDefault="00F52108" w:rsidP="00F52108">
      <w:pPr>
        <w:spacing w:after="0" w:line="240" w:lineRule="auto"/>
        <w:ind w:firstLine="709"/>
        <w:jc w:val="both"/>
        <w:rPr>
          <w:rFonts w:ascii="Times New Roman" w:hAnsi="Times New Roman"/>
          <w:sz w:val="24"/>
          <w:szCs w:val="24"/>
        </w:rPr>
      </w:pPr>
      <w:r w:rsidRPr="00E43F4F">
        <w:rPr>
          <w:rFonts w:ascii="Times New Roman" w:hAnsi="Times New Roman"/>
          <w:sz w:val="24"/>
          <w:szCs w:val="24"/>
        </w:rPr>
        <w:t>2) представление документов, предусмотренных пунктом 6 настоящего Порядка, с нарушением требования абзаца пятого пункта 6 настоящего Порядка;</w:t>
      </w:r>
    </w:p>
    <w:p w:rsidR="00F52108" w:rsidRPr="00E43F4F" w:rsidRDefault="00F52108" w:rsidP="00F52108">
      <w:pPr>
        <w:spacing w:after="0" w:line="240" w:lineRule="auto"/>
        <w:ind w:firstLine="709"/>
        <w:jc w:val="both"/>
        <w:rPr>
          <w:rFonts w:ascii="Times New Roman" w:hAnsi="Times New Roman"/>
          <w:sz w:val="24"/>
          <w:szCs w:val="24"/>
        </w:rPr>
      </w:pPr>
      <w:r w:rsidRPr="00E43F4F">
        <w:rPr>
          <w:rFonts w:ascii="Times New Roman" w:hAnsi="Times New Roman"/>
          <w:sz w:val="24"/>
          <w:szCs w:val="24"/>
        </w:rPr>
        <w:t>3) представление документов, содержащих недостоверные сведения;</w:t>
      </w:r>
    </w:p>
    <w:p w:rsidR="00F52108" w:rsidRPr="00E43F4F" w:rsidRDefault="00F52108" w:rsidP="00F52108">
      <w:pPr>
        <w:spacing w:after="0" w:line="240" w:lineRule="auto"/>
        <w:ind w:firstLine="709"/>
        <w:jc w:val="both"/>
        <w:rPr>
          <w:rFonts w:ascii="Times New Roman" w:hAnsi="Times New Roman"/>
          <w:sz w:val="24"/>
          <w:szCs w:val="24"/>
        </w:rPr>
      </w:pPr>
      <w:r w:rsidRPr="00E43F4F">
        <w:rPr>
          <w:rFonts w:ascii="Times New Roman" w:hAnsi="Times New Roman"/>
          <w:sz w:val="24"/>
          <w:szCs w:val="24"/>
        </w:rPr>
        <w:t xml:space="preserve">4) представление документов органами местного самоуправления муниципального образования, не указанного в областном </w:t>
      </w:r>
      <w:hyperlink r:id="rId27" w:history="1">
        <w:r w:rsidRPr="00E43F4F">
          <w:rPr>
            <w:rStyle w:val="a9"/>
            <w:rFonts w:ascii="Times New Roman" w:hAnsi="Times New Roman"/>
            <w:sz w:val="24"/>
            <w:szCs w:val="24"/>
          </w:rPr>
          <w:t>законе</w:t>
        </w:r>
      </w:hyperlink>
      <w:r w:rsidRPr="00E43F4F">
        <w:rPr>
          <w:rFonts w:ascii="Times New Roman" w:hAnsi="Times New Roman"/>
          <w:sz w:val="24"/>
          <w:szCs w:val="24"/>
        </w:rPr>
        <w:t xml:space="preserve"> об областном бюджете на соответствующий финансовый год и на плановый период.</w:t>
      </w:r>
    </w:p>
    <w:p w:rsidR="00F52108" w:rsidRPr="00E43F4F" w:rsidRDefault="00F52108" w:rsidP="00F52108">
      <w:pPr>
        <w:spacing w:after="0" w:line="240" w:lineRule="auto"/>
        <w:ind w:firstLine="709"/>
        <w:jc w:val="both"/>
        <w:rPr>
          <w:rFonts w:ascii="Times New Roman" w:hAnsi="Times New Roman"/>
          <w:sz w:val="24"/>
          <w:szCs w:val="24"/>
        </w:rPr>
      </w:pPr>
      <w:r w:rsidRPr="00E43F4F">
        <w:rPr>
          <w:rFonts w:ascii="Times New Roman" w:hAnsi="Times New Roman"/>
          <w:sz w:val="24"/>
          <w:szCs w:val="24"/>
        </w:rPr>
        <w:t>9. В случае отсутствия оснований, предусмотренных пунктом 8 настоящего Порядка, министерство принимает решение, указанное в подпункте 1 пункта 7 настоящего Порядка.</w:t>
      </w:r>
    </w:p>
    <w:p w:rsidR="00F52108" w:rsidRPr="00E43F4F" w:rsidRDefault="00F52108" w:rsidP="00F52108">
      <w:pPr>
        <w:spacing w:after="0" w:line="240" w:lineRule="auto"/>
        <w:ind w:firstLine="709"/>
        <w:jc w:val="both"/>
        <w:rPr>
          <w:rFonts w:ascii="Times New Roman" w:hAnsi="Times New Roman"/>
          <w:sz w:val="24"/>
          <w:szCs w:val="24"/>
        </w:rPr>
      </w:pPr>
      <w:r w:rsidRPr="00E43F4F">
        <w:rPr>
          <w:rFonts w:ascii="Times New Roman" w:hAnsi="Times New Roman"/>
          <w:sz w:val="24"/>
          <w:szCs w:val="24"/>
        </w:rPr>
        <w:t>10. Копии решений, предусмотренных пунктом 7 настоящего Порядка, направляются заявителям в течение пяти рабочих дней со дня их принятия и могут быть обжалованы в установленном законодательством Российской Федерации порядке.</w:t>
      </w:r>
    </w:p>
    <w:p w:rsidR="00F52108" w:rsidRPr="00E43F4F" w:rsidRDefault="00F52108" w:rsidP="00F52108">
      <w:pPr>
        <w:spacing w:after="0" w:line="240" w:lineRule="auto"/>
        <w:ind w:firstLine="709"/>
        <w:jc w:val="both"/>
        <w:rPr>
          <w:rFonts w:ascii="Times New Roman" w:hAnsi="Times New Roman"/>
          <w:sz w:val="24"/>
          <w:szCs w:val="24"/>
        </w:rPr>
      </w:pPr>
      <w:r w:rsidRPr="00E43F4F">
        <w:rPr>
          <w:rFonts w:ascii="Times New Roman" w:hAnsi="Times New Roman"/>
          <w:sz w:val="24"/>
          <w:szCs w:val="24"/>
        </w:rPr>
        <w:t>К копии решения, предусмотренного подпунктом 1 пункта 7 настоящего Порядка, прилагается проект соглашения для подписания.</w:t>
      </w:r>
    </w:p>
    <w:p w:rsidR="00F52108" w:rsidRPr="00E43F4F" w:rsidRDefault="00F52108" w:rsidP="00F52108">
      <w:pPr>
        <w:spacing w:after="0" w:line="240" w:lineRule="auto"/>
        <w:ind w:firstLine="709"/>
        <w:jc w:val="both"/>
        <w:rPr>
          <w:rFonts w:ascii="Times New Roman" w:hAnsi="Times New Roman"/>
          <w:sz w:val="24"/>
          <w:szCs w:val="24"/>
        </w:rPr>
      </w:pPr>
      <w:r w:rsidRPr="00E43F4F">
        <w:rPr>
          <w:rFonts w:ascii="Times New Roman" w:hAnsi="Times New Roman"/>
          <w:sz w:val="24"/>
          <w:szCs w:val="24"/>
        </w:rPr>
        <w:t>11. Для получения субсидии заявители направляют в министерство следующие документы:</w:t>
      </w:r>
    </w:p>
    <w:p w:rsidR="00F52108" w:rsidRPr="00E43F4F" w:rsidRDefault="00F52108" w:rsidP="00F52108">
      <w:pPr>
        <w:spacing w:after="0" w:line="240" w:lineRule="auto"/>
        <w:ind w:firstLine="709"/>
        <w:jc w:val="both"/>
        <w:rPr>
          <w:rFonts w:ascii="Times New Roman" w:hAnsi="Times New Roman"/>
          <w:sz w:val="24"/>
          <w:szCs w:val="24"/>
        </w:rPr>
      </w:pPr>
      <w:r w:rsidRPr="00E43F4F">
        <w:rPr>
          <w:rFonts w:ascii="Times New Roman" w:hAnsi="Times New Roman"/>
          <w:sz w:val="24"/>
          <w:szCs w:val="24"/>
        </w:rPr>
        <w:t>1) при обращении за получением субсидии впервые в текущем году:</w:t>
      </w:r>
    </w:p>
    <w:p w:rsidR="00F52108" w:rsidRPr="00E43F4F" w:rsidRDefault="00F52108" w:rsidP="00F52108">
      <w:pPr>
        <w:spacing w:after="0" w:line="240" w:lineRule="auto"/>
        <w:ind w:firstLine="709"/>
        <w:jc w:val="both"/>
        <w:rPr>
          <w:rFonts w:ascii="Times New Roman" w:hAnsi="Times New Roman"/>
          <w:sz w:val="24"/>
          <w:szCs w:val="24"/>
        </w:rPr>
      </w:pPr>
      <w:r w:rsidRPr="00E43F4F">
        <w:rPr>
          <w:rFonts w:ascii="Times New Roman" w:hAnsi="Times New Roman"/>
          <w:sz w:val="24"/>
          <w:szCs w:val="24"/>
        </w:rPr>
        <w:t>а) выписку из решения представительного органа муниципального образования об установлении:</w:t>
      </w:r>
    </w:p>
    <w:p w:rsidR="00F52108" w:rsidRPr="00E43F4F" w:rsidRDefault="00F52108" w:rsidP="00F52108">
      <w:pPr>
        <w:spacing w:after="0" w:line="240" w:lineRule="auto"/>
        <w:ind w:firstLine="709"/>
        <w:jc w:val="both"/>
        <w:rPr>
          <w:rFonts w:ascii="Times New Roman" w:hAnsi="Times New Roman"/>
          <w:sz w:val="24"/>
          <w:szCs w:val="24"/>
        </w:rPr>
      </w:pPr>
      <w:r w:rsidRPr="00E43F4F">
        <w:rPr>
          <w:rFonts w:ascii="Times New Roman" w:hAnsi="Times New Roman"/>
          <w:sz w:val="24"/>
          <w:szCs w:val="24"/>
        </w:rPr>
        <w:t>предельного норматива возмещения транспортных расходов поставщикам за одну доставку груза;</w:t>
      </w:r>
    </w:p>
    <w:p w:rsidR="00F52108" w:rsidRPr="00E43F4F" w:rsidRDefault="00F52108" w:rsidP="00F52108">
      <w:pPr>
        <w:spacing w:after="0" w:line="240" w:lineRule="auto"/>
        <w:ind w:firstLine="709"/>
        <w:jc w:val="both"/>
        <w:rPr>
          <w:rFonts w:ascii="Times New Roman" w:hAnsi="Times New Roman"/>
          <w:sz w:val="24"/>
          <w:szCs w:val="24"/>
        </w:rPr>
      </w:pPr>
      <w:r w:rsidRPr="00E43F4F">
        <w:rPr>
          <w:rFonts w:ascii="Times New Roman" w:hAnsi="Times New Roman"/>
          <w:sz w:val="24"/>
          <w:szCs w:val="24"/>
        </w:rPr>
        <w:t>перечня труднодоступных населенных пунктов;</w:t>
      </w:r>
    </w:p>
    <w:p w:rsidR="00F52108" w:rsidRPr="00E43F4F" w:rsidRDefault="00F52108" w:rsidP="00F52108">
      <w:pPr>
        <w:spacing w:after="0" w:line="240" w:lineRule="auto"/>
        <w:ind w:firstLine="709"/>
        <w:jc w:val="both"/>
        <w:rPr>
          <w:rFonts w:ascii="Times New Roman" w:hAnsi="Times New Roman"/>
          <w:sz w:val="24"/>
          <w:szCs w:val="24"/>
        </w:rPr>
      </w:pPr>
      <w:r w:rsidRPr="00E43F4F">
        <w:rPr>
          <w:rFonts w:ascii="Times New Roman" w:hAnsi="Times New Roman"/>
          <w:sz w:val="24"/>
          <w:szCs w:val="24"/>
        </w:rPr>
        <w:t>минимальной периодичности доставки товаров, количества и ассортиментного перечня товаров;</w:t>
      </w:r>
    </w:p>
    <w:p w:rsidR="00F52108" w:rsidRPr="00E43F4F" w:rsidRDefault="00F52108" w:rsidP="00F52108">
      <w:pPr>
        <w:spacing w:after="0" w:line="240" w:lineRule="auto"/>
        <w:ind w:firstLine="709"/>
        <w:jc w:val="both"/>
        <w:rPr>
          <w:rFonts w:ascii="Times New Roman" w:hAnsi="Times New Roman"/>
          <w:sz w:val="24"/>
          <w:szCs w:val="24"/>
        </w:rPr>
      </w:pPr>
      <w:proofErr w:type="gramStart"/>
      <w:r w:rsidRPr="00E43F4F">
        <w:rPr>
          <w:rFonts w:ascii="Times New Roman" w:hAnsi="Times New Roman"/>
          <w:sz w:val="24"/>
          <w:szCs w:val="24"/>
        </w:rPr>
        <w:t>б) копию муниципального нормативного правового акта, устанавливающего критерии отбора поставщиков, цели, условия и порядок предоставления поставщикам субсидий из местных бюджетов, порядок возврата субсидий из местных бюджетов в случае нарушения условий, установленных при их предоставлении, заверенную в установленном законодательством Российской Федерации порядке.</w:t>
      </w:r>
      <w:proofErr w:type="gramEnd"/>
    </w:p>
    <w:p w:rsidR="00F52108" w:rsidRPr="00E43F4F" w:rsidRDefault="00F52108" w:rsidP="00F52108">
      <w:pPr>
        <w:spacing w:after="0" w:line="240" w:lineRule="auto"/>
        <w:ind w:firstLine="709"/>
        <w:jc w:val="both"/>
        <w:rPr>
          <w:rFonts w:ascii="Times New Roman" w:hAnsi="Times New Roman"/>
          <w:sz w:val="24"/>
          <w:szCs w:val="24"/>
        </w:rPr>
      </w:pPr>
      <w:r w:rsidRPr="00E43F4F">
        <w:rPr>
          <w:rFonts w:ascii="Times New Roman" w:hAnsi="Times New Roman"/>
          <w:sz w:val="24"/>
          <w:szCs w:val="24"/>
        </w:rPr>
        <w:t>2) ежеквартально до 15 января текущего финансового года за IV квартал предыдущего финансового года и до 15 числа месяца, следующего за отчетным кварталом, за I - III кварталы текущего финансового года:</w:t>
      </w:r>
    </w:p>
    <w:p w:rsidR="00F52108" w:rsidRPr="00E43F4F" w:rsidRDefault="00F52108" w:rsidP="00F52108">
      <w:pPr>
        <w:spacing w:after="0" w:line="240" w:lineRule="auto"/>
        <w:ind w:firstLine="709"/>
        <w:jc w:val="both"/>
        <w:rPr>
          <w:rFonts w:ascii="Times New Roman" w:hAnsi="Times New Roman"/>
          <w:sz w:val="24"/>
          <w:szCs w:val="24"/>
        </w:rPr>
      </w:pPr>
      <w:r w:rsidRPr="00E43F4F">
        <w:rPr>
          <w:rFonts w:ascii="Times New Roman" w:hAnsi="Times New Roman"/>
          <w:sz w:val="24"/>
          <w:szCs w:val="24"/>
        </w:rPr>
        <w:t>а) справку-расчет на получение субсидий по форме, установленной постановлением министерства (далее – справка – расчет);</w:t>
      </w:r>
    </w:p>
    <w:p w:rsidR="00F52108" w:rsidRPr="00E43F4F" w:rsidRDefault="00F52108" w:rsidP="00F52108">
      <w:pPr>
        <w:spacing w:after="0" w:line="240" w:lineRule="auto"/>
        <w:ind w:firstLine="709"/>
        <w:jc w:val="both"/>
        <w:rPr>
          <w:rFonts w:ascii="Times New Roman" w:hAnsi="Times New Roman"/>
          <w:sz w:val="24"/>
          <w:szCs w:val="24"/>
        </w:rPr>
      </w:pPr>
      <w:r w:rsidRPr="00E43F4F">
        <w:rPr>
          <w:rFonts w:ascii="Times New Roman" w:hAnsi="Times New Roman"/>
          <w:sz w:val="24"/>
          <w:szCs w:val="24"/>
        </w:rPr>
        <w:t>б) реестр договоров между администрацией муниципального образования и поставщиками о возмещении транспортных расходов, по форме, установленной постановлением министерства;</w:t>
      </w:r>
    </w:p>
    <w:p w:rsidR="00F52108" w:rsidRPr="00E43F4F" w:rsidRDefault="00F52108" w:rsidP="00F52108">
      <w:pPr>
        <w:spacing w:after="0" w:line="240" w:lineRule="auto"/>
        <w:ind w:firstLine="709"/>
        <w:jc w:val="both"/>
        <w:rPr>
          <w:rFonts w:ascii="Times New Roman" w:hAnsi="Times New Roman"/>
          <w:sz w:val="24"/>
          <w:szCs w:val="24"/>
        </w:rPr>
      </w:pPr>
      <w:r w:rsidRPr="00E43F4F">
        <w:rPr>
          <w:rFonts w:ascii="Times New Roman" w:hAnsi="Times New Roman"/>
          <w:sz w:val="24"/>
          <w:szCs w:val="24"/>
        </w:rPr>
        <w:t>в) реестр товарно-транспортных накладных, счетов-фактур поставщиков товаров с указанием количества перевезенного груза в труднодоступные населенные пункты по форме, установленной постановлением министерства.</w:t>
      </w:r>
    </w:p>
    <w:p w:rsidR="00F52108" w:rsidRPr="00E43F4F" w:rsidRDefault="00F52108" w:rsidP="00F52108">
      <w:pPr>
        <w:spacing w:after="0" w:line="240" w:lineRule="auto"/>
        <w:ind w:firstLine="709"/>
        <w:jc w:val="both"/>
        <w:rPr>
          <w:rFonts w:ascii="Times New Roman" w:hAnsi="Times New Roman"/>
          <w:sz w:val="24"/>
          <w:szCs w:val="24"/>
        </w:rPr>
      </w:pPr>
      <w:r w:rsidRPr="00E43F4F">
        <w:rPr>
          <w:rFonts w:ascii="Times New Roman" w:hAnsi="Times New Roman"/>
          <w:sz w:val="24"/>
          <w:szCs w:val="24"/>
        </w:rPr>
        <w:t xml:space="preserve">12. Субсидии перечисляются на единые счета местных бюджетов, открытые финансовым органам муниципальных образований Архангельской области в Управлении Федерального казначейства по Архангельской области и Ненецкому автономному округу для учета операций со средствами местных бюджетов.  </w:t>
      </w:r>
    </w:p>
    <w:p w:rsidR="00F52108" w:rsidRPr="00E43F4F" w:rsidRDefault="00F52108" w:rsidP="00F52108">
      <w:pPr>
        <w:spacing w:after="0" w:line="240" w:lineRule="auto"/>
        <w:ind w:firstLine="709"/>
        <w:jc w:val="both"/>
        <w:rPr>
          <w:rFonts w:ascii="Times New Roman" w:hAnsi="Times New Roman"/>
          <w:sz w:val="24"/>
          <w:szCs w:val="24"/>
        </w:rPr>
      </w:pPr>
      <w:r w:rsidRPr="00E43F4F">
        <w:rPr>
          <w:rFonts w:ascii="Times New Roman" w:hAnsi="Times New Roman"/>
          <w:sz w:val="24"/>
          <w:szCs w:val="24"/>
        </w:rPr>
        <w:lastRenderedPageBreak/>
        <w:t xml:space="preserve">13. </w:t>
      </w:r>
      <w:proofErr w:type="gramStart"/>
      <w:r w:rsidRPr="00E43F4F">
        <w:rPr>
          <w:rFonts w:ascii="Times New Roman" w:hAnsi="Times New Roman"/>
          <w:sz w:val="24"/>
          <w:szCs w:val="24"/>
        </w:rPr>
        <w:t xml:space="preserve">Перечисление субсидий в местный бюджет осуществляется Управлением Федерального казначейства по Архангельской области и Ненецкому автономному округу после проведения санкционирования оплаты денежных обязательств по расходам получателей средств местного бюджета, в пределах суммы, необходимой для оплаты денежных обязательств по расходам получателей средств местного бюджета, в доле, соответствующей уровню </w:t>
      </w:r>
      <w:proofErr w:type="spellStart"/>
      <w:r w:rsidRPr="00E43F4F">
        <w:rPr>
          <w:rFonts w:ascii="Times New Roman" w:hAnsi="Times New Roman"/>
          <w:sz w:val="24"/>
          <w:szCs w:val="24"/>
        </w:rPr>
        <w:t>софинансирования</w:t>
      </w:r>
      <w:proofErr w:type="spellEnd"/>
      <w:r w:rsidRPr="00E43F4F">
        <w:rPr>
          <w:rFonts w:ascii="Times New Roman" w:hAnsi="Times New Roman"/>
          <w:sz w:val="24"/>
          <w:szCs w:val="24"/>
        </w:rPr>
        <w:t xml:space="preserve"> муниципального образования, установленному соглашением.</w:t>
      </w:r>
      <w:proofErr w:type="gramEnd"/>
    </w:p>
    <w:p w:rsidR="00F52108" w:rsidRPr="00E43F4F" w:rsidRDefault="00F52108" w:rsidP="00F52108">
      <w:pPr>
        <w:spacing w:after="0" w:line="240" w:lineRule="auto"/>
        <w:ind w:firstLine="709"/>
        <w:jc w:val="both"/>
        <w:rPr>
          <w:rFonts w:ascii="Times New Roman" w:hAnsi="Times New Roman"/>
          <w:sz w:val="24"/>
          <w:szCs w:val="24"/>
        </w:rPr>
      </w:pPr>
    </w:p>
    <w:p w:rsidR="00F52108" w:rsidRPr="00E43F4F" w:rsidRDefault="00F52108" w:rsidP="00F52108">
      <w:pPr>
        <w:pStyle w:val="ConsPlusTitle"/>
        <w:jc w:val="center"/>
        <w:outlineLvl w:val="1"/>
      </w:pPr>
      <w:r w:rsidRPr="00E43F4F">
        <w:t xml:space="preserve">IV. Осуществление </w:t>
      </w:r>
      <w:proofErr w:type="gramStart"/>
      <w:r w:rsidRPr="00E43F4F">
        <w:t>контроля за</w:t>
      </w:r>
      <w:proofErr w:type="gramEnd"/>
      <w:r w:rsidRPr="00E43F4F">
        <w:t xml:space="preserve"> целевым использованием субсидии</w:t>
      </w:r>
    </w:p>
    <w:p w:rsidR="00F52108" w:rsidRPr="00E43F4F" w:rsidRDefault="00F52108" w:rsidP="00F52108">
      <w:pPr>
        <w:spacing w:after="0" w:line="240" w:lineRule="auto"/>
        <w:ind w:firstLine="709"/>
        <w:jc w:val="both"/>
        <w:rPr>
          <w:rFonts w:ascii="Times New Roman" w:hAnsi="Times New Roman"/>
          <w:sz w:val="24"/>
          <w:szCs w:val="24"/>
        </w:rPr>
      </w:pPr>
    </w:p>
    <w:p w:rsidR="00F52108" w:rsidRPr="00E43F4F" w:rsidRDefault="00F52108" w:rsidP="00F52108">
      <w:pPr>
        <w:spacing w:after="0" w:line="240" w:lineRule="auto"/>
        <w:ind w:firstLine="709"/>
        <w:jc w:val="both"/>
        <w:rPr>
          <w:rFonts w:ascii="Times New Roman" w:hAnsi="Times New Roman"/>
          <w:sz w:val="24"/>
          <w:szCs w:val="24"/>
        </w:rPr>
      </w:pPr>
      <w:r w:rsidRPr="00E43F4F">
        <w:rPr>
          <w:rFonts w:ascii="Times New Roman" w:hAnsi="Times New Roman"/>
          <w:sz w:val="24"/>
          <w:szCs w:val="24"/>
        </w:rPr>
        <w:t>14. Муниципальные образования ежеквартально, до 20-го числа месяца, следующего за отчетным кварталом, представляют в министерство отчеты об использовании субсидий.</w:t>
      </w:r>
    </w:p>
    <w:p w:rsidR="00F52108" w:rsidRPr="00E43F4F" w:rsidRDefault="00F52108" w:rsidP="00F52108">
      <w:pPr>
        <w:spacing w:after="0" w:line="240" w:lineRule="auto"/>
        <w:ind w:firstLine="709"/>
        <w:jc w:val="both"/>
        <w:rPr>
          <w:rFonts w:ascii="Times New Roman" w:hAnsi="Times New Roman"/>
          <w:sz w:val="24"/>
          <w:szCs w:val="24"/>
        </w:rPr>
      </w:pPr>
      <w:r w:rsidRPr="00E43F4F">
        <w:rPr>
          <w:rFonts w:ascii="Times New Roman" w:hAnsi="Times New Roman"/>
          <w:sz w:val="24"/>
          <w:szCs w:val="24"/>
        </w:rPr>
        <w:t>Министерство ежеквартально, до 25-го числа месяца, следующего за отчетным кварталом, представляет в министерство финансов Архангельской области отчет о произведенных расходах по форме, установленной постановлением министерства финансов Архангельской области.</w:t>
      </w:r>
    </w:p>
    <w:p w:rsidR="00F52108" w:rsidRPr="00E43F4F" w:rsidRDefault="00F52108" w:rsidP="00F52108">
      <w:pPr>
        <w:spacing w:after="0" w:line="240" w:lineRule="auto"/>
        <w:ind w:firstLine="709"/>
        <w:jc w:val="both"/>
        <w:rPr>
          <w:rFonts w:ascii="Times New Roman" w:hAnsi="Times New Roman"/>
          <w:sz w:val="24"/>
          <w:szCs w:val="24"/>
        </w:rPr>
      </w:pPr>
      <w:r w:rsidRPr="00E43F4F">
        <w:rPr>
          <w:rFonts w:ascii="Times New Roman" w:hAnsi="Times New Roman"/>
          <w:sz w:val="24"/>
          <w:szCs w:val="24"/>
        </w:rPr>
        <w:t xml:space="preserve">15. Показателем результативности использования субсидий является соблюдение </w:t>
      </w:r>
      <w:proofErr w:type="gramStart"/>
      <w:r w:rsidRPr="00E43F4F">
        <w:rPr>
          <w:rFonts w:ascii="Times New Roman" w:hAnsi="Times New Roman"/>
          <w:sz w:val="24"/>
          <w:szCs w:val="24"/>
        </w:rPr>
        <w:t>норматива уровня обеспеченности населения муниципальных образований Архангельской области</w:t>
      </w:r>
      <w:proofErr w:type="gramEnd"/>
      <w:r w:rsidRPr="00E43F4F">
        <w:rPr>
          <w:rFonts w:ascii="Times New Roman" w:hAnsi="Times New Roman"/>
          <w:sz w:val="24"/>
          <w:szCs w:val="24"/>
        </w:rPr>
        <w:t xml:space="preserve"> площадью торговых объектов. Оценка </w:t>
      </w:r>
      <w:proofErr w:type="gramStart"/>
      <w:r w:rsidRPr="00E43F4F">
        <w:rPr>
          <w:rFonts w:ascii="Times New Roman" w:hAnsi="Times New Roman"/>
          <w:sz w:val="24"/>
          <w:szCs w:val="24"/>
        </w:rPr>
        <w:t>достижения значения результативности использования межбюджетных субсидий</w:t>
      </w:r>
      <w:proofErr w:type="gramEnd"/>
      <w:r w:rsidRPr="00E43F4F">
        <w:rPr>
          <w:rFonts w:ascii="Times New Roman" w:hAnsi="Times New Roman"/>
          <w:sz w:val="24"/>
          <w:szCs w:val="24"/>
        </w:rPr>
        <w:t xml:space="preserve"> проводится министерством на основании анализа отчетности муниципальных образований.</w:t>
      </w:r>
    </w:p>
    <w:p w:rsidR="00F52108" w:rsidRPr="00E43F4F" w:rsidRDefault="00F52108" w:rsidP="00F52108">
      <w:pPr>
        <w:spacing w:after="0" w:line="240" w:lineRule="auto"/>
        <w:ind w:firstLine="709"/>
        <w:jc w:val="both"/>
        <w:rPr>
          <w:rFonts w:ascii="Times New Roman" w:hAnsi="Times New Roman"/>
          <w:sz w:val="24"/>
          <w:szCs w:val="24"/>
        </w:rPr>
      </w:pPr>
      <w:r w:rsidRPr="00E43F4F">
        <w:rPr>
          <w:rFonts w:ascii="Times New Roman" w:hAnsi="Times New Roman"/>
          <w:sz w:val="24"/>
          <w:szCs w:val="24"/>
        </w:rPr>
        <w:t>16. Ответственность за нецелевое использование средств субсидии несут органы местного самоуправления муниципального образования.</w:t>
      </w:r>
    </w:p>
    <w:p w:rsidR="00F52108" w:rsidRPr="00E43F4F" w:rsidRDefault="00F52108" w:rsidP="00F52108">
      <w:pPr>
        <w:spacing w:after="0" w:line="240" w:lineRule="auto"/>
        <w:ind w:firstLine="709"/>
        <w:jc w:val="both"/>
        <w:rPr>
          <w:rFonts w:ascii="Times New Roman" w:hAnsi="Times New Roman"/>
          <w:sz w:val="24"/>
          <w:szCs w:val="24"/>
        </w:rPr>
      </w:pPr>
      <w:r w:rsidRPr="00E43F4F">
        <w:rPr>
          <w:rFonts w:ascii="Times New Roman" w:hAnsi="Times New Roman"/>
          <w:sz w:val="24"/>
          <w:szCs w:val="24"/>
        </w:rPr>
        <w:t xml:space="preserve">17. </w:t>
      </w:r>
      <w:proofErr w:type="gramStart"/>
      <w:r w:rsidRPr="00E43F4F">
        <w:rPr>
          <w:rFonts w:ascii="Times New Roman" w:hAnsi="Times New Roman"/>
          <w:sz w:val="24"/>
          <w:szCs w:val="24"/>
        </w:rPr>
        <w:t>Контроль за</w:t>
      </w:r>
      <w:proofErr w:type="gramEnd"/>
      <w:r w:rsidRPr="00E43F4F">
        <w:rPr>
          <w:rFonts w:ascii="Times New Roman" w:hAnsi="Times New Roman"/>
          <w:sz w:val="24"/>
          <w:szCs w:val="24"/>
        </w:rPr>
        <w:t xml:space="preserve"> целевым использованием средств межбюджетных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F52108" w:rsidRPr="00E43F4F" w:rsidRDefault="00F52108" w:rsidP="00F52108">
      <w:pPr>
        <w:spacing w:after="0" w:line="240" w:lineRule="auto"/>
        <w:ind w:firstLine="709"/>
        <w:jc w:val="both"/>
        <w:rPr>
          <w:rFonts w:ascii="Times New Roman" w:hAnsi="Times New Roman"/>
          <w:sz w:val="24"/>
          <w:szCs w:val="24"/>
        </w:rPr>
      </w:pPr>
      <w:r w:rsidRPr="00E43F4F">
        <w:rPr>
          <w:rFonts w:ascii="Times New Roman" w:hAnsi="Times New Roman"/>
          <w:sz w:val="24"/>
          <w:szCs w:val="24"/>
        </w:rPr>
        <w:t>При выявлении факта нецелевого использования средств субсидии орган местного самоуправления муниципального образования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F52108" w:rsidRPr="00E43F4F" w:rsidRDefault="00F52108" w:rsidP="00F52108">
      <w:pPr>
        <w:spacing w:after="0" w:line="240" w:lineRule="auto"/>
        <w:ind w:firstLine="709"/>
        <w:jc w:val="both"/>
        <w:rPr>
          <w:rFonts w:ascii="Times New Roman" w:hAnsi="Times New Roman"/>
          <w:sz w:val="24"/>
          <w:szCs w:val="24"/>
        </w:rPr>
      </w:pPr>
      <w:r w:rsidRPr="00E43F4F">
        <w:rPr>
          <w:rFonts w:ascii="Times New Roman" w:hAnsi="Times New Roman"/>
          <w:sz w:val="24"/>
          <w:szCs w:val="24"/>
        </w:rPr>
        <w:t>В случае нецелевого использования средств субсидии органом местного самоуправления муниципального образования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 Российской Федерации.</w:t>
      </w:r>
    </w:p>
    <w:p w:rsidR="00F52108" w:rsidRPr="00E43F4F" w:rsidRDefault="00F52108" w:rsidP="00F52108">
      <w:pPr>
        <w:pStyle w:val="ConsPlusNormal"/>
        <w:jc w:val="both"/>
      </w:pPr>
      <w:r w:rsidRPr="00E43F4F">
        <w:t xml:space="preserve">19. Финансовая ответственность муниципального образования за </w:t>
      </w:r>
      <w:proofErr w:type="spellStart"/>
      <w:r w:rsidRPr="00E43F4F">
        <w:t>недостижение</w:t>
      </w:r>
      <w:proofErr w:type="spellEnd"/>
      <w:r w:rsidRPr="00E43F4F">
        <w:t xml:space="preserve"> показателей результата использования субсидии определяется в соответствии с общими правилами.</w:t>
      </w:r>
    </w:p>
    <w:p w:rsidR="00F52108" w:rsidRPr="00D81E86" w:rsidRDefault="00F52108" w:rsidP="00F52108">
      <w:pPr>
        <w:pStyle w:val="ConsPlusNormal"/>
        <w:jc w:val="both"/>
      </w:pPr>
    </w:p>
    <w:p w:rsidR="00F52108" w:rsidRPr="00D81E86" w:rsidRDefault="00F52108" w:rsidP="00F52108">
      <w:pPr>
        <w:pStyle w:val="ConsPlusNormal"/>
        <w:jc w:val="both"/>
      </w:pPr>
    </w:p>
    <w:p w:rsidR="00F52108" w:rsidRPr="00D81E86" w:rsidRDefault="00F52108" w:rsidP="00F52108">
      <w:pPr>
        <w:pStyle w:val="ConsPlusNormal"/>
        <w:jc w:val="both"/>
      </w:pPr>
    </w:p>
    <w:p w:rsidR="00F52108" w:rsidRPr="00D81E86" w:rsidRDefault="00F52108" w:rsidP="00F52108">
      <w:pPr>
        <w:pStyle w:val="ConsPlusNormal"/>
        <w:jc w:val="both"/>
      </w:pPr>
    </w:p>
    <w:sectPr w:rsidR="00F52108" w:rsidRPr="00D81E86" w:rsidSect="00120366">
      <w:headerReference w:type="default" r:id="rId28"/>
      <w:footerReference w:type="default" r:id="rId2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CF8" w:rsidRDefault="006C3CF8">
      <w:pPr>
        <w:spacing w:after="0" w:line="240" w:lineRule="auto"/>
      </w:pPr>
      <w:r>
        <w:separator/>
      </w:r>
    </w:p>
  </w:endnote>
  <w:endnote w:type="continuationSeparator" w:id="0">
    <w:p w:rsidR="006C3CF8" w:rsidRDefault="006C3C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Полужирный">
    <w:panose1 w:val="02020803070505020304"/>
    <w:charset w:val="00"/>
    <w:family w:val="auto"/>
    <w:pitch w:val="default"/>
    <w:sig w:usb0="00000000" w:usb1="00000000" w:usb2="00000000" w:usb3="00000000" w:csb0="00000000"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84735"/>
      <w:docPartObj>
        <w:docPartGallery w:val="Page Numbers (Bottom of Page)"/>
        <w:docPartUnique/>
      </w:docPartObj>
    </w:sdtPr>
    <w:sdtContent>
      <w:p w:rsidR="001D19A7" w:rsidRDefault="001D19A7">
        <w:pPr>
          <w:pStyle w:val="a7"/>
          <w:jc w:val="center"/>
        </w:pPr>
        <w:fldSimple w:instr=" PAGE   \* MERGEFORMAT ">
          <w:r>
            <w:rPr>
              <w:noProof/>
            </w:rPr>
            <w:t>16</w:t>
          </w:r>
        </w:fldSimple>
      </w:p>
    </w:sdtContent>
  </w:sdt>
  <w:p w:rsidR="001D19A7" w:rsidRDefault="001D19A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84736"/>
      <w:docPartObj>
        <w:docPartGallery w:val="Page Numbers (Bottom of Page)"/>
        <w:docPartUnique/>
      </w:docPartObj>
    </w:sdtPr>
    <w:sdtContent>
      <w:p w:rsidR="001D19A7" w:rsidRDefault="001D19A7">
        <w:pPr>
          <w:pStyle w:val="a7"/>
          <w:jc w:val="center"/>
        </w:pPr>
        <w:fldSimple w:instr=" PAGE   \* MERGEFORMAT ">
          <w:r>
            <w:rPr>
              <w:noProof/>
            </w:rPr>
            <w:t>39</w:t>
          </w:r>
        </w:fldSimple>
      </w:p>
    </w:sdtContent>
  </w:sdt>
  <w:p w:rsidR="006C3CF8" w:rsidRDefault="006C3CF8">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CF8" w:rsidRDefault="006C3CF8">
      <w:pPr>
        <w:spacing w:after="0" w:line="240" w:lineRule="auto"/>
      </w:pPr>
      <w:r>
        <w:separator/>
      </w:r>
    </w:p>
  </w:footnote>
  <w:footnote w:type="continuationSeparator" w:id="0">
    <w:p w:rsidR="006C3CF8" w:rsidRDefault="006C3C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CF8" w:rsidRDefault="006C3CF8">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90"/>
  <w:embedSystemFonts/>
  <w:bordersDoNotSurroundHeader/>
  <w:bordersDoNotSurroundFooter/>
  <w:hideSpelling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D81E86"/>
    <w:rsid w:val="0001523E"/>
    <w:rsid w:val="000161E9"/>
    <w:rsid w:val="000314D5"/>
    <w:rsid w:val="00061EF8"/>
    <w:rsid w:val="0007360D"/>
    <w:rsid w:val="00093C65"/>
    <w:rsid w:val="000D32EF"/>
    <w:rsid w:val="00120366"/>
    <w:rsid w:val="001827E0"/>
    <w:rsid w:val="001951C9"/>
    <w:rsid w:val="001B111D"/>
    <w:rsid w:val="001D19A7"/>
    <w:rsid w:val="001E576A"/>
    <w:rsid w:val="001E6987"/>
    <w:rsid w:val="001F343B"/>
    <w:rsid w:val="002141B1"/>
    <w:rsid w:val="0021784C"/>
    <w:rsid w:val="0026212C"/>
    <w:rsid w:val="00262AF4"/>
    <w:rsid w:val="00266A77"/>
    <w:rsid w:val="00274831"/>
    <w:rsid w:val="002A2741"/>
    <w:rsid w:val="002A401E"/>
    <w:rsid w:val="002C12EB"/>
    <w:rsid w:val="002C4193"/>
    <w:rsid w:val="002D08FF"/>
    <w:rsid w:val="002F017E"/>
    <w:rsid w:val="00300874"/>
    <w:rsid w:val="003036F0"/>
    <w:rsid w:val="00361747"/>
    <w:rsid w:val="003656E3"/>
    <w:rsid w:val="003749E2"/>
    <w:rsid w:val="00413EE3"/>
    <w:rsid w:val="004A7E29"/>
    <w:rsid w:val="004D70D3"/>
    <w:rsid w:val="00511CE8"/>
    <w:rsid w:val="0053734C"/>
    <w:rsid w:val="00570616"/>
    <w:rsid w:val="005833B7"/>
    <w:rsid w:val="00585EE7"/>
    <w:rsid w:val="005E0256"/>
    <w:rsid w:val="00601EAE"/>
    <w:rsid w:val="00613C9B"/>
    <w:rsid w:val="00615E22"/>
    <w:rsid w:val="006577CB"/>
    <w:rsid w:val="006678C6"/>
    <w:rsid w:val="006A3CF5"/>
    <w:rsid w:val="006B6767"/>
    <w:rsid w:val="006C3CF8"/>
    <w:rsid w:val="00712A10"/>
    <w:rsid w:val="007568BF"/>
    <w:rsid w:val="00787BC7"/>
    <w:rsid w:val="0079157E"/>
    <w:rsid w:val="007C4E37"/>
    <w:rsid w:val="007C4E51"/>
    <w:rsid w:val="007D6670"/>
    <w:rsid w:val="00815AA8"/>
    <w:rsid w:val="00845769"/>
    <w:rsid w:val="00852054"/>
    <w:rsid w:val="00886DDA"/>
    <w:rsid w:val="008C4A3A"/>
    <w:rsid w:val="008E4FC5"/>
    <w:rsid w:val="00936B40"/>
    <w:rsid w:val="0096164A"/>
    <w:rsid w:val="009A534C"/>
    <w:rsid w:val="009B178F"/>
    <w:rsid w:val="00A6618E"/>
    <w:rsid w:val="00AE7CA7"/>
    <w:rsid w:val="00B0346F"/>
    <w:rsid w:val="00B23742"/>
    <w:rsid w:val="00B37550"/>
    <w:rsid w:val="00B64087"/>
    <w:rsid w:val="00B83C36"/>
    <w:rsid w:val="00B916D4"/>
    <w:rsid w:val="00BB20AD"/>
    <w:rsid w:val="00BB3840"/>
    <w:rsid w:val="00BD0289"/>
    <w:rsid w:val="00BD2B13"/>
    <w:rsid w:val="00BE2662"/>
    <w:rsid w:val="00BF3099"/>
    <w:rsid w:val="00C01A24"/>
    <w:rsid w:val="00C35343"/>
    <w:rsid w:val="00C36EC0"/>
    <w:rsid w:val="00C41CFD"/>
    <w:rsid w:val="00C54D8A"/>
    <w:rsid w:val="00C825C4"/>
    <w:rsid w:val="00CD2862"/>
    <w:rsid w:val="00CD60A4"/>
    <w:rsid w:val="00CF4458"/>
    <w:rsid w:val="00D81E86"/>
    <w:rsid w:val="00D85E25"/>
    <w:rsid w:val="00D8615E"/>
    <w:rsid w:val="00DA795D"/>
    <w:rsid w:val="00DB1C26"/>
    <w:rsid w:val="00DF3580"/>
    <w:rsid w:val="00DF7112"/>
    <w:rsid w:val="00E20FB7"/>
    <w:rsid w:val="00E2321A"/>
    <w:rsid w:val="00E373ED"/>
    <w:rsid w:val="00E43F4F"/>
    <w:rsid w:val="00E647F5"/>
    <w:rsid w:val="00E67621"/>
    <w:rsid w:val="00E81D90"/>
    <w:rsid w:val="00E97562"/>
    <w:rsid w:val="00F226C1"/>
    <w:rsid w:val="00F517B4"/>
    <w:rsid w:val="00F52108"/>
    <w:rsid w:val="00F644D7"/>
    <w:rsid w:val="00F76805"/>
    <w:rsid w:val="00FB03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3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12036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120366"/>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120366"/>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120366"/>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120366"/>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120366"/>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12036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12036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120366"/>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No Spacing"/>
    <w:link w:val="a4"/>
    <w:qFormat/>
    <w:rsid w:val="009A534C"/>
    <w:pPr>
      <w:spacing w:after="0" w:line="240" w:lineRule="auto"/>
    </w:pPr>
    <w:rPr>
      <w:rFonts w:eastAsiaTheme="minorHAnsi"/>
      <w:lang w:eastAsia="en-US"/>
    </w:rPr>
  </w:style>
  <w:style w:type="character" w:customStyle="1" w:styleId="a4">
    <w:name w:val="Без интервала Знак"/>
    <w:link w:val="a3"/>
    <w:rsid w:val="009A534C"/>
    <w:rPr>
      <w:rFonts w:eastAsiaTheme="minorHAnsi"/>
      <w:lang w:eastAsia="en-US"/>
    </w:rPr>
  </w:style>
  <w:style w:type="paragraph" w:styleId="a5">
    <w:name w:val="header"/>
    <w:basedOn w:val="a"/>
    <w:link w:val="a6"/>
    <w:uiPriority w:val="99"/>
    <w:unhideWhenUsed/>
    <w:rsid w:val="00C825C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825C4"/>
  </w:style>
  <w:style w:type="paragraph" w:styleId="a7">
    <w:name w:val="footer"/>
    <w:basedOn w:val="a"/>
    <w:link w:val="a8"/>
    <w:uiPriority w:val="99"/>
    <w:unhideWhenUsed/>
    <w:rsid w:val="00C825C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825C4"/>
  </w:style>
  <w:style w:type="character" w:styleId="a9">
    <w:name w:val="Hyperlink"/>
    <w:basedOn w:val="a0"/>
    <w:uiPriority w:val="99"/>
    <w:unhideWhenUsed/>
    <w:rsid w:val="00B0346F"/>
    <w:rPr>
      <w:color w:val="0563C1" w:themeColor="hyperlink"/>
      <w:u w:val="single"/>
    </w:rPr>
  </w:style>
  <w:style w:type="paragraph" w:styleId="aa">
    <w:name w:val="List Paragraph"/>
    <w:basedOn w:val="a"/>
    <w:uiPriority w:val="34"/>
    <w:qFormat/>
    <w:rsid w:val="001E576A"/>
    <w:pPr>
      <w:ind w:left="720"/>
      <w:contextualSpacing/>
    </w:pPr>
    <w:rPr>
      <w:rFonts w:eastAsiaTheme="minorHAnsi"/>
      <w:lang w:eastAsia="en-US"/>
    </w:rPr>
  </w:style>
  <w:style w:type="character" w:customStyle="1" w:styleId="ConsPlusNormal0">
    <w:name w:val="ConsPlusNormal Знак"/>
    <w:link w:val="ConsPlusNormal"/>
    <w:locked/>
    <w:rsid w:val="00F76805"/>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661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13&amp;n=130509&amp;date=06.10.2023&amp;dst=100089&amp;field=134" TargetMode="External"/><Relationship Id="rId13" Type="http://schemas.openxmlformats.org/officeDocument/2006/relationships/hyperlink" Target="https://login.consultant.ru/link/?req=doc&amp;base=RLAW013&amp;n=129197&amp;date=06.10.2023&amp;dst=100273&amp;field=134" TargetMode="External"/><Relationship Id="rId18" Type="http://schemas.openxmlformats.org/officeDocument/2006/relationships/hyperlink" Target="https://login.consultant.ru/link/?req=doc&amp;base=LAW&amp;n=377026&amp;date=26.05.2023&amp;dst=103395&amp;field=134" TargetMode="External"/><Relationship Id="rId26" Type="http://schemas.openxmlformats.org/officeDocument/2006/relationships/hyperlink" Target="https://login.consultant.ru/link/?req=doc&amp;base=RLAW013&amp;n=117982&amp;date=26.05.2023&amp;dst=100026&amp;field=134" TargetMode="External"/><Relationship Id="rId3" Type="http://schemas.openxmlformats.org/officeDocument/2006/relationships/webSettings" Target="webSettings.xml"/><Relationship Id="rId21" Type="http://schemas.openxmlformats.org/officeDocument/2006/relationships/hyperlink" Target="https://login.consultant.ru/link/?req=doc&amp;base=RLAW013&amp;n=115572&amp;date=26.05.2023&amp;dst=100377&amp;field=134" TargetMode="External"/><Relationship Id="rId7" Type="http://schemas.openxmlformats.org/officeDocument/2006/relationships/footer" Target="footer1.xml"/><Relationship Id="rId12" Type="http://schemas.openxmlformats.org/officeDocument/2006/relationships/hyperlink" Target="https://login.consultant.ru/link/?req=doc&amp;base=RLAW013&amp;n=123653&amp;date=06.10.2023&amp;dst=100406&amp;field=134" TargetMode="External"/><Relationship Id="rId17" Type="http://schemas.openxmlformats.org/officeDocument/2006/relationships/hyperlink" Target="https://login.consultant.ru/link/?req=doc&amp;base=RLAW013&amp;n=117982&amp;date=26.05.2023&amp;dst=9&amp;field=134" TargetMode="External"/><Relationship Id="rId25" Type="http://schemas.openxmlformats.org/officeDocument/2006/relationships/hyperlink" Target="https://login.consultant.ru/link/?req=doc&amp;base=RLAW013&amp;n=117982&amp;date=26.05.2023&amp;dst=100084&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377026&amp;date=26.05.2023&amp;dst=2132&amp;field=134" TargetMode="External"/><Relationship Id="rId20" Type="http://schemas.openxmlformats.org/officeDocument/2006/relationships/hyperlink" Target="https://login.consultant.ru/link/?req=doc&amp;base=RLAW013&amp;n=117982&amp;date=26.05.2023"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consultantplus://offline/ref=6499DC7763C14C721EA3B923B9F235E30E7C56128C09E288A686764A88471FAB3704ABC832DB73F137A1FE203F28776ACE4A5FBC6D63B2BFADCBG" TargetMode="External"/><Relationship Id="rId11" Type="http://schemas.openxmlformats.org/officeDocument/2006/relationships/hyperlink" Target="https://login.consultant.ru/link/?req=doc&amp;base=RLAW013&amp;n=129197&amp;date=06.10.2023&amp;dst=100271&amp;field=134" TargetMode="External"/><Relationship Id="rId24" Type="http://schemas.openxmlformats.org/officeDocument/2006/relationships/hyperlink" Target="https://login.consultant.ru/link/?req=doc&amp;base=RLAW013&amp;n=117982&amp;date=26.05.2023&amp;dst=100029&amp;field=134" TargetMode="External"/><Relationship Id="rId5" Type="http://schemas.openxmlformats.org/officeDocument/2006/relationships/endnotes" Target="endnotes.xml"/><Relationship Id="rId15" Type="http://schemas.openxmlformats.org/officeDocument/2006/relationships/hyperlink" Target="https://login.consultant.ru/link/?req=doc&amp;base=RLAW013&amp;n=131093&amp;date=06.10.2023&amp;dst=100568&amp;field=134" TargetMode="External"/><Relationship Id="rId23" Type="http://schemas.openxmlformats.org/officeDocument/2006/relationships/hyperlink" Target="https://login.consultant.ru/link/?req=doc&amp;base=RLAW013&amp;n=117982&amp;date=26.05.2023&amp;dst=100028&amp;field=134" TargetMode="External"/><Relationship Id="rId28" Type="http://schemas.openxmlformats.org/officeDocument/2006/relationships/header" Target="header1.xml"/><Relationship Id="rId10" Type="http://schemas.openxmlformats.org/officeDocument/2006/relationships/hyperlink" Target="https://login.consultant.ru/link/?req=doc&amp;base=RLAW013&amp;n=129197&amp;date=06.10.2023&amp;dst=100266&amp;field=134" TargetMode="External"/><Relationship Id="rId19" Type="http://schemas.openxmlformats.org/officeDocument/2006/relationships/hyperlink" Target="https://login.consultant.ru/link/?req=doc&amp;base=RLAW013&amp;n=115572&amp;date=26.05.2023&amp;dst=100461&amp;field=134"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RLAW013&amp;n=131093&amp;date=06.10.2023&amp;dst=100430&amp;field=134" TargetMode="External"/><Relationship Id="rId14" Type="http://schemas.openxmlformats.org/officeDocument/2006/relationships/hyperlink" Target="https://login.consultant.ru/link/?req=doc&amp;base=RLAW013&amp;n=123653&amp;date=06.10.2023&amp;dst=100407&amp;field=134" TargetMode="External"/><Relationship Id="rId22" Type="http://schemas.openxmlformats.org/officeDocument/2006/relationships/hyperlink" Target="https://login.consultant.ru/link/?req=doc&amp;base=RLAW013&amp;n=117982&amp;date=26.05.2023&amp;dst=100084&amp;field=134" TargetMode="External"/><Relationship Id="rId27" Type="http://schemas.openxmlformats.org/officeDocument/2006/relationships/hyperlink" Target="https://login.consultant.ru/link/?req=doc&amp;base=RLAW013&amp;n=117982&amp;date=26.05.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39</Pages>
  <Words>10201</Words>
  <Characters>89920</Characters>
  <Application>Microsoft Office Word</Application>
  <DocSecurity>2</DocSecurity>
  <Lines>749</Lines>
  <Paragraphs>199</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Архангельской области от 09.10.2012 N 436-пп(ред. от 22.09.2023)"Об утверждении государственной программы развития сельского хозяйства и регулирования рынков сельскохозяйственной продукции, сырья и продовольствия Архангельской</vt:lpstr>
    </vt:vector>
  </TitlesOfParts>
  <Company>КонсультантПлюс Версия 4022.00.55</Company>
  <LinksUpToDate>false</LinksUpToDate>
  <CharactersWithSpaces>99922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Архангельской области от 09.10.2012 N 436-пп(ред. от 22.09.2023)"Об утверждении государственной программы развития сельского хозяйства и регулирования рынков сельскохозяйственной продукции, сырья и продовольствия Архангельской</dc:title>
  <dc:creator>Бурченкова Марина Михайловна</dc:creator>
  <cp:lastModifiedBy>minfin user</cp:lastModifiedBy>
  <cp:revision>5</cp:revision>
  <dcterms:created xsi:type="dcterms:W3CDTF">2023-10-11T08:40:00Z</dcterms:created>
  <dcterms:modified xsi:type="dcterms:W3CDTF">2023-10-11T13:53:00Z</dcterms:modified>
</cp:coreProperties>
</file>