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68" w:rsidRPr="00017F68" w:rsidRDefault="00017F68">
      <w:pPr>
        <w:pStyle w:val="a5"/>
        <w:rPr>
          <w:sz w:val="16"/>
          <w:szCs w:val="16"/>
          <w:lang w:val="en-US"/>
        </w:rPr>
      </w:pPr>
    </w:p>
    <w:tbl>
      <w:tblPr>
        <w:tblW w:w="0" w:type="auto"/>
        <w:tblInd w:w="10206" w:type="dxa"/>
        <w:tblLook w:val="04A0"/>
      </w:tblPr>
      <w:tblGrid>
        <w:gridCol w:w="4722"/>
      </w:tblGrid>
      <w:tr w:rsidR="008B45AD" w:rsidRPr="008B1755" w:rsidTr="00F63F82">
        <w:tc>
          <w:tcPr>
            <w:tcW w:w="4722" w:type="dxa"/>
            <w:shd w:val="clear" w:color="auto" w:fill="auto"/>
          </w:tcPr>
          <w:p w:rsidR="008B45AD" w:rsidRPr="008B1755" w:rsidRDefault="008B45AD" w:rsidP="008B17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B1755">
              <w:rPr>
                <w:sz w:val="28"/>
                <w:szCs w:val="28"/>
                <w:lang w:eastAsia="en-US"/>
              </w:rPr>
              <w:t>УТВЕРЖДЕН</w:t>
            </w:r>
          </w:p>
          <w:p w:rsidR="008B45AD" w:rsidRPr="008B1755" w:rsidRDefault="002332D8" w:rsidP="008B175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распоряжением </w:t>
            </w:r>
            <w:r w:rsidR="008B45AD" w:rsidRPr="008B1755">
              <w:rPr>
                <w:rFonts w:eastAsia="Calibri"/>
                <w:lang w:eastAsia="en-US"/>
              </w:rPr>
              <w:t>министерств</w:t>
            </w:r>
            <w:r>
              <w:rPr>
                <w:rFonts w:eastAsia="Calibri"/>
                <w:lang w:eastAsia="en-US"/>
              </w:rPr>
              <w:t>а</w:t>
            </w:r>
            <w:r w:rsidR="008B45AD" w:rsidRPr="008B1755">
              <w:rPr>
                <w:rFonts w:eastAsia="Calibri"/>
                <w:lang w:eastAsia="en-US"/>
              </w:rPr>
              <w:t xml:space="preserve"> природных ресурсов и лесопромышленного комплекса Архангельской области</w:t>
            </w:r>
          </w:p>
          <w:p w:rsidR="008B45AD" w:rsidRPr="008B1755" w:rsidRDefault="008B45AD" w:rsidP="00774A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B1755">
              <w:rPr>
                <w:rFonts w:eastAsia="Calibri"/>
                <w:lang w:eastAsia="en-US"/>
              </w:rPr>
              <w:t xml:space="preserve">от </w:t>
            </w:r>
            <w:r w:rsidR="00774A69">
              <w:rPr>
                <w:rFonts w:eastAsia="Calibri"/>
                <w:lang w:eastAsia="en-US"/>
              </w:rPr>
              <w:t>2</w:t>
            </w:r>
            <w:r w:rsidRPr="008B1755">
              <w:rPr>
                <w:rFonts w:eastAsia="Calibri"/>
                <w:lang w:eastAsia="en-US"/>
              </w:rPr>
              <w:t xml:space="preserve"> </w:t>
            </w:r>
            <w:r w:rsidR="00372F11">
              <w:rPr>
                <w:rFonts w:eastAsia="Calibri"/>
                <w:lang w:eastAsia="en-US"/>
              </w:rPr>
              <w:t>октября</w:t>
            </w:r>
            <w:r w:rsidRPr="008B1755">
              <w:rPr>
                <w:rFonts w:eastAsia="Calibri"/>
                <w:lang w:eastAsia="en-US"/>
              </w:rPr>
              <w:t xml:space="preserve"> </w:t>
            </w:r>
            <w:r w:rsidR="001D2EED">
              <w:rPr>
                <w:rFonts w:eastAsia="Calibri"/>
                <w:lang w:eastAsia="en-US"/>
              </w:rPr>
              <w:t xml:space="preserve">2023 года </w:t>
            </w:r>
            <w:r w:rsidRPr="008B1755">
              <w:rPr>
                <w:rFonts w:eastAsia="Calibri"/>
                <w:lang w:eastAsia="en-US"/>
              </w:rPr>
              <w:t>№</w:t>
            </w:r>
            <w:r w:rsidR="00774A69">
              <w:rPr>
                <w:rFonts w:eastAsia="Calibri"/>
                <w:lang w:eastAsia="en-US"/>
              </w:rPr>
              <w:t xml:space="preserve"> 1283р</w:t>
            </w:r>
          </w:p>
        </w:tc>
      </w:tr>
    </w:tbl>
    <w:p w:rsidR="008B45AD" w:rsidRDefault="008B45AD" w:rsidP="00401E8B">
      <w:pPr>
        <w:widowControl w:val="0"/>
        <w:autoSpaceDE w:val="0"/>
        <w:autoSpaceDN w:val="0"/>
        <w:ind w:left="10206"/>
        <w:jc w:val="center"/>
        <w:rPr>
          <w:sz w:val="28"/>
          <w:szCs w:val="28"/>
          <w:lang w:eastAsia="en-US"/>
        </w:rPr>
      </w:pPr>
    </w:p>
    <w:p w:rsidR="00401E8B" w:rsidRPr="00E17434" w:rsidRDefault="00401E8B" w:rsidP="00401E8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01E8B" w:rsidRPr="00E17434" w:rsidRDefault="00401E8B" w:rsidP="00401E8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E17434">
        <w:rPr>
          <w:sz w:val="28"/>
          <w:szCs w:val="28"/>
          <w:lang w:eastAsia="en-US"/>
        </w:rPr>
        <w:t>ПАСПОРТ</w:t>
      </w:r>
    </w:p>
    <w:p w:rsidR="00401E8B" w:rsidRPr="00E17434" w:rsidRDefault="00401E8B" w:rsidP="00401E8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E17434">
        <w:rPr>
          <w:sz w:val="28"/>
          <w:szCs w:val="28"/>
          <w:lang w:eastAsia="en-US"/>
        </w:rPr>
        <w:t>Комплекса процессных мероприятий</w:t>
      </w:r>
    </w:p>
    <w:p w:rsidR="00C37BFA" w:rsidRDefault="00401E8B" w:rsidP="00C37BF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E17434">
        <w:rPr>
          <w:sz w:val="28"/>
          <w:szCs w:val="28"/>
          <w:lang w:eastAsia="en-US"/>
        </w:rPr>
        <w:t>«</w:t>
      </w:r>
      <w:r w:rsidR="00FA5C1A">
        <w:rPr>
          <w:sz w:val="28"/>
          <w:szCs w:val="28"/>
          <w:lang w:eastAsia="en-US"/>
        </w:rPr>
        <w:t>Экологическая безопасность</w:t>
      </w:r>
      <w:r w:rsidR="00DB6236">
        <w:rPr>
          <w:sz w:val="28"/>
          <w:szCs w:val="28"/>
          <w:lang w:eastAsia="en-US"/>
        </w:rPr>
        <w:t>, воспроизводство и использование</w:t>
      </w:r>
    </w:p>
    <w:p w:rsidR="00FA5C1A" w:rsidRPr="00C37BFA" w:rsidRDefault="00FA5C1A" w:rsidP="00C37BF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C37BFA">
        <w:rPr>
          <w:sz w:val="28"/>
          <w:szCs w:val="28"/>
          <w:lang w:eastAsia="en-US"/>
        </w:rPr>
        <w:t xml:space="preserve"> природных ресурсов</w:t>
      </w:r>
      <w:r w:rsidR="00C37BFA" w:rsidRPr="00C37BFA">
        <w:rPr>
          <w:sz w:val="28"/>
          <w:szCs w:val="28"/>
          <w:lang w:eastAsia="en-US"/>
        </w:rPr>
        <w:t xml:space="preserve"> </w:t>
      </w:r>
      <w:r w:rsidR="00943B56">
        <w:rPr>
          <w:sz w:val="28"/>
          <w:szCs w:val="28"/>
          <w:lang w:eastAsia="en-US"/>
        </w:rPr>
        <w:t>Архангельской области</w:t>
      </w:r>
      <w:r w:rsidR="00C37BFA" w:rsidRPr="00C37BFA">
        <w:rPr>
          <w:sz w:val="28"/>
          <w:szCs w:val="28"/>
          <w:lang w:eastAsia="en-US"/>
        </w:rPr>
        <w:t>»</w:t>
      </w:r>
    </w:p>
    <w:p w:rsidR="00401E8B" w:rsidRPr="00E17434" w:rsidRDefault="00401E8B" w:rsidP="00401E8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01E8B" w:rsidRPr="00AC2598" w:rsidRDefault="00401E8B" w:rsidP="003949FA">
      <w:pPr>
        <w:widowControl w:val="0"/>
        <w:numPr>
          <w:ilvl w:val="0"/>
          <w:numId w:val="17"/>
        </w:numPr>
        <w:autoSpaceDE w:val="0"/>
        <w:autoSpaceDN w:val="0"/>
        <w:jc w:val="center"/>
        <w:rPr>
          <w:sz w:val="28"/>
          <w:szCs w:val="28"/>
          <w:lang w:eastAsia="en-US"/>
        </w:rPr>
      </w:pPr>
      <w:r w:rsidRPr="00AC2598">
        <w:rPr>
          <w:sz w:val="28"/>
          <w:szCs w:val="28"/>
          <w:lang w:eastAsia="en-US"/>
        </w:rPr>
        <w:t>Общие положения</w:t>
      </w:r>
    </w:p>
    <w:p w:rsidR="00401E8B" w:rsidRPr="00E17434" w:rsidRDefault="00401E8B" w:rsidP="00401E8B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6"/>
        <w:gridCol w:w="7472"/>
      </w:tblGrid>
      <w:tr w:rsidR="00401E8B" w:rsidRPr="00AC2598" w:rsidTr="00AF2E31">
        <w:trPr>
          <w:trHeight w:val="569"/>
        </w:trPr>
        <w:tc>
          <w:tcPr>
            <w:tcW w:w="7206" w:type="dxa"/>
            <w:shd w:val="clear" w:color="auto" w:fill="auto"/>
            <w:vAlign w:val="center"/>
          </w:tcPr>
          <w:p w:rsidR="00401E8B" w:rsidRPr="00AC2598" w:rsidRDefault="003949FA" w:rsidP="00A761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01E8B" w:rsidRPr="00AC2598" w:rsidRDefault="00401E8B" w:rsidP="00832B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 и лесопромышленного комплекса Архангельской области</w:t>
            </w:r>
            <w:r w:rsidR="002632A4" w:rsidRPr="00AC2598">
              <w:rPr>
                <w:rFonts w:eastAsia="Calibri"/>
                <w:sz w:val="22"/>
                <w:szCs w:val="22"/>
                <w:lang w:eastAsia="en-US"/>
              </w:rPr>
              <w:t xml:space="preserve"> (далее – </w:t>
            </w:r>
            <w:r w:rsidR="00832BFC" w:rsidRPr="00AC2598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ресурсов)</w:t>
            </w:r>
          </w:p>
        </w:tc>
      </w:tr>
      <w:tr w:rsidR="00401E8B" w:rsidRPr="00E17434" w:rsidTr="00AF2E31">
        <w:trPr>
          <w:trHeight w:val="327"/>
        </w:trPr>
        <w:tc>
          <w:tcPr>
            <w:tcW w:w="7206" w:type="dxa"/>
            <w:shd w:val="clear" w:color="auto" w:fill="auto"/>
            <w:vAlign w:val="center"/>
          </w:tcPr>
          <w:p w:rsidR="00401E8B" w:rsidRPr="00AC2598" w:rsidRDefault="003949FA" w:rsidP="00A761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Связь с государственной программой Архангельской области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01E8B" w:rsidRPr="003949FA" w:rsidRDefault="00401E8B" w:rsidP="00AF2E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Охрана окружающей среды, воспроизводство и использование природных ресурсов Архангельской области</w:t>
            </w:r>
            <w:r w:rsidR="00AF2E31" w:rsidRPr="00AC25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C2598">
              <w:rPr>
                <w:rFonts w:eastAsia="Calibri"/>
                <w:sz w:val="22"/>
                <w:szCs w:val="22"/>
                <w:lang w:eastAsia="en-US"/>
              </w:rPr>
              <w:t>(далее – государственная программа)</w:t>
            </w:r>
          </w:p>
        </w:tc>
      </w:tr>
    </w:tbl>
    <w:p w:rsidR="00401E8B" w:rsidRPr="00E17434" w:rsidRDefault="00401E8B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01E8B" w:rsidRPr="00E17434" w:rsidRDefault="00401E8B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01E8B" w:rsidRPr="00E17434" w:rsidRDefault="00401E8B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01E8B" w:rsidRPr="00E17434" w:rsidRDefault="00401E8B" w:rsidP="00401E8B">
      <w:pPr>
        <w:widowControl w:val="0"/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 w:rsidRPr="00E17434">
        <w:rPr>
          <w:sz w:val="22"/>
          <w:szCs w:val="22"/>
          <w:lang w:eastAsia="en-US"/>
        </w:rPr>
        <w:br w:type="column"/>
      </w:r>
      <w:r w:rsidR="003949FA" w:rsidRPr="00AC2598">
        <w:rPr>
          <w:sz w:val="28"/>
          <w:szCs w:val="28"/>
          <w:lang w:eastAsia="en-US"/>
        </w:rPr>
        <w:lastRenderedPageBreak/>
        <w:t>2</w:t>
      </w:r>
      <w:r w:rsidRPr="00AC2598">
        <w:rPr>
          <w:sz w:val="28"/>
          <w:szCs w:val="28"/>
          <w:lang w:eastAsia="en-US"/>
        </w:rPr>
        <w:t>.</w:t>
      </w:r>
      <w:r w:rsidRPr="00E17434">
        <w:rPr>
          <w:sz w:val="28"/>
          <w:szCs w:val="28"/>
          <w:lang w:eastAsia="en-US"/>
        </w:rPr>
        <w:t xml:space="preserve"> Показатели</w:t>
      </w:r>
      <w:r w:rsidRPr="00E17434">
        <w:rPr>
          <w:spacing w:val="-4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комплекса</w:t>
      </w:r>
      <w:r w:rsidRPr="00E17434">
        <w:rPr>
          <w:spacing w:val="-2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процессных</w:t>
      </w:r>
      <w:r w:rsidRPr="00E17434">
        <w:rPr>
          <w:spacing w:val="-4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мероприятий</w:t>
      </w:r>
    </w:p>
    <w:p w:rsidR="00401E8B" w:rsidRPr="00E17434" w:rsidRDefault="00401E8B" w:rsidP="00401E8B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559"/>
        <w:gridCol w:w="1134"/>
        <w:gridCol w:w="1134"/>
        <w:gridCol w:w="850"/>
        <w:gridCol w:w="709"/>
        <w:gridCol w:w="567"/>
        <w:gridCol w:w="567"/>
        <w:gridCol w:w="567"/>
        <w:gridCol w:w="1559"/>
        <w:gridCol w:w="1418"/>
      </w:tblGrid>
      <w:tr w:rsidR="00401E8B" w:rsidRPr="007E3103" w:rsidTr="009F6933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3949FA">
              <w:rPr>
                <w:rFonts w:eastAsia="Calibri"/>
                <w:spacing w:val="-37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949FA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949FA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  <w:r w:rsidRPr="003949FA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показателя/задачи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Признак</w:t>
            </w:r>
            <w:r w:rsidRPr="003949F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возрастания/</w:t>
            </w:r>
            <w:r w:rsidRPr="003949FA">
              <w:rPr>
                <w:rFonts w:eastAsia="Calibri"/>
                <w:spacing w:val="-37"/>
                <w:sz w:val="22"/>
                <w:szCs w:val="22"/>
                <w:lang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убывания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Уровень</w:t>
            </w:r>
            <w:r w:rsidRPr="003949F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соответствия</w:t>
            </w:r>
            <w:r w:rsidRPr="003949FA">
              <w:rPr>
                <w:rFonts w:eastAsia="Calibri"/>
                <w:spacing w:val="-37"/>
                <w:sz w:val="22"/>
                <w:szCs w:val="22"/>
                <w:lang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декомпоз</w:t>
            </w:r>
            <w:proofErr w:type="gramStart"/>
            <w:r w:rsidRPr="003949FA">
              <w:rPr>
                <w:rFonts w:eastAsia="Calibri"/>
                <w:sz w:val="22"/>
                <w:szCs w:val="22"/>
                <w:lang w:eastAsia="en-US"/>
              </w:rPr>
              <w:t>и-</w:t>
            </w:r>
            <w:proofErr w:type="gramEnd"/>
            <w:r w:rsidRPr="003949F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рованного</w:t>
            </w:r>
          </w:p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1E8B" w:rsidRPr="00AC2598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1E8B" w:rsidRPr="00AC2598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Ед</w:t>
            </w:r>
            <w:r w:rsidRPr="00AC2598">
              <w:rPr>
                <w:rFonts w:eastAsia="Calibri"/>
                <w:sz w:val="22"/>
                <w:szCs w:val="22"/>
                <w:lang w:val="en-US" w:eastAsia="en-US"/>
              </w:rPr>
              <w:t>иница</w:t>
            </w:r>
            <w:r w:rsidRPr="00AC2598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AC2598">
              <w:rPr>
                <w:rFonts w:eastAsia="Calibri"/>
                <w:sz w:val="22"/>
                <w:szCs w:val="22"/>
                <w:lang w:val="en-US" w:eastAsia="en-US"/>
              </w:rPr>
              <w:t>измерения</w:t>
            </w:r>
            <w:r w:rsidRPr="00AC2598">
              <w:rPr>
                <w:rFonts w:eastAsia="Calibri"/>
                <w:spacing w:val="-37"/>
                <w:sz w:val="22"/>
                <w:szCs w:val="22"/>
                <w:lang w:val="en-US" w:eastAsia="en-US"/>
              </w:rPr>
              <w:t xml:space="preserve"> </w:t>
            </w:r>
            <w:r w:rsidRPr="00AC2598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>(по</w:t>
            </w:r>
            <w:r w:rsidRPr="00AC2598">
              <w:rPr>
                <w:rFonts w:eastAsia="Calibri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AC2598">
              <w:rPr>
                <w:rFonts w:eastAsia="Calibri"/>
                <w:sz w:val="22"/>
                <w:szCs w:val="22"/>
                <w:lang w:val="en-US" w:eastAsia="en-US"/>
              </w:rPr>
              <w:t>ОКЕИ)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Базовое</w:t>
            </w:r>
            <w:r w:rsidRPr="003949FA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значени</w:t>
            </w:r>
            <w:bookmarkStart w:id="0" w:name="_bookmark7"/>
            <w:bookmarkEnd w:id="0"/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Значение</w:t>
            </w:r>
            <w:r w:rsidRPr="003949FA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показателей</w:t>
            </w:r>
            <w:r w:rsidRPr="003949FA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по</w:t>
            </w:r>
            <w:r w:rsidRPr="003949FA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 xml:space="preserve">Ответственный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br/>
              <w:t>за достижение</w:t>
            </w:r>
            <w:r w:rsidRPr="003949FA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Информационная система</w:t>
            </w:r>
          </w:p>
        </w:tc>
      </w:tr>
      <w:tr w:rsidR="00401E8B" w:rsidRPr="007E3103" w:rsidTr="009F6933">
        <w:trPr>
          <w:trHeight w:val="623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401E8B" w:rsidRPr="00AC2598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401E8B" w:rsidRPr="003949FA" w:rsidRDefault="00200DE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254368" w:rsidRPr="003949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01E8B" w:rsidRPr="003949FA" w:rsidRDefault="00200DE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254368" w:rsidRPr="003949F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01E8B" w:rsidRPr="003949FA" w:rsidRDefault="00200DE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254368" w:rsidRPr="003949F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01E8B" w:rsidRPr="00200DE3" w:rsidTr="00073F88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401E8B" w:rsidRPr="003949FA" w:rsidRDefault="00401E8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401E8B" w:rsidRPr="00AC2598" w:rsidRDefault="00401E8B" w:rsidP="00B8495A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 xml:space="preserve"> Задача</w:t>
            </w:r>
            <w:r w:rsidR="00DB6236" w:rsidRPr="00AC2598">
              <w:rPr>
                <w:rFonts w:eastAsia="Calibri"/>
                <w:sz w:val="22"/>
                <w:szCs w:val="22"/>
                <w:lang w:eastAsia="en-US"/>
              </w:rPr>
              <w:t xml:space="preserve"> № 1 - ф</w:t>
            </w:r>
            <w:r w:rsidR="009F169C" w:rsidRPr="00AC2598">
              <w:rPr>
                <w:sz w:val="22"/>
                <w:szCs w:val="22"/>
              </w:rPr>
              <w:t>ормирование системы обращения с отходами производства и потребления, в том числе с твердыми коммунальными отходами</w:t>
            </w:r>
            <w:r w:rsidR="00DB6236" w:rsidRPr="00AC25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F169C" w:rsidRPr="00200DE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9F169C" w:rsidRPr="003949FA" w:rsidRDefault="00E238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B04CA" w:rsidRPr="003949F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632A4" w:rsidRPr="003949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F169C" w:rsidRPr="003949FA" w:rsidRDefault="00E2383B" w:rsidP="00B8495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Охват населения Архангельской области коммунальной услугой</w:t>
            </w:r>
            <w:r w:rsidR="00092CFA" w:rsidRPr="003949FA">
              <w:rPr>
                <w:sz w:val="22"/>
                <w:szCs w:val="22"/>
              </w:rPr>
              <w:t xml:space="preserve"> по обращению с твердыми коммунальными отходами (далее - ТКО)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69C" w:rsidRPr="003949FA" w:rsidRDefault="004302D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69C" w:rsidRPr="003949FA" w:rsidRDefault="000F4A4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69C" w:rsidRPr="00AC2598" w:rsidRDefault="00E238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69C" w:rsidRPr="003949FA" w:rsidRDefault="00E238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169C" w:rsidRPr="003949FA" w:rsidRDefault="00E238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169C" w:rsidRPr="003949FA" w:rsidRDefault="000B7221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169C" w:rsidRPr="003949FA" w:rsidRDefault="000B7221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169C" w:rsidRPr="003949FA" w:rsidRDefault="000B7221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69C" w:rsidRPr="003949FA" w:rsidRDefault="002632A4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 xml:space="preserve">министерство природных ресурсов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69C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D75828" w:rsidRPr="00200DE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361F2D" w:rsidRPr="003949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Увеличение уставного капитала акционерного общества «Архангельский экологический оператор»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828" w:rsidRPr="003949FA" w:rsidRDefault="00092CF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8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828" w:rsidRPr="003949FA" w:rsidRDefault="00D75828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 xml:space="preserve">министерство имущественных отношений </w:t>
            </w:r>
            <w:r w:rsidR="00DE7E40" w:rsidRPr="003949FA">
              <w:rPr>
                <w:rFonts w:eastAsia="Calibri"/>
                <w:sz w:val="22"/>
                <w:szCs w:val="22"/>
                <w:lang w:eastAsia="en-US"/>
              </w:rPr>
              <w:t>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828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33786A" w:rsidRPr="00200DE3" w:rsidTr="00073F88">
        <w:trPr>
          <w:trHeight w:val="244"/>
        </w:trPr>
        <w:tc>
          <w:tcPr>
            <w:tcW w:w="425" w:type="dxa"/>
            <w:shd w:val="clear" w:color="auto" w:fill="auto"/>
            <w:vAlign w:val="center"/>
          </w:tcPr>
          <w:p w:rsidR="0033786A" w:rsidRPr="003949FA" w:rsidRDefault="0033786A" w:rsidP="00B8495A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33786A" w:rsidRPr="00AC2598" w:rsidRDefault="0033786A" w:rsidP="00B8495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sz w:val="22"/>
                <w:szCs w:val="22"/>
              </w:rPr>
              <w:t xml:space="preserve">Задача </w:t>
            </w:r>
            <w:r w:rsidR="00DB6236" w:rsidRPr="00AC2598">
              <w:rPr>
                <w:sz w:val="22"/>
                <w:szCs w:val="22"/>
              </w:rPr>
              <w:t>№</w:t>
            </w:r>
            <w:r w:rsidR="00B50CA1" w:rsidRPr="00AC2598">
              <w:rPr>
                <w:sz w:val="22"/>
                <w:szCs w:val="22"/>
              </w:rPr>
              <w:t xml:space="preserve"> </w:t>
            </w:r>
            <w:r w:rsidR="00DB6236" w:rsidRPr="00AC2598">
              <w:rPr>
                <w:sz w:val="22"/>
                <w:szCs w:val="22"/>
              </w:rPr>
              <w:t>2 – л</w:t>
            </w:r>
            <w:r w:rsidRPr="00AC2598">
              <w:rPr>
                <w:sz w:val="22"/>
                <w:szCs w:val="22"/>
              </w:rPr>
              <w:t>иквидация накопленного экологического ущерба</w:t>
            </w:r>
            <w:r w:rsidR="00495C9B" w:rsidRPr="00AC2598">
              <w:rPr>
                <w:sz w:val="22"/>
                <w:szCs w:val="22"/>
              </w:rPr>
              <w:t xml:space="preserve"> окружающей среде</w:t>
            </w:r>
          </w:p>
        </w:tc>
      </w:tr>
      <w:tr w:rsidR="00FD1FB3" w:rsidRPr="00200DE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FD1FB3" w:rsidRPr="003949FA" w:rsidRDefault="007406DE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B74772" w:rsidRPr="003949F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D1FB3" w:rsidRPr="003949FA" w:rsidRDefault="00B74772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Площадь земель, реабилитированных в результате ликвидации экологического ущерба от хозяйственной и иной деятельности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FB3" w:rsidRPr="003949FA" w:rsidRDefault="00200DE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 xml:space="preserve">возрастающий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FB3" w:rsidRPr="003949FA" w:rsidRDefault="00FD1FB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FB3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гектар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FB3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55,19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1FB3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FB3" w:rsidRPr="003949FA" w:rsidRDefault="003C3DE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57,64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FB3" w:rsidRPr="003949FA" w:rsidRDefault="009C1E0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64,80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FB3" w:rsidRPr="003949FA" w:rsidRDefault="003C3DE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67,</w:t>
            </w:r>
            <w:r w:rsidR="009C1E0A" w:rsidRPr="003949FA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FB3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FB3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495C9B" w:rsidRPr="00200DE3" w:rsidTr="009F6933">
        <w:trPr>
          <w:trHeight w:val="335"/>
        </w:trPr>
        <w:tc>
          <w:tcPr>
            <w:tcW w:w="425" w:type="dxa"/>
            <w:shd w:val="clear" w:color="auto" w:fill="auto"/>
            <w:vAlign w:val="center"/>
          </w:tcPr>
          <w:p w:rsidR="00495C9B" w:rsidRPr="003949FA" w:rsidRDefault="00495C9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495C9B" w:rsidRPr="00AC2598" w:rsidRDefault="00943B56" w:rsidP="00B8495A">
            <w:pPr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Задача</w:t>
            </w:r>
            <w:r w:rsidR="00DB6236" w:rsidRPr="00AC2598">
              <w:rPr>
                <w:sz w:val="22"/>
                <w:szCs w:val="22"/>
              </w:rPr>
              <w:t xml:space="preserve"> № 3 – с</w:t>
            </w:r>
            <w:r w:rsidR="007406DE" w:rsidRPr="00AC2598">
              <w:rPr>
                <w:sz w:val="22"/>
                <w:szCs w:val="22"/>
              </w:rPr>
              <w:t xml:space="preserve">охранение биоразнообразия Архангельской области и поддержание экологического баланса на особо охраняемых природных территориях </w:t>
            </w:r>
            <w:r w:rsidR="00B50CA1" w:rsidRPr="00AC2598">
              <w:rPr>
                <w:sz w:val="22"/>
                <w:szCs w:val="22"/>
              </w:rPr>
              <w:t>регионального значения</w:t>
            </w:r>
            <w:r w:rsidR="004658DD" w:rsidRPr="00AC2598">
              <w:rPr>
                <w:sz w:val="22"/>
                <w:szCs w:val="22"/>
              </w:rPr>
              <w:t xml:space="preserve"> (далее – ООПТ)</w:t>
            </w:r>
          </w:p>
        </w:tc>
      </w:tr>
      <w:tr w:rsidR="00106CDA" w:rsidRPr="007E310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5667F0" w:rsidRPr="003949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06CDA" w:rsidRPr="003949FA" w:rsidRDefault="00B74772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Доля ООПТ регионального значения, на которых с</w:t>
            </w:r>
            <w:r w:rsidR="00106CDA" w:rsidRPr="003949FA">
              <w:rPr>
                <w:sz w:val="22"/>
                <w:szCs w:val="22"/>
              </w:rPr>
              <w:t>оздан</w:t>
            </w:r>
            <w:r w:rsidR="009222B6" w:rsidRPr="003949FA">
              <w:rPr>
                <w:sz w:val="22"/>
                <w:szCs w:val="22"/>
              </w:rPr>
              <w:t>ы экологические маршруты и тропы</w:t>
            </w:r>
            <w:r w:rsidR="00106CDA" w:rsidRPr="003949FA">
              <w:rPr>
                <w:sz w:val="22"/>
                <w:szCs w:val="22"/>
              </w:rPr>
              <w:t xml:space="preserve"> </w:t>
            </w:r>
            <w:r w:rsidR="009222B6" w:rsidRPr="003949FA">
              <w:rPr>
                <w:sz w:val="22"/>
                <w:szCs w:val="22"/>
              </w:rPr>
              <w:t xml:space="preserve"> </w:t>
            </w:r>
            <w:r w:rsidRPr="003949F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CDA" w:rsidRPr="003949FA" w:rsidRDefault="00480ED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CDA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457C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AE4DD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AE4DD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254368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CDA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122726" w:rsidRPr="007E310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122726" w:rsidRPr="003949FA" w:rsidRDefault="00122726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457C3B" w:rsidRPr="003949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22726" w:rsidRPr="003949FA" w:rsidRDefault="00122726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Доля территории</w:t>
            </w:r>
            <w:r w:rsidR="00092CFA" w:rsidRPr="003949FA">
              <w:rPr>
                <w:sz w:val="22"/>
                <w:szCs w:val="22"/>
              </w:rPr>
              <w:t xml:space="preserve"> Архангельской области</w:t>
            </w:r>
            <w:r w:rsidRPr="003949FA">
              <w:rPr>
                <w:sz w:val="22"/>
                <w:szCs w:val="22"/>
              </w:rPr>
              <w:t xml:space="preserve">, занятой </w:t>
            </w:r>
            <w:r w:rsidR="00073F88" w:rsidRPr="003949FA">
              <w:rPr>
                <w:sz w:val="22"/>
                <w:szCs w:val="22"/>
              </w:rPr>
              <w:t>ООПТ</w:t>
            </w:r>
            <w:r w:rsidRPr="003949FA">
              <w:rPr>
                <w:sz w:val="22"/>
                <w:szCs w:val="22"/>
              </w:rPr>
              <w:t xml:space="preserve"> регионального и местного значения </w:t>
            </w:r>
          </w:p>
          <w:p w:rsidR="00122726" w:rsidRPr="003949FA" w:rsidRDefault="00122726" w:rsidP="00B849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2726" w:rsidRPr="003949FA" w:rsidRDefault="00122726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726" w:rsidRPr="003949FA" w:rsidRDefault="00122726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726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2726" w:rsidRPr="003949FA" w:rsidRDefault="00122726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4,84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726" w:rsidRPr="003949FA" w:rsidRDefault="00457C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726" w:rsidRPr="003949FA" w:rsidRDefault="00AE4DD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4,87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726" w:rsidRPr="003949FA" w:rsidRDefault="00AE4DD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4,92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726" w:rsidRPr="003949FA" w:rsidRDefault="00AE4DD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2726" w:rsidRPr="003949FA" w:rsidRDefault="009222B6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3F88" w:rsidRPr="003949FA" w:rsidRDefault="00073F88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государственный кадастр ООПТ регионального и местного значения </w:t>
            </w:r>
          </w:p>
          <w:p w:rsidR="00122726" w:rsidRPr="003949FA" w:rsidRDefault="00122726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6CDA" w:rsidRPr="007E3103" w:rsidTr="00073F88">
        <w:trPr>
          <w:trHeight w:val="413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106CDA" w:rsidRPr="00AC2598" w:rsidRDefault="00943B56" w:rsidP="00B8495A">
            <w:pPr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Задача </w:t>
            </w:r>
            <w:r w:rsidR="00A46FF4" w:rsidRPr="00AC2598">
              <w:rPr>
                <w:sz w:val="22"/>
                <w:szCs w:val="22"/>
              </w:rPr>
              <w:t>№ 4 – с</w:t>
            </w:r>
            <w:r w:rsidR="00106CDA" w:rsidRPr="00AC2598">
              <w:rPr>
                <w:sz w:val="22"/>
                <w:szCs w:val="22"/>
              </w:rPr>
              <w:t>овершенствование территориальной системы наблюдения за состоянием окружающей среды на территории Архангельской области</w:t>
            </w:r>
          </w:p>
        </w:tc>
      </w:tr>
      <w:tr w:rsidR="00106CDA" w:rsidRPr="007E310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06CDA" w:rsidRPr="003949FA" w:rsidRDefault="00BF0555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Объем выбросов вредных (загрязняющих) веществ в атмосферный воздух от стационарных источников, расположенных на территории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779" w:rsidRPr="003949FA" w:rsidRDefault="00092CFA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  <w:p w:rsidR="00106CDA" w:rsidRPr="003949FA" w:rsidRDefault="00106CDA" w:rsidP="00B8495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AC2598" w:rsidRDefault="00B22C14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r w:rsidR="009F6933" w:rsidRPr="00AC2598">
              <w:rPr>
                <w:rFonts w:eastAsia="Calibri"/>
                <w:sz w:val="22"/>
                <w:szCs w:val="22"/>
                <w:lang w:eastAsia="en-US"/>
              </w:rPr>
              <w:t>яча</w:t>
            </w:r>
            <w:r w:rsidRPr="00AC2598">
              <w:rPr>
                <w:rFonts w:eastAsia="Calibri"/>
                <w:sz w:val="22"/>
                <w:szCs w:val="22"/>
                <w:lang w:eastAsia="en-US"/>
              </w:rPr>
              <w:t xml:space="preserve"> тонн</w:t>
            </w:r>
            <w:r w:rsidR="00171682" w:rsidRPr="00AC25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CDA" w:rsidRPr="003949FA" w:rsidRDefault="00B22C14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117,0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CDA" w:rsidRPr="003949FA" w:rsidRDefault="00833D66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1F11E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1F11E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1F11E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98,6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CDA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106CDA" w:rsidRPr="007E3103" w:rsidTr="00073F88">
        <w:trPr>
          <w:trHeight w:val="416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106CDA" w:rsidRPr="00AC2598" w:rsidRDefault="00A46FF4" w:rsidP="00B8495A">
            <w:pPr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 Задача № 5 – р</w:t>
            </w:r>
            <w:r w:rsidR="00106CDA" w:rsidRPr="00AC2598">
              <w:rPr>
                <w:sz w:val="22"/>
                <w:szCs w:val="22"/>
              </w:rPr>
              <w:t xml:space="preserve">азвитие системы экологического образования, просвещения и воспитания в сфере охраны окружающей среды </w:t>
            </w:r>
          </w:p>
        </w:tc>
      </w:tr>
      <w:tr w:rsidR="00106CDA" w:rsidRPr="007E310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06CDA" w:rsidRPr="003949FA" w:rsidRDefault="00106CDA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Доля населения Архангельской области, вовлеченного в процесс экологического просвещения </w:t>
            </w:r>
          </w:p>
          <w:p w:rsidR="00106CDA" w:rsidRPr="003949FA" w:rsidRDefault="00106CDA" w:rsidP="00B849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8778A8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CDA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CDA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32590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32590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32590F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CDA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106CDA" w:rsidRPr="007E3103" w:rsidTr="00073F88">
        <w:trPr>
          <w:trHeight w:val="723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106CD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106CDA" w:rsidRPr="00AC2598" w:rsidRDefault="00943B56" w:rsidP="00B8495A">
            <w:pPr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Задача</w:t>
            </w:r>
            <w:r w:rsidR="00A46FF4" w:rsidRPr="00AC2598">
              <w:rPr>
                <w:sz w:val="22"/>
                <w:szCs w:val="22"/>
              </w:rPr>
              <w:t xml:space="preserve"> № 6 –</w:t>
            </w:r>
            <w:r w:rsidR="003B3FFF" w:rsidRPr="00AC2598">
              <w:rPr>
                <w:sz w:val="22"/>
                <w:szCs w:val="22"/>
              </w:rPr>
              <w:t xml:space="preserve"> </w:t>
            </w:r>
            <w:r w:rsidR="00106CDA" w:rsidRPr="00AC2598">
              <w:rPr>
                <w:sz w:val="22"/>
                <w:szCs w:val="22"/>
              </w:rPr>
              <w:t>воспроизводств</w:t>
            </w:r>
            <w:r w:rsidR="002632A4" w:rsidRPr="00AC2598">
              <w:rPr>
                <w:sz w:val="22"/>
                <w:szCs w:val="22"/>
              </w:rPr>
              <w:t>о</w:t>
            </w:r>
            <w:r w:rsidR="00A46FF4" w:rsidRPr="00AC2598">
              <w:rPr>
                <w:sz w:val="22"/>
                <w:szCs w:val="22"/>
              </w:rPr>
              <w:t>,</w:t>
            </w:r>
            <w:r w:rsidR="00E64760" w:rsidRPr="00AC2598">
              <w:rPr>
                <w:sz w:val="22"/>
                <w:szCs w:val="22"/>
              </w:rPr>
              <w:t xml:space="preserve"> </w:t>
            </w:r>
            <w:r w:rsidR="00106CDA" w:rsidRPr="00AC2598">
              <w:rPr>
                <w:sz w:val="22"/>
                <w:szCs w:val="22"/>
              </w:rPr>
              <w:t>развити</w:t>
            </w:r>
            <w:r w:rsidR="002632A4" w:rsidRPr="00AC2598">
              <w:rPr>
                <w:sz w:val="22"/>
                <w:szCs w:val="22"/>
              </w:rPr>
              <w:t>е</w:t>
            </w:r>
            <w:r w:rsidR="00106CDA" w:rsidRPr="00AC2598">
              <w:rPr>
                <w:sz w:val="22"/>
                <w:szCs w:val="22"/>
              </w:rPr>
              <w:t xml:space="preserve"> и рационально</w:t>
            </w:r>
            <w:r w:rsidR="002632A4" w:rsidRPr="00AC2598">
              <w:rPr>
                <w:sz w:val="22"/>
                <w:szCs w:val="22"/>
              </w:rPr>
              <w:t>е</w:t>
            </w:r>
            <w:r w:rsidR="00106CDA" w:rsidRPr="00AC2598">
              <w:rPr>
                <w:sz w:val="22"/>
                <w:szCs w:val="22"/>
              </w:rPr>
              <w:t xml:space="preserve"> использования минерально-сырьевой базы общераспространенных полезных ископаемых (далее - ОПИ)</w:t>
            </w:r>
            <w:r w:rsidR="003B3FFF" w:rsidRPr="00AC2598">
              <w:rPr>
                <w:sz w:val="22"/>
                <w:szCs w:val="22"/>
              </w:rPr>
              <w:t xml:space="preserve"> и обеспечение прироста запасов подземных вод для питьевого и хозяйственно-бытового водоснабжения или технического водоснабжения на основе геологического изучения территорий Архангельской области </w:t>
            </w:r>
          </w:p>
          <w:p w:rsidR="00106CDA" w:rsidRPr="00AC2598" w:rsidRDefault="00106CD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6CDA" w:rsidRPr="007E310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106CDA" w:rsidRPr="003949FA" w:rsidRDefault="00943B56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06CDA" w:rsidRPr="003949FA" w:rsidRDefault="00E64760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Прирост запасов подземных вод </w:t>
            </w:r>
            <w:r w:rsidR="00254368" w:rsidRPr="00394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3949FA" w:rsidRDefault="00254368" w:rsidP="00B8495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CDA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тысяча кубических метров в сутки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CDA" w:rsidRPr="003949FA" w:rsidRDefault="0043112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4,46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CDA" w:rsidRPr="003949FA" w:rsidRDefault="00171682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1F11E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4,86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1F11E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5,26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CDA" w:rsidRPr="003949FA" w:rsidRDefault="001F11E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5,66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CDA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CDA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E64760" w:rsidRPr="007E3103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E64760" w:rsidRPr="003949FA" w:rsidRDefault="00092CFA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92CFA" w:rsidRPr="003949FA" w:rsidRDefault="00092CFA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Прирост запасов общераспространенных полезных ископаемых</w:t>
            </w:r>
            <w:r w:rsidR="00D60AA1" w:rsidRPr="003949FA">
              <w:rPr>
                <w:sz w:val="22"/>
                <w:szCs w:val="22"/>
              </w:rPr>
              <w:t xml:space="preserve"> (далее –</w:t>
            </w:r>
            <w:r w:rsidR="00333E26" w:rsidRPr="003949FA">
              <w:rPr>
                <w:sz w:val="22"/>
                <w:szCs w:val="22"/>
              </w:rPr>
              <w:t xml:space="preserve"> </w:t>
            </w:r>
            <w:r w:rsidR="00D60AA1" w:rsidRPr="003949FA">
              <w:rPr>
                <w:sz w:val="22"/>
                <w:szCs w:val="22"/>
              </w:rPr>
              <w:t>ОПИ)</w:t>
            </w:r>
            <w:r w:rsidRPr="003949FA">
              <w:rPr>
                <w:sz w:val="22"/>
                <w:szCs w:val="22"/>
              </w:rPr>
              <w:t xml:space="preserve"> за счет проведения геологоразведочных работ в Арктической зоне Архангельской области   </w:t>
            </w:r>
          </w:p>
          <w:p w:rsidR="00E64760" w:rsidRPr="003949FA" w:rsidRDefault="00E64760" w:rsidP="00B8495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4760" w:rsidRPr="003949FA" w:rsidRDefault="008778A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760" w:rsidRPr="003949FA" w:rsidRDefault="00D75828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760" w:rsidRPr="00AC2598" w:rsidRDefault="009F6933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миллион кубических метров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760" w:rsidRPr="003949FA" w:rsidRDefault="00431120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11,28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760" w:rsidRPr="003949FA" w:rsidRDefault="009F25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760" w:rsidRPr="003949FA" w:rsidRDefault="009F25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760" w:rsidRPr="003949FA" w:rsidRDefault="009F25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760" w:rsidRPr="003949FA" w:rsidRDefault="009F253B" w:rsidP="00B849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760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760" w:rsidRPr="003949FA" w:rsidRDefault="00092CF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3B3FFF" w:rsidRPr="007E3103" w:rsidTr="00073F88">
        <w:trPr>
          <w:trHeight w:val="358"/>
        </w:trPr>
        <w:tc>
          <w:tcPr>
            <w:tcW w:w="425" w:type="dxa"/>
            <w:shd w:val="clear" w:color="auto" w:fill="auto"/>
            <w:vAlign w:val="center"/>
          </w:tcPr>
          <w:p w:rsidR="003B3FFF" w:rsidRPr="00CA6EA5" w:rsidRDefault="003B3FFF" w:rsidP="00B8495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6EA5">
              <w:rPr>
                <w:sz w:val="22"/>
                <w:szCs w:val="22"/>
              </w:rPr>
              <w:t xml:space="preserve">   </w:t>
            </w:r>
            <w:r w:rsidR="003949FA" w:rsidRPr="00CA6EA5">
              <w:rPr>
                <w:sz w:val="22"/>
                <w:szCs w:val="22"/>
              </w:rPr>
              <w:t>7.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3B3FFF" w:rsidRPr="00CA6EA5" w:rsidRDefault="003B3FFF" w:rsidP="00B8495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6EA5">
              <w:rPr>
                <w:sz w:val="22"/>
                <w:szCs w:val="22"/>
              </w:rPr>
              <w:t xml:space="preserve"> </w:t>
            </w:r>
            <w:r w:rsidR="00873FBA" w:rsidRPr="00CA6EA5">
              <w:rPr>
                <w:sz w:val="22"/>
                <w:szCs w:val="22"/>
              </w:rPr>
              <w:t xml:space="preserve">Задача № 7 – охрана и рациональное использование животного мира, сохранение и воспроизводство охотничьих ресурсов </w:t>
            </w:r>
          </w:p>
        </w:tc>
      </w:tr>
      <w:tr w:rsidR="00A874C5" w:rsidRPr="00D75828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A874C5" w:rsidRPr="003949FA" w:rsidRDefault="00A874C5" w:rsidP="009315FE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74C5" w:rsidRPr="003949FA" w:rsidRDefault="00A874C5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Доля площади закрепленных охотничьих угодий в общей площади охотничьих угодий </w:t>
            </w:r>
          </w:p>
          <w:p w:rsidR="00A874C5" w:rsidRPr="003949FA" w:rsidRDefault="00A874C5" w:rsidP="00B849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74C5" w:rsidRPr="003949FA" w:rsidRDefault="00092CF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4C5" w:rsidRPr="003949FA" w:rsidRDefault="00A874C5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4C5" w:rsidRPr="00AC2598" w:rsidRDefault="009F6933" w:rsidP="009315FE">
            <w:pPr>
              <w:jc w:val="center"/>
              <w:rPr>
                <w:sz w:val="22"/>
                <w:szCs w:val="22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4C5" w:rsidRPr="003949FA" w:rsidRDefault="00A874C5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4C5" w:rsidRPr="003949FA" w:rsidRDefault="00A874C5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4C5" w:rsidRPr="003949FA" w:rsidRDefault="00A874C5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4C5" w:rsidRPr="003949FA" w:rsidRDefault="00A874C5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4C5" w:rsidRPr="003949FA" w:rsidRDefault="00A874C5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4C5" w:rsidRPr="003949FA" w:rsidRDefault="00A874C5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4C5" w:rsidRPr="003949FA" w:rsidRDefault="00073F88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государственный охотхозяйственный реестр</w:t>
            </w:r>
          </w:p>
        </w:tc>
      </w:tr>
      <w:tr w:rsidR="00304A71" w:rsidRPr="00D75828" w:rsidTr="00073F88">
        <w:trPr>
          <w:trHeight w:val="453"/>
        </w:trPr>
        <w:tc>
          <w:tcPr>
            <w:tcW w:w="425" w:type="dxa"/>
            <w:shd w:val="clear" w:color="auto" w:fill="auto"/>
            <w:vAlign w:val="center"/>
          </w:tcPr>
          <w:p w:rsidR="00304A71" w:rsidRPr="003949FA" w:rsidRDefault="003B3FFF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8</w:t>
            </w:r>
            <w:r w:rsidR="00122ACA">
              <w:rPr>
                <w:sz w:val="22"/>
                <w:szCs w:val="22"/>
              </w:rPr>
              <w:t>.</w:t>
            </w:r>
          </w:p>
        </w:tc>
        <w:tc>
          <w:tcPr>
            <w:tcW w:w="14459" w:type="dxa"/>
            <w:gridSpan w:val="11"/>
            <w:shd w:val="clear" w:color="auto" w:fill="auto"/>
            <w:vAlign w:val="center"/>
          </w:tcPr>
          <w:p w:rsidR="00304A71" w:rsidRPr="00AC2598" w:rsidRDefault="00A46FF4" w:rsidP="009315FE">
            <w:pPr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Задача № </w:t>
            </w:r>
            <w:r w:rsidR="003B3FFF" w:rsidRPr="00AC2598">
              <w:rPr>
                <w:sz w:val="22"/>
                <w:szCs w:val="22"/>
              </w:rPr>
              <w:t>8</w:t>
            </w:r>
            <w:r w:rsidRPr="00AC2598">
              <w:rPr>
                <w:sz w:val="22"/>
                <w:szCs w:val="22"/>
              </w:rPr>
              <w:t xml:space="preserve"> – о</w:t>
            </w:r>
            <w:r w:rsidR="00943B56" w:rsidRPr="00AC2598">
              <w:rPr>
                <w:sz w:val="22"/>
                <w:szCs w:val="22"/>
              </w:rPr>
              <w:t xml:space="preserve">храна, сохранение и восстановление водных объектов до состояния, обеспечивающего экологически благоприятные условия жизни населения </w:t>
            </w:r>
            <w:r w:rsidRPr="00AC2598">
              <w:rPr>
                <w:sz w:val="22"/>
                <w:szCs w:val="22"/>
              </w:rPr>
              <w:t>Архангельской области</w:t>
            </w:r>
          </w:p>
        </w:tc>
      </w:tr>
      <w:tr w:rsidR="008C6BF6" w:rsidRPr="00D75828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C6BF6" w:rsidRPr="003949FA" w:rsidRDefault="008C6BF6" w:rsidP="009315FE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8.</w:t>
            </w:r>
            <w:r w:rsidR="00092CFA" w:rsidRPr="003949FA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6BF6" w:rsidRPr="003949FA" w:rsidRDefault="008C6BF6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Протяженность береговой линии водных объектов, охваченной государственным мониторингом на постоянной основе </w:t>
            </w:r>
            <w:r w:rsidR="00674AC9" w:rsidRPr="003949FA">
              <w:rPr>
                <w:sz w:val="22"/>
                <w:szCs w:val="22"/>
              </w:rPr>
              <w:t xml:space="preserve"> </w:t>
            </w:r>
          </w:p>
          <w:p w:rsidR="008C6BF6" w:rsidRPr="003949FA" w:rsidRDefault="008C6BF6" w:rsidP="00B849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6BF6" w:rsidRPr="003949FA" w:rsidRDefault="00254368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6" w:rsidRPr="003949FA" w:rsidRDefault="00674AC9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BF6" w:rsidRPr="00AC2598" w:rsidRDefault="00B8495A" w:rsidP="00B8495A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километр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BF6" w:rsidRPr="003949FA" w:rsidRDefault="00431120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102,38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BF6" w:rsidRPr="003949FA" w:rsidRDefault="00431120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BF6" w:rsidRPr="003949FA" w:rsidRDefault="00303A1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BF6" w:rsidRPr="003949FA" w:rsidRDefault="00303A1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BF6" w:rsidRPr="003949FA" w:rsidRDefault="00303A1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6BF6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6BF6" w:rsidRPr="003949FA" w:rsidRDefault="00361F2D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A46FF4" w:rsidRPr="00D75828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A46FF4" w:rsidRPr="003949FA" w:rsidRDefault="00907E66" w:rsidP="009315FE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8.</w:t>
            </w:r>
            <w:r w:rsidR="00092CFA" w:rsidRPr="003949FA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74AC9" w:rsidRPr="003949FA" w:rsidRDefault="00674AC9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Количество населенных пунктов, на территории которых определены границы зон затопления (ежегодно) </w:t>
            </w:r>
          </w:p>
          <w:p w:rsidR="00A46FF4" w:rsidRPr="003949FA" w:rsidRDefault="00A46FF4" w:rsidP="00B849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6FF4" w:rsidRPr="003949FA" w:rsidRDefault="008778A8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FF4" w:rsidRPr="003949FA" w:rsidRDefault="00674AC9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FF4" w:rsidRPr="00AC2598" w:rsidRDefault="00B8495A" w:rsidP="00B8495A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</w:t>
            </w:r>
            <w:r w:rsidR="00254368" w:rsidRPr="00AC2598">
              <w:rPr>
                <w:sz w:val="22"/>
                <w:szCs w:val="22"/>
              </w:rPr>
              <w:t>диниц</w:t>
            </w:r>
            <w:r w:rsidRPr="00AC2598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6FF4" w:rsidRPr="003949FA" w:rsidRDefault="00254368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FF4" w:rsidRPr="003949FA" w:rsidRDefault="00254368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F4" w:rsidRPr="003949FA" w:rsidRDefault="00303A1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F4" w:rsidRPr="003949FA" w:rsidRDefault="00796222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6FF4" w:rsidRPr="003949FA" w:rsidRDefault="00796222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FF4" w:rsidRPr="003949FA" w:rsidRDefault="003B3FFF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министерство природных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FF4" w:rsidRPr="003949FA" w:rsidRDefault="00361F2D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B8495A" w:rsidRPr="00D75828" w:rsidTr="009F6933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B8495A" w:rsidRPr="003949FA" w:rsidRDefault="00B8495A" w:rsidP="009315FE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8495A" w:rsidRPr="003949FA" w:rsidRDefault="00B8495A" w:rsidP="00B8495A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Протяженность новых и реконструированных сооружений инженерной защиты и берегоукрепления </w:t>
            </w:r>
          </w:p>
          <w:p w:rsidR="00B8495A" w:rsidRPr="003949FA" w:rsidRDefault="00B8495A" w:rsidP="00B849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95A" w:rsidRPr="00AC2598" w:rsidRDefault="00B8495A" w:rsidP="00B8495A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километр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95A" w:rsidRPr="003949FA" w:rsidRDefault="00B8495A" w:rsidP="00B84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 xml:space="preserve">министерство строительства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архитектуры Архангельской области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495A" w:rsidRPr="003949FA" w:rsidRDefault="00B8495A" w:rsidP="00B849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</w:tbl>
    <w:p w:rsidR="008E56C4" w:rsidRDefault="008E56C4" w:rsidP="00D75828">
      <w:pPr>
        <w:ind w:left="138"/>
        <w:rPr>
          <w:sz w:val="20"/>
          <w:szCs w:val="20"/>
        </w:rPr>
      </w:pPr>
    </w:p>
    <w:p w:rsidR="003949FA" w:rsidRDefault="003949FA" w:rsidP="003949FA">
      <w:pPr>
        <w:ind w:left="138"/>
        <w:jc w:val="center"/>
        <w:rPr>
          <w:sz w:val="28"/>
          <w:szCs w:val="28"/>
        </w:rPr>
      </w:pPr>
    </w:p>
    <w:p w:rsidR="00401E8B" w:rsidRPr="003949FA" w:rsidRDefault="003949FA" w:rsidP="003949FA">
      <w:pPr>
        <w:ind w:left="138"/>
        <w:jc w:val="center"/>
        <w:rPr>
          <w:sz w:val="28"/>
          <w:szCs w:val="28"/>
        </w:rPr>
      </w:pPr>
      <w:r w:rsidRPr="00AC2598">
        <w:rPr>
          <w:sz w:val="28"/>
          <w:szCs w:val="28"/>
        </w:rPr>
        <w:t xml:space="preserve">2.1 </w:t>
      </w:r>
      <w:r w:rsidR="00401E8B" w:rsidRPr="00AC2598">
        <w:rPr>
          <w:sz w:val="28"/>
          <w:szCs w:val="28"/>
        </w:rPr>
        <w:t>Порядок</w:t>
      </w:r>
      <w:r w:rsidR="00401E8B" w:rsidRPr="003949FA">
        <w:rPr>
          <w:sz w:val="28"/>
          <w:szCs w:val="28"/>
        </w:rPr>
        <w:t xml:space="preserve"> расчета и источники информации о значениях показателей комплекса процессных мероприятий</w:t>
      </w:r>
    </w:p>
    <w:p w:rsidR="00401E8B" w:rsidRPr="00D75828" w:rsidRDefault="00401E8B" w:rsidP="00D75828">
      <w:pPr>
        <w:ind w:left="138"/>
        <w:rPr>
          <w:sz w:val="20"/>
          <w:szCs w:val="20"/>
        </w:rPr>
      </w:pPr>
    </w:p>
    <w:tbl>
      <w:tblPr>
        <w:tblW w:w="4991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6"/>
        <w:gridCol w:w="7357"/>
        <w:gridCol w:w="3966"/>
      </w:tblGrid>
      <w:tr w:rsidR="00401E8B" w:rsidRPr="00D75828" w:rsidTr="00DC68C3"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B" w:rsidRPr="003949FA" w:rsidRDefault="00401E8B" w:rsidP="00B22C14">
            <w:pPr>
              <w:ind w:left="138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Наименование показателя комплекса процессных мероприятий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B" w:rsidRPr="003949FA" w:rsidRDefault="00401E8B" w:rsidP="00B22C14">
            <w:pPr>
              <w:ind w:left="138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B" w:rsidRPr="003949FA" w:rsidRDefault="00401E8B" w:rsidP="00B22C14">
            <w:pPr>
              <w:ind w:left="138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Источники информации</w:t>
            </w:r>
          </w:p>
        </w:tc>
      </w:tr>
      <w:tr w:rsidR="00401E8B" w:rsidRPr="00D75828" w:rsidTr="00DC68C3">
        <w:trPr>
          <w:trHeight w:val="222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B" w:rsidRPr="003949FA" w:rsidRDefault="00401E8B" w:rsidP="004302DB">
            <w:pPr>
              <w:ind w:left="138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B" w:rsidRPr="003949FA" w:rsidRDefault="00401E8B" w:rsidP="004302DB">
            <w:pPr>
              <w:ind w:left="138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B" w:rsidRPr="003949FA" w:rsidRDefault="00401E8B" w:rsidP="004302DB">
            <w:pPr>
              <w:ind w:left="138"/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</w:t>
            </w:r>
          </w:p>
        </w:tc>
      </w:tr>
      <w:tr w:rsidR="00DC68C3" w:rsidRPr="00D75828" w:rsidTr="007B6539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C3" w:rsidRPr="003949FA" w:rsidRDefault="00F00AD3" w:rsidP="00361F2D">
            <w:pPr>
              <w:widowControl w:val="0"/>
              <w:autoSpaceDE w:val="0"/>
              <w:autoSpaceDN w:val="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361F2D" w:rsidRPr="003949FA">
              <w:rPr>
                <w:sz w:val="22"/>
                <w:szCs w:val="22"/>
              </w:rPr>
              <w:t xml:space="preserve">Охват населения Архангельской области коммунальной услугой </w:t>
            </w:r>
            <w:r w:rsidR="001D2EED" w:rsidRPr="003949FA">
              <w:rPr>
                <w:sz w:val="22"/>
                <w:szCs w:val="22"/>
              </w:rPr>
              <w:br/>
            </w:r>
            <w:r w:rsidR="00361F2D" w:rsidRPr="003949FA">
              <w:rPr>
                <w:sz w:val="22"/>
                <w:szCs w:val="22"/>
              </w:rPr>
              <w:t>по обращению с ТКО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3" w:rsidRPr="003949FA" w:rsidRDefault="00303A1A" w:rsidP="004B6CDD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</w:t>
            </w:r>
            <w:r w:rsidR="0081724F" w:rsidRPr="003949FA">
              <w:rPr>
                <w:sz w:val="22"/>
                <w:szCs w:val="22"/>
              </w:rPr>
              <w:t xml:space="preserve">тношение численности населения Архангельской области, охваченного коммунальной </w:t>
            </w:r>
            <w:r w:rsidR="0081724F" w:rsidRPr="00694627">
              <w:rPr>
                <w:sz w:val="22"/>
                <w:szCs w:val="22"/>
              </w:rPr>
              <w:t>услугой</w:t>
            </w:r>
            <w:r w:rsidR="009315FE" w:rsidRPr="00694627">
              <w:rPr>
                <w:sz w:val="22"/>
                <w:szCs w:val="22"/>
              </w:rPr>
              <w:t>,</w:t>
            </w:r>
            <w:r w:rsidR="0081724F" w:rsidRPr="00694627">
              <w:rPr>
                <w:sz w:val="22"/>
                <w:szCs w:val="22"/>
              </w:rPr>
              <w:t xml:space="preserve"> к численности</w:t>
            </w:r>
            <w:r w:rsidR="0081724F" w:rsidRPr="003949FA">
              <w:rPr>
                <w:sz w:val="22"/>
                <w:szCs w:val="22"/>
              </w:rPr>
              <w:t xml:space="preserve"> населения Архангельской области </w:t>
            </w:r>
            <w:r w:rsidR="0033562E">
              <w:rPr>
                <w:sz w:val="22"/>
                <w:szCs w:val="22"/>
              </w:rPr>
              <w:t xml:space="preserve"> </w:t>
            </w:r>
            <w:r w:rsidR="004B6CDD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3" w:rsidRPr="003949FA" w:rsidRDefault="0081724F" w:rsidP="00DC68C3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отчет регионального оператора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>по обращению с твердыми коммунальными отходами</w:t>
            </w:r>
          </w:p>
        </w:tc>
      </w:tr>
      <w:tr w:rsidR="00744FCA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CA" w:rsidRPr="003949FA" w:rsidRDefault="00F00AD3" w:rsidP="00744FCA">
            <w:pPr>
              <w:widowControl w:val="0"/>
              <w:autoSpaceDE w:val="0"/>
              <w:autoSpaceDN w:val="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1.2. </w:t>
            </w:r>
            <w:r w:rsidR="00744FCA" w:rsidRPr="003949FA">
              <w:rPr>
                <w:sz w:val="22"/>
                <w:szCs w:val="22"/>
              </w:rPr>
              <w:t>Увеличение уставного капитала акционерного общества «Архангельский экологический оператор»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осуществляется на основании решения общего собрания акционеров акционерного общества «Архангельский экологический оператор»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решение общего собрания акционеров акционерного общества «Архангельский экологический оператор»</w:t>
            </w:r>
          </w:p>
        </w:tc>
      </w:tr>
      <w:tr w:rsidR="00744FCA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F00AD3" w:rsidP="00744FCA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="00744FCA" w:rsidRPr="003949FA">
              <w:rPr>
                <w:sz w:val="22"/>
                <w:szCs w:val="22"/>
              </w:rPr>
              <w:t>Площадь земель, реабилитированных в результате ликвидации экологического ущерба от хозяйственной и иной деятельности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363A65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с</w:t>
            </w:r>
            <w:r w:rsidR="00744FCA" w:rsidRPr="003949FA">
              <w:rPr>
                <w:sz w:val="22"/>
                <w:szCs w:val="22"/>
              </w:rPr>
              <w:t>уммарная площадь реабилитированных в результате ликвидации экологического ущерба от хозяйственной и иной деятельности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363A65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данные обследования свалок на землях лесного фонда, </w:t>
            </w:r>
            <w:r w:rsidR="00363A65" w:rsidRPr="003949FA">
              <w:rPr>
                <w:sz w:val="22"/>
                <w:szCs w:val="22"/>
              </w:rPr>
              <w:t xml:space="preserve">информация о выявленных свалках (захламлениях) </w:t>
            </w:r>
            <w:r w:rsidRPr="003949FA">
              <w:rPr>
                <w:sz w:val="22"/>
                <w:szCs w:val="22"/>
              </w:rPr>
              <w:t xml:space="preserve">на территориях муниципальных образований   </w:t>
            </w:r>
          </w:p>
        </w:tc>
      </w:tr>
      <w:tr w:rsidR="00744FCA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F00AD3" w:rsidP="00744FCA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744FCA" w:rsidRPr="003949FA">
              <w:rPr>
                <w:sz w:val="22"/>
                <w:szCs w:val="22"/>
              </w:rPr>
              <w:t xml:space="preserve">Доля ООПТ регионального значения, на которых создана туристическая инфраструктура 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363A65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</w:t>
            </w:r>
            <w:r w:rsidR="00744FCA" w:rsidRPr="003949FA">
              <w:rPr>
                <w:sz w:val="22"/>
                <w:szCs w:val="22"/>
              </w:rPr>
              <w:t xml:space="preserve">тношение количества ООПТ, на которых создана туристическая инфраструктура к общему количеству ООПТ Архангельской области регионального значения 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5" w:rsidRPr="003949FA" w:rsidRDefault="00363A65" w:rsidP="00363A65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государственный кадастр особо охраняемых природных территорий регионального и местного значения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</w:tr>
      <w:tr w:rsidR="00F41FC1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1" w:rsidRPr="003949FA" w:rsidRDefault="00F00AD3" w:rsidP="00F41FC1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="00F41FC1" w:rsidRPr="003949FA">
              <w:rPr>
                <w:sz w:val="22"/>
                <w:szCs w:val="22"/>
              </w:rPr>
              <w:t>Доля территории</w:t>
            </w:r>
            <w:r w:rsidR="0015778E" w:rsidRPr="003949FA">
              <w:rPr>
                <w:sz w:val="22"/>
                <w:szCs w:val="22"/>
              </w:rPr>
              <w:t xml:space="preserve"> Архангельской области</w:t>
            </w:r>
            <w:r w:rsidR="00F41FC1" w:rsidRPr="003949FA">
              <w:rPr>
                <w:sz w:val="22"/>
                <w:szCs w:val="22"/>
              </w:rPr>
              <w:t xml:space="preserve">, занятой </w:t>
            </w:r>
            <w:r w:rsidR="007A6C91" w:rsidRPr="003949FA">
              <w:rPr>
                <w:sz w:val="22"/>
                <w:szCs w:val="22"/>
              </w:rPr>
              <w:t>ООПТ</w:t>
            </w:r>
            <w:r w:rsidR="00F41FC1" w:rsidRPr="003949FA">
              <w:rPr>
                <w:sz w:val="22"/>
                <w:szCs w:val="22"/>
              </w:rPr>
              <w:t xml:space="preserve"> регионального и местного значения </w:t>
            </w:r>
          </w:p>
          <w:p w:rsidR="00F41FC1" w:rsidRPr="003949FA" w:rsidRDefault="00F41FC1" w:rsidP="00744FCA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1" w:rsidRPr="003949FA" w:rsidRDefault="00F41FC1" w:rsidP="00F41FC1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площадь территории, занятой особо охраняемыми природными территориями регионального и местного значения, по отношению к площади территории Архангельской области </w:t>
            </w:r>
          </w:p>
          <w:p w:rsidR="00F41FC1" w:rsidRPr="003949FA" w:rsidRDefault="00F41FC1" w:rsidP="00F41FC1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5" w:rsidRPr="003949FA" w:rsidRDefault="00363A65" w:rsidP="00363A65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государственный кадастр особо охраняемых природных территорий регионального и местного значения</w:t>
            </w:r>
            <w:r w:rsidR="007A6C91" w:rsidRPr="003949FA">
              <w:rPr>
                <w:sz w:val="22"/>
                <w:szCs w:val="22"/>
              </w:rPr>
              <w:t xml:space="preserve">   </w:t>
            </w:r>
          </w:p>
          <w:p w:rsidR="00F41FC1" w:rsidRPr="003949FA" w:rsidRDefault="00F41FC1" w:rsidP="00744FCA">
            <w:pPr>
              <w:ind w:left="138"/>
              <w:rPr>
                <w:sz w:val="22"/>
                <w:szCs w:val="22"/>
              </w:rPr>
            </w:pPr>
          </w:p>
        </w:tc>
      </w:tr>
      <w:tr w:rsidR="00744FCA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4B6CDD" w:rsidP="00744FCA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="00744FCA" w:rsidRPr="003949FA">
              <w:rPr>
                <w:sz w:val="22"/>
                <w:szCs w:val="22"/>
              </w:rPr>
              <w:t>Объем выбросов вредных (загрязняющих) веществ в атмосферный воздух от стационарных источников, расположенных на территории субъекта Российской Федерации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CB" w:rsidRPr="003949FA" w:rsidRDefault="00054ACB" w:rsidP="00054ACB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суммарные выбросы в атмосферу загрязняющих веществ - поступление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в атмосферный воздух загрязняющих веществ (оказывающих неблагоприятное воздействие на здоровье населения и окружающую среду) от стационарных источников выбросов.  </w:t>
            </w:r>
          </w:p>
          <w:p w:rsidR="00744FCA" w:rsidRPr="003949FA" w:rsidRDefault="00744FCA" w:rsidP="00054ACB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Федеральн</w:t>
            </w:r>
            <w:r w:rsidR="00363A65" w:rsidRPr="003949FA">
              <w:rPr>
                <w:sz w:val="22"/>
                <w:szCs w:val="22"/>
              </w:rPr>
              <w:t xml:space="preserve">ая </w:t>
            </w:r>
            <w:r w:rsidRPr="003949FA">
              <w:rPr>
                <w:sz w:val="22"/>
                <w:szCs w:val="22"/>
              </w:rPr>
              <w:t>служб</w:t>
            </w:r>
            <w:r w:rsidR="00363A65" w:rsidRPr="003949FA">
              <w:rPr>
                <w:sz w:val="22"/>
                <w:szCs w:val="22"/>
              </w:rPr>
              <w:t>а</w:t>
            </w:r>
            <w:r w:rsidRPr="003949FA">
              <w:rPr>
                <w:sz w:val="22"/>
                <w:szCs w:val="22"/>
              </w:rPr>
              <w:t xml:space="preserve"> по надзору в сфере природопользования в части выбросов от стационарных источников </w:t>
            </w:r>
            <w:r w:rsidR="00363A65" w:rsidRPr="003949FA">
              <w:rPr>
                <w:sz w:val="22"/>
                <w:szCs w:val="22"/>
              </w:rPr>
              <w:t>(федеральная форма</w:t>
            </w:r>
            <w:r w:rsidRPr="003949FA">
              <w:rPr>
                <w:sz w:val="22"/>
                <w:szCs w:val="22"/>
              </w:rPr>
              <w:t xml:space="preserve"> статистического наблюдения</w:t>
            </w:r>
            <w:r w:rsidR="00054ACB" w:rsidRPr="003949FA">
              <w:rPr>
                <w:sz w:val="22"/>
                <w:szCs w:val="22"/>
              </w:rPr>
              <w:t xml:space="preserve"> </w:t>
            </w:r>
            <w:r w:rsidRPr="003949FA">
              <w:rPr>
                <w:sz w:val="22"/>
                <w:szCs w:val="22"/>
              </w:rPr>
              <w:t>2-ТП (воздух) «Сведения об охране атмосферного воздуха»</w:t>
            </w:r>
            <w:r w:rsidR="00363A65" w:rsidRPr="003949FA">
              <w:rPr>
                <w:sz w:val="22"/>
                <w:szCs w:val="22"/>
              </w:rPr>
              <w:t>)</w:t>
            </w:r>
            <w:r w:rsidRPr="003949FA">
              <w:rPr>
                <w:sz w:val="22"/>
                <w:szCs w:val="22"/>
              </w:rPr>
              <w:t xml:space="preserve">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</w:tr>
      <w:tr w:rsidR="00744FCA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4B6CDD" w:rsidP="00744FCA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="00744FCA" w:rsidRPr="003949FA">
              <w:rPr>
                <w:sz w:val="22"/>
                <w:szCs w:val="22"/>
              </w:rPr>
              <w:t xml:space="preserve">Доля населения Архангельской области, вовлеченного в процесс экологического просвещения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A6C91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</w:t>
            </w:r>
            <w:r w:rsidR="00744FCA" w:rsidRPr="003949FA">
              <w:rPr>
                <w:sz w:val="22"/>
                <w:szCs w:val="22"/>
              </w:rPr>
              <w:t>тношение суммарной численности населения Архангельской области, вовлеченного в процесс экологического просвещения к общей численности населения Архангельской области в отчетном году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данные официального статистического наблюдения по численности населения Архангельской области</w:t>
            </w:r>
          </w:p>
        </w:tc>
      </w:tr>
      <w:tr w:rsidR="00744FCA" w:rsidRPr="00D75828" w:rsidTr="00D379A5">
        <w:trPr>
          <w:trHeight w:val="1722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4B6CDD" w:rsidP="00744FCA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6.1. </w:t>
            </w:r>
            <w:r w:rsidR="00744FCA" w:rsidRPr="003949FA">
              <w:rPr>
                <w:sz w:val="22"/>
                <w:szCs w:val="22"/>
              </w:rPr>
              <w:t xml:space="preserve">Прирост запасов подземных вод 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суммарный прирост подземных вод, а также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3949FA">
              <w:rPr>
                <w:sz w:val="22"/>
                <w:szCs w:val="22"/>
              </w:rPr>
              <w:t>добычи</w:t>
            </w:r>
            <w:proofErr w:type="gramEnd"/>
            <w:r w:rsidRPr="003949FA">
              <w:rPr>
                <w:sz w:val="22"/>
                <w:szCs w:val="22"/>
              </w:rPr>
              <w:t xml:space="preserve"> которых составляет не более 500 куб. метров в сутки, в отчетном периоде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заключения государственной экспертизы запасов подземных вод, а также запасов подземных вод, которые используются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для целей питьевого водоснабжения или технического водоснабжения и объем </w:t>
            </w:r>
            <w:proofErr w:type="gramStart"/>
            <w:r w:rsidRPr="003949FA">
              <w:rPr>
                <w:sz w:val="22"/>
                <w:szCs w:val="22"/>
              </w:rPr>
              <w:t>добычи</w:t>
            </w:r>
            <w:proofErr w:type="gramEnd"/>
            <w:r w:rsidRPr="003949FA">
              <w:rPr>
                <w:sz w:val="22"/>
                <w:szCs w:val="22"/>
              </w:rPr>
              <w:t xml:space="preserve"> которых составляет не более 500 куб. метров в сутки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</w:tr>
      <w:tr w:rsidR="00744FCA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D" w:rsidRPr="003949FA" w:rsidRDefault="004B6CDD" w:rsidP="00361F2D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 </w:t>
            </w:r>
            <w:r w:rsidR="00361F2D" w:rsidRPr="003949FA">
              <w:rPr>
                <w:sz w:val="22"/>
                <w:szCs w:val="22"/>
              </w:rPr>
              <w:t xml:space="preserve">Прирост запасов </w:t>
            </w:r>
            <w:r w:rsidR="00D60AA1" w:rsidRPr="003949FA">
              <w:rPr>
                <w:sz w:val="22"/>
                <w:szCs w:val="22"/>
              </w:rPr>
              <w:t>ОПИ</w:t>
            </w:r>
            <w:r w:rsidR="00361F2D" w:rsidRPr="003949FA">
              <w:rPr>
                <w:sz w:val="22"/>
                <w:szCs w:val="22"/>
              </w:rPr>
              <w:t xml:space="preserve"> за счет проведения </w:t>
            </w:r>
            <w:r w:rsidR="00DF0E60" w:rsidRPr="003949FA">
              <w:rPr>
                <w:sz w:val="22"/>
                <w:szCs w:val="22"/>
              </w:rPr>
              <w:t>геологоразведочных</w:t>
            </w:r>
            <w:r w:rsidR="00361F2D" w:rsidRPr="003949FA">
              <w:rPr>
                <w:sz w:val="22"/>
                <w:szCs w:val="22"/>
              </w:rPr>
              <w:t xml:space="preserve"> работ в Арктической зоне Архангельской области   </w:t>
            </w:r>
          </w:p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proofErr w:type="gramStart"/>
            <w:r w:rsidRPr="003949FA">
              <w:rPr>
                <w:sz w:val="22"/>
                <w:szCs w:val="22"/>
              </w:rPr>
              <w:t xml:space="preserve">суммарный прирост запасов ОПИ, утвержденных заключениями государственной экспертизы запасов полезных ископаемых, геологической информации о предоставляемых в пользование участках недр местного значения,  в отчетном периоде суммарный прирост запасов ОПИ, утвержденных заключениями государственной экспертизы запасов полезных ископаемых, геологической информации о предоставляемых в пользование участках недр местного значения, а также запасов ОПИ в Арктической зоне Архангельской области </w:t>
            </w:r>
            <w:proofErr w:type="gramEnd"/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CA" w:rsidRPr="003949FA" w:rsidRDefault="00744FCA" w:rsidP="00744FC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заключения государственной экспертизы запасов полезных ископаемых, геологической информации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>о предоставляемых в пользование участках недр местного значения</w:t>
            </w:r>
          </w:p>
        </w:tc>
      </w:tr>
      <w:tr w:rsidR="00A874C5" w:rsidRPr="00D75828" w:rsidTr="00DC68C3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C5" w:rsidRPr="003949FA" w:rsidRDefault="004B6CDD" w:rsidP="00A874C5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</w:t>
            </w:r>
            <w:r w:rsidR="00A874C5" w:rsidRPr="003949FA">
              <w:rPr>
                <w:sz w:val="22"/>
                <w:szCs w:val="22"/>
              </w:rPr>
              <w:t xml:space="preserve">Доля площади закрепленных охотничьих угодий в общей площади охотничьих угодий </w:t>
            </w:r>
          </w:p>
          <w:p w:rsidR="00A874C5" w:rsidRPr="003949FA" w:rsidRDefault="00A874C5" w:rsidP="00A874C5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C5" w:rsidRPr="003949FA" w:rsidRDefault="00A874C5" w:rsidP="00A874C5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отношение площади закрепленных охотничьих угодий к </w:t>
            </w:r>
            <w:r w:rsidR="008F4D6D" w:rsidRPr="003949FA">
              <w:rPr>
                <w:sz w:val="22"/>
                <w:szCs w:val="22"/>
              </w:rPr>
              <w:t>общей</w:t>
            </w:r>
            <w:r w:rsidRPr="003949FA">
              <w:rPr>
                <w:sz w:val="22"/>
                <w:szCs w:val="22"/>
              </w:rPr>
              <w:t xml:space="preserve"> площади охотничьих угодий, которые используются юридическими лицами, индивидуальными предпринимателями на основаниях, предусмотренных </w:t>
            </w:r>
            <w:proofErr w:type="gramStart"/>
            <w:r w:rsidRPr="003949FA">
              <w:rPr>
                <w:sz w:val="22"/>
                <w:szCs w:val="22"/>
              </w:rPr>
              <w:t>Федеральным</w:t>
            </w:r>
            <w:proofErr w:type="gramEnd"/>
            <w:r w:rsidRPr="003949FA">
              <w:rPr>
                <w:sz w:val="22"/>
                <w:szCs w:val="22"/>
              </w:rPr>
              <w:t xml:space="preserve"> закона от 24.07.2009 № 209-ФЗ "Об охоте и о сохранении</w:t>
            </w:r>
            <w:r w:rsidR="004B6CDD">
              <w:rPr>
                <w:sz w:val="22"/>
                <w:szCs w:val="22"/>
              </w:rPr>
              <w:t xml:space="preserve"> </w:t>
            </w:r>
            <w:r w:rsidRPr="003949FA">
              <w:rPr>
                <w:sz w:val="22"/>
                <w:szCs w:val="22"/>
              </w:rPr>
              <w:t>охотнич</w:t>
            </w:r>
            <w:r w:rsidR="002D4399" w:rsidRPr="003949FA">
              <w:rPr>
                <w:sz w:val="22"/>
                <w:szCs w:val="22"/>
              </w:rPr>
              <w:t>ь</w:t>
            </w:r>
            <w:r w:rsidRPr="003949FA">
              <w:rPr>
                <w:sz w:val="22"/>
                <w:szCs w:val="22"/>
              </w:rPr>
              <w:t>их ресурсов</w:t>
            </w:r>
            <w:r w:rsidR="008C66E0" w:rsidRPr="003949FA">
              <w:rPr>
                <w:sz w:val="22"/>
                <w:szCs w:val="22"/>
              </w:rPr>
              <w:t xml:space="preserve"> </w:t>
            </w:r>
            <w:r w:rsidRPr="003949FA">
              <w:rPr>
                <w:sz w:val="22"/>
                <w:szCs w:val="22"/>
              </w:rPr>
              <w:t>и о внесении изменений в отдельные законодательные акты Российской Федерации"</w:t>
            </w:r>
            <w:r w:rsidR="008F4D6D" w:rsidRPr="003949FA">
              <w:rPr>
                <w:sz w:val="22"/>
                <w:szCs w:val="22"/>
              </w:rPr>
              <w:t xml:space="preserve">. </w:t>
            </w:r>
            <w:r w:rsidRPr="003949FA">
              <w:rPr>
                <w:sz w:val="22"/>
                <w:szCs w:val="22"/>
              </w:rPr>
              <w:t xml:space="preserve">Площади закрепленных охотничьих угодий определяются в целях реализации статьи 37 Федерального закона от 24.07.2009 № 209-ФЗ </w:t>
            </w:r>
          </w:p>
          <w:p w:rsidR="00A874C5" w:rsidRPr="003949FA" w:rsidRDefault="00A874C5" w:rsidP="00A874C5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C5" w:rsidRPr="003949FA" w:rsidRDefault="00A874C5" w:rsidP="00A874C5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заключение охотхозяйственных соглашений по результатам аукционов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 на право заключения охотхозяйственных соглашений</w:t>
            </w:r>
          </w:p>
        </w:tc>
      </w:tr>
      <w:tr w:rsidR="00A874C5" w:rsidRPr="00D75828" w:rsidTr="009315FE">
        <w:trPr>
          <w:trHeight w:val="872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C5" w:rsidRPr="003949FA" w:rsidRDefault="004B6CDD" w:rsidP="009315FE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</w:t>
            </w:r>
            <w:r w:rsidR="00A874C5" w:rsidRPr="003949FA">
              <w:rPr>
                <w:sz w:val="22"/>
                <w:szCs w:val="22"/>
              </w:rPr>
              <w:t xml:space="preserve">Протяженность береговой линии водных объектов, охваченной государственным мониторингом на постоянной основе 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C5" w:rsidRPr="003949FA" w:rsidRDefault="00D966A5" w:rsidP="00A874C5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определяется как сумма протяженности </w:t>
            </w:r>
            <w:r w:rsidR="00303A1A" w:rsidRPr="003949FA">
              <w:rPr>
                <w:sz w:val="22"/>
                <w:szCs w:val="22"/>
              </w:rPr>
              <w:t>участков берегов (береговой линии водных объектов), на которых ведутся работы по регулярному наблюдению за состоянием берегов, подверженных разрушению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C5" w:rsidRPr="003949FA" w:rsidRDefault="00303A1A" w:rsidP="00303A1A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исходная информация из отчетных материалов ранее проведенных работ</w:t>
            </w:r>
          </w:p>
        </w:tc>
      </w:tr>
      <w:tr w:rsidR="00A874C5" w:rsidRPr="00D75828" w:rsidTr="00F63A0F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C5" w:rsidRPr="003949FA" w:rsidRDefault="004B6CDD" w:rsidP="00A874C5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8.2. </w:t>
            </w:r>
            <w:r w:rsidR="00A874C5" w:rsidRPr="003949FA">
              <w:rPr>
                <w:sz w:val="22"/>
                <w:szCs w:val="22"/>
              </w:rPr>
              <w:t xml:space="preserve">Количество населенных пунктов, на территории которых определены границы зон затопления (ежегодно) </w:t>
            </w:r>
          </w:p>
          <w:p w:rsidR="00A874C5" w:rsidRPr="003949FA" w:rsidRDefault="00A874C5" w:rsidP="00A874C5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C5" w:rsidRPr="003949FA" w:rsidRDefault="00303A1A" w:rsidP="009E7B0B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количество населенных пунктов Архангельской области, на территории которых в течение года проведены работы по определению границ зон затопления, подтопления и подготовлены предложения по установлению зон затопления, подтопления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C5" w:rsidRPr="003949FA" w:rsidRDefault="00661FBC" w:rsidP="00A54A3B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информация</w:t>
            </w:r>
            <w:r w:rsidR="008C66E0" w:rsidRPr="003949FA">
              <w:rPr>
                <w:sz w:val="22"/>
                <w:szCs w:val="22"/>
              </w:rPr>
              <w:t>,</w:t>
            </w:r>
            <w:r w:rsidRPr="003949FA">
              <w:rPr>
                <w:sz w:val="22"/>
                <w:szCs w:val="22"/>
              </w:rPr>
              <w:t xml:space="preserve"> поступающая от </w:t>
            </w:r>
            <w:r w:rsidR="00D156EC" w:rsidRPr="003949FA">
              <w:rPr>
                <w:sz w:val="22"/>
                <w:szCs w:val="22"/>
              </w:rPr>
              <w:t xml:space="preserve">органов </w:t>
            </w:r>
            <w:r w:rsidRPr="003949FA">
              <w:rPr>
                <w:sz w:val="22"/>
                <w:szCs w:val="22"/>
              </w:rPr>
              <w:t>местного самоуправления</w:t>
            </w:r>
            <w:r w:rsidR="00D156EC" w:rsidRPr="003949FA">
              <w:rPr>
                <w:sz w:val="22"/>
                <w:szCs w:val="22"/>
              </w:rPr>
              <w:t>,</w:t>
            </w:r>
            <w:r w:rsidRPr="003949FA">
              <w:rPr>
                <w:sz w:val="22"/>
                <w:szCs w:val="22"/>
              </w:rPr>
              <w:t xml:space="preserve"> </w:t>
            </w:r>
            <w:r w:rsidR="00D156EC" w:rsidRPr="003949FA">
              <w:rPr>
                <w:sz w:val="22"/>
                <w:szCs w:val="22"/>
              </w:rPr>
              <w:t>государственных органов</w:t>
            </w:r>
            <w:r w:rsidR="00A54A3B" w:rsidRPr="003949FA">
              <w:rPr>
                <w:sz w:val="22"/>
                <w:szCs w:val="22"/>
              </w:rPr>
              <w:t xml:space="preserve"> о территориях</w:t>
            </w:r>
            <w:r w:rsidRPr="003949FA">
              <w:rPr>
                <w:sz w:val="22"/>
                <w:szCs w:val="22"/>
              </w:rPr>
              <w:t xml:space="preserve"> подверж</w:t>
            </w:r>
            <w:r w:rsidR="00A54A3B" w:rsidRPr="003949FA">
              <w:rPr>
                <w:sz w:val="22"/>
                <w:szCs w:val="22"/>
              </w:rPr>
              <w:t>енных</w:t>
            </w:r>
            <w:r w:rsidRPr="003949FA">
              <w:rPr>
                <w:sz w:val="22"/>
                <w:szCs w:val="22"/>
              </w:rPr>
              <w:t xml:space="preserve"> затоплени</w:t>
            </w:r>
            <w:r w:rsidR="00A54A3B" w:rsidRPr="003949FA">
              <w:rPr>
                <w:sz w:val="22"/>
                <w:szCs w:val="22"/>
              </w:rPr>
              <w:t>ю</w:t>
            </w:r>
            <w:proofErr w:type="gramStart"/>
            <w:r w:rsidR="00A54A3B" w:rsidRPr="003949FA">
              <w:rPr>
                <w:sz w:val="22"/>
                <w:szCs w:val="22"/>
              </w:rPr>
              <w:t>.</w:t>
            </w:r>
            <w:proofErr w:type="gramEnd"/>
            <w:r w:rsidR="00A54A3B" w:rsidRPr="003949FA">
              <w:rPr>
                <w:sz w:val="22"/>
                <w:szCs w:val="22"/>
              </w:rPr>
              <w:t xml:space="preserve"> </w:t>
            </w:r>
            <w:proofErr w:type="gramStart"/>
            <w:r w:rsidR="00A54A3B" w:rsidRPr="003949FA">
              <w:rPr>
                <w:sz w:val="22"/>
                <w:szCs w:val="22"/>
              </w:rPr>
              <w:t>п</w:t>
            </w:r>
            <w:proofErr w:type="gramEnd"/>
            <w:r w:rsidR="00A54A3B" w:rsidRPr="003949FA">
              <w:rPr>
                <w:sz w:val="22"/>
                <w:szCs w:val="22"/>
              </w:rPr>
              <w:t>одтоплению</w:t>
            </w:r>
            <w:r w:rsidRPr="003949FA">
              <w:rPr>
                <w:sz w:val="22"/>
                <w:szCs w:val="22"/>
              </w:rPr>
              <w:t xml:space="preserve"> </w:t>
            </w:r>
          </w:p>
        </w:tc>
      </w:tr>
      <w:tr w:rsidR="00265817" w:rsidRPr="00D75828" w:rsidTr="00F63A0F">
        <w:trPr>
          <w:trHeight w:val="25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7" w:rsidRPr="003949FA" w:rsidRDefault="004B6CDD" w:rsidP="00265817">
            <w:pPr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8.3. </w:t>
            </w:r>
            <w:r w:rsidR="00265817" w:rsidRPr="003949FA">
              <w:rPr>
                <w:sz w:val="22"/>
                <w:szCs w:val="22"/>
              </w:rPr>
              <w:t xml:space="preserve">Протяженность новых и реконструированных сооружений инженерной защиты и берегоукрепления </w:t>
            </w:r>
          </w:p>
          <w:p w:rsidR="00265817" w:rsidRPr="003949FA" w:rsidRDefault="00265817" w:rsidP="00A874C5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7" w:rsidRPr="003949FA" w:rsidRDefault="00265817" w:rsidP="00265817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протяженность новых и реконструированных сооружений инженерной защиты и берегоукрепления в результате проведения работ по укреплению правого берега реки Северная Двина в Соломбальском территориальном округе </w:t>
            </w:r>
            <w:proofErr w:type="gramStart"/>
            <w:r w:rsidRPr="003949FA">
              <w:rPr>
                <w:sz w:val="22"/>
                <w:szCs w:val="22"/>
              </w:rPr>
              <w:t>г</w:t>
            </w:r>
            <w:proofErr w:type="gramEnd"/>
            <w:r w:rsidRPr="003949FA">
              <w:rPr>
                <w:sz w:val="22"/>
                <w:szCs w:val="22"/>
              </w:rPr>
              <w:t xml:space="preserve">. Архангельска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7" w:rsidRPr="003949FA" w:rsidRDefault="00265817" w:rsidP="00265817">
            <w:pPr>
              <w:ind w:left="138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исходная информация из отчетных материалов ранее проведенных работ</w:t>
            </w:r>
          </w:p>
        </w:tc>
      </w:tr>
    </w:tbl>
    <w:p w:rsidR="00361F2D" w:rsidRPr="00E17434" w:rsidRDefault="00361F2D" w:rsidP="00D05AD3">
      <w:pPr>
        <w:pStyle w:val="ab"/>
        <w:rPr>
          <w:sz w:val="20"/>
          <w:szCs w:val="20"/>
        </w:rPr>
      </w:pPr>
    </w:p>
    <w:p w:rsidR="00401E8B" w:rsidRDefault="00401E8B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FA" w:rsidRDefault="003949FA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FA" w:rsidRDefault="003949FA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FA" w:rsidRDefault="003949FA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FA" w:rsidRDefault="003949FA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AC2598" w:rsidRDefault="00AC2598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AC2598" w:rsidRDefault="00AC2598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AC2598" w:rsidRDefault="00AC2598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AC2598" w:rsidRDefault="00AC2598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9315FE" w:rsidRDefault="009315FE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FA" w:rsidRDefault="003949FA" w:rsidP="00401E8B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401E8B" w:rsidRPr="00E17434" w:rsidRDefault="00401E8B" w:rsidP="003949FA">
      <w:pPr>
        <w:widowControl w:val="0"/>
        <w:numPr>
          <w:ilvl w:val="0"/>
          <w:numId w:val="19"/>
        </w:numPr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AC2598">
        <w:rPr>
          <w:sz w:val="28"/>
          <w:szCs w:val="28"/>
          <w:lang w:eastAsia="en-US"/>
        </w:rPr>
        <w:lastRenderedPageBreak/>
        <w:t>Перечень</w:t>
      </w:r>
      <w:r w:rsidRPr="00E17434">
        <w:rPr>
          <w:spacing w:val="-6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мероприятий</w:t>
      </w:r>
      <w:r w:rsidRPr="00E17434">
        <w:rPr>
          <w:spacing w:val="-6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(результатов)</w:t>
      </w:r>
      <w:r w:rsidRPr="00E17434">
        <w:rPr>
          <w:spacing w:val="-5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комплекса</w:t>
      </w:r>
      <w:r w:rsidRPr="00E17434">
        <w:rPr>
          <w:spacing w:val="-4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процессных</w:t>
      </w:r>
      <w:r w:rsidRPr="00E17434">
        <w:rPr>
          <w:spacing w:val="-6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мероприятий</w:t>
      </w:r>
    </w:p>
    <w:p w:rsidR="00401E8B" w:rsidRPr="00E17434" w:rsidRDefault="00401E8B" w:rsidP="00401E8B">
      <w:pPr>
        <w:widowControl w:val="0"/>
        <w:autoSpaceDE w:val="0"/>
        <w:autoSpaceDN w:val="0"/>
        <w:spacing w:before="5"/>
        <w:rPr>
          <w:sz w:val="20"/>
          <w:szCs w:val="16"/>
          <w:lang w:eastAsia="en-US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834"/>
        <w:gridCol w:w="1417"/>
        <w:gridCol w:w="3969"/>
        <w:gridCol w:w="1116"/>
        <w:gridCol w:w="851"/>
        <w:gridCol w:w="992"/>
        <w:gridCol w:w="992"/>
        <w:gridCol w:w="993"/>
        <w:gridCol w:w="1275"/>
      </w:tblGrid>
      <w:tr w:rsidR="00401E8B" w:rsidRPr="00E17434" w:rsidTr="00B717EE">
        <w:trPr>
          <w:trHeight w:val="420"/>
          <w:tblHeader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№</w:t>
            </w:r>
            <w:r w:rsidRPr="003949FA">
              <w:rPr>
                <w:rFonts w:eastAsia="Calibri"/>
                <w:spacing w:val="-37"/>
                <w:sz w:val="22"/>
                <w:szCs w:val="22"/>
                <w:lang w:val="en-US" w:eastAsia="en-US"/>
              </w:rPr>
              <w:t xml:space="preserve"> </w:t>
            </w:r>
            <w:r w:rsidRPr="003949FA">
              <w:rPr>
                <w:rFonts w:eastAsia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3834" w:type="dxa"/>
            <w:vMerge w:val="restart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401E8B" w:rsidRPr="003949FA" w:rsidRDefault="00401E8B" w:rsidP="003949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01E8B" w:rsidRPr="003949FA" w:rsidRDefault="00401E8B" w:rsidP="003949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01E8B" w:rsidRPr="00AC2598" w:rsidRDefault="00401E8B" w:rsidP="003949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AC2598">
              <w:rPr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401E8B" w:rsidRPr="00AC2598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AC2598">
              <w:rPr>
                <w:sz w:val="22"/>
                <w:szCs w:val="22"/>
                <w:lang w:eastAsia="en-US"/>
              </w:rPr>
              <w:t xml:space="preserve">Единица измерения </w:t>
            </w:r>
            <w:r w:rsidRPr="00AC2598">
              <w:rPr>
                <w:sz w:val="22"/>
                <w:szCs w:val="22"/>
                <w:lang w:eastAsia="en-US"/>
              </w:rPr>
              <w:br/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 xml:space="preserve">Базовое 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Значения мероприятия (результата) по годам</w:t>
            </w:r>
          </w:p>
        </w:tc>
      </w:tr>
      <w:tr w:rsidR="00401E8B" w:rsidRPr="00E17434" w:rsidTr="00B717EE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401E8B" w:rsidRPr="00AC2598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auto"/>
          </w:tcPr>
          <w:p w:rsidR="00401E8B" w:rsidRPr="00AC2598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01E8B" w:rsidRPr="003949FA" w:rsidRDefault="00145EEA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01E8B" w:rsidRPr="003949FA" w:rsidRDefault="009425FF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20</w:t>
            </w:r>
            <w:r w:rsidR="00145EEA" w:rsidRPr="003949F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401E8B" w:rsidRPr="003949FA" w:rsidRDefault="009425FF" w:rsidP="00A761A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  <w:lang w:eastAsia="en-US"/>
              </w:rPr>
              <w:t>20</w:t>
            </w:r>
            <w:r w:rsidR="00145EEA" w:rsidRPr="003949FA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401E8B" w:rsidRPr="00E17434" w:rsidTr="00B717EE">
        <w:trPr>
          <w:trHeight w:val="103"/>
          <w:tblHeader/>
          <w:jc w:val="center"/>
        </w:trPr>
        <w:tc>
          <w:tcPr>
            <w:tcW w:w="432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4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01E8B" w:rsidRPr="00AC2598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401E8B" w:rsidRPr="00AC2598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25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01E8B" w:rsidRPr="003949FA" w:rsidRDefault="00401E8B" w:rsidP="00A761A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91227" w:rsidRPr="00E17434" w:rsidTr="002015DF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391227" w:rsidRPr="003949FA" w:rsidRDefault="00391227" w:rsidP="0039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391227" w:rsidRPr="00AC2598" w:rsidRDefault="00391227" w:rsidP="00805D8C">
            <w:pPr>
              <w:ind w:left="149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Задача № 1 – формирование системы обращения с отходами производства и потребления, в том числе с твердыми коммунальными отходами</w:t>
            </w:r>
          </w:p>
        </w:tc>
      </w:tr>
      <w:tr w:rsidR="00391227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391227" w:rsidRPr="003949FA" w:rsidRDefault="00805D8C" w:rsidP="003F127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1.</w:t>
            </w:r>
            <w:r w:rsidR="003F1270" w:rsidRPr="003949FA">
              <w:rPr>
                <w:sz w:val="22"/>
                <w:szCs w:val="22"/>
              </w:rPr>
              <w:t>1</w:t>
            </w:r>
          </w:p>
        </w:tc>
        <w:tc>
          <w:tcPr>
            <w:tcW w:w="3834" w:type="dxa"/>
            <w:shd w:val="clear" w:color="auto" w:fill="auto"/>
          </w:tcPr>
          <w:p w:rsidR="00AD0F21" w:rsidRPr="003949FA" w:rsidRDefault="00391227" w:rsidP="00AD0F21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Созданы площадки для накопления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>(в том числе раздельного накопления) ТКО</w:t>
            </w:r>
            <w:r w:rsidR="00AD0F21" w:rsidRPr="003949FA">
              <w:rPr>
                <w:sz w:val="22"/>
                <w:szCs w:val="22"/>
              </w:rPr>
              <w:t>, оборудованные контейнерами (бункерами) для накопления ТКО, в том числе для раздельного накопления ТКО</w:t>
            </w:r>
          </w:p>
          <w:p w:rsidR="00391227" w:rsidRPr="003949FA" w:rsidRDefault="00391227" w:rsidP="00AD0F21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91227" w:rsidRPr="003949FA" w:rsidRDefault="00391227" w:rsidP="00391227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391227" w:rsidRPr="00AC2598" w:rsidRDefault="00E80943" w:rsidP="00AA1759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1. </w:t>
            </w:r>
            <w:r w:rsidR="00391227" w:rsidRPr="00AC2598">
              <w:rPr>
                <w:b/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391227" w:rsidRPr="00AC2598" w:rsidRDefault="00E80943" w:rsidP="00122AC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="00391227"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="00391227" w:rsidRPr="00AC2598">
              <w:rPr>
                <w:sz w:val="22"/>
                <w:szCs w:val="22"/>
              </w:rPr>
              <w:t xml:space="preserve"> осуществляется министерством природных ресурсов </w:t>
            </w:r>
            <w:r w:rsidR="001D2EED" w:rsidRPr="00AC2598">
              <w:rPr>
                <w:sz w:val="22"/>
                <w:szCs w:val="22"/>
              </w:rPr>
              <w:br/>
            </w:r>
            <w:r w:rsidR="00391227" w:rsidRPr="00AC2598">
              <w:rPr>
                <w:sz w:val="22"/>
                <w:szCs w:val="22"/>
              </w:rPr>
              <w:t xml:space="preserve">и лесопромышленного комплекса Архангельской области </w:t>
            </w:r>
            <w:r w:rsidR="00951285">
              <w:rPr>
                <w:sz w:val="22"/>
                <w:szCs w:val="22"/>
              </w:rPr>
              <w:t xml:space="preserve">(далее – министерство природных ресурсов) путем предоставления </w:t>
            </w:r>
            <w:r w:rsidR="00122ACA" w:rsidRPr="00AC2598">
              <w:rPr>
                <w:sz w:val="22"/>
                <w:szCs w:val="22"/>
              </w:rPr>
              <w:t>субсидий бюджетам муниципальных районов, муниципальных округов и городских округов, городских поселений Архангельской области</w:t>
            </w:r>
            <w:r w:rsidR="00951285">
              <w:rPr>
                <w:sz w:val="22"/>
                <w:szCs w:val="22"/>
              </w:rPr>
              <w:t xml:space="preserve"> </w:t>
            </w:r>
            <w:r w:rsidR="00391227" w:rsidRPr="00AC2598">
              <w:rPr>
                <w:sz w:val="22"/>
                <w:szCs w:val="22"/>
              </w:rPr>
              <w:t xml:space="preserve">в соответствии с </w:t>
            </w:r>
            <w:r w:rsidR="00951285">
              <w:rPr>
                <w:sz w:val="22"/>
                <w:szCs w:val="22"/>
              </w:rPr>
              <w:t>Положением о п</w:t>
            </w:r>
            <w:r w:rsidR="00391227" w:rsidRPr="00AC2598">
              <w:rPr>
                <w:sz w:val="22"/>
                <w:szCs w:val="22"/>
              </w:rPr>
              <w:t>орядк</w:t>
            </w:r>
            <w:r w:rsidR="00951285">
              <w:rPr>
                <w:sz w:val="22"/>
                <w:szCs w:val="22"/>
              </w:rPr>
              <w:t>е</w:t>
            </w:r>
            <w:r w:rsidR="00391227" w:rsidRPr="00AC2598">
              <w:rPr>
                <w:sz w:val="22"/>
                <w:szCs w:val="22"/>
              </w:rPr>
              <w:t xml:space="preserve"> проведения конкурса и условиях предоставления субсидий бюджетам муниципальных районов, муниципальных округов и городских округов, городских поселений Архангельской области </w:t>
            </w:r>
            <w:r w:rsidR="001D2EED" w:rsidRPr="00AC2598">
              <w:rPr>
                <w:sz w:val="22"/>
                <w:szCs w:val="22"/>
              </w:rPr>
              <w:br/>
            </w:r>
            <w:r w:rsidR="00391227" w:rsidRPr="00AC2598">
              <w:rPr>
                <w:sz w:val="22"/>
                <w:szCs w:val="22"/>
              </w:rPr>
              <w:t>на реализацию мероприятий в</w:t>
            </w:r>
            <w:proofErr w:type="gramEnd"/>
            <w:r w:rsidR="00391227" w:rsidRPr="00AC2598">
              <w:rPr>
                <w:sz w:val="22"/>
                <w:szCs w:val="22"/>
              </w:rPr>
              <w:t xml:space="preserve"> сфере обращения с отходами производства</w:t>
            </w:r>
            <w:r w:rsidR="001D2EED" w:rsidRPr="00AC2598">
              <w:rPr>
                <w:sz w:val="22"/>
                <w:szCs w:val="22"/>
              </w:rPr>
              <w:br/>
            </w:r>
            <w:r w:rsidR="00391227" w:rsidRPr="00AC2598">
              <w:rPr>
                <w:sz w:val="22"/>
                <w:szCs w:val="22"/>
              </w:rPr>
              <w:t xml:space="preserve"> и потребления, в том числе с твердыми коммунальными </w:t>
            </w:r>
            <w:r w:rsidR="006D7967" w:rsidRPr="00AC2598">
              <w:rPr>
                <w:sz w:val="22"/>
                <w:szCs w:val="22"/>
              </w:rPr>
              <w:t>отходами</w:t>
            </w:r>
            <w:r w:rsidR="00671F40" w:rsidRPr="00AC2598">
              <w:rPr>
                <w:sz w:val="22"/>
                <w:szCs w:val="22"/>
              </w:rPr>
              <w:t xml:space="preserve">, утвержденным постановлением Правительства Архангельской области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91227" w:rsidRPr="00AC2598" w:rsidRDefault="0000760F" w:rsidP="00391227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</w:t>
            </w:r>
            <w:r w:rsidR="00391227" w:rsidRPr="00AC2598">
              <w:rPr>
                <w:sz w:val="22"/>
                <w:szCs w:val="22"/>
              </w:rPr>
              <w:t>диниц</w:t>
            </w:r>
            <w:r w:rsidRPr="00AC2598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1227" w:rsidRPr="003949FA" w:rsidRDefault="00391227" w:rsidP="0039122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227" w:rsidRPr="003949FA" w:rsidRDefault="00391227" w:rsidP="0039122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227" w:rsidRPr="003949FA" w:rsidRDefault="000357CB" w:rsidP="0039122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227" w:rsidRPr="003949FA" w:rsidRDefault="000357CB" w:rsidP="0039122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1227" w:rsidRPr="003949FA" w:rsidRDefault="000357CB" w:rsidP="0039122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212</w:t>
            </w:r>
          </w:p>
        </w:tc>
      </w:tr>
      <w:tr w:rsidR="00805D8C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805D8C" w:rsidRPr="003949FA" w:rsidRDefault="00805D8C" w:rsidP="003F127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1.</w:t>
            </w:r>
            <w:r w:rsidR="003F1270" w:rsidRPr="003949FA">
              <w:rPr>
                <w:sz w:val="22"/>
                <w:szCs w:val="22"/>
              </w:rPr>
              <w:t>2</w:t>
            </w:r>
          </w:p>
        </w:tc>
        <w:tc>
          <w:tcPr>
            <w:tcW w:w="3834" w:type="dxa"/>
            <w:shd w:val="clear" w:color="auto" w:fill="auto"/>
          </w:tcPr>
          <w:p w:rsidR="00805D8C" w:rsidRPr="003949FA" w:rsidRDefault="00805D8C" w:rsidP="00805D8C">
            <w:pPr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Приобретены контейнеры для накопления ТКО, в том числе для </w:t>
            </w:r>
            <w:r w:rsidRPr="003949FA">
              <w:rPr>
                <w:sz w:val="22"/>
                <w:szCs w:val="22"/>
              </w:rPr>
              <w:lastRenderedPageBreak/>
              <w:t>раздельного накопления ТКО</w:t>
            </w:r>
          </w:p>
          <w:p w:rsidR="00805D8C" w:rsidRPr="003949FA" w:rsidRDefault="00805D8C" w:rsidP="00805D8C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5D8C" w:rsidRPr="003949FA" w:rsidRDefault="00EF4F24" w:rsidP="00805D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</w:rPr>
              <w:lastRenderedPageBreak/>
              <w:t>осуществ</w:t>
            </w:r>
            <w:r w:rsidR="00361F2D" w:rsidRPr="003949FA">
              <w:rPr>
                <w:sz w:val="22"/>
                <w:szCs w:val="22"/>
              </w:rPr>
              <w:t xml:space="preserve">ление текущей </w:t>
            </w:r>
            <w:r w:rsidR="00361F2D" w:rsidRPr="003949FA">
              <w:rPr>
                <w:sz w:val="22"/>
                <w:szCs w:val="22"/>
              </w:rPr>
              <w:lastRenderedPageBreak/>
              <w:t xml:space="preserve">деятельности </w:t>
            </w:r>
          </w:p>
        </w:tc>
        <w:tc>
          <w:tcPr>
            <w:tcW w:w="3969" w:type="dxa"/>
            <w:shd w:val="clear" w:color="auto" w:fill="auto"/>
          </w:tcPr>
          <w:p w:rsidR="00EF4F24" w:rsidRPr="00AC2598" w:rsidRDefault="00AA1759" w:rsidP="00AA1759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lastRenderedPageBreak/>
              <w:t xml:space="preserve">1.Реализация за счет средств </w:t>
            </w:r>
            <w:r w:rsidR="00EF4F24" w:rsidRPr="00AC2598">
              <w:rPr>
                <w:b/>
                <w:sz w:val="22"/>
                <w:szCs w:val="22"/>
              </w:rPr>
              <w:t>федерального бюджета (нет)</w:t>
            </w:r>
          </w:p>
          <w:p w:rsidR="00EF4F24" w:rsidRPr="00AC2598" w:rsidRDefault="00AA1759" w:rsidP="00AA1759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lastRenderedPageBreak/>
              <w:t>2.</w:t>
            </w:r>
            <w:r w:rsidR="00EF4F24"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="00EF4F24" w:rsidRPr="00AC2598">
              <w:rPr>
                <w:sz w:val="22"/>
                <w:szCs w:val="22"/>
              </w:rPr>
              <w:t xml:space="preserve"> осуществляется региональным оператором по обращению с ТКО за счет собственных средств или с привлечением средств инвесторов</w:t>
            </w:r>
          </w:p>
          <w:p w:rsidR="00805D8C" w:rsidRPr="00AC2598" w:rsidRDefault="00805D8C" w:rsidP="00AA1759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05D8C" w:rsidRPr="00AC2598" w:rsidRDefault="0000760F" w:rsidP="00805D8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2677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D8C" w:rsidRPr="003949FA" w:rsidRDefault="004F05EB" w:rsidP="00805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805D8C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805D8C" w:rsidRPr="003949FA" w:rsidRDefault="00805D8C" w:rsidP="003F127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1.</w:t>
            </w:r>
            <w:r w:rsidR="003F1270" w:rsidRPr="003949FA">
              <w:rPr>
                <w:sz w:val="22"/>
                <w:szCs w:val="22"/>
              </w:rPr>
              <w:t>3</w:t>
            </w:r>
          </w:p>
        </w:tc>
        <w:tc>
          <w:tcPr>
            <w:tcW w:w="3834" w:type="dxa"/>
            <w:shd w:val="clear" w:color="auto" w:fill="auto"/>
          </w:tcPr>
          <w:p w:rsidR="00805D8C" w:rsidRPr="003949FA" w:rsidRDefault="00E54530" w:rsidP="00805D8C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Произведено </w:t>
            </w:r>
            <w:r w:rsidR="00805D8C" w:rsidRPr="003949FA">
              <w:rPr>
                <w:sz w:val="22"/>
                <w:szCs w:val="22"/>
              </w:rPr>
              <w:t>возмещение недополученных доходов</w:t>
            </w:r>
            <w:r w:rsidRPr="003949FA">
              <w:rPr>
                <w:sz w:val="22"/>
                <w:szCs w:val="22"/>
              </w:rPr>
              <w:t xml:space="preserve"> регионального оператора по обращению с ТКО</w:t>
            </w:r>
            <w:r w:rsidR="00805D8C" w:rsidRPr="003949FA">
              <w:rPr>
                <w:sz w:val="22"/>
                <w:szCs w:val="22"/>
              </w:rPr>
              <w:t xml:space="preserve">, возникающих в результате государственного регулирования тарифов в области обращения с ТКО </w:t>
            </w:r>
          </w:p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осуществ</w:t>
            </w:r>
            <w:r w:rsidR="00361F2D" w:rsidRPr="003949FA">
              <w:rPr>
                <w:sz w:val="22"/>
                <w:szCs w:val="22"/>
              </w:rPr>
              <w:t xml:space="preserve">ление текущей деятельности </w:t>
            </w:r>
          </w:p>
        </w:tc>
        <w:tc>
          <w:tcPr>
            <w:tcW w:w="3969" w:type="dxa"/>
            <w:shd w:val="clear" w:color="auto" w:fill="auto"/>
          </w:tcPr>
          <w:p w:rsidR="00805D8C" w:rsidRPr="00AC2598" w:rsidRDefault="00AA1759" w:rsidP="00AA1759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 </w:t>
            </w:r>
            <w:r w:rsidRPr="00AC2598">
              <w:rPr>
                <w:b/>
                <w:sz w:val="22"/>
                <w:szCs w:val="22"/>
              </w:rPr>
              <w:t xml:space="preserve">1. </w:t>
            </w:r>
            <w:r w:rsidR="00805D8C" w:rsidRPr="00AC2598">
              <w:rPr>
                <w:b/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4B6CDD" w:rsidRPr="00AC2598" w:rsidRDefault="00AA1759" w:rsidP="004B6CDD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r w:rsidR="00805D8C"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="00805D8C" w:rsidRPr="00AC2598">
              <w:rPr>
                <w:sz w:val="22"/>
                <w:szCs w:val="22"/>
              </w:rPr>
              <w:t xml:space="preserve"> реализуется </w:t>
            </w:r>
            <w:r w:rsidR="00FF7E84">
              <w:rPr>
                <w:sz w:val="22"/>
                <w:szCs w:val="22"/>
              </w:rPr>
              <w:t xml:space="preserve">министерством природных ресурсов </w:t>
            </w:r>
            <w:r w:rsidR="00805D8C" w:rsidRPr="00AC2598">
              <w:rPr>
                <w:sz w:val="22"/>
                <w:szCs w:val="22"/>
              </w:rPr>
              <w:t>путем предоставления субсидии обществу с ограниченной ответственностью «ЭкоИнтегратор» в соответствии с Порядком предоставления субсидий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  <w:r w:rsidR="00BE19A6" w:rsidRPr="00AC2598">
              <w:rPr>
                <w:sz w:val="22"/>
                <w:szCs w:val="22"/>
              </w:rPr>
              <w:t>,</w:t>
            </w:r>
            <w:r w:rsidR="004B6CDD" w:rsidRPr="00AC2598">
              <w:rPr>
                <w:sz w:val="22"/>
                <w:szCs w:val="22"/>
              </w:rPr>
              <w:t xml:space="preserve"> утвержденным постановлением Правительства Архангельской области </w:t>
            </w:r>
          </w:p>
          <w:p w:rsidR="00805D8C" w:rsidRPr="00AC2598" w:rsidRDefault="00805D8C" w:rsidP="00AA1759">
            <w:pPr>
              <w:ind w:left="58"/>
              <w:rPr>
                <w:sz w:val="22"/>
                <w:szCs w:val="22"/>
              </w:rPr>
            </w:pPr>
          </w:p>
          <w:p w:rsidR="00805D8C" w:rsidRPr="00AC2598" w:rsidRDefault="00805D8C" w:rsidP="00AA1759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05D8C" w:rsidRPr="00AC2598" w:rsidRDefault="0000760F" w:rsidP="00805D8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0654BC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D8C" w:rsidRPr="003949FA" w:rsidRDefault="000654B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A13151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0654B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5D8C" w:rsidRPr="003949FA" w:rsidRDefault="000654B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D8C" w:rsidRPr="003949FA" w:rsidRDefault="000654B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805D8C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805D8C" w:rsidRPr="003949FA" w:rsidRDefault="00805D8C" w:rsidP="003F127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1.</w:t>
            </w:r>
            <w:r w:rsidR="003F1270" w:rsidRPr="003949FA">
              <w:rPr>
                <w:sz w:val="22"/>
                <w:szCs w:val="22"/>
              </w:rPr>
              <w:t>4</w:t>
            </w:r>
          </w:p>
        </w:tc>
        <w:tc>
          <w:tcPr>
            <w:tcW w:w="3834" w:type="dxa"/>
            <w:shd w:val="clear" w:color="auto" w:fill="auto"/>
          </w:tcPr>
          <w:p w:rsidR="00805D8C" w:rsidRPr="003949FA" w:rsidRDefault="00805D8C" w:rsidP="00805D8C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Разработана проектно-сметная документации на реконструкцию полигона ТКО г. Коряжмы, включая рекультивацию отработанной карты полигона</w:t>
            </w:r>
          </w:p>
        </w:tc>
        <w:tc>
          <w:tcPr>
            <w:tcW w:w="1417" w:type="dxa"/>
            <w:shd w:val="clear" w:color="auto" w:fill="auto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A1759" w:rsidRPr="00AC2598" w:rsidRDefault="00AA1759" w:rsidP="00AA1759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E19A6" w:rsidRPr="00AC2598" w:rsidRDefault="00AA1759" w:rsidP="00BE19A6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30042A" w:rsidRPr="00AC2598">
              <w:rPr>
                <w:sz w:val="22"/>
                <w:szCs w:val="22"/>
              </w:rPr>
              <w:t xml:space="preserve">осуществляется ГБУ «Центр природопользования и охраны </w:t>
            </w:r>
            <w:r w:rsidR="0030042A" w:rsidRPr="00AC2598">
              <w:rPr>
                <w:sz w:val="22"/>
                <w:szCs w:val="22"/>
              </w:rPr>
              <w:lastRenderedPageBreak/>
              <w:t xml:space="preserve">окружающей среды» </w:t>
            </w:r>
            <w:r w:rsidR="00805D8C" w:rsidRPr="00AC2598">
              <w:rPr>
                <w:sz w:val="22"/>
                <w:szCs w:val="22"/>
              </w:rPr>
              <w:t xml:space="preserve">путем </w:t>
            </w:r>
            <w:r w:rsidR="0030042A" w:rsidRPr="00AC2598">
              <w:rPr>
                <w:sz w:val="22"/>
                <w:szCs w:val="22"/>
              </w:rPr>
              <w:t>включения в областную адресную инвестиционную программу</w:t>
            </w:r>
            <w:r w:rsidR="008378EE">
              <w:rPr>
                <w:sz w:val="22"/>
                <w:szCs w:val="22"/>
              </w:rPr>
              <w:t xml:space="preserve">. Финансирование мероприятия осуществляется </w:t>
            </w:r>
            <w:r w:rsidR="00805D8C" w:rsidRPr="00AC2598">
              <w:rPr>
                <w:sz w:val="22"/>
                <w:szCs w:val="22"/>
              </w:rPr>
              <w:t xml:space="preserve">в соответствии </w:t>
            </w:r>
            <w:r w:rsidR="008378EE">
              <w:t xml:space="preserve">Правилами финансирования областной адресной инвестиционной программы и осуществление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области», утвержденными </w:t>
            </w:r>
            <w:r w:rsidR="00FF7E84">
              <w:t>п</w:t>
            </w:r>
            <w:r w:rsidR="008378EE">
              <w:t xml:space="preserve">остановлением Правительства Архангельской области </w:t>
            </w:r>
            <w:r w:rsidR="00BE19A6" w:rsidRPr="00AC2598">
              <w:rPr>
                <w:sz w:val="22"/>
                <w:szCs w:val="22"/>
              </w:rPr>
              <w:t xml:space="preserve">от 9 декабря 2014 года N 516-пп </w:t>
            </w:r>
          </w:p>
          <w:p w:rsidR="00805D8C" w:rsidRPr="00AC2598" w:rsidRDefault="00805D8C" w:rsidP="00AA1759">
            <w:pPr>
              <w:ind w:left="58"/>
              <w:rPr>
                <w:sz w:val="22"/>
                <w:szCs w:val="22"/>
              </w:rPr>
            </w:pPr>
          </w:p>
          <w:p w:rsidR="00B642C3" w:rsidRPr="00AC2598" w:rsidRDefault="00B642C3" w:rsidP="00AA1759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05D8C" w:rsidRPr="00AC2598" w:rsidRDefault="0000760F" w:rsidP="00805D8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805D8C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805D8C" w:rsidRPr="003949FA" w:rsidRDefault="00805D8C" w:rsidP="003F127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1.</w:t>
            </w:r>
            <w:r w:rsidR="003F1270" w:rsidRPr="003949FA">
              <w:rPr>
                <w:sz w:val="22"/>
                <w:szCs w:val="22"/>
              </w:rPr>
              <w:t>5</w:t>
            </w:r>
          </w:p>
        </w:tc>
        <w:tc>
          <w:tcPr>
            <w:tcW w:w="3834" w:type="dxa"/>
            <w:shd w:val="clear" w:color="auto" w:fill="auto"/>
          </w:tcPr>
          <w:p w:rsidR="00805D8C" w:rsidRPr="003949FA" w:rsidRDefault="00805D8C" w:rsidP="00805D8C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Созданы объекты обращения с ТКО некапитального строительства (объекты перегрузки ТКО с местом временного накопления ТКО) на островных территориях </w:t>
            </w:r>
            <w:proofErr w:type="gramStart"/>
            <w:r w:rsidRPr="003949FA">
              <w:rPr>
                <w:sz w:val="22"/>
                <w:szCs w:val="22"/>
              </w:rPr>
              <w:t>г</w:t>
            </w:r>
            <w:proofErr w:type="gramEnd"/>
            <w:r w:rsidRPr="003949FA">
              <w:rPr>
                <w:sz w:val="22"/>
                <w:szCs w:val="22"/>
              </w:rPr>
              <w:t>. Архангельска</w:t>
            </w:r>
          </w:p>
        </w:tc>
        <w:tc>
          <w:tcPr>
            <w:tcW w:w="1417" w:type="dxa"/>
            <w:shd w:val="clear" w:color="auto" w:fill="auto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A1759" w:rsidRPr="00AC2598" w:rsidRDefault="00AA1759" w:rsidP="00AA1759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805D8C" w:rsidRPr="00AC2598" w:rsidRDefault="00AA1759" w:rsidP="00AA1759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805D8C" w:rsidRPr="00AC2598">
              <w:rPr>
                <w:sz w:val="22"/>
                <w:szCs w:val="22"/>
              </w:rPr>
              <w:t xml:space="preserve"> реализуется путем предоставления субсидии на иные цели </w:t>
            </w:r>
            <w:r w:rsidR="002F6FE4" w:rsidRPr="00AC2598">
              <w:rPr>
                <w:sz w:val="22"/>
                <w:szCs w:val="22"/>
              </w:rPr>
              <w:t>ГБУ</w:t>
            </w:r>
            <w:r w:rsidR="00805D8C" w:rsidRPr="00AC2598">
              <w:rPr>
                <w:sz w:val="22"/>
                <w:szCs w:val="22"/>
              </w:rPr>
              <w:t xml:space="preserve"> «Центр природопользования и охраны окружающей среды» </w:t>
            </w:r>
            <w:r w:rsidR="00FE5C64" w:rsidRPr="00AC2598">
              <w:rPr>
                <w:sz w:val="22"/>
                <w:szCs w:val="22"/>
              </w:rPr>
              <w:t xml:space="preserve">в соответствии с Положением </w:t>
            </w:r>
            <w:r w:rsidR="0030042A" w:rsidRPr="00AC2598">
              <w:rPr>
                <w:sz w:val="22"/>
                <w:szCs w:val="22"/>
              </w:rPr>
              <w:t xml:space="preserve">о порядке определения объема и условиях предоставления государственным </w:t>
            </w:r>
            <w:r w:rsidR="0030042A" w:rsidRPr="00AC2598">
              <w:rPr>
                <w:sz w:val="22"/>
                <w:szCs w:val="22"/>
              </w:rPr>
              <w:lastRenderedPageBreak/>
              <w:t xml:space="preserve">бюджетным и автономным учреждениям Архангельской области субсидий на иные цели, не связанные </w:t>
            </w:r>
            <w:r w:rsidR="001D2EED" w:rsidRPr="00AC2598">
              <w:rPr>
                <w:sz w:val="22"/>
                <w:szCs w:val="22"/>
              </w:rPr>
              <w:br/>
            </w:r>
            <w:r w:rsidR="0030042A" w:rsidRPr="00AC2598">
              <w:rPr>
                <w:sz w:val="22"/>
                <w:szCs w:val="22"/>
              </w:rPr>
              <w:t xml:space="preserve">с финансовым обеспечением выполнения государственного задания, утвержденным постановлением Правительства Архангельской области от </w:t>
            </w:r>
            <w:r w:rsidR="00FE5C64" w:rsidRPr="00AC2598">
              <w:rPr>
                <w:sz w:val="22"/>
                <w:szCs w:val="22"/>
              </w:rPr>
              <w:t>2</w:t>
            </w:r>
            <w:r w:rsidR="0030042A" w:rsidRPr="00AC2598">
              <w:rPr>
                <w:sz w:val="22"/>
                <w:szCs w:val="22"/>
              </w:rPr>
              <w:t>8 августа 2012 года N 369-пп</w:t>
            </w:r>
            <w:proofErr w:type="gramEnd"/>
            <w:r w:rsidR="0030042A" w:rsidRPr="00AC2598">
              <w:rPr>
                <w:sz w:val="22"/>
                <w:szCs w:val="22"/>
              </w:rPr>
              <w:t xml:space="preserve"> (далее – </w:t>
            </w:r>
            <w:r w:rsidR="009B106F" w:rsidRPr="00AC2598">
              <w:rPr>
                <w:sz w:val="22"/>
                <w:szCs w:val="22"/>
              </w:rPr>
              <w:t>Положение о порядке</w:t>
            </w:r>
            <w:r w:rsidR="00805D8C" w:rsidRPr="00AC2598">
              <w:rPr>
                <w:sz w:val="22"/>
                <w:szCs w:val="22"/>
              </w:rPr>
              <w:t xml:space="preserve"> определения объема и услови</w:t>
            </w:r>
            <w:r w:rsidR="007053B8" w:rsidRPr="00AC2598">
              <w:rPr>
                <w:sz w:val="22"/>
                <w:szCs w:val="22"/>
              </w:rPr>
              <w:t>й</w:t>
            </w:r>
            <w:r w:rsidR="00805D8C" w:rsidRPr="00AC2598">
              <w:rPr>
                <w:sz w:val="22"/>
                <w:szCs w:val="22"/>
              </w:rPr>
              <w:t xml:space="preserve"> предоставления</w:t>
            </w:r>
            <w:r w:rsidR="009B106F" w:rsidRPr="00AC2598">
              <w:rPr>
                <w:sz w:val="22"/>
                <w:szCs w:val="22"/>
              </w:rPr>
              <w:t xml:space="preserve"> государственным бюджетным и автономным учреждениям Архангельской области</w:t>
            </w:r>
            <w:r w:rsidR="00805D8C" w:rsidRPr="00AC2598">
              <w:rPr>
                <w:sz w:val="22"/>
                <w:szCs w:val="22"/>
              </w:rPr>
              <w:t xml:space="preserve"> субсидий на иные цели</w:t>
            </w:r>
            <w:r w:rsidR="0030042A" w:rsidRPr="00AC2598">
              <w:rPr>
                <w:sz w:val="22"/>
                <w:szCs w:val="22"/>
              </w:rPr>
              <w:t>)</w:t>
            </w:r>
          </w:p>
          <w:p w:rsidR="00805D8C" w:rsidRPr="00AC2598" w:rsidRDefault="00805D8C" w:rsidP="00AA1759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05D8C" w:rsidRPr="00AC2598" w:rsidRDefault="0000760F" w:rsidP="00805D8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778A8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5D8C" w:rsidRPr="003949FA" w:rsidRDefault="0062207A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D8C" w:rsidRPr="003949FA" w:rsidRDefault="0062207A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805D8C" w:rsidRPr="00E2210A" w:rsidTr="00D50E73">
        <w:trPr>
          <w:trHeight w:val="1956"/>
          <w:jc w:val="center"/>
        </w:trPr>
        <w:tc>
          <w:tcPr>
            <w:tcW w:w="432" w:type="dxa"/>
            <w:shd w:val="clear" w:color="auto" w:fill="auto"/>
          </w:tcPr>
          <w:p w:rsidR="00805D8C" w:rsidRPr="003949FA" w:rsidRDefault="00B642C3" w:rsidP="003F127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1.</w:t>
            </w:r>
            <w:r w:rsidR="003F1270" w:rsidRPr="003949FA">
              <w:rPr>
                <w:sz w:val="22"/>
                <w:szCs w:val="22"/>
              </w:rPr>
              <w:t>6</w:t>
            </w:r>
          </w:p>
        </w:tc>
        <w:tc>
          <w:tcPr>
            <w:tcW w:w="3834" w:type="dxa"/>
            <w:shd w:val="clear" w:color="auto" w:fill="auto"/>
          </w:tcPr>
          <w:p w:rsidR="00805D8C" w:rsidRPr="003949FA" w:rsidRDefault="00805D8C" w:rsidP="00D60AA1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Разработаны проектные</w:t>
            </w:r>
            <w:r w:rsidR="00E54530" w:rsidRPr="003949FA">
              <w:rPr>
                <w:sz w:val="22"/>
                <w:szCs w:val="22"/>
              </w:rPr>
              <w:t xml:space="preserve"> документации </w:t>
            </w:r>
            <w:r w:rsidR="001D2EED" w:rsidRPr="003949FA">
              <w:rPr>
                <w:sz w:val="22"/>
                <w:szCs w:val="22"/>
              </w:rPr>
              <w:br/>
            </w:r>
            <w:r w:rsidR="00E54530" w:rsidRPr="003949FA">
              <w:rPr>
                <w:sz w:val="22"/>
                <w:szCs w:val="22"/>
              </w:rPr>
              <w:t xml:space="preserve">по созданию объектов </w:t>
            </w:r>
            <w:r w:rsidRPr="003949FA">
              <w:rPr>
                <w:sz w:val="22"/>
                <w:szCs w:val="22"/>
              </w:rPr>
              <w:t xml:space="preserve">обращения с </w:t>
            </w:r>
            <w:r w:rsidR="00884F4C" w:rsidRPr="003949FA">
              <w:rPr>
                <w:sz w:val="22"/>
                <w:szCs w:val="22"/>
              </w:rPr>
              <w:t xml:space="preserve">ТКО </w:t>
            </w:r>
            <w:r w:rsidR="00E54530" w:rsidRPr="003949FA">
              <w:rPr>
                <w:sz w:val="22"/>
                <w:szCs w:val="22"/>
              </w:rPr>
              <w:t xml:space="preserve">некапитального строительства </w:t>
            </w:r>
            <w:r w:rsidRPr="003949FA">
              <w:rPr>
                <w:sz w:val="22"/>
                <w:szCs w:val="22"/>
              </w:rPr>
              <w:t xml:space="preserve">(объекты перегрузки </w:t>
            </w:r>
            <w:r w:rsidR="00884F4C" w:rsidRPr="003949FA">
              <w:rPr>
                <w:sz w:val="22"/>
                <w:szCs w:val="22"/>
              </w:rPr>
              <w:t xml:space="preserve">ТКО </w:t>
            </w:r>
            <w:r w:rsidRPr="003949FA">
              <w:rPr>
                <w:sz w:val="22"/>
                <w:szCs w:val="22"/>
              </w:rPr>
              <w:t xml:space="preserve">с местом временного накопления </w:t>
            </w:r>
            <w:r w:rsidR="00D60AA1" w:rsidRPr="003949FA">
              <w:rPr>
                <w:sz w:val="22"/>
                <w:szCs w:val="22"/>
              </w:rPr>
              <w:t>ТКО</w:t>
            </w:r>
            <w:r w:rsidRPr="003949FA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05D8C" w:rsidRPr="003949FA" w:rsidRDefault="00805D8C" w:rsidP="00805D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A1759" w:rsidRPr="00AC2598" w:rsidRDefault="00AA1759" w:rsidP="00AA1759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642C3" w:rsidRPr="00AC2598" w:rsidRDefault="00AA1759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805D8C" w:rsidRPr="00AC2598">
              <w:rPr>
                <w:sz w:val="22"/>
                <w:szCs w:val="22"/>
              </w:rPr>
              <w:t xml:space="preserve">реализуется  </w:t>
            </w:r>
            <w:r w:rsidR="00FF7E84">
              <w:rPr>
                <w:sz w:val="22"/>
                <w:szCs w:val="22"/>
              </w:rPr>
              <w:t>министерством природных ресурсов</w:t>
            </w:r>
            <w:r w:rsidR="00FF7E84" w:rsidRPr="00AC2598">
              <w:rPr>
                <w:sz w:val="22"/>
                <w:szCs w:val="22"/>
              </w:rPr>
              <w:t xml:space="preserve"> </w:t>
            </w:r>
            <w:r w:rsidR="00805D8C" w:rsidRPr="00AC2598">
              <w:rPr>
                <w:sz w:val="22"/>
                <w:szCs w:val="22"/>
              </w:rPr>
              <w:t xml:space="preserve">путем предоставления субсидии </w:t>
            </w:r>
            <w:r w:rsidR="00FF7E84" w:rsidRPr="00AC2598">
              <w:rPr>
                <w:sz w:val="22"/>
                <w:szCs w:val="22"/>
              </w:rPr>
              <w:t>бюджетам муниципальных районов, муниципальных округов и городских округов, городских поселений Архангельской области </w:t>
            </w:r>
            <w:r w:rsidR="00805D8C" w:rsidRPr="00AC2598">
              <w:rPr>
                <w:sz w:val="22"/>
                <w:szCs w:val="22"/>
              </w:rPr>
              <w:t xml:space="preserve"> в соответствии с Порядком предоставления субсидии </w:t>
            </w:r>
            <w:r w:rsidR="008778A8" w:rsidRPr="00AC2598">
              <w:rPr>
                <w:sz w:val="22"/>
                <w:szCs w:val="22"/>
              </w:rPr>
              <w:t xml:space="preserve">бюджетам муниципальных районов, муниципальных округов и городских округов, городских поселений Архангельской области на разработку проектной документации по созданию </w:t>
            </w:r>
            <w:r w:rsidR="008778A8" w:rsidRPr="00AC2598">
              <w:rPr>
                <w:sz w:val="22"/>
                <w:szCs w:val="22"/>
              </w:rPr>
              <w:lastRenderedPageBreak/>
              <w:t> объектов   обращения  с твердыми коммунальными отходами некапитального строительства  (объекты перегрузки твердых коммунальных отходов</w:t>
            </w:r>
            <w:proofErr w:type="gramEnd"/>
            <w:r w:rsidR="008778A8" w:rsidRPr="00AC2598">
              <w:rPr>
                <w:sz w:val="22"/>
                <w:szCs w:val="22"/>
              </w:rPr>
              <w:t xml:space="preserve"> с местом временного накопления твердых коммунальных отходов)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05D8C" w:rsidRPr="00AC2598" w:rsidRDefault="0000760F" w:rsidP="00805D8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5D8C" w:rsidRPr="003949FA" w:rsidRDefault="00805D8C" w:rsidP="00805D8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B642C3" w:rsidRPr="00E2210A" w:rsidTr="00B717EE">
        <w:trPr>
          <w:trHeight w:val="562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1C5A4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1.</w:t>
            </w:r>
            <w:r w:rsidR="001C5A4C" w:rsidRPr="003949FA">
              <w:rPr>
                <w:sz w:val="22"/>
                <w:szCs w:val="22"/>
              </w:rPr>
              <w:t>7</w:t>
            </w:r>
          </w:p>
        </w:tc>
        <w:tc>
          <w:tcPr>
            <w:tcW w:w="3834" w:type="dxa"/>
            <w:shd w:val="clear" w:color="auto" w:fill="auto"/>
          </w:tcPr>
          <w:p w:rsidR="00B642C3" w:rsidRPr="003949FA" w:rsidRDefault="004C5B9A" w:rsidP="004C5B9A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</w:t>
            </w:r>
            <w:r w:rsidR="00F46DE6" w:rsidRPr="003949FA">
              <w:rPr>
                <w:sz w:val="22"/>
                <w:szCs w:val="22"/>
              </w:rPr>
              <w:t>беспечена</w:t>
            </w:r>
            <w:r w:rsidR="00B642C3" w:rsidRPr="003949FA">
              <w:rPr>
                <w:sz w:val="22"/>
                <w:szCs w:val="22"/>
              </w:rPr>
              <w:t xml:space="preserve"> оплат</w:t>
            </w:r>
            <w:r w:rsidR="00F46DE6" w:rsidRPr="003949FA">
              <w:rPr>
                <w:sz w:val="22"/>
                <w:szCs w:val="22"/>
              </w:rPr>
              <w:t>а</w:t>
            </w:r>
            <w:r w:rsidR="00B642C3" w:rsidRPr="003949FA">
              <w:rPr>
                <w:sz w:val="22"/>
                <w:szCs w:val="22"/>
              </w:rPr>
              <w:t xml:space="preserve"> процентов и комиссий по обслуживанию кредитных обязательств перед ПАО «Сбербанк» </w:t>
            </w:r>
          </w:p>
        </w:tc>
        <w:tc>
          <w:tcPr>
            <w:tcW w:w="1417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</w:rPr>
              <w:t>осуществ</w:t>
            </w:r>
            <w:r w:rsidR="00361F2D" w:rsidRPr="003949FA">
              <w:rPr>
                <w:sz w:val="22"/>
                <w:szCs w:val="22"/>
              </w:rPr>
              <w:t xml:space="preserve">ление текущей деятельности 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642C3" w:rsidRPr="00AC2598" w:rsidRDefault="00773697" w:rsidP="00AA1759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642C3" w:rsidRPr="00AC2598">
              <w:rPr>
                <w:sz w:val="22"/>
                <w:szCs w:val="22"/>
              </w:rPr>
              <w:t xml:space="preserve">реализуется </w:t>
            </w:r>
            <w:r w:rsidR="00FF7E84">
              <w:rPr>
                <w:sz w:val="22"/>
                <w:szCs w:val="22"/>
              </w:rPr>
              <w:t>министерством природных ресурсов</w:t>
            </w:r>
            <w:r w:rsidR="00FF7E84" w:rsidRPr="00AC2598">
              <w:rPr>
                <w:sz w:val="22"/>
                <w:szCs w:val="22"/>
              </w:rPr>
              <w:t xml:space="preserve"> </w:t>
            </w:r>
            <w:r w:rsidR="00B642C3" w:rsidRPr="00AC2598">
              <w:rPr>
                <w:sz w:val="22"/>
                <w:szCs w:val="22"/>
              </w:rPr>
              <w:t>путем предоставления субсидии акционерному обществу «Архангельский экологический оператор» в соответствии с Порядком</w:t>
            </w:r>
            <w:r w:rsidR="009B106F" w:rsidRPr="00AC2598">
              <w:rPr>
                <w:sz w:val="22"/>
                <w:szCs w:val="22"/>
              </w:rPr>
              <w:t xml:space="preserve"> </w:t>
            </w:r>
            <w:r w:rsidR="00B642C3" w:rsidRPr="00AC2598">
              <w:rPr>
                <w:sz w:val="22"/>
                <w:szCs w:val="22"/>
              </w:rPr>
              <w:t xml:space="preserve">предоставления субсидии  акционерному обществу «Архангельский экологический оператор» для оплаты процентов и комиссий по обслуживанию кредитных обязательств перед Публичным акционерным обществом  «Сбербанк» (кредитная линия в части </w:t>
            </w:r>
            <w:r w:rsidR="00B642C3" w:rsidRPr="00AC2598">
              <w:rPr>
                <w:sz w:val="22"/>
                <w:szCs w:val="22"/>
              </w:rPr>
              <w:br/>
              <w:t>не покрываемых капитальным грантом сумм налога на добавленную стоимость в рамках создания объекта «Комплекс обработки</w:t>
            </w:r>
            <w:proofErr w:type="gramEnd"/>
            <w:r w:rsidR="00B642C3" w:rsidRPr="00AC2598">
              <w:rPr>
                <w:sz w:val="22"/>
                <w:szCs w:val="22"/>
              </w:rPr>
              <w:t xml:space="preserve"> и утилизации твердых коммунальных отходов мощностью 70 000 тонн в год, расположенный   по адресу: Архангельская область, Котласский р-н, муниципальное </w:t>
            </w:r>
            <w:r w:rsidR="00B642C3" w:rsidRPr="00AC2598">
              <w:rPr>
                <w:sz w:val="22"/>
                <w:szCs w:val="22"/>
              </w:rPr>
              <w:lastRenderedPageBreak/>
              <w:t xml:space="preserve">образование </w:t>
            </w:r>
            <w:r w:rsidR="00DC5572" w:rsidRPr="00DD5D93">
              <w:rPr>
                <w:sz w:val="22"/>
                <w:szCs w:val="22"/>
              </w:rPr>
              <w:t>"</w:t>
            </w:r>
            <w:r w:rsidR="00B642C3" w:rsidRPr="00AC2598">
              <w:rPr>
                <w:sz w:val="22"/>
                <w:szCs w:val="22"/>
              </w:rPr>
              <w:t>Черемушское</w:t>
            </w:r>
            <w:r w:rsidR="00DC5572" w:rsidRPr="00DD5D93">
              <w:rPr>
                <w:sz w:val="22"/>
                <w:szCs w:val="22"/>
              </w:rPr>
              <w:t>"</w:t>
            </w:r>
            <w:r w:rsidR="00DC5572">
              <w:rPr>
                <w:sz w:val="22"/>
                <w:szCs w:val="22"/>
              </w:rPr>
              <w:t>»</w:t>
            </w:r>
          </w:p>
          <w:p w:rsidR="00B642C3" w:rsidRPr="00AC2598" w:rsidRDefault="00B642C3" w:rsidP="00AA1759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642C3" w:rsidRPr="00AC2598" w:rsidRDefault="0000760F" w:rsidP="00A13151">
            <w:pPr>
              <w:ind w:left="149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F46DE6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2C3" w:rsidRPr="003949FA" w:rsidRDefault="000654BC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F46DE6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B642C3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2E3F0E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1.</w:t>
            </w:r>
            <w:r w:rsidR="002E3F0E" w:rsidRPr="003949FA">
              <w:rPr>
                <w:sz w:val="22"/>
                <w:szCs w:val="22"/>
              </w:rPr>
              <w:t>8</w:t>
            </w:r>
          </w:p>
        </w:tc>
        <w:tc>
          <w:tcPr>
            <w:tcW w:w="3834" w:type="dxa"/>
            <w:shd w:val="clear" w:color="auto" w:fill="auto"/>
          </w:tcPr>
          <w:p w:rsidR="00B642C3" w:rsidRPr="003949FA" w:rsidRDefault="002677C6" w:rsidP="00B67F4D">
            <w:pPr>
              <w:ind w:left="149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Обеспечен взнос Архангельской области в уставный капитал акционерного общества «Архангельский экологический оператор» </w:t>
            </w:r>
            <w:r w:rsidR="00DD5D93" w:rsidRPr="00DD5D93">
              <w:rPr>
                <w:sz w:val="22"/>
                <w:szCs w:val="22"/>
              </w:rPr>
              <w:t xml:space="preserve">на расходы по созданию объекта </w:t>
            </w:r>
            <w:r w:rsidR="00DC5572">
              <w:rPr>
                <w:sz w:val="22"/>
                <w:szCs w:val="22"/>
              </w:rPr>
              <w:t>«</w:t>
            </w:r>
            <w:r w:rsidR="00DD5D93" w:rsidRPr="00DD5D93">
              <w:rPr>
                <w:sz w:val="22"/>
                <w:szCs w:val="22"/>
              </w:rPr>
              <w:t xml:space="preserve">Комплекс обработки и утилизации твердых коммунальных отходов мощностью 70 000 тонн в год, расположенный по адресу: Архангельская область, Котласский р-н, муниципальное образование </w:t>
            </w:r>
            <w:r w:rsidR="00DC5572" w:rsidRPr="00DD5D93">
              <w:rPr>
                <w:sz w:val="22"/>
                <w:szCs w:val="22"/>
              </w:rPr>
              <w:t>"</w:t>
            </w:r>
            <w:r w:rsidR="00DD5D93" w:rsidRPr="00DD5D93">
              <w:rPr>
                <w:sz w:val="22"/>
                <w:szCs w:val="22"/>
              </w:rPr>
              <w:t>Черемушское</w:t>
            </w:r>
            <w:r w:rsidR="00DC5572" w:rsidRPr="00DD5D93">
              <w:rPr>
                <w:sz w:val="22"/>
                <w:szCs w:val="22"/>
              </w:rPr>
              <w:t>"</w:t>
            </w:r>
            <w:r w:rsidR="00DC557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</w:rPr>
              <w:t>осуществление текущей деятельно</w:t>
            </w:r>
            <w:r w:rsidR="00361F2D" w:rsidRPr="003949FA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642C3" w:rsidRPr="00AC2598" w:rsidRDefault="00773697" w:rsidP="00DC5572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2677C6" w:rsidRPr="00AC2598">
              <w:rPr>
                <w:sz w:val="22"/>
                <w:szCs w:val="22"/>
              </w:rPr>
              <w:t xml:space="preserve">осуществляется министерством имущественных отношений Архангельской области </w:t>
            </w:r>
            <w:r w:rsidR="00DD5D93">
              <w:rPr>
                <w:sz w:val="22"/>
                <w:szCs w:val="22"/>
              </w:rPr>
              <w:t xml:space="preserve">путем предоставления взноса Архангельской области в уставный капитал </w:t>
            </w:r>
            <w:r w:rsidR="002677C6" w:rsidRPr="00AC2598">
              <w:rPr>
                <w:sz w:val="22"/>
                <w:szCs w:val="22"/>
              </w:rPr>
              <w:t>акционерн</w:t>
            </w:r>
            <w:r w:rsidR="00DD5D93">
              <w:rPr>
                <w:sz w:val="22"/>
                <w:szCs w:val="22"/>
              </w:rPr>
              <w:t>ого общества</w:t>
            </w:r>
            <w:r w:rsidR="002677C6" w:rsidRPr="00AC2598">
              <w:rPr>
                <w:sz w:val="22"/>
                <w:szCs w:val="22"/>
              </w:rPr>
              <w:t xml:space="preserve"> </w:t>
            </w:r>
            <w:r w:rsidR="00DD5D93">
              <w:rPr>
                <w:sz w:val="22"/>
                <w:szCs w:val="22"/>
              </w:rPr>
              <w:t>«</w:t>
            </w:r>
            <w:r w:rsidR="002677C6" w:rsidRPr="00AC2598">
              <w:rPr>
                <w:sz w:val="22"/>
                <w:szCs w:val="22"/>
              </w:rPr>
              <w:t>Архангельский экологический оператор</w:t>
            </w:r>
            <w:r w:rsidR="00DD5D93">
              <w:rPr>
                <w:sz w:val="22"/>
                <w:szCs w:val="22"/>
              </w:rPr>
              <w:t>»</w:t>
            </w:r>
            <w:r w:rsidR="002677C6" w:rsidRPr="00AC2598">
              <w:rPr>
                <w:sz w:val="22"/>
                <w:szCs w:val="22"/>
              </w:rPr>
              <w:t xml:space="preserve"> на расходы по созданию объекта «Комплекс обработки и утилизации твердых коммунальных отходов мощностью 70 000 тонн в год, расположенный по адресу: Архангельская область</w:t>
            </w:r>
            <w:r w:rsidR="00DC5572">
              <w:rPr>
                <w:sz w:val="22"/>
                <w:szCs w:val="22"/>
              </w:rPr>
              <w:t>,</w:t>
            </w:r>
            <w:r w:rsidR="002677C6" w:rsidRPr="00AC2598">
              <w:rPr>
                <w:sz w:val="22"/>
                <w:szCs w:val="22"/>
              </w:rPr>
              <w:t xml:space="preserve"> Котласский р-н, муниципальное образование </w:t>
            </w:r>
            <w:r w:rsidR="00DC5572" w:rsidRPr="00DD5D93">
              <w:rPr>
                <w:sz w:val="22"/>
                <w:szCs w:val="22"/>
              </w:rPr>
              <w:t>"</w:t>
            </w:r>
            <w:r w:rsidR="002677C6" w:rsidRPr="00AC2598">
              <w:rPr>
                <w:sz w:val="22"/>
                <w:szCs w:val="22"/>
              </w:rPr>
              <w:t>Черемушское</w:t>
            </w:r>
            <w:r w:rsidR="00DC5572" w:rsidRPr="00DD5D93">
              <w:rPr>
                <w:sz w:val="22"/>
                <w:szCs w:val="22"/>
              </w:rPr>
              <w:t>"</w:t>
            </w:r>
            <w:r w:rsidR="002677C6" w:rsidRPr="00AC259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42C3" w:rsidRPr="00AC2598" w:rsidRDefault="0000760F" w:rsidP="00B642C3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870C5D" w:rsidRPr="00AC2598">
              <w:rPr>
                <w:sz w:val="22"/>
                <w:szCs w:val="22"/>
              </w:rPr>
              <w:t xml:space="preserve">словная </w:t>
            </w:r>
            <w:r w:rsidR="00922B8E"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2C3" w:rsidRPr="003949FA" w:rsidRDefault="00FC6D75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FC6D75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EC7C5A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EC7C5A" w:rsidRPr="003949FA" w:rsidRDefault="00EC7C5A" w:rsidP="002E3F0E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1.</w:t>
            </w:r>
            <w:r w:rsidR="002E3F0E" w:rsidRPr="003949FA">
              <w:rPr>
                <w:sz w:val="22"/>
                <w:szCs w:val="22"/>
              </w:rPr>
              <w:t>9</w:t>
            </w:r>
          </w:p>
        </w:tc>
        <w:tc>
          <w:tcPr>
            <w:tcW w:w="3834" w:type="dxa"/>
            <w:shd w:val="clear" w:color="auto" w:fill="auto"/>
          </w:tcPr>
          <w:p w:rsidR="00EC7C5A" w:rsidRPr="003949FA" w:rsidRDefault="00EC7C5A" w:rsidP="00EC7C5A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Обеспечена реализация концессионных соглашений по созданию комплексов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 по обработке, утилизации и захоронению ТКО на территории Архангельской области</w:t>
            </w:r>
          </w:p>
        </w:tc>
        <w:tc>
          <w:tcPr>
            <w:tcW w:w="1417" w:type="dxa"/>
            <w:shd w:val="clear" w:color="auto" w:fill="auto"/>
          </w:tcPr>
          <w:p w:rsidR="00EC7C5A" w:rsidRPr="003949FA" w:rsidRDefault="00EC7C5A" w:rsidP="00EC7C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sz w:val="22"/>
                <w:szCs w:val="22"/>
              </w:rPr>
              <w:t xml:space="preserve">осуществление текущей деятельности 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EC7C5A" w:rsidRPr="00521AC7" w:rsidRDefault="00773697" w:rsidP="00AA1759">
            <w:pPr>
              <w:ind w:left="58"/>
              <w:rPr>
                <w:color w:val="FF0000"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EC7C5A" w:rsidRPr="00AC2598">
              <w:rPr>
                <w:sz w:val="22"/>
                <w:szCs w:val="22"/>
              </w:rPr>
              <w:t xml:space="preserve">реализуется </w:t>
            </w:r>
            <w:r w:rsidR="004B6CDD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EC7C5A" w:rsidRPr="00AC2598">
              <w:rPr>
                <w:sz w:val="22"/>
                <w:szCs w:val="22"/>
              </w:rPr>
              <w:t>путем предоставления субсидии акционерному обществу «Архангельский экологический оператор» в соответствии с Порядком</w:t>
            </w:r>
            <w:r w:rsidRPr="00AC2598">
              <w:rPr>
                <w:sz w:val="22"/>
                <w:szCs w:val="22"/>
              </w:rPr>
              <w:t xml:space="preserve"> </w:t>
            </w:r>
            <w:r w:rsidR="00EC7C5A" w:rsidRPr="00AC2598">
              <w:rPr>
                <w:sz w:val="22"/>
                <w:szCs w:val="22"/>
              </w:rPr>
              <w:t xml:space="preserve">предоставления субсидии акционерному обществу «Архангельский </w:t>
            </w:r>
            <w:r w:rsidR="00EC7C5A" w:rsidRPr="00AC2598">
              <w:rPr>
                <w:sz w:val="22"/>
                <w:szCs w:val="22"/>
              </w:rPr>
              <w:lastRenderedPageBreak/>
              <w:t>экологический оператор» для финансового обеспечения расходов, связанных с организацией выполнения работ в целях</w:t>
            </w:r>
            <w:r w:rsidRPr="00AC2598">
              <w:rPr>
                <w:sz w:val="22"/>
                <w:szCs w:val="22"/>
              </w:rPr>
              <w:t xml:space="preserve"> </w:t>
            </w:r>
            <w:r w:rsidR="00EC7C5A" w:rsidRPr="00AC2598">
              <w:rPr>
                <w:sz w:val="22"/>
                <w:szCs w:val="22"/>
              </w:rPr>
              <w:t xml:space="preserve">реализации концессионных соглашений на создание комплексов обработке, утилизации и захоронению </w:t>
            </w:r>
            <w:r w:rsidR="00EC7C5A" w:rsidRPr="000138D6">
              <w:rPr>
                <w:sz w:val="22"/>
                <w:szCs w:val="22"/>
              </w:rPr>
              <w:t>твердых коммунальных отходов на территории Архангельской области</w:t>
            </w:r>
            <w:r w:rsidR="000138D6" w:rsidRPr="000138D6">
              <w:rPr>
                <w:sz w:val="22"/>
                <w:szCs w:val="22"/>
              </w:rPr>
              <w:t>,</w:t>
            </w:r>
            <w:r w:rsidR="00521AC7" w:rsidRPr="000138D6">
              <w:rPr>
                <w:sz w:val="22"/>
                <w:szCs w:val="22"/>
              </w:rPr>
              <w:t xml:space="preserve"> утвержденным </w:t>
            </w:r>
            <w:r w:rsidR="000138D6" w:rsidRPr="000138D6">
              <w:rPr>
                <w:sz w:val="22"/>
                <w:szCs w:val="22"/>
              </w:rPr>
              <w:t>постановлением Правительства Архангельской области</w:t>
            </w:r>
            <w:proofErr w:type="gramEnd"/>
          </w:p>
          <w:p w:rsidR="00EC7C5A" w:rsidRPr="00AC2598" w:rsidRDefault="00EC7C5A" w:rsidP="00AA1759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C7C5A" w:rsidRPr="00AC2598" w:rsidRDefault="0000760F" w:rsidP="00EC7C5A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EC7C5A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C5A" w:rsidRPr="003949FA" w:rsidRDefault="00EC7C5A" w:rsidP="00EC7C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5A" w:rsidRPr="003949FA" w:rsidRDefault="00EC7C5A" w:rsidP="00EC7C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7C5A" w:rsidRPr="003949FA" w:rsidRDefault="00EC7C5A" w:rsidP="00EC7C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C5A" w:rsidRPr="003949FA" w:rsidRDefault="00EC7C5A" w:rsidP="00EC7C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C5A" w:rsidRPr="003949FA" w:rsidRDefault="00EC7C5A" w:rsidP="00EC7C5A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B642C3" w:rsidRPr="00E2210A" w:rsidTr="002015DF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B642C3" w:rsidRPr="00AC2598" w:rsidRDefault="00B642C3" w:rsidP="00B642C3">
            <w:pPr>
              <w:ind w:left="149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Задача № 2 – ликвидация накопленного экологического ущерба окружающей среде</w:t>
            </w:r>
          </w:p>
          <w:p w:rsidR="00B642C3" w:rsidRPr="00AC2598" w:rsidRDefault="00B642C3" w:rsidP="00B642C3">
            <w:pPr>
              <w:ind w:left="149"/>
              <w:rPr>
                <w:b/>
                <w:sz w:val="22"/>
                <w:szCs w:val="22"/>
              </w:rPr>
            </w:pPr>
          </w:p>
        </w:tc>
      </w:tr>
      <w:tr w:rsidR="00B642C3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2.1</w:t>
            </w:r>
          </w:p>
        </w:tc>
        <w:tc>
          <w:tcPr>
            <w:tcW w:w="3834" w:type="dxa"/>
            <w:shd w:val="clear" w:color="auto" w:fill="auto"/>
          </w:tcPr>
          <w:p w:rsidR="00B642C3" w:rsidRPr="003949FA" w:rsidRDefault="00780472" w:rsidP="00780472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Выявлены и л</w:t>
            </w:r>
            <w:r w:rsidR="00B642C3" w:rsidRPr="003949FA">
              <w:rPr>
                <w:sz w:val="22"/>
                <w:szCs w:val="22"/>
              </w:rPr>
              <w:t xml:space="preserve">иквидированы свалки (захламления) на землях муниципальных районов, муниципальных округов, городских поселений, городских округов </w:t>
            </w:r>
            <w:r w:rsidR="00E7764F" w:rsidRPr="003949FA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1417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642C3" w:rsidRPr="00AC2598" w:rsidRDefault="00773697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642C3" w:rsidRPr="00AC2598">
              <w:rPr>
                <w:sz w:val="22"/>
                <w:szCs w:val="22"/>
              </w:rPr>
              <w:t>осуществляется органами местного самоуправления самостоятельно за счет собственных средств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42C3" w:rsidRPr="00AC2598" w:rsidRDefault="0000760F" w:rsidP="00B642C3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D156EC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42C3" w:rsidRPr="003949FA" w:rsidRDefault="00D156EC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42C3" w:rsidRPr="003949FA" w:rsidRDefault="00D156EC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52</w:t>
            </w:r>
          </w:p>
        </w:tc>
      </w:tr>
      <w:tr w:rsidR="00B642C3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2.2</w:t>
            </w:r>
          </w:p>
        </w:tc>
        <w:tc>
          <w:tcPr>
            <w:tcW w:w="3834" w:type="dxa"/>
            <w:shd w:val="clear" w:color="auto" w:fill="auto"/>
          </w:tcPr>
          <w:p w:rsidR="00B642C3" w:rsidRPr="003949FA" w:rsidRDefault="00B642C3" w:rsidP="00F172FC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Ликвидированы свалки (захламления) на землях лесного фонда</w:t>
            </w:r>
            <w:r w:rsidR="00F172FC" w:rsidRPr="003949FA">
              <w:rPr>
                <w:sz w:val="22"/>
                <w:szCs w:val="22"/>
              </w:rPr>
              <w:t xml:space="preserve"> Архангельской области</w:t>
            </w:r>
            <w:r w:rsidRPr="00394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9B106F" w:rsidRPr="00AC2598" w:rsidRDefault="00773697" w:rsidP="009B106F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642C3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B642C3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2F6FE4" w:rsidRPr="00AC2598">
              <w:rPr>
                <w:sz w:val="22"/>
                <w:szCs w:val="22"/>
              </w:rPr>
              <w:t xml:space="preserve"> </w:t>
            </w:r>
            <w:r w:rsidR="00B642C3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9B106F" w:rsidRPr="00AC2598">
              <w:rPr>
                <w:sz w:val="22"/>
                <w:szCs w:val="22"/>
              </w:rPr>
              <w:t xml:space="preserve">с Положением о порядке определения объема и условий предоставления государственным </w:t>
            </w:r>
            <w:r w:rsidR="009B106F" w:rsidRPr="00AC2598">
              <w:rPr>
                <w:sz w:val="22"/>
                <w:szCs w:val="22"/>
              </w:rPr>
              <w:lastRenderedPageBreak/>
              <w:t>бюджетным и автономным учреждениям Архангельской области субсидий на иные цели</w:t>
            </w:r>
          </w:p>
          <w:p w:rsidR="00B642C3" w:rsidRPr="00AC2598" w:rsidRDefault="00B642C3" w:rsidP="00773697">
            <w:pPr>
              <w:ind w:left="58"/>
              <w:rPr>
                <w:sz w:val="22"/>
                <w:szCs w:val="22"/>
              </w:rPr>
            </w:pPr>
          </w:p>
          <w:p w:rsidR="00B642C3" w:rsidRPr="00AC2598" w:rsidRDefault="00B642C3" w:rsidP="00773697">
            <w:pPr>
              <w:ind w:left="58" w:right="227" w:firstLine="56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642C3" w:rsidRPr="00AC2598" w:rsidRDefault="0000760F" w:rsidP="00B642C3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3C3DEA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42C3" w:rsidRPr="003949FA" w:rsidRDefault="009C1E0A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42C3" w:rsidRPr="003949FA" w:rsidRDefault="009C1E0A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36</w:t>
            </w:r>
          </w:p>
        </w:tc>
      </w:tr>
      <w:tr w:rsidR="008B173E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8B173E" w:rsidRPr="003949FA" w:rsidRDefault="00AF196A" w:rsidP="00A71CA9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2.</w:t>
            </w:r>
            <w:r w:rsidR="00A71CA9" w:rsidRPr="003949FA">
              <w:rPr>
                <w:sz w:val="22"/>
                <w:szCs w:val="22"/>
              </w:rPr>
              <w:t>3</w:t>
            </w:r>
          </w:p>
        </w:tc>
        <w:tc>
          <w:tcPr>
            <w:tcW w:w="3834" w:type="dxa"/>
            <w:shd w:val="clear" w:color="auto" w:fill="auto"/>
          </w:tcPr>
          <w:p w:rsidR="00AF196A" w:rsidRPr="003949FA" w:rsidRDefault="00E928C9" w:rsidP="00AF196A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Обеспечен </w:t>
            </w:r>
            <w:r w:rsidR="008B173E" w:rsidRPr="003949FA">
              <w:rPr>
                <w:sz w:val="22"/>
                <w:szCs w:val="22"/>
              </w:rPr>
              <w:t xml:space="preserve">контроль за проведением работ </w:t>
            </w:r>
            <w:r w:rsidR="00AF196A" w:rsidRPr="003949FA">
              <w:rPr>
                <w:sz w:val="22"/>
                <w:szCs w:val="22"/>
              </w:rPr>
              <w:t xml:space="preserve">и авторский надзор за соблюдением проведенных </w:t>
            </w:r>
            <w:proofErr w:type="gramStart"/>
            <w:r w:rsidR="00AF196A" w:rsidRPr="003949FA">
              <w:rPr>
                <w:sz w:val="22"/>
                <w:szCs w:val="22"/>
              </w:rPr>
              <w:t>работ</w:t>
            </w:r>
            <w:proofErr w:type="gramEnd"/>
            <w:r w:rsidR="00AF196A" w:rsidRPr="003949FA">
              <w:rPr>
                <w:sz w:val="22"/>
                <w:szCs w:val="22"/>
              </w:rPr>
              <w:t xml:space="preserve"> согласно разработанным проектным документациям по ликвидации свалок </w:t>
            </w:r>
          </w:p>
          <w:p w:rsidR="008B173E" w:rsidRPr="003949FA" w:rsidRDefault="00AF196A" w:rsidP="00AF196A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в границах городов Архангельска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>и Няндомы</w:t>
            </w:r>
          </w:p>
          <w:p w:rsidR="008B173E" w:rsidRPr="003949FA" w:rsidRDefault="008B173E" w:rsidP="00B642C3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B173E" w:rsidRPr="003949FA" w:rsidRDefault="00E928C9" w:rsidP="00B642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9B106F" w:rsidRPr="00AC2598" w:rsidRDefault="00773697" w:rsidP="009B106F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E928C9" w:rsidRPr="00AC2598">
              <w:rPr>
                <w:sz w:val="22"/>
                <w:szCs w:val="22"/>
              </w:rPr>
              <w:t xml:space="preserve"> реализуется </w:t>
            </w:r>
            <w:r w:rsidR="00521AC7">
              <w:rPr>
                <w:sz w:val="22"/>
                <w:szCs w:val="22"/>
              </w:rPr>
              <w:t>м</w:t>
            </w:r>
            <w:r w:rsidR="00521AC7" w:rsidRPr="00AC2598">
              <w:rPr>
                <w:sz w:val="22"/>
                <w:szCs w:val="22"/>
              </w:rPr>
              <w:t xml:space="preserve">инистерством природных ресурсов </w:t>
            </w:r>
            <w:r w:rsidR="00E928C9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2F6FE4" w:rsidRPr="00AC2598">
              <w:rPr>
                <w:sz w:val="22"/>
                <w:szCs w:val="22"/>
              </w:rPr>
              <w:t xml:space="preserve"> </w:t>
            </w:r>
            <w:r w:rsidR="00E928C9" w:rsidRPr="00AC2598">
              <w:rPr>
                <w:sz w:val="22"/>
                <w:szCs w:val="22"/>
              </w:rPr>
              <w:t xml:space="preserve"> ГБУ «Центр природопользования и охраны окружающей среды» в соответствии с </w:t>
            </w:r>
            <w:r w:rsidR="009B106F" w:rsidRPr="00AC2598">
              <w:rPr>
                <w:sz w:val="22"/>
                <w:szCs w:val="22"/>
              </w:rPr>
              <w:t xml:space="preserve">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8B173E" w:rsidRPr="00AC2598" w:rsidRDefault="008B173E" w:rsidP="00773697">
            <w:pPr>
              <w:widowControl w:val="0"/>
              <w:tabs>
                <w:tab w:val="left" w:pos="200"/>
              </w:tabs>
              <w:autoSpaceDE w:val="0"/>
              <w:autoSpaceDN w:val="0"/>
              <w:ind w:left="5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B173E" w:rsidRPr="00AC2598" w:rsidRDefault="0000760F" w:rsidP="00B642C3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E928C9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73E" w:rsidRPr="003949FA" w:rsidRDefault="00E928C9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73E" w:rsidRPr="003949FA" w:rsidRDefault="00E928C9" w:rsidP="00E928C9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73E" w:rsidRPr="003949FA" w:rsidRDefault="00E928C9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173E" w:rsidRPr="003949FA" w:rsidRDefault="00E928C9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73E" w:rsidRPr="003949FA" w:rsidRDefault="00E928C9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B642C3" w:rsidRPr="00EF4F24" w:rsidTr="002015DF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B642C3" w:rsidRPr="00AC2598" w:rsidRDefault="00B642C3" w:rsidP="00B642C3">
            <w:pPr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Задача № 3 – сохранение биоразнообразия Архангельской области и поддержание экологического баланса на особо охраняемых природных территориях регионального значения</w:t>
            </w:r>
          </w:p>
          <w:p w:rsidR="00B642C3" w:rsidRPr="00AC2598" w:rsidRDefault="00B642C3" w:rsidP="00B64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42C3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642C3" w:rsidRPr="003949FA" w:rsidRDefault="00B642C3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3.1</w:t>
            </w:r>
          </w:p>
        </w:tc>
        <w:tc>
          <w:tcPr>
            <w:tcW w:w="3834" w:type="dxa"/>
            <w:shd w:val="clear" w:color="auto" w:fill="auto"/>
          </w:tcPr>
          <w:p w:rsidR="00B642C3" w:rsidRPr="003949FA" w:rsidRDefault="001B1871" w:rsidP="00785F1D">
            <w:pPr>
              <w:ind w:left="149"/>
              <w:rPr>
                <w:sz w:val="22"/>
                <w:szCs w:val="22"/>
                <w:highlight w:val="yellow"/>
              </w:rPr>
            </w:pPr>
            <w:r w:rsidRPr="003949FA">
              <w:rPr>
                <w:sz w:val="22"/>
                <w:szCs w:val="22"/>
              </w:rPr>
              <w:t>П</w:t>
            </w:r>
            <w:r w:rsidR="00AF196A" w:rsidRPr="003949FA">
              <w:rPr>
                <w:sz w:val="22"/>
                <w:szCs w:val="22"/>
              </w:rPr>
              <w:t xml:space="preserve">одготовлены материалы обоснования создания </w:t>
            </w:r>
            <w:proofErr w:type="gramStart"/>
            <w:r w:rsidR="00AF196A" w:rsidRPr="003949FA">
              <w:rPr>
                <w:sz w:val="22"/>
                <w:szCs w:val="22"/>
              </w:rPr>
              <w:t>новой</w:t>
            </w:r>
            <w:proofErr w:type="gramEnd"/>
            <w:r w:rsidR="00AF196A" w:rsidRPr="003949FA">
              <w:rPr>
                <w:sz w:val="22"/>
                <w:szCs w:val="22"/>
              </w:rPr>
              <w:t xml:space="preserve"> ООПТ</w:t>
            </w:r>
            <w:r w:rsidR="00785F1D" w:rsidRPr="003949FA">
              <w:rPr>
                <w:sz w:val="22"/>
                <w:szCs w:val="22"/>
              </w:rPr>
              <w:t xml:space="preserve">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B642C3" w:rsidRPr="003949FA" w:rsidRDefault="001B1871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9B106F" w:rsidRPr="00AC2598" w:rsidRDefault="00773697" w:rsidP="009B106F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1B1871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1B1871" w:rsidRPr="00AC2598">
              <w:rPr>
                <w:sz w:val="22"/>
                <w:szCs w:val="22"/>
              </w:rPr>
              <w:t xml:space="preserve">путем предоставления субсидии на иные </w:t>
            </w:r>
            <w:r w:rsidR="002F6FE4" w:rsidRPr="00AC2598">
              <w:rPr>
                <w:sz w:val="22"/>
                <w:szCs w:val="22"/>
              </w:rPr>
              <w:br/>
            </w:r>
            <w:r w:rsidR="001B1871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</w:t>
            </w:r>
            <w:r w:rsidR="001B1871" w:rsidRPr="00AC2598">
              <w:rPr>
                <w:sz w:val="22"/>
                <w:szCs w:val="22"/>
              </w:rPr>
              <w:lastRenderedPageBreak/>
              <w:t xml:space="preserve">соответствии </w:t>
            </w:r>
            <w:r w:rsidR="009B106F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B642C3" w:rsidRPr="00AC2598" w:rsidRDefault="00B642C3" w:rsidP="00773697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642C3" w:rsidRPr="00AC2598" w:rsidRDefault="0000760F" w:rsidP="00B642C3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2C3" w:rsidRPr="003949FA" w:rsidRDefault="001B1871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1B1871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2C3" w:rsidRPr="003949FA" w:rsidRDefault="001B1871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42C3" w:rsidRPr="003949FA" w:rsidRDefault="001B1871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42C3" w:rsidRPr="003949FA" w:rsidRDefault="0096620D" w:rsidP="00B642C3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FD2D5C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834" w:type="dxa"/>
            <w:shd w:val="clear" w:color="auto" w:fill="auto"/>
          </w:tcPr>
          <w:p w:rsidR="00FD2D5C" w:rsidRPr="003949FA" w:rsidRDefault="00FD2D5C" w:rsidP="00FD2D5C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Приобретены объекты особо ценного движимого имущества в части транспортных сре</w:t>
            </w:r>
            <w:proofErr w:type="gramStart"/>
            <w:r w:rsidRPr="003949FA">
              <w:rPr>
                <w:sz w:val="22"/>
                <w:szCs w:val="22"/>
              </w:rPr>
              <w:t>дств в ц</w:t>
            </w:r>
            <w:proofErr w:type="gramEnd"/>
            <w:r w:rsidRPr="003949FA">
              <w:rPr>
                <w:sz w:val="22"/>
                <w:szCs w:val="22"/>
              </w:rPr>
              <w:t>елях развития ООПТ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FD2D5C" w:rsidRPr="003949FA" w:rsidRDefault="00661FBC" w:rsidP="00FD2D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9B106F" w:rsidRPr="00AC2598" w:rsidRDefault="00773697" w:rsidP="009B106F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FD2D5C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FD2D5C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2F6FE4" w:rsidRPr="00AC2598">
              <w:rPr>
                <w:sz w:val="22"/>
                <w:szCs w:val="22"/>
              </w:rPr>
              <w:t xml:space="preserve"> </w:t>
            </w:r>
            <w:r w:rsidR="00FD2D5C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9B106F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FD2D5C" w:rsidRPr="00AC2598" w:rsidRDefault="00FD2D5C" w:rsidP="00773697">
            <w:pPr>
              <w:widowControl w:val="0"/>
              <w:tabs>
                <w:tab w:val="left" w:pos="200"/>
              </w:tabs>
              <w:autoSpaceDE w:val="0"/>
              <w:autoSpaceDN w:val="0"/>
              <w:ind w:left="58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D2D5C" w:rsidRPr="00AC2598" w:rsidRDefault="0000760F" w:rsidP="00FD2D5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D5C" w:rsidRPr="003949FA" w:rsidRDefault="00AC62D4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2D5C" w:rsidRPr="003949FA" w:rsidRDefault="00786A0F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D5C" w:rsidRPr="003949FA" w:rsidRDefault="00786A0F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</w:t>
            </w:r>
          </w:p>
        </w:tc>
      </w:tr>
      <w:tr w:rsidR="00FD2D5C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3.3</w:t>
            </w:r>
          </w:p>
        </w:tc>
        <w:tc>
          <w:tcPr>
            <w:tcW w:w="3834" w:type="dxa"/>
            <w:shd w:val="clear" w:color="auto" w:fill="auto"/>
          </w:tcPr>
          <w:p w:rsidR="00FD2D5C" w:rsidRPr="003949FA" w:rsidRDefault="00FD2D5C" w:rsidP="00FD2D5C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Приобретены объекты особо ценного движимого имущества в части оборудования в целях развития ООПТ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9B106F" w:rsidRPr="00AC2598" w:rsidRDefault="00773697" w:rsidP="009B106F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FD2D5C" w:rsidRPr="00AC2598">
              <w:rPr>
                <w:sz w:val="22"/>
                <w:szCs w:val="22"/>
              </w:rPr>
              <w:t xml:space="preserve"> 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FD2D5C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2F6FE4" w:rsidRPr="00AC2598">
              <w:rPr>
                <w:sz w:val="22"/>
                <w:szCs w:val="22"/>
              </w:rPr>
              <w:t xml:space="preserve"> </w:t>
            </w:r>
            <w:r w:rsidR="00FD2D5C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9B106F" w:rsidRPr="00AC2598">
              <w:rPr>
                <w:sz w:val="22"/>
                <w:szCs w:val="22"/>
              </w:rPr>
              <w:t xml:space="preserve">с Положением о порядке </w:t>
            </w:r>
            <w:r w:rsidR="009B106F" w:rsidRPr="00AC2598">
              <w:rPr>
                <w:sz w:val="22"/>
                <w:szCs w:val="22"/>
              </w:rPr>
              <w:lastRenderedPageBreak/>
              <w:t>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FD2D5C" w:rsidRPr="00AC2598" w:rsidRDefault="00FD2D5C" w:rsidP="00773697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D2D5C" w:rsidRPr="00AC2598" w:rsidRDefault="0000760F" w:rsidP="00FD2D5C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 </w:t>
            </w:r>
            <w:r w:rsidR="00986897"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D5C" w:rsidRPr="003949FA" w:rsidRDefault="00FD2D5C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D5C" w:rsidRPr="003949FA" w:rsidRDefault="00AC62D4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2D5C" w:rsidRPr="003949FA" w:rsidRDefault="00786A0F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D5C" w:rsidRPr="003949FA" w:rsidRDefault="00786A0F" w:rsidP="00FD2D5C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10</w:t>
            </w:r>
          </w:p>
        </w:tc>
      </w:tr>
      <w:tr w:rsidR="002C0EDD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2C0EDD" w:rsidRPr="003949FA" w:rsidRDefault="00F931B7" w:rsidP="00AC62D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3.</w:t>
            </w:r>
            <w:r w:rsidR="00AC62D4" w:rsidRPr="003949FA">
              <w:rPr>
                <w:sz w:val="22"/>
                <w:szCs w:val="22"/>
              </w:rPr>
              <w:t>4</w:t>
            </w:r>
          </w:p>
        </w:tc>
        <w:tc>
          <w:tcPr>
            <w:tcW w:w="3834" w:type="dxa"/>
            <w:shd w:val="clear" w:color="auto" w:fill="auto"/>
          </w:tcPr>
          <w:p w:rsidR="002C0EDD" w:rsidRPr="003949FA" w:rsidRDefault="00F931B7" w:rsidP="00F931B7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Обустроены экологические тропы </w:t>
            </w:r>
            <w:r w:rsidR="001D2EED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>на территориях  ООПТ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2C0EDD" w:rsidRPr="003949FA" w:rsidRDefault="00F931B7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1. Реализация за счет средств </w:t>
            </w:r>
            <w:r w:rsidRPr="00AC2598">
              <w:rPr>
                <w:sz w:val="22"/>
                <w:szCs w:val="22"/>
              </w:rPr>
              <w:t>федерального бюджета (нет)</w:t>
            </w:r>
          </w:p>
          <w:p w:rsidR="009B106F" w:rsidRPr="00AC2598" w:rsidRDefault="00773697" w:rsidP="009B106F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2015DF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2015DF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2F6FE4" w:rsidRPr="00AC2598">
              <w:rPr>
                <w:sz w:val="22"/>
                <w:szCs w:val="22"/>
              </w:rPr>
              <w:t xml:space="preserve"> </w:t>
            </w:r>
            <w:r w:rsidR="002015DF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9B106F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2C0EDD" w:rsidRPr="00AC2598" w:rsidRDefault="002C0EDD" w:rsidP="00773697">
            <w:pPr>
              <w:ind w:left="58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C0EDD" w:rsidRPr="00AC2598" w:rsidRDefault="0000760F" w:rsidP="002C0EDD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EDD" w:rsidRPr="003949FA" w:rsidRDefault="00F931B7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EDD" w:rsidRPr="003949FA" w:rsidRDefault="00F931B7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EDD" w:rsidRPr="003949FA" w:rsidRDefault="000B2C52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0EDD" w:rsidRPr="003949FA" w:rsidRDefault="000B2C52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0EDD" w:rsidRPr="003949FA" w:rsidRDefault="00F931B7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B214FA" w:rsidRPr="00E2210A" w:rsidTr="0012613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214FA" w:rsidRPr="003949FA" w:rsidRDefault="00B214FA" w:rsidP="00AC62D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3.</w:t>
            </w:r>
            <w:r w:rsidR="00AC62D4" w:rsidRPr="003949FA">
              <w:rPr>
                <w:sz w:val="22"/>
                <w:szCs w:val="22"/>
              </w:rPr>
              <w:t>5</w:t>
            </w:r>
          </w:p>
        </w:tc>
        <w:tc>
          <w:tcPr>
            <w:tcW w:w="3834" w:type="dxa"/>
            <w:shd w:val="clear" w:color="auto" w:fill="auto"/>
          </w:tcPr>
          <w:p w:rsidR="00B214FA" w:rsidRPr="003949FA" w:rsidRDefault="00B214FA" w:rsidP="00B214FA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Разработаны предложения по экотуристическим маршрутам на ООПТ регионального значения, </w:t>
            </w:r>
            <w:proofErr w:type="gramStart"/>
            <w:r w:rsidRPr="003949FA">
              <w:rPr>
                <w:sz w:val="22"/>
                <w:szCs w:val="22"/>
              </w:rPr>
              <w:t>характеризующихся</w:t>
            </w:r>
            <w:proofErr w:type="gramEnd"/>
            <w:r w:rsidRPr="003949FA">
              <w:rPr>
                <w:sz w:val="22"/>
                <w:szCs w:val="22"/>
              </w:rPr>
              <w:t xml:space="preserve"> высоким уровнем туристического потенциала</w:t>
            </w:r>
          </w:p>
        </w:tc>
        <w:tc>
          <w:tcPr>
            <w:tcW w:w="1417" w:type="dxa"/>
            <w:shd w:val="clear" w:color="auto" w:fill="auto"/>
          </w:tcPr>
          <w:p w:rsidR="00B214FA" w:rsidRPr="003949FA" w:rsidRDefault="00B214FA" w:rsidP="00F931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820C54" w:rsidRPr="00AC2598" w:rsidRDefault="00773697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214FA" w:rsidRPr="00AC2598">
              <w:rPr>
                <w:sz w:val="22"/>
                <w:szCs w:val="22"/>
              </w:rPr>
              <w:t xml:space="preserve">осуществляется министерством природных ресурсов самостоятельно </w:t>
            </w:r>
            <w:r w:rsidR="009A4CFB" w:rsidRPr="00AC2598">
              <w:rPr>
                <w:sz w:val="22"/>
                <w:szCs w:val="22"/>
              </w:rPr>
              <w:t>путем заключения контракта на выполнение работ, оказание услуг</w:t>
            </w:r>
            <w:r w:rsidR="00820C54" w:rsidRPr="00AC2598">
              <w:rPr>
                <w:sz w:val="22"/>
                <w:szCs w:val="22"/>
              </w:rPr>
              <w:t xml:space="preserve"> в соответствии с Федеральным </w:t>
            </w:r>
            <w:hyperlink r:id="rId8" w:history="1">
              <w:r w:rsidR="00820C54" w:rsidRPr="00AC2598">
                <w:rPr>
                  <w:sz w:val="22"/>
                  <w:szCs w:val="22"/>
                </w:rPr>
                <w:t>законом</w:t>
              </w:r>
            </w:hyperlink>
            <w:r w:rsidR="00820C54" w:rsidRPr="00AC2598">
              <w:rPr>
                <w:sz w:val="22"/>
                <w:szCs w:val="22"/>
              </w:rPr>
              <w:t xml:space="preserve"> от 5 апреля 2013 года</w:t>
            </w:r>
            <w:r w:rsidR="001D2EED" w:rsidRPr="00AC2598">
              <w:rPr>
                <w:sz w:val="22"/>
                <w:szCs w:val="22"/>
              </w:rPr>
              <w:t xml:space="preserve"> №</w:t>
            </w:r>
            <w:r w:rsidR="00820C54" w:rsidRPr="00AC2598">
              <w:rPr>
                <w:sz w:val="22"/>
                <w:szCs w:val="22"/>
              </w:rPr>
              <w:t xml:space="preserve"> 44-ФЗ</w:t>
            </w:r>
            <w:r w:rsidRPr="00AC2598">
              <w:rPr>
                <w:sz w:val="22"/>
                <w:szCs w:val="22"/>
              </w:rPr>
              <w:t xml:space="preserve"> </w:t>
            </w:r>
            <w:r w:rsidR="00820C54" w:rsidRPr="00AC2598">
              <w:rPr>
                <w:sz w:val="22"/>
                <w:szCs w:val="22"/>
              </w:rPr>
              <w:t xml:space="preserve">"О контрактной системе в </w:t>
            </w:r>
            <w:r w:rsidR="00820C54" w:rsidRPr="00AC2598">
              <w:rPr>
                <w:sz w:val="22"/>
                <w:szCs w:val="22"/>
              </w:rPr>
              <w:lastRenderedPageBreak/>
              <w:t>сфере закупок товаров, работ, услуг для обеспечения государственных и муниципальных ну</w:t>
            </w:r>
            <w:r w:rsidR="001D2EED" w:rsidRPr="00AC2598">
              <w:rPr>
                <w:sz w:val="22"/>
                <w:szCs w:val="22"/>
              </w:rPr>
              <w:t>жд" (далее - Федеральный закон №</w:t>
            </w:r>
            <w:r w:rsidR="00820C54" w:rsidRPr="00AC2598">
              <w:rPr>
                <w:sz w:val="22"/>
                <w:szCs w:val="22"/>
              </w:rPr>
              <w:t xml:space="preserve"> 44-ФЗ)</w:t>
            </w:r>
          </w:p>
          <w:p w:rsidR="00B214FA" w:rsidRPr="00AC2598" w:rsidRDefault="00B214FA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214FA" w:rsidRPr="00AC2598" w:rsidRDefault="0000760F" w:rsidP="00F931B7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C42CC7" w:rsidRPr="00AC2598">
              <w:rPr>
                <w:sz w:val="22"/>
                <w:szCs w:val="22"/>
              </w:rPr>
              <w:t>словная един</w:t>
            </w:r>
            <w:r w:rsidR="00B214FA" w:rsidRPr="00AC2598">
              <w:rPr>
                <w:sz w:val="22"/>
                <w:szCs w:val="22"/>
              </w:rPr>
              <w:t>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4FA" w:rsidRPr="003949FA" w:rsidRDefault="00B214FA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4FA" w:rsidRPr="003949FA" w:rsidRDefault="00B214FA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14FA" w:rsidRPr="003949FA" w:rsidRDefault="00B214FA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14FA" w:rsidRPr="003949FA" w:rsidRDefault="000357CB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14FA" w:rsidRPr="003949FA" w:rsidRDefault="000357CB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F931B7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F931B7" w:rsidRPr="003949FA" w:rsidRDefault="00716BAD" w:rsidP="00AC62D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3</w:t>
            </w:r>
            <w:r w:rsidR="00332C24" w:rsidRPr="003949FA">
              <w:rPr>
                <w:sz w:val="22"/>
                <w:szCs w:val="22"/>
              </w:rPr>
              <w:t>.</w:t>
            </w:r>
            <w:r w:rsidR="00AC62D4" w:rsidRPr="003949FA">
              <w:rPr>
                <w:sz w:val="22"/>
                <w:szCs w:val="22"/>
              </w:rPr>
              <w:t>6</w:t>
            </w:r>
          </w:p>
        </w:tc>
        <w:tc>
          <w:tcPr>
            <w:tcW w:w="3834" w:type="dxa"/>
            <w:shd w:val="clear" w:color="auto" w:fill="auto"/>
          </w:tcPr>
          <w:p w:rsidR="00F931B7" w:rsidRPr="003949FA" w:rsidRDefault="00716BAD" w:rsidP="00716BAD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Обеспечена деятельность государственного бюджетного учреждения «Центр природопользования и охраны окружающей среды»</w:t>
            </w:r>
          </w:p>
        </w:tc>
        <w:tc>
          <w:tcPr>
            <w:tcW w:w="1417" w:type="dxa"/>
            <w:shd w:val="clear" w:color="auto" w:fill="auto"/>
          </w:tcPr>
          <w:p w:rsidR="00F931B7" w:rsidRPr="003949FA" w:rsidRDefault="00716BAD" w:rsidP="00F931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оказание услуг, выполнение работ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716BAD" w:rsidRPr="00AC2598" w:rsidRDefault="00773697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716BAD" w:rsidRPr="00AC2598">
              <w:rPr>
                <w:sz w:val="22"/>
                <w:szCs w:val="22"/>
              </w:rPr>
              <w:t xml:space="preserve">осуществляется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BB4A3D" w:rsidRPr="00AC2598">
              <w:rPr>
                <w:sz w:val="22"/>
                <w:szCs w:val="22"/>
              </w:rPr>
              <w:t xml:space="preserve">путем предоставления субсидии на выполнение государственного задания ГБУ "Центр природопользования и охраны окружающей среды" </w:t>
            </w:r>
            <w:r w:rsidR="00820C54" w:rsidRPr="00AC2598">
              <w:rPr>
                <w:sz w:val="22"/>
                <w:szCs w:val="22"/>
              </w:rPr>
              <w:t>в</w:t>
            </w:r>
            <w:r w:rsidR="00716BAD" w:rsidRPr="00AC2598">
              <w:rPr>
                <w:sz w:val="22"/>
                <w:szCs w:val="22"/>
              </w:rPr>
              <w:t xml:space="preserve"> </w:t>
            </w:r>
            <w:r w:rsidR="00820C54" w:rsidRPr="00AC2598">
              <w:rPr>
                <w:sz w:val="22"/>
                <w:szCs w:val="22"/>
              </w:rPr>
              <w:t>соответствии с постановлением Правительства Архангельской области от 18.08.2015 № 338-пп «Об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заданий»</w:t>
            </w:r>
            <w:proofErr w:type="gramEnd"/>
          </w:p>
          <w:p w:rsidR="00F931B7" w:rsidRPr="00AC2598" w:rsidRDefault="00F931B7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931B7" w:rsidRPr="00AC2598" w:rsidRDefault="0000760F" w:rsidP="00F931B7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6E32DD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1B7" w:rsidRPr="003949FA" w:rsidRDefault="002015DF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1B7" w:rsidRPr="003949FA" w:rsidRDefault="002015DF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1B7" w:rsidRPr="003949FA" w:rsidRDefault="002015DF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1B7" w:rsidRPr="003949FA" w:rsidRDefault="002015DF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1B7" w:rsidRPr="003949FA" w:rsidRDefault="002015DF" w:rsidP="00F931B7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2C0EDD" w:rsidRPr="00E2210A" w:rsidTr="00661FBC">
        <w:trPr>
          <w:trHeight w:val="2304"/>
          <w:jc w:val="center"/>
        </w:trPr>
        <w:tc>
          <w:tcPr>
            <w:tcW w:w="432" w:type="dxa"/>
            <w:shd w:val="clear" w:color="auto" w:fill="auto"/>
          </w:tcPr>
          <w:p w:rsidR="002C0EDD" w:rsidRPr="003949FA" w:rsidRDefault="006E32DD" w:rsidP="00AC62D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3.</w:t>
            </w:r>
            <w:r w:rsidR="00AC62D4" w:rsidRPr="003949FA">
              <w:rPr>
                <w:sz w:val="22"/>
                <w:szCs w:val="22"/>
              </w:rPr>
              <w:t>7</w:t>
            </w:r>
          </w:p>
        </w:tc>
        <w:tc>
          <w:tcPr>
            <w:tcW w:w="3834" w:type="dxa"/>
            <w:shd w:val="clear" w:color="auto" w:fill="auto"/>
          </w:tcPr>
          <w:p w:rsidR="002C0EDD" w:rsidRPr="003949FA" w:rsidRDefault="00B372D8" w:rsidP="00B372D8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Произведена компенсация расходов </w:t>
            </w:r>
            <w:r w:rsidR="006E32DD" w:rsidRPr="003949FA">
              <w:rPr>
                <w:sz w:val="22"/>
                <w:szCs w:val="22"/>
              </w:rPr>
              <w:t>проезда и провоза багажа к месту использования отпуска и обратно</w:t>
            </w:r>
          </w:p>
        </w:tc>
        <w:tc>
          <w:tcPr>
            <w:tcW w:w="1417" w:type="dxa"/>
            <w:shd w:val="clear" w:color="auto" w:fill="auto"/>
          </w:tcPr>
          <w:p w:rsidR="002C0EDD" w:rsidRPr="003949FA" w:rsidRDefault="002015DF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3786A" w:rsidRPr="00AC2598" w:rsidRDefault="00773697" w:rsidP="0003786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Механизм реализации мероприятия (результата): </w:t>
            </w:r>
            <w:r w:rsidR="002015DF" w:rsidRPr="00AC2598">
              <w:rPr>
                <w:sz w:val="22"/>
                <w:szCs w:val="22"/>
              </w:rPr>
              <w:t>реализуется</w:t>
            </w:r>
            <w:r w:rsidR="00521AC7" w:rsidRPr="00AC2598">
              <w:rPr>
                <w:sz w:val="22"/>
                <w:szCs w:val="22"/>
              </w:rPr>
              <w:t xml:space="preserve"> министерством природных ресурсов</w:t>
            </w:r>
            <w:r w:rsidR="002015DF" w:rsidRPr="00AC2598">
              <w:rPr>
                <w:sz w:val="22"/>
                <w:szCs w:val="22"/>
              </w:rPr>
              <w:t xml:space="preserve"> путем предоставления субсидии на иные цели</w:t>
            </w:r>
            <w:r w:rsidR="00F90D8D" w:rsidRPr="00AC2598">
              <w:rPr>
                <w:sz w:val="22"/>
                <w:szCs w:val="22"/>
              </w:rPr>
              <w:t xml:space="preserve"> </w:t>
            </w:r>
            <w:r w:rsidR="002015DF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03786A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2C0EDD" w:rsidRPr="00AC2598" w:rsidRDefault="002C0EDD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C0EDD" w:rsidRPr="00AC2598" w:rsidRDefault="0000760F" w:rsidP="002C0EDD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54181E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EDD" w:rsidRPr="003949FA" w:rsidRDefault="0054181E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EDD" w:rsidRPr="003949FA" w:rsidRDefault="002015DF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EDD" w:rsidRPr="003949FA" w:rsidRDefault="0054181E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0EDD" w:rsidRPr="003949FA" w:rsidRDefault="0054181E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0EDD" w:rsidRPr="003949FA" w:rsidRDefault="0054181E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A56881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A56881" w:rsidRPr="003949FA" w:rsidRDefault="00A56881" w:rsidP="00AC62D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3.</w:t>
            </w:r>
            <w:r w:rsidR="00AC62D4" w:rsidRPr="003949FA">
              <w:rPr>
                <w:sz w:val="22"/>
                <w:szCs w:val="22"/>
              </w:rPr>
              <w:t>8</w:t>
            </w:r>
          </w:p>
        </w:tc>
        <w:tc>
          <w:tcPr>
            <w:tcW w:w="3834" w:type="dxa"/>
            <w:shd w:val="clear" w:color="auto" w:fill="auto"/>
          </w:tcPr>
          <w:p w:rsidR="00A56881" w:rsidRPr="003949FA" w:rsidRDefault="00B372D8" w:rsidP="00BB4C4B">
            <w:pPr>
              <w:ind w:left="149"/>
              <w:rPr>
                <w:sz w:val="22"/>
                <w:szCs w:val="22"/>
                <w:highlight w:val="yellow"/>
              </w:rPr>
            </w:pPr>
            <w:r w:rsidRPr="003949FA">
              <w:rPr>
                <w:sz w:val="22"/>
                <w:szCs w:val="22"/>
              </w:rPr>
              <w:t>Обеспечено</w:t>
            </w:r>
            <w:r w:rsidR="00A56881" w:rsidRPr="003949FA">
              <w:rPr>
                <w:sz w:val="22"/>
                <w:szCs w:val="22"/>
              </w:rPr>
              <w:t xml:space="preserve"> содержани</w:t>
            </w:r>
            <w:r w:rsidR="007053B8" w:rsidRPr="003949FA">
              <w:rPr>
                <w:sz w:val="22"/>
                <w:szCs w:val="22"/>
              </w:rPr>
              <w:t>е</w:t>
            </w:r>
            <w:r w:rsidRPr="003949FA">
              <w:rPr>
                <w:sz w:val="22"/>
                <w:szCs w:val="22"/>
              </w:rPr>
              <w:t xml:space="preserve"> и</w:t>
            </w:r>
            <w:r w:rsidR="007053B8" w:rsidRPr="003949FA">
              <w:rPr>
                <w:sz w:val="22"/>
                <w:szCs w:val="22"/>
              </w:rPr>
              <w:t xml:space="preserve"> ремонт</w:t>
            </w:r>
            <w:r w:rsidR="00A56881" w:rsidRPr="003949FA">
              <w:rPr>
                <w:sz w:val="22"/>
                <w:szCs w:val="22"/>
              </w:rPr>
              <w:t xml:space="preserve"> объектов недвижимого имущества   </w:t>
            </w:r>
          </w:p>
        </w:tc>
        <w:tc>
          <w:tcPr>
            <w:tcW w:w="1417" w:type="dxa"/>
            <w:shd w:val="clear" w:color="auto" w:fill="auto"/>
          </w:tcPr>
          <w:p w:rsidR="00A56881" w:rsidRPr="003949FA" w:rsidRDefault="00A56881" w:rsidP="00A56881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3786A" w:rsidRPr="00AC2598" w:rsidRDefault="00773697" w:rsidP="0003786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A56881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A56881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F90D8D" w:rsidRPr="00AC2598">
              <w:rPr>
                <w:sz w:val="22"/>
                <w:szCs w:val="22"/>
              </w:rPr>
              <w:t xml:space="preserve"> </w:t>
            </w:r>
            <w:r w:rsidR="00A56881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03786A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A56881" w:rsidRPr="00AC2598" w:rsidRDefault="00A56881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A56881" w:rsidRPr="00AC2598" w:rsidRDefault="0000760F" w:rsidP="00A56881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B372D8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881" w:rsidRPr="003949FA" w:rsidRDefault="00A56881" w:rsidP="00A56881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881" w:rsidRPr="003949FA" w:rsidRDefault="00A56881" w:rsidP="00A56881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881" w:rsidRPr="003949FA" w:rsidRDefault="00B372D8" w:rsidP="00A56881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6881" w:rsidRPr="003949FA" w:rsidRDefault="004F05EB" w:rsidP="00A5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6881" w:rsidRPr="003949FA" w:rsidRDefault="004F05EB" w:rsidP="00A56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015DF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2015DF" w:rsidRPr="003949FA" w:rsidRDefault="00A56881" w:rsidP="00AC62D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3.</w:t>
            </w:r>
            <w:r w:rsidR="00AC62D4" w:rsidRPr="003949FA">
              <w:rPr>
                <w:sz w:val="22"/>
                <w:szCs w:val="22"/>
              </w:rPr>
              <w:t>9</w:t>
            </w:r>
          </w:p>
        </w:tc>
        <w:tc>
          <w:tcPr>
            <w:tcW w:w="3834" w:type="dxa"/>
            <w:shd w:val="clear" w:color="auto" w:fill="auto"/>
          </w:tcPr>
          <w:p w:rsidR="002015DF" w:rsidRPr="003949FA" w:rsidRDefault="00A56881" w:rsidP="00A56881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Приобретено программное </w:t>
            </w:r>
            <w:r w:rsidRPr="003949FA">
              <w:rPr>
                <w:sz w:val="22"/>
                <w:szCs w:val="22"/>
              </w:rPr>
              <w:lastRenderedPageBreak/>
              <w:t>обеспечение, включенное в Единый реестр российских программ для электронных вычислительных машин и баз данных</w:t>
            </w:r>
          </w:p>
        </w:tc>
        <w:tc>
          <w:tcPr>
            <w:tcW w:w="1417" w:type="dxa"/>
            <w:shd w:val="clear" w:color="auto" w:fill="auto"/>
          </w:tcPr>
          <w:p w:rsidR="002015DF" w:rsidRPr="003949FA" w:rsidRDefault="00A56881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приобретение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lastRenderedPageBreak/>
              <w:t>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lastRenderedPageBreak/>
              <w:t xml:space="preserve">1. Реализация за счет средств </w:t>
            </w:r>
            <w:r w:rsidRPr="00AC2598">
              <w:rPr>
                <w:b/>
                <w:sz w:val="22"/>
                <w:szCs w:val="22"/>
              </w:rPr>
              <w:lastRenderedPageBreak/>
              <w:t>федерального бюджета (нет)</w:t>
            </w:r>
          </w:p>
          <w:p w:rsidR="0003786A" w:rsidRPr="00AC2598" w:rsidRDefault="00773697" w:rsidP="0003786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A56881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A56881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F90D8D" w:rsidRPr="00AC2598">
              <w:rPr>
                <w:sz w:val="22"/>
                <w:szCs w:val="22"/>
              </w:rPr>
              <w:t xml:space="preserve"> </w:t>
            </w:r>
            <w:r w:rsidR="00A56881" w:rsidRPr="00AC2598">
              <w:rPr>
                <w:sz w:val="22"/>
                <w:szCs w:val="22"/>
              </w:rPr>
              <w:t xml:space="preserve">ГБУ Архангельской области «Центр природопользования и охраны окружающей среды» </w:t>
            </w:r>
            <w:r w:rsidR="0003786A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2015DF" w:rsidRPr="00AC2598" w:rsidRDefault="002015DF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015DF" w:rsidRPr="00AC2598" w:rsidRDefault="0000760F" w:rsidP="002C0EDD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5DF" w:rsidRPr="003949FA" w:rsidRDefault="00A56881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5DF" w:rsidRPr="003949FA" w:rsidRDefault="00A56881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5DF" w:rsidRPr="003949FA" w:rsidRDefault="00450526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15DF" w:rsidRPr="003949FA" w:rsidRDefault="00FF6356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15DF" w:rsidRPr="003949FA" w:rsidRDefault="00FF6356" w:rsidP="002C0ED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63</w:t>
            </w:r>
          </w:p>
        </w:tc>
      </w:tr>
      <w:tr w:rsidR="000635ED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0635ED" w:rsidRPr="003949FA" w:rsidRDefault="000635ED" w:rsidP="00A272A2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3.</w:t>
            </w:r>
            <w:r w:rsidR="00A272A2" w:rsidRPr="003949FA">
              <w:rPr>
                <w:sz w:val="22"/>
                <w:szCs w:val="22"/>
              </w:rPr>
              <w:t>10</w:t>
            </w:r>
          </w:p>
        </w:tc>
        <w:tc>
          <w:tcPr>
            <w:tcW w:w="3834" w:type="dxa"/>
            <w:shd w:val="clear" w:color="auto" w:fill="auto"/>
          </w:tcPr>
          <w:p w:rsidR="00BB4C4B" w:rsidRPr="003949FA" w:rsidRDefault="00BB4C4B" w:rsidP="00AB24D6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Обучены</w:t>
            </w:r>
            <w:r w:rsidR="000635ED" w:rsidRPr="003949FA">
              <w:rPr>
                <w:sz w:val="22"/>
                <w:szCs w:val="22"/>
              </w:rPr>
              <w:t xml:space="preserve"> по программам повышения квалификации </w:t>
            </w:r>
            <w:r w:rsidRPr="003949FA">
              <w:rPr>
                <w:sz w:val="22"/>
                <w:szCs w:val="22"/>
              </w:rPr>
              <w:t xml:space="preserve">сотрудники подведомственных учреждений </w:t>
            </w:r>
            <w:r w:rsidR="00212B20" w:rsidRPr="003949FA">
              <w:rPr>
                <w:sz w:val="22"/>
                <w:szCs w:val="22"/>
              </w:rPr>
              <w:t>в части своих полномочий</w:t>
            </w:r>
          </w:p>
          <w:p w:rsidR="000635ED" w:rsidRPr="003949FA" w:rsidRDefault="00AB24D6" w:rsidP="00AB24D6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635ED" w:rsidRPr="003949FA" w:rsidRDefault="002B3A6B" w:rsidP="000635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повышение квалификации кадров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3786A" w:rsidRPr="00AC2598" w:rsidRDefault="00773697" w:rsidP="0003786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0635ED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0635ED" w:rsidRPr="00AC2598">
              <w:rPr>
                <w:sz w:val="22"/>
                <w:szCs w:val="22"/>
              </w:rPr>
              <w:t>путем предоставления субсидии на иные цели</w:t>
            </w:r>
            <w:r w:rsidR="00F90D8D" w:rsidRPr="00AC2598">
              <w:rPr>
                <w:sz w:val="22"/>
                <w:szCs w:val="22"/>
              </w:rPr>
              <w:t xml:space="preserve"> </w:t>
            </w:r>
            <w:r w:rsidR="000635ED" w:rsidRPr="00AC2598">
              <w:rPr>
                <w:sz w:val="22"/>
                <w:szCs w:val="22"/>
              </w:rPr>
              <w:t xml:space="preserve">ГБУ «Центр природопользования и охраны окружающей среды» в соответствии </w:t>
            </w:r>
            <w:r w:rsidR="0003786A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0635ED" w:rsidRPr="00AC2598" w:rsidRDefault="000635ED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635ED" w:rsidRPr="00AC2598" w:rsidRDefault="0000760F" w:rsidP="000635ED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Ч</w:t>
            </w:r>
            <w:r w:rsidR="00294153" w:rsidRPr="00AC2598">
              <w:rPr>
                <w:sz w:val="22"/>
                <w:szCs w:val="22"/>
              </w:rPr>
              <w:t>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5ED" w:rsidRPr="003949FA" w:rsidRDefault="000635ED" w:rsidP="000635E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5ED" w:rsidRPr="003949FA" w:rsidRDefault="000635ED" w:rsidP="000635E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5ED" w:rsidRPr="003949FA" w:rsidRDefault="000635ED" w:rsidP="000635E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35ED" w:rsidRPr="003949FA" w:rsidRDefault="00786A0F" w:rsidP="000635E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5ED" w:rsidRPr="003949FA" w:rsidRDefault="00786A0F" w:rsidP="00786A0F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</w:t>
            </w:r>
          </w:p>
        </w:tc>
      </w:tr>
      <w:tr w:rsidR="007053B8" w:rsidRPr="007053B8" w:rsidTr="002404B3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7053B8" w:rsidRPr="003949FA" w:rsidRDefault="007053B8" w:rsidP="002C0E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7053B8" w:rsidRPr="00AC2598" w:rsidRDefault="007053B8" w:rsidP="007053B8">
            <w:pPr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Задача № 4 – совершенствование территориальной системы наблюдения за состоянием окружающей среды на территории Архангельской области </w:t>
            </w:r>
          </w:p>
          <w:p w:rsidR="007053B8" w:rsidRPr="00AC2598" w:rsidRDefault="007053B8" w:rsidP="002C0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0D8D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F90D8D" w:rsidRPr="003949FA" w:rsidRDefault="00F90D8D" w:rsidP="007B6539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4.</w:t>
            </w:r>
            <w:r w:rsidR="007B6539" w:rsidRPr="003949FA">
              <w:rPr>
                <w:sz w:val="22"/>
                <w:szCs w:val="22"/>
              </w:rPr>
              <w:t>1</w:t>
            </w:r>
            <w:r w:rsidRPr="00394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4" w:type="dxa"/>
            <w:shd w:val="clear" w:color="auto" w:fill="auto"/>
          </w:tcPr>
          <w:p w:rsidR="00F90D8D" w:rsidRPr="003949FA" w:rsidRDefault="00F90D8D" w:rsidP="00DC5572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Произведено техническое обслуживание и ремонт измерительных </w:t>
            </w:r>
            <w:proofErr w:type="gramStart"/>
            <w:r w:rsidRPr="003949FA">
              <w:rPr>
                <w:sz w:val="22"/>
                <w:szCs w:val="22"/>
              </w:rPr>
              <w:t xml:space="preserve">приборов </w:t>
            </w:r>
            <w:r w:rsidR="003D5EBC" w:rsidRPr="003949FA">
              <w:rPr>
                <w:sz w:val="22"/>
                <w:szCs w:val="22"/>
              </w:rPr>
              <w:t>п</w:t>
            </w:r>
            <w:r w:rsidRPr="003949FA">
              <w:rPr>
                <w:sz w:val="22"/>
                <w:szCs w:val="22"/>
              </w:rPr>
              <w:t>остов мониторинга состояния атмосферного воздух</w:t>
            </w:r>
            <w:r w:rsidR="00DA50A5" w:rsidRPr="003949FA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0D8D" w:rsidRPr="003949FA" w:rsidRDefault="00AB24D6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3786A" w:rsidRPr="00AC2598" w:rsidRDefault="00773697" w:rsidP="0003786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F90D8D" w:rsidRPr="00AC2598">
              <w:rPr>
                <w:sz w:val="22"/>
                <w:szCs w:val="22"/>
              </w:rPr>
              <w:t xml:space="preserve"> 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F90D8D" w:rsidRPr="00AC2598">
              <w:rPr>
                <w:sz w:val="22"/>
                <w:szCs w:val="22"/>
              </w:rPr>
              <w:t xml:space="preserve">путем предоставления субсидии на иные цели ГБУ «Центр природопользования и охраны окружающей среды» </w:t>
            </w:r>
            <w:r w:rsidR="0003786A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F90D8D" w:rsidRPr="00AC2598" w:rsidRDefault="00F90D8D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90D8D" w:rsidRPr="00AC2598" w:rsidRDefault="0000760F" w:rsidP="00F90D8D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D8D" w:rsidRPr="003949FA" w:rsidRDefault="007E528F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</w:t>
            </w:r>
          </w:p>
        </w:tc>
      </w:tr>
      <w:tr w:rsidR="00F90D8D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F90D8D" w:rsidRPr="003949FA" w:rsidRDefault="00F90D8D" w:rsidP="007B6539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4.</w:t>
            </w:r>
            <w:r w:rsidR="007B6539" w:rsidRPr="003949FA">
              <w:rPr>
                <w:sz w:val="22"/>
                <w:szCs w:val="22"/>
              </w:rPr>
              <w:t>2</w:t>
            </w:r>
          </w:p>
        </w:tc>
        <w:tc>
          <w:tcPr>
            <w:tcW w:w="3834" w:type="dxa"/>
            <w:shd w:val="clear" w:color="auto" w:fill="auto"/>
          </w:tcPr>
          <w:p w:rsidR="00F90D8D" w:rsidRPr="003949FA" w:rsidRDefault="00F90D8D" w:rsidP="002B5BB0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Приобретено </w:t>
            </w:r>
            <w:r w:rsidR="007E528F" w:rsidRPr="003949FA">
              <w:rPr>
                <w:sz w:val="22"/>
                <w:szCs w:val="22"/>
              </w:rPr>
              <w:t xml:space="preserve">вспомогательное </w:t>
            </w:r>
            <w:r w:rsidRPr="003949FA">
              <w:rPr>
                <w:sz w:val="22"/>
                <w:szCs w:val="22"/>
              </w:rPr>
              <w:t xml:space="preserve">оборудование </w:t>
            </w:r>
            <w:r w:rsidR="00457C3B" w:rsidRPr="003949FA">
              <w:rPr>
                <w:sz w:val="22"/>
                <w:szCs w:val="22"/>
              </w:rPr>
              <w:t xml:space="preserve">для градуировки газоаналитического </w:t>
            </w:r>
            <w:proofErr w:type="gramStart"/>
            <w:r w:rsidR="00457C3B" w:rsidRPr="003949FA">
              <w:rPr>
                <w:sz w:val="22"/>
                <w:szCs w:val="22"/>
              </w:rPr>
              <w:t xml:space="preserve">оборудования </w:t>
            </w:r>
            <w:r w:rsidRPr="003949FA">
              <w:rPr>
                <w:sz w:val="22"/>
                <w:szCs w:val="22"/>
              </w:rPr>
              <w:t>постов контроля загрязнения атмосферного воздуха</w:t>
            </w:r>
            <w:r w:rsidR="007E528F" w:rsidRPr="003949FA">
              <w:rPr>
                <w:sz w:val="22"/>
                <w:szCs w:val="22"/>
              </w:rPr>
              <w:t xml:space="preserve"> градуировки газоаналитического оборудования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0D8D" w:rsidRPr="003949FA" w:rsidRDefault="001C1335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03786A" w:rsidRPr="00AC2598" w:rsidRDefault="00773697" w:rsidP="0003786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1C1335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1C1335" w:rsidRPr="00AC2598">
              <w:rPr>
                <w:sz w:val="22"/>
                <w:szCs w:val="22"/>
              </w:rPr>
              <w:t xml:space="preserve">путем предоставления субсидии на иные цели ГБУ «Центр природопользования и охраны окружающей среды» в соответствии с </w:t>
            </w:r>
            <w:r w:rsidR="0003786A" w:rsidRPr="00AC2598">
              <w:rPr>
                <w:sz w:val="22"/>
                <w:szCs w:val="22"/>
              </w:rPr>
              <w:t>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  <w:p w:rsidR="00F90D8D" w:rsidRPr="00AC2598" w:rsidRDefault="00F90D8D" w:rsidP="00773697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90D8D" w:rsidRPr="00AC2598" w:rsidRDefault="0000760F" w:rsidP="00F90D8D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D8D" w:rsidRPr="003949FA" w:rsidRDefault="001C1335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D8D" w:rsidRPr="003949FA" w:rsidRDefault="00F90D8D" w:rsidP="00F90D8D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</w:tr>
      <w:tr w:rsidR="001C1335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1C1335" w:rsidRPr="003949FA" w:rsidRDefault="001C1335" w:rsidP="007B6539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4.</w:t>
            </w:r>
            <w:r w:rsidR="007B6539" w:rsidRPr="003949FA">
              <w:rPr>
                <w:sz w:val="22"/>
                <w:szCs w:val="22"/>
              </w:rPr>
              <w:t>3</w:t>
            </w:r>
          </w:p>
        </w:tc>
        <w:tc>
          <w:tcPr>
            <w:tcW w:w="3834" w:type="dxa"/>
            <w:shd w:val="clear" w:color="auto" w:fill="auto"/>
          </w:tcPr>
          <w:p w:rsidR="001C1335" w:rsidRPr="003949FA" w:rsidRDefault="001C1335" w:rsidP="001C133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Проведены замеры по оценке </w:t>
            </w:r>
            <w:r w:rsidRPr="003949FA">
              <w:rPr>
                <w:sz w:val="22"/>
                <w:szCs w:val="22"/>
              </w:rPr>
              <w:lastRenderedPageBreak/>
              <w:t xml:space="preserve">негативного влияния на окружающую среду производственной и иной деятельности хозяйствующих субъектов </w:t>
            </w:r>
          </w:p>
          <w:p w:rsidR="001C1335" w:rsidRPr="003949FA" w:rsidRDefault="001C1335" w:rsidP="001C1335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C1335" w:rsidRPr="003949FA" w:rsidRDefault="001C1335" w:rsidP="001C1335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приобретение </w:t>
            </w:r>
            <w:r w:rsidRPr="003949FA">
              <w:rPr>
                <w:rFonts w:eastAsia="Calibri"/>
                <w:sz w:val="22"/>
                <w:szCs w:val="22"/>
                <w:lang w:eastAsia="en-US"/>
              </w:rPr>
              <w:lastRenderedPageBreak/>
              <w:t>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773697" w:rsidRPr="00AC2598" w:rsidRDefault="00773697" w:rsidP="00773697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lastRenderedPageBreak/>
              <w:t xml:space="preserve">1. Реализация за счет средств </w:t>
            </w:r>
            <w:r w:rsidRPr="00AC2598">
              <w:rPr>
                <w:b/>
                <w:sz w:val="22"/>
                <w:szCs w:val="22"/>
              </w:rPr>
              <w:lastRenderedPageBreak/>
              <w:t>федерального бюджета (нет)</w:t>
            </w:r>
          </w:p>
          <w:p w:rsidR="009A4CFB" w:rsidRPr="00AC2598" w:rsidRDefault="00773697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1C1335" w:rsidRPr="00AC2598">
              <w:rPr>
                <w:sz w:val="22"/>
                <w:szCs w:val="22"/>
              </w:rPr>
              <w:t>осуществляется министерством природных ресурсов и лесопромышленного комплекса</w:t>
            </w:r>
            <w:r w:rsidR="007717D7" w:rsidRPr="00AC2598">
              <w:rPr>
                <w:sz w:val="22"/>
                <w:szCs w:val="22"/>
              </w:rPr>
              <w:t xml:space="preserve"> путем заключения контракта на выполнение работ</w:t>
            </w:r>
            <w:r w:rsidR="009A4CFB" w:rsidRPr="00AC2598">
              <w:rPr>
                <w:sz w:val="22"/>
                <w:szCs w:val="22"/>
              </w:rPr>
              <w:t>, оказание услуг</w:t>
            </w:r>
            <w:r w:rsidR="00820C54" w:rsidRPr="00AC2598">
              <w:rPr>
                <w:sz w:val="22"/>
                <w:szCs w:val="22"/>
              </w:rPr>
              <w:t xml:space="preserve"> в соответствии с Федеральным законом </w:t>
            </w:r>
            <w:r w:rsidR="00820C54" w:rsidRPr="00AC2598">
              <w:rPr>
                <w:sz w:val="22"/>
                <w:szCs w:val="22"/>
              </w:rPr>
              <w:br/>
              <w:t>№ 44-ФЗ</w:t>
            </w:r>
          </w:p>
          <w:p w:rsidR="001C1335" w:rsidRPr="00AC2598" w:rsidRDefault="001C1335" w:rsidP="00773697">
            <w:pPr>
              <w:ind w:left="58" w:firstLine="540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C1335" w:rsidRPr="00AC2598" w:rsidRDefault="0000760F" w:rsidP="001C1335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335" w:rsidRPr="003949FA" w:rsidRDefault="001C1335" w:rsidP="001C133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335" w:rsidRPr="003949FA" w:rsidRDefault="001C1335" w:rsidP="001C133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335" w:rsidRPr="003949FA" w:rsidRDefault="007B6539" w:rsidP="001C133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35" w:rsidRPr="003949FA" w:rsidRDefault="007B6539" w:rsidP="000B2C52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  <w:r w:rsidR="000B2C52" w:rsidRPr="003949F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35" w:rsidRPr="003949FA" w:rsidRDefault="007B6539" w:rsidP="000B2C52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  <w:r w:rsidR="000B2C52" w:rsidRPr="003949FA">
              <w:rPr>
                <w:sz w:val="22"/>
                <w:szCs w:val="22"/>
              </w:rPr>
              <w:t>6</w:t>
            </w:r>
          </w:p>
        </w:tc>
      </w:tr>
      <w:tr w:rsidR="00CD4C28" w:rsidRPr="00E2210A" w:rsidTr="00560D88">
        <w:trPr>
          <w:trHeight w:val="2826"/>
          <w:jc w:val="center"/>
        </w:trPr>
        <w:tc>
          <w:tcPr>
            <w:tcW w:w="432" w:type="dxa"/>
            <w:shd w:val="clear" w:color="auto" w:fill="auto"/>
          </w:tcPr>
          <w:p w:rsidR="00CD4C28" w:rsidRPr="003949FA" w:rsidRDefault="00CD4C28" w:rsidP="007B6539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4.</w:t>
            </w:r>
            <w:r w:rsidR="007B6539" w:rsidRPr="003949FA">
              <w:rPr>
                <w:sz w:val="22"/>
                <w:szCs w:val="22"/>
              </w:rPr>
              <w:t>4</w:t>
            </w:r>
          </w:p>
        </w:tc>
        <w:tc>
          <w:tcPr>
            <w:tcW w:w="3834" w:type="dxa"/>
            <w:shd w:val="clear" w:color="auto" w:fill="auto"/>
          </w:tcPr>
          <w:p w:rsidR="00CD4C28" w:rsidRPr="003949FA" w:rsidRDefault="00CD4C28" w:rsidP="00CD4C28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Выполнен сбор информации для ведения и переиздания Красной книги Архангельской области </w:t>
            </w:r>
          </w:p>
          <w:p w:rsidR="00CD4C28" w:rsidRPr="003949FA" w:rsidRDefault="00CD4C28" w:rsidP="00CD4C28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D4C28" w:rsidRPr="003949FA" w:rsidRDefault="00CD4C28" w:rsidP="00CD4C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D96F86" w:rsidRPr="00AC2598" w:rsidRDefault="00D96F86" w:rsidP="00D96F86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CD4C28" w:rsidRPr="00AC2598" w:rsidRDefault="00D96F86" w:rsidP="0077369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CD4C28" w:rsidRPr="00AC2598">
              <w:rPr>
                <w:sz w:val="22"/>
                <w:szCs w:val="22"/>
              </w:rPr>
              <w:t xml:space="preserve">осуществляется министерством природных ресурсов и лесопромышленного комплекса </w:t>
            </w:r>
            <w:r w:rsidR="007717D7" w:rsidRPr="00AC2598">
              <w:rPr>
                <w:sz w:val="22"/>
                <w:szCs w:val="22"/>
              </w:rPr>
              <w:t>путем заключения контракта на выполнение работ</w:t>
            </w:r>
            <w:r w:rsidR="009A4CFB" w:rsidRPr="00AC2598">
              <w:rPr>
                <w:sz w:val="22"/>
                <w:szCs w:val="22"/>
              </w:rPr>
              <w:t>, оказание услуг</w:t>
            </w:r>
            <w:r w:rsidR="00820C54" w:rsidRPr="00AC2598">
              <w:rPr>
                <w:sz w:val="22"/>
                <w:szCs w:val="22"/>
              </w:rPr>
              <w:t xml:space="preserve"> </w:t>
            </w:r>
            <w:r w:rsidR="00C20C8F" w:rsidRPr="00AC2598">
              <w:rPr>
                <w:sz w:val="22"/>
                <w:szCs w:val="22"/>
              </w:rPr>
              <w:br/>
            </w:r>
            <w:r w:rsidR="00820C54" w:rsidRPr="00AC2598">
              <w:rPr>
                <w:sz w:val="22"/>
                <w:szCs w:val="22"/>
              </w:rPr>
              <w:t xml:space="preserve">в соответствии с Федеральным законом </w:t>
            </w:r>
            <w:r w:rsidR="00820C54" w:rsidRPr="00AC2598">
              <w:rPr>
                <w:sz w:val="22"/>
                <w:szCs w:val="22"/>
              </w:rPr>
              <w:br/>
              <w:t>№ 44-ФЗ</w:t>
            </w:r>
          </w:p>
          <w:p w:rsidR="00CD4C28" w:rsidRPr="00AC2598" w:rsidRDefault="00CD4C28" w:rsidP="00773697">
            <w:pPr>
              <w:widowControl w:val="0"/>
              <w:tabs>
                <w:tab w:val="left" w:pos="200"/>
              </w:tabs>
              <w:autoSpaceDE w:val="0"/>
              <w:autoSpaceDN w:val="0"/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4C28" w:rsidRPr="00AC2598" w:rsidRDefault="0000760F" w:rsidP="00CD4C28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CD4C28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C28" w:rsidRPr="003949FA" w:rsidRDefault="00CD4C28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C28" w:rsidRPr="003949FA" w:rsidRDefault="00CD4C28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C28" w:rsidRPr="003949FA" w:rsidRDefault="00CD4C28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C28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C28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F90D8D" w:rsidRPr="001C1335" w:rsidTr="002404B3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F90D8D" w:rsidRPr="003949FA" w:rsidRDefault="00F90D8D" w:rsidP="002C0E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F90D8D" w:rsidRPr="00AC2598" w:rsidRDefault="00F90D8D" w:rsidP="00F90D8D">
            <w:pPr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Задача № 5 – развитие системы экологического образования, просвещения и воспитания в сфере охраны окружающей среды </w:t>
            </w:r>
          </w:p>
          <w:p w:rsidR="00F90D8D" w:rsidRPr="00AC2598" w:rsidRDefault="00F90D8D" w:rsidP="002C0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0EA0" w:rsidRPr="00E2210A" w:rsidTr="00560D88">
        <w:trPr>
          <w:trHeight w:val="538"/>
          <w:jc w:val="center"/>
        </w:trPr>
        <w:tc>
          <w:tcPr>
            <w:tcW w:w="432" w:type="dxa"/>
            <w:shd w:val="clear" w:color="auto" w:fill="auto"/>
          </w:tcPr>
          <w:p w:rsidR="00340EA0" w:rsidRPr="003949FA" w:rsidRDefault="007A3565" w:rsidP="00340EA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5</w:t>
            </w:r>
            <w:r w:rsidR="00340EA0" w:rsidRPr="003949FA">
              <w:rPr>
                <w:sz w:val="22"/>
                <w:szCs w:val="22"/>
              </w:rPr>
              <w:t>.1</w:t>
            </w:r>
          </w:p>
        </w:tc>
        <w:tc>
          <w:tcPr>
            <w:tcW w:w="3834" w:type="dxa"/>
            <w:shd w:val="clear" w:color="auto" w:fill="auto"/>
          </w:tcPr>
          <w:p w:rsidR="00340EA0" w:rsidRPr="003949FA" w:rsidRDefault="00340EA0" w:rsidP="00340EA0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Проведен Слет школьных лесничеств</w:t>
            </w:r>
          </w:p>
        </w:tc>
        <w:tc>
          <w:tcPr>
            <w:tcW w:w="1417" w:type="dxa"/>
            <w:shd w:val="clear" w:color="auto" w:fill="auto"/>
          </w:tcPr>
          <w:p w:rsidR="00340EA0" w:rsidRPr="003949FA" w:rsidRDefault="00340EA0" w:rsidP="00340EA0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D96F86" w:rsidRPr="00AC2598" w:rsidRDefault="00D96F86" w:rsidP="00D96F86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340EA0" w:rsidRPr="00AC2598" w:rsidRDefault="00D96F86" w:rsidP="00521AC7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340EA0" w:rsidRPr="00AC2598">
              <w:rPr>
                <w:sz w:val="22"/>
                <w:szCs w:val="22"/>
              </w:rPr>
              <w:t xml:space="preserve">реализуется </w:t>
            </w:r>
            <w:r w:rsidR="00521AC7" w:rsidRPr="00AC2598">
              <w:rPr>
                <w:sz w:val="22"/>
                <w:szCs w:val="22"/>
              </w:rPr>
              <w:t xml:space="preserve">министерством природных ресурсов </w:t>
            </w:r>
            <w:r w:rsidR="00340EA0" w:rsidRPr="00AC2598">
              <w:rPr>
                <w:sz w:val="22"/>
                <w:szCs w:val="22"/>
              </w:rPr>
              <w:t xml:space="preserve">путем предоставления субсидии на иные цели ГБУ «Центр природопользования и охраны окружающей среды» в </w:t>
            </w:r>
            <w:r w:rsidR="00340EA0" w:rsidRPr="00AC2598">
              <w:rPr>
                <w:sz w:val="22"/>
                <w:szCs w:val="22"/>
              </w:rPr>
              <w:lastRenderedPageBreak/>
              <w:t xml:space="preserve">соответствии </w:t>
            </w:r>
            <w:r w:rsidR="0003786A" w:rsidRPr="00AC2598">
              <w:rPr>
                <w:sz w:val="22"/>
                <w:szCs w:val="22"/>
              </w:rPr>
              <w:t>с Положением о порядке определения объема и условий предоставления государственным бюджетным и автономным учреждениям Архангельской области субсидий на иные цели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40EA0" w:rsidRPr="00AC2598" w:rsidRDefault="0000760F" w:rsidP="0003356B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0EA0" w:rsidRPr="003949FA" w:rsidRDefault="00340EA0" w:rsidP="00340EA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EA0" w:rsidRPr="003949FA" w:rsidRDefault="00340EA0" w:rsidP="00340EA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EA0" w:rsidRPr="003949FA" w:rsidRDefault="00340EA0" w:rsidP="00340EA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0EA0" w:rsidRPr="003949FA" w:rsidRDefault="00340EA0" w:rsidP="00340EA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0EA0" w:rsidRPr="003949FA" w:rsidRDefault="002F1E95" w:rsidP="0034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4C28" w:rsidRPr="00CD4C28" w:rsidTr="002404B3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CD4C28" w:rsidRPr="003949FA" w:rsidRDefault="00CD4C28" w:rsidP="002C0E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CD4C28" w:rsidRPr="00AC2598" w:rsidRDefault="00CD4C28" w:rsidP="00CD4C28">
            <w:pPr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Задача № 6 – </w:t>
            </w:r>
            <w:r w:rsidR="00340EA0" w:rsidRPr="00AC2598">
              <w:rPr>
                <w:b/>
                <w:sz w:val="22"/>
                <w:szCs w:val="22"/>
              </w:rPr>
              <w:t>о</w:t>
            </w:r>
            <w:r w:rsidRPr="00AC2598">
              <w:rPr>
                <w:b/>
                <w:sz w:val="22"/>
                <w:szCs w:val="22"/>
              </w:rPr>
              <w:t xml:space="preserve">беспечение воспроизводства, развития и рационального использования минерально-сырьевой базы общераспространенных полезных ископаемых (далее - ОПИ), подземных вод для удовлетворения потребностей экономики и населения Архангельской области </w:t>
            </w:r>
          </w:p>
          <w:p w:rsidR="00CD4C28" w:rsidRPr="00AC2598" w:rsidRDefault="00CD4C28" w:rsidP="002C0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1F28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6.1</w:t>
            </w:r>
          </w:p>
        </w:tc>
        <w:tc>
          <w:tcPr>
            <w:tcW w:w="3834" w:type="dxa"/>
            <w:shd w:val="clear" w:color="auto" w:fill="auto"/>
          </w:tcPr>
          <w:p w:rsidR="00B81F28" w:rsidRPr="003949FA" w:rsidRDefault="006320DC" w:rsidP="00B81F28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</w:t>
            </w:r>
            <w:r w:rsidR="00BC6F21" w:rsidRPr="003949FA">
              <w:rPr>
                <w:sz w:val="22"/>
                <w:szCs w:val="22"/>
              </w:rPr>
              <w:t>ткрыты</w:t>
            </w:r>
            <w:r w:rsidR="00B81F28" w:rsidRPr="003949FA">
              <w:rPr>
                <w:sz w:val="22"/>
                <w:szCs w:val="22"/>
              </w:rPr>
              <w:t xml:space="preserve"> месторождени</w:t>
            </w:r>
            <w:r w:rsidR="00BC6F21" w:rsidRPr="003949FA">
              <w:rPr>
                <w:sz w:val="22"/>
                <w:szCs w:val="22"/>
              </w:rPr>
              <w:t>я</w:t>
            </w:r>
            <w:r w:rsidR="00B81F28" w:rsidRPr="003949FA">
              <w:rPr>
                <w:sz w:val="22"/>
                <w:szCs w:val="22"/>
              </w:rPr>
              <w:t xml:space="preserve"> подземных вод</w:t>
            </w:r>
            <w:r w:rsidR="00BC6F21" w:rsidRPr="003949FA">
              <w:rPr>
                <w:sz w:val="22"/>
                <w:szCs w:val="22"/>
              </w:rPr>
              <w:t xml:space="preserve"> на участках недр местного значения</w:t>
            </w:r>
            <w:r w:rsidR="00B81F28" w:rsidRPr="003949FA">
              <w:rPr>
                <w:sz w:val="22"/>
                <w:szCs w:val="22"/>
              </w:rPr>
              <w:t xml:space="preserve"> для питьевого и хозяйственно-бытового водоснабжения и (или) технического водоснабжения </w:t>
            </w:r>
          </w:p>
          <w:p w:rsidR="00B81F28" w:rsidRPr="003949FA" w:rsidRDefault="00B81F28" w:rsidP="00B81F28">
            <w:pPr>
              <w:ind w:left="14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81F28" w:rsidRPr="003949FA" w:rsidRDefault="002B7485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осуществ</w:t>
            </w:r>
            <w:r w:rsidR="00D60AA1" w:rsidRPr="003949FA">
              <w:rPr>
                <w:sz w:val="22"/>
                <w:szCs w:val="22"/>
              </w:rPr>
              <w:t xml:space="preserve">ление текущей деятельности </w:t>
            </w:r>
          </w:p>
        </w:tc>
        <w:tc>
          <w:tcPr>
            <w:tcW w:w="3969" w:type="dxa"/>
            <w:shd w:val="clear" w:color="auto" w:fill="auto"/>
          </w:tcPr>
          <w:p w:rsidR="00D96F86" w:rsidRPr="00AC2598" w:rsidRDefault="00D96F86" w:rsidP="00D96F86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81F28" w:rsidRPr="00AC2598" w:rsidRDefault="00D96F86" w:rsidP="00D96F86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81F28" w:rsidRPr="00AC2598">
              <w:rPr>
                <w:sz w:val="22"/>
                <w:szCs w:val="22"/>
              </w:rPr>
              <w:t xml:space="preserve">осуществляется за счет собственных средств организаций </w:t>
            </w:r>
          </w:p>
          <w:p w:rsidR="00B81F28" w:rsidRPr="00AC2598" w:rsidRDefault="00B81F28" w:rsidP="00D96F86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81F28" w:rsidRPr="00AC2598" w:rsidRDefault="0000760F" w:rsidP="0003356B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F28" w:rsidRPr="003949FA" w:rsidRDefault="006320DC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B81F28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6.2</w:t>
            </w:r>
          </w:p>
        </w:tc>
        <w:tc>
          <w:tcPr>
            <w:tcW w:w="3834" w:type="dxa"/>
            <w:shd w:val="clear" w:color="auto" w:fill="auto"/>
          </w:tcPr>
          <w:p w:rsidR="00B81F28" w:rsidRPr="003949FA" w:rsidRDefault="00BC6F21" w:rsidP="00B81F28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Открыты </w:t>
            </w:r>
            <w:r w:rsidR="00B81F28" w:rsidRPr="003949FA">
              <w:rPr>
                <w:sz w:val="22"/>
                <w:szCs w:val="22"/>
              </w:rPr>
              <w:t>месторождени</w:t>
            </w:r>
            <w:r w:rsidRPr="003949FA">
              <w:rPr>
                <w:sz w:val="22"/>
                <w:szCs w:val="22"/>
              </w:rPr>
              <w:t>я</w:t>
            </w:r>
            <w:r w:rsidR="00B81F28" w:rsidRPr="003949FA">
              <w:rPr>
                <w:sz w:val="22"/>
                <w:szCs w:val="22"/>
              </w:rPr>
              <w:t xml:space="preserve"> </w:t>
            </w:r>
            <w:r w:rsidR="0068223C" w:rsidRPr="003949FA">
              <w:rPr>
                <w:sz w:val="22"/>
                <w:szCs w:val="22"/>
              </w:rPr>
              <w:t>ОПИ</w:t>
            </w:r>
            <w:r w:rsidRPr="003949FA">
              <w:rPr>
                <w:sz w:val="22"/>
                <w:szCs w:val="22"/>
              </w:rPr>
              <w:t xml:space="preserve"> </w:t>
            </w:r>
            <w:r w:rsidR="00C20C8F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на участках недр местного значения  </w:t>
            </w:r>
          </w:p>
          <w:p w:rsidR="00B81F28" w:rsidRPr="003949FA" w:rsidRDefault="00B81F28" w:rsidP="00B81F28">
            <w:pPr>
              <w:ind w:left="149"/>
              <w:rPr>
                <w:sz w:val="22"/>
                <w:szCs w:val="22"/>
              </w:rPr>
            </w:pPr>
          </w:p>
          <w:p w:rsidR="00B81F28" w:rsidRPr="003949FA" w:rsidRDefault="00B81F28" w:rsidP="00B81F28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81F28" w:rsidRPr="003949FA" w:rsidRDefault="002B7485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осуществление </w:t>
            </w:r>
            <w:r w:rsidR="00D60AA1" w:rsidRPr="003949FA">
              <w:rPr>
                <w:sz w:val="22"/>
                <w:szCs w:val="22"/>
              </w:rPr>
              <w:t xml:space="preserve">текущей деятельности </w:t>
            </w:r>
          </w:p>
        </w:tc>
        <w:tc>
          <w:tcPr>
            <w:tcW w:w="3969" w:type="dxa"/>
            <w:shd w:val="clear" w:color="auto" w:fill="auto"/>
          </w:tcPr>
          <w:p w:rsidR="00D96F86" w:rsidRPr="00AC2598" w:rsidRDefault="00D96F86" w:rsidP="00D96F86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81F28" w:rsidRPr="00AC2598" w:rsidRDefault="00D96F86" w:rsidP="00D96F86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81F28" w:rsidRPr="00AC2598">
              <w:rPr>
                <w:sz w:val="22"/>
                <w:szCs w:val="22"/>
              </w:rPr>
              <w:t xml:space="preserve">осуществляется за счет собственных средств организаций </w:t>
            </w:r>
          </w:p>
          <w:p w:rsidR="00B81F28" w:rsidRPr="00AC2598" w:rsidRDefault="00B81F28" w:rsidP="00D96F86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81F28" w:rsidRPr="00AC2598" w:rsidRDefault="0000760F" w:rsidP="0003356B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F28" w:rsidRPr="003949FA" w:rsidRDefault="00BC6F21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F28" w:rsidRPr="003949FA" w:rsidRDefault="00B81F28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F28" w:rsidRPr="003949FA" w:rsidRDefault="00BC6F21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28" w:rsidRPr="003949FA" w:rsidRDefault="00BC6F21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F28" w:rsidRPr="003949FA" w:rsidRDefault="00BC6F21" w:rsidP="00B81F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</w:t>
            </w:r>
          </w:p>
        </w:tc>
      </w:tr>
      <w:tr w:rsidR="003B6A64" w:rsidRPr="00E2210A" w:rsidTr="00521AC7">
        <w:trPr>
          <w:trHeight w:val="255"/>
          <w:jc w:val="center"/>
        </w:trPr>
        <w:tc>
          <w:tcPr>
            <w:tcW w:w="432" w:type="dxa"/>
            <w:shd w:val="clear" w:color="auto" w:fill="auto"/>
          </w:tcPr>
          <w:p w:rsidR="003B6A64" w:rsidRPr="003949FA" w:rsidRDefault="003B6A64" w:rsidP="003B6A64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6.3</w:t>
            </w:r>
          </w:p>
        </w:tc>
        <w:tc>
          <w:tcPr>
            <w:tcW w:w="3834" w:type="dxa"/>
            <w:shd w:val="clear" w:color="auto" w:fill="auto"/>
          </w:tcPr>
          <w:p w:rsidR="003B6A64" w:rsidRPr="003949FA" w:rsidRDefault="00EA5AFD" w:rsidP="00EA5AFD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Оцифрованы (вынесены на карту) месторождения   нераспределённого фонда ОПИ</w:t>
            </w:r>
          </w:p>
        </w:tc>
        <w:tc>
          <w:tcPr>
            <w:tcW w:w="1417" w:type="dxa"/>
            <w:shd w:val="clear" w:color="auto" w:fill="auto"/>
          </w:tcPr>
          <w:p w:rsidR="003B6A64" w:rsidRPr="003949FA" w:rsidRDefault="00EA5AFD" w:rsidP="00C061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4C7362" w:rsidRPr="00AC2598" w:rsidRDefault="004C7362" w:rsidP="004C7362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820C54" w:rsidRPr="00AC2598" w:rsidRDefault="004C7362" w:rsidP="004C7362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EA5AFD" w:rsidRPr="00AC2598">
              <w:rPr>
                <w:sz w:val="22"/>
                <w:szCs w:val="22"/>
              </w:rPr>
              <w:t xml:space="preserve">осуществляется министерством природных ресурсов </w:t>
            </w:r>
            <w:r w:rsidR="002C08D5" w:rsidRPr="00AC2598">
              <w:rPr>
                <w:sz w:val="22"/>
                <w:szCs w:val="22"/>
              </w:rPr>
              <w:t>путем заключения контракта на выполнение работ</w:t>
            </w:r>
            <w:r w:rsidR="009A4CFB" w:rsidRPr="00AC2598">
              <w:rPr>
                <w:sz w:val="22"/>
                <w:szCs w:val="22"/>
              </w:rPr>
              <w:t>, оказание услуг</w:t>
            </w:r>
            <w:r w:rsidR="00820C54" w:rsidRPr="00AC2598">
              <w:rPr>
                <w:sz w:val="22"/>
                <w:szCs w:val="22"/>
              </w:rPr>
              <w:t xml:space="preserve"> в соответствии с Федеральным законом </w:t>
            </w:r>
            <w:r w:rsidR="00820C54" w:rsidRPr="00AC2598">
              <w:rPr>
                <w:sz w:val="22"/>
                <w:szCs w:val="22"/>
              </w:rPr>
              <w:br/>
              <w:t>№ 44-ФЗ</w:t>
            </w:r>
          </w:p>
          <w:p w:rsidR="009A4CFB" w:rsidRPr="00AC2598" w:rsidRDefault="009A4CFB" w:rsidP="00D96F86">
            <w:pPr>
              <w:ind w:firstLine="540"/>
              <w:rPr>
                <w:sz w:val="22"/>
                <w:szCs w:val="22"/>
              </w:rPr>
            </w:pPr>
          </w:p>
          <w:p w:rsidR="003B6A64" w:rsidRPr="00AC2598" w:rsidRDefault="00EA5AFD" w:rsidP="00D96F86">
            <w:pPr>
              <w:ind w:firstLine="540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B6A64" w:rsidRPr="00AC2598" w:rsidRDefault="0000760F" w:rsidP="0003356B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64" w:rsidRPr="003949FA" w:rsidRDefault="004B2148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6A64" w:rsidRPr="003949FA" w:rsidRDefault="004B2148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6A64" w:rsidRPr="003949FA" w:rsidRDefault="004B2148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6A64" w:rsidRPr="003949FA" w:rsidRDefault="004B2148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A64" w:rsidRPr="003949FA" w:rsidRDefault="004B2148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100</w:t>
            </w:r>
          </w:p>
        </w:tc>
      </w:tr>
      <w:tr w:rsidR="004F7A92" w:rsidRPr="00E2210A" w:rsidTr="00AC6809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4F7A92" w:rsidRPr="003949FA" w:rsidRDefault="004F7A92" w:rsidP="00C06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4F7A92" w:rsidRPr="00AC2598" w:rsidRDefault="004F7A92" w:rsidP="004F7A92">
            <w:pPr>
              <w:ind w:left="13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Задача № 7 – охрана и рациональное использование животного мира, сохранение и воспроизводство охотничьих ресурсов </w:t>
            </w:r>
          </w:p>
          <w:p w:rsidR="004F7A92" w:rsidRPr="00AC2598" w:rsidRDefault="004F7A92" w:rsidP="00C061D5">
            <w:pPr>
              <w:jc w:val="center"/>
              <w:rPr>
                <w:sz w:val="22"/>
                <w:szCs w:val="22"/>
              </w:rPr>
            </w:pPr>
          </w:p>
        </w:tc>
      </w:tr>
      <w:tr w:rsidR="00C061D5" w:rsidRPr="00E2210A" w:rsidTr="00521AC7">
        <w:trPr>
          <w:trHeight w:val="4465"/>
          <w:jc w:val="center"/>
        </w:trPr>
        <w:tc>
          <w:tcPr>
            <w:tcW w:w="432" w:type="dxa"/>
            <w:shd w:val="clear" w:color="auto" w:fill="auto"/>
          </w:tcPr>
          <w:p w:rsidR="00C061D5" w:rsidRPr="003949FA" w:rsidRDefault="004F7A92" w:rsidP="004F7A92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7.1</w:t>
            </w:r>
          </w:p>
        </w:tc>
        <w:tc>
          <w:tcPr>
            <w:tcW w:w="3834" w:type="dxa"/>
            <w:shd w:val="clear" w:color="auto" w:fill="auto"/>
          </w:tcPr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Обеспечена деятельность министерства природных ресурсов в части исполнения переданных полномочий Российской Федерации в области охраны и использования животного мира</w:t>
            </w:r>
            <w:r w:rsidR="00F47D2A">
              <w:rPr>
                <w:sz w:val="22"/>
                <w:szCs w:val="22"/>
              </w:rPr>
              <w:t xml:space="preserve"> </w:t>
            </w:r>
            <w:r w:rsidRPr="003949FA">
              <w:rPr>
                <w:sz w:val="22"/>
                <w:szCs w:val="22"/>
              </w:rPr>
              <w:t xml:space="preserve">(за исключением охотничьих ресурсов и водных биологических ресурсов) </w:t>
            </w:r>
          </w:p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</w:p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061D5" w:rsidRPr="003949FA" w:rsidRDefault="0083670A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4C7362" w:rsidRPr="00AC2598" w:rsidRDefault="004C7362" w:rsidP="004C7362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C061D5" w:rsidRPr="00AC2598" w:rsidRDefault="004C7362" w:rsidP="004C7362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723779">
              <w:rPr>
                <w:sz w:val="22"/>
                <w:szCs w:val="22"/>
              </w:rPr>
              <w:t xml:space="preserve">финансовое обеспечение деятельности министерства природных ресурсов осуществляется </w:t>
            </w:r>
            <w:r w:rsidR="00C061D5" w:rsidRPr="00AC2598">
              <w:rPr>
                <w:sz w:val="22"/>
                <w:szCs w:val="22"/>
              </w:rPr>
              <w:t xml:space="preserve"> за счет субвенций федерального </w:t>
            </w:r>
            <w:proofErr w:type="gramStart"/>
            <w:r w:rsidR="00C061D5" w:rsidRPr="00AC2598">
              <w:rPr>
                <w:sz w:val="22"/>
                <w:szCs w:val="22"/>
              </w:rPr>
              <w:t>бюджета</w:t>
            </w:r>
            <w:proofErr w:type="gramEnd"/>
            <w:r w:rsidR="00C061D5" w:rsidRPr="00AC2598">
              <w:rPr>
                <w:sz w:val="22"/>
                <w:szCs w:val="22"/>
              </w:rPr>
              <w:t xml:space="preserve"> на реализацию переданных Архангельской области полномочий Российской Федерации</w:t>
            </w:r>
            <w:r w:rsidR="0003786A" w:rsidRPr="00AC2598">
              <w:rPr>
                <w:sz w:val="22"/>
                <w:szCs w:val="22"/>
              </w:rPr>
              <w:t xml:space="preserve"> </w:t>
            </w:r>
            <w:r w:rsidR="00CD0BBA" w:rsidRPr="00AC2598">
              <w:rPr>
                <w:sz w:val="22"/>
                <w:szCs w:val="22"/>
              </w:rPr>
              <w:t xml:space="preserve">в сфере охраны и использования животного мира в соответствии с Федеральным </w:t>
            </w:r>
            <w:hyperlink r:id="rId9" w:history="1">
              <w:r w:rsidR="00CD0BBA" w:rsidRPr="00AC2598">
                <w:rPr>
                  <w:sz w:val="22"/>
                  <w:szCs w:val="22"/>
                </w:rPr>
                <w:t>законом</w:t>
              </w:r>
            </w:hyperlink>
            <w:r w:rsidR="00CD0BBA" w:rsidRPr="00AC2598">
              <w:rPr>
                <w:sz w:val="22"/>
                <w:szCs w:val="22"/>
              </w:rPr>
              <w:t xml:space="preserve"> от 24 апреля 1995 года N 52-ФЗ "О животном мире" </w:t>
            </w:r>
            <w:r w:rsidR="00723779">
              <w:rPr>
                <w:sz w:val="22"/>
                <w:szCs w:val="22"/>
              </w:rPr>
              <w:t>в форме бюджетных ассигнований на обеспечение выполнения функций казенн</w:t>
            </w:r>
            <w:r w:rsidR="00CA4446">
              <w:rPr>
                <w:sz w:val="22"/>
                <w:szCs w:val="22"/>
              </w:rPr>
              <w:t xml:space="preserve">ым </w:t>
            </w:r>
            <w:r w:rsidR="00723779">
              <w:rPr>
                <w:sz w:val="22"/>
                <w:szCs w:val="22"/>
              </w:rPr>
              <w:t>учреждени</w:t>
            </w:r>
            <w:r w:rsidR="00CA4446">
              <w:rPr>
                <w:sz w:val="22"/>
                <w:szCs w:val="22"/>
              </w:rPr>
              <w:t>ем</w:t>
            </w:r>
          </w:p>
          <w:p w:rsidR="00C061D5" w:rsidRPr="00AC2598" w:rsidRDefault="00C061D5" w:rsidP="00C061D5">
            <w:pPr>
              <w:ind w:firstLine="540"/>
              <w:jc w:val="center"/>
              <w:rPr>
                <w:sz w:val="22"/>
                <w:szCs w:val="22"/>
              </w:rPr>
            </w:pPr>
          </w:p>
          <w:p w:rsidR="00C061D5" w:rsidRPr="00AC2598" w:rsidRDefault="00C061D5" w:rsidP="00C061D5">
            <w:pPr>
              <w:widowControl w:val="0"/>
              <w:tabs>
                <w:tab w:val="left" w:pos="200"/>
              </w:tabs>
              <w:autoSpaceDE w:val="0"/>
              <w:autoSpaceDN w:val="0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061D5" w:rsidRPr="00AC2598" w:rsidRDefault="0000760F" w:rsidP="00C061D5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C061D5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C061D5" w:rsidRPr="00E2210A" w:rsidTr="00560D88">
        <w:trPr>
          <w:trHeight w:val="1672"/>
          <w:jc w:val="center"/>
        </w:trPr>
        <w:tc>
          <w:tcPr>
            <w:tcW w:w="432" w:type="dxa"/>
            <w:shd w:val="clear" w:color="auto" w:fill="auto"/>
          </w:tcPr>
          <w:p w:rsidR="00C061D5" w:rsidRPr="003949FA" w:rsidRDefault="004F7A92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7.2</w:t>
            </w:r>
          </w:p>
        </w:tc>
        <w:tc>
          <w:tcPr>
            <w:tcW w:w="3834" w:type="dxa"/>
            <w:shd w:val="clear" w:color="auto" w:fill="auto"/>
          </w:tcPr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Обеспечена деятельность министерства природных ресурсов в части исполнения переданных полномочий Российской Федерации в области в области охраны </w:t>
            </w:r>
            <w:r w:rsidR="00C20C8F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и использования охотничьих ресурсов </w:t>
            </w:r>
          </w:p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061D5" w:rsidRPr="003949FA" w:rsidRDefault="0083670A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4C7362" w:rsidRPr="00AC2598" w:rsidRDefault="004C7362" w:rsidP="004C7362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C061D5" w:rsidRPr="00AC2598" w:rsidRDefault="004C7362" w:rsidP="00CA4446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723779">
              <w:rPr>
                <w:sz w:val="22"/>
                <w:szCs w:val="22"/>
              </w:rPr>
              <w:t>ф</w:t>
            </w:r>
            <w:r w:rsidR="00CD0BBA" w:rsidRPr="00AC2598">
              <w:rPr>
                <w:sz w:val="22"/>
                <w:szCs w:val="22"/>
              </w:rPr>
              <w:t xml:space="preserve">инансовое обеспечение </w:t>
            </w:r>
            <w:r w:rsidR="00723779">
              <w:rPr>
                <w:sz w:val="22"/>
                <w:szCs w:val="22"/>
              </w:rPr>
              <w:t>министерства природных ресурсов</w:t>
            </w:r>
            <w:r w:rsidR="00CD0BBA" w:rsidRPr="00AC2598">
              <w:rPr>
                <w:sz w:val="22"/>
                <w:szCs w:val="22"/>
              </w:rPr>
              <w:t xml:space="preserve"> </w:t>
            </w:r>
            <w:r w:rsidR="00723779">
              <w:rPr>
                <w:sz w:val="22"/>
                <w:szCs w:val="22"/>
              </w:rPr>
              <w:t xml:space="preserve">и его территориальных органов </w:t>
            </w:r>
            <w:r w:rsidR="00DA39DE">
              <w:rPr>
                <w:sz w:val="22"/>
                <w:szCs w:val="22"/>
              </w:rPr>
              <w:t xml:space="preserve">(управление лесничествами) </w:t>
            </w:r>
            <w:r w:rsidR="00723779">
              <w:rPr>
                <w:sz w:val="22"/>
                <w:szCs w:val="22"/>
              </w:rPr>
              <w:t>о</w:t>
            </w:r>
            <w:r w:rsidR="00723779" w:rsidRPr="00AC2598">
              <w:rPr>
                <w:sz w:val="22"/>
                <w:szCs w:val="22"/>
              </w:rPr>
              <w:t xml:space="preserve">существляется </w:t>
            </w:r>
            <w:r w:rsidR="008C5D90" w:rsidRPr="00AC2598">
              <w:rPr>
                <w:sz w:val="22"/>
                <w:szCs w:val="22"/>
              </w:rPr>
              <w:t xml:space="preserve">счет </w:t>
            </w:r>
            <w:r w:rsidR="00CE7B51" w:rsidRPr="00AC2598">
              <w:rPr>
                <w:sz w:val="22"/>
                <w:szCs w:val="22"/>
              </w:rPr>
              <w:t xml:space="preserve">средств областного бюджета и средств </w:t>
            </w:r>
            <w:r w:rsidR="008C5D90" w:rsidRPr="00AC2598">
              <w:rPr>
                <w:sz w:val="22"/>
                <w:szCs w:val="22"/>
              </w:rPr>
              <w:lastRenderedPageBreak/>
              <w:t xml:space="preserve">субвенций федерального </w:t>
            </w:r>
            <w:proofErr w:type="gramStart"/>
            <w:r w:rsidR="008C5D90" w:rsidRPr="00AC2598">
              <w:rPr>
                <w:sz w:val="22"/>
                <w:szCs w:val="22"/>
              </w:rPr>
              <w:t>бюджета</w:t>
            </w:r>
            <w:proofErr w:type="gramEnd"/>
            <w:r w:rsidR="008C5D90" w:rsidRPr="00AC2598">
              <w:rPr>
                <w:sz w:val="22"/>
                <w:szCs w:val="22"/>
              </w:rPr>
              <w:t xml:space="preserve"> на реализацию переданных Архангельской области полномочий Российской Федерации в сфере</w:t>
            </w:r>
            <w:r w:rsidR="00CE7B51" w:rsidRPr="00AC2598">
              <w:rPr>
                <w:sz w:val="22"/>
                <w:szCs w:val="22"/>
              </w:rPr>
              <w:t xml:space="preserve"> охраны и использования охотничьих ресурсов в соответствии с Федеральным </w:t>
            </w:r>
            <w:hyperlink r:id="rId10" w:history="1">
              <w:r w:rsidR="00CE7B51" w:rsidRPr="00AC2598">
                <w:rPr>
                  <w:sz w:val="22"/>
                  <w:szCs w:val="22"/>
                </w:rPr>
                <w:t>законом</w:t>
              </w:r>
            </w:hyperlink>
            <w:r w:rsidR="00CE7B51" w:rsidRPr="00AC2598">
              <w:rPr>
                <w:sz w:val="22"/>
                <w:szCs w:val="22"/>
              </w:rPr>
      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</w:t>
            </w:r>
            <w:r w:rsidR="00723779">
              <w:rPr>
                <w:sz w:val="22"/>
                <w:szCs w:val="22"/>
              </w:rPr>
              <w:t>в форме бюджетн</w:t>
            </w:r>
            <w:r w:rsidR="00DA39DE">
              <w:rPr>
                <w:sz w:val="22"/>
                <w:szCs w:val="22"/>
              </w:rPr>
              <w:t>ых ассигнований на обеспечение выполнения функций</w:t>
            </w:r>
            <w:r w:rsidR="00723779">
              <w:rPr>
                <w:sz w:val="22"/>
                <w:szCs w:val="22"/>
              </w:rPr>
              <w:t xml:space="preserve"> казенн</w:t>
            </w:r>
            <w:r w:rsidR="00CA4446">
              <w:rPr>
                <w:sz w:val="22"/>
                <w:szCs w:val="22"/>
              </w:rPr>
              <w:t>ым</w:t>
            </w:r>
            <w:r w:rsidR="00723779">
              <w:rPr>
                <w:sz w:val="22"/>
                <w:szCs w:val="22"/>
              </w:rPr>
              <w:t xml:space="preserve"> учреждени</w:t>
            </w:r>
            <w:r w:rsidR="00CA4446">
              <w:rPr>
                <w:sz w:val="22"/>
                <w:szCs w:val="22"/>
              </w:rPr>
              <w:t>ем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61D5" w:rsidRPr="00AC2598" w:rsidRDefault="0000760F" w:rsidP="00C061D5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C061D5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C061D5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C061D5" w:rsidRPr="003949FA" w:rsidRDefault="004F7A92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3834" w:type="dxa"/>
            <w:shd w:val="clear" w:color="auto" w:fill="auto"/>
          </w:tcPr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Обеспечена деятельность подведомственных учреждений в части исполнения переданных полномочий Российской Федерации в области в области охраны и использования охотничьих ресурсов </w:t>
            </w:r>
          </w:p>
          <w:p w:rsidR="00C061D5" w:rsidRPr="003949FA" w:rsidRDefault="00C061D5" w:rsidP="00C061D5">
            <w:pPr>
              <w:ind w:left="149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061D5" w:rsidRPr="003949FA" w:rsidRDefault="002B748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(да)</w:t>
            </w:r>
          </w:p>
          <w:p w:rsidR="00723779" w:rsidRDefault="00A4189C" w:rsidP="00CD0BBA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723779">
              <w:rPr>
                <w:sz w:val="22"/>
                <w:szCs w:val="22"/>
              </w:rPr>
              <w:t xml:space="preserve">финансовое обеспечение деятельности </w:t>
            </w:r>
            <w:r w:rsidR="00C061D5" w:rsidRPr="00AC2598">
              <w:rPr>
                <w:sz w:val="22"/>
                <w:szCs w:val="22"/>
              </w:rPr>
              <w:t>государственны</w:t>
            </w:r>
            <w:r w:rsidR="00723779">
              <w:rPr>
                <w:sz w:val="22"/>
                <w:szCs w:val="22"/>
              </w:rPr>
              <w:t xml:space="preserve">х </w:t>
            </w:r>
            <w:r w:rsidR="00C061D5" w:rsidRPr="00AC2598">
              <w:rPr>
                <w:sz w:val="22"/>
                <w:szCs w:val="22"/>
              </w:rPr>
              <w:t>казенны</w:t>
            </w:r>
            <w:r w:rsidR="00723779">
              <w:rPr>
                <w:sz w:val="22"/>
                <w:szCs w:val="22"/>
              </w:rPr>
              <w:t>х</w:t>
            </w:r>
            <w:r w:rsidR="00C061D5" w:rsidRPr="00AC2598">
              <w:rPr>
                <w:sz w:val="22"/>
                <w:szCs w:val="22"/>
              </w:rPr>
              <w:t xml:space="preserve"> учреждени</w:t>
            </w:r>
            <w:r w:rsidR="00723779">
              <w:rPr>
                <w:sz w:val="22"/>
                <w:szCs w:val="22"/>
              </w:rPr>
              <w:t>й</w:t>
            </w:r>
            <w:r w:rsidR="00C061D5" w:rsidRPr="00AC2598">
              <w:rPr>
                <w:sz w:val="22"/>
                <w:szCs w:val="22"/>
              </w:rPr>
              <w:t xml:space="preserve"> Архангельской области </w:t>
            </w:r>
          </w:p>
          <w:p w:rsidR="00C061D5" w:rsidRPr="00AC2598" w:rsidRDefault="00C061D5" w:rsidP="00CA4446">
            <w:pPr>
              <w:ind w:left="58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(лесничеств), </w:t>
            </w:r>
            <w:r w:rsidR="00723779" w:rsidRPr="00AC2598">
              <w:rPr>
                <w:sz w:val="22"/>
                <w:szCs w:val="22"/>
              </w:rPr>
              <w:t xml:space="preserve">осуществляется </w:t>
            </w:r>
            <w:r w:rsidRPr="00AC2598">
              <w:rPr>
                <w:sz w:val="22"/>
                <w:szCs w:val="22"/>
              </w:rPr>
              <w:t xml:space="preserve">за счет </w:t>
            </w:r>
            <w:r w:rsidR="00CD0BBA" w:rsidRPr="00AC2598">
              <w:rPr>
                <w:sz w:val="22"/>
                <w:szCs w:val="22"/>
              </w:rPr>
              <w:t xml:space="preserve">средств </w:t>
            </w:r>
            <w:r w:rsidRPr="00AC2598">
              <w:rPr>
                <w:sz w:val="22"/>
                <w:szCs w:val="22"/>
              </w:rPr>
              <w:t xml:space="preserve">субвенций федерального </w:t>
            </w:r>
            <w:proofErr w:type="gramStart"/>
            <w:r w:rsidRPr="00AC2598">
              <w:rPr>
                <w:sz w:val="22"/>
                <w:szCs w:val="22"/>
              </w:rPr>
              <w:t>бюджета</w:t>
            </w:r>
            <w:proofErr w:type="gramEnd"/>
            <w:r w:rsidRPr="00AC2598">
              <w:rPr>
                <w:sz w:val="22"/>
                <w:szCs w:val="22"/>
              </w:rPr>
              <w:t xml:space="preserve"> на реализацию переданных Архангельской области полномочий Российской Федерации</w:t>
            </w:r>
            <w:r w:rsidR="00CD0BBA" w:rsidRPr="00AC2598">
              <w:rPr>
                <w:sz w:val="22"/>
                <w:szCs w:val="22"/>
              </w:rPr>
              <w:t xml:space="preserve"> сфере охраны и использования охотничьих ресурсов в соответствии с Федеральным </w:t>
            </w:r>
            <w:hyperlink r:id="rId11" w:history="1">
              <w:r w:rsidR="00CD0BBA" w:rsidRPr="00AC2598">
                <w:rPr>
                  <w:sz w:val="22"/>
                  <w:szCs w:val="22"/>
                </w:rPr>
                <w:t>законом</w:t>
              </w:r>
            </w:hyperlink>
            <w:r w:rsidR="00CD0BBA" w:rsidRPr="00AC2598">
              <w:rPr>
                <w:sz w:val="22"/>
                <w:szCs w:val="22"/>
              </w:rPr>
      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</w:t>
            </w:r>
            <w:r w:rsidR="00CD0BBA" w:rsidRPr="00AC2598">
              <w:rPr>
                <w:sz w:val="22"/>
                <w:szCs w:val="22"/>
              </w:rPr>
              <w:lastRenderedPageBreak/>
              <w:t>Федерации</w:t>
            </w:r>
            <w:r w:rsidR="00DA39DE">
              <w:rPr>
                <w:sz w:val="22"/>
                <w:szCs w:val="22"/>
              </w:rPr>
              <w:t>» в форме бюджетных ассигнований на обеспечение выполнения функций  казенн</w:t>
            </w:r>
            <w:r w:rsidR="00CA4446">
              <w:rPr>
                <w:sz w:val="22"/>
                <w:szCs w:val="22"/>
              </w:rPr>
              <w:t>ым</w:t>
            </w:r>
            <w:r w:rsidR="00DA39DE">
              <w:rPr>
                <w:sz w:val="22"/>
                <w:szCs w:val="22"/>
              </w:rPr>
              <w:t xml:space="preserve"> учреждени</w:t>
            </w:r>
            <w:r w:rsidR="00CA4446">
              <w:rPr>
                <w:sz w:val="22"/>
                <w:szCs w:val="22"/>
              </w:rPr>
              <w:t>ем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61D5" w:rsidRPr="00AC2598" w:rsidRDefault="0000760F" w:rsidP="00C061D5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C061D5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61D5" w:rsidRPr="003949FA" w:rsidRDefault="00C061D5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924ECB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924ECB" w:rsidRPr="003949FA" w:rsidRDefault="004F7A92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3834" w:type="dxa"/>
            <w:shd w:val="clear" w:color="auto" w:fill="auto"/>
          </w:tcPr>
          <w:p w:rsidR="00924ECB" w:rsidRPr="003949FA" w:rsidRDefault="00924ECB" w:rsidP="00C061D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Произведены выплаты вознаграждений населению за добычу волка </w:t>
            </w:r>
          </w:p>
        </w:tc>
        <w:tc>
          <w:tcPr>
            <w:tcW w:w="1417" w:type="dxa"/>
            <w:shd w:val="clear" w:color="auto" w:fill="auto"/>
          </w:tcPr>
          <w:p w:rsidR="00924ECB" w:rsidRPr="003949FA" w:rsidRDefault="0083670A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выплаты физическим лицам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924ECB" w:rsidRPr="00AC2598" w:rsidRDefault="00A4189C" w:rsidP="00A4189C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C2598">
              <w:rPr>
                <w:b/>
                <w:sz w:val="22"/>
                <w:szCs w:val="22"/>
              </w:rPr>
              <w:t>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924ECB" w:rsidRPr="00AC2598">
              <w:rPr>
                <w:sz w:val="22"/>
                <w:szCs w:val="22"/>
              </w:rPr>
              <w:t>осуществляется государственными казенными учреждениями Архангельской области (лесничеств</w:t>
            </w:r>
            <w:r w:rsidR="00CA4446">
              <w:rPr>
                <w:sz w:val="22"/>
                <w:szCs w:val="22"/>
              </w:rPr>
              <w:t>ами</w:t>
            </w:r>
            <w:r w:rsidR="00924ECB" w:rsidRPr="00AC2598">
              <w:rPr>
                <w:sz w:val="22"/>
                <w:szCs w:val="22"/>
              </w:rPr>
              <w:t xml:space="preserve">), в форме выплаты вознаграждений населению за добычу волка в части реализации полномочий Архангельской области, предусмотренных </w:t>
            </w:r>
            <w:hyperlink r:id="rId12" w:history="1">
              <w:r w:rsidR="00924ECB" w:rsidRPr="00AC2598">
                <w:rPr>
                  <w:sz w:val="22"/>
                  <w:szCs w:val="22"/>
                </w:rPr>
                <w:t>подпунктом 3 пункта 2 статьи 4</w:t>
              </w:r>
            </w:hyperlink>
            <w:r w:rsidR="00924ECB" w:rsidRPr="00AC2598">
              <w:rPr>
                <w:sz w:val="22"/>
                <w:szCs w:val="22"/>
              </w:rPr>
              <w:t xml:space="preserve"> областн</w:t>
            </w:r>
            <w:r w:rsidR="00C20C8F" w:rsidRPr="00AC2598">
              <w:rPr>
                <w:sz w:val="22"/>
                <w:szCs w:val="22"/>
              </w:rPr>
              <w:t>ого закона от 28 мая 2010 года №</w:t>
            </w:r>
            <w:r w:rsidR="00924ECB" w:rsidRPr="00AC2598">
              <w:rPr>
                <w:sz w:val="22"/>
                <w:szCs w:val="22"/>
              </w:rPr>
              <w:t xml:space="preserve"> 161-13-ОЗ "О реализации органами государственной власти Архангельской области государственных полномочий</w:t>
            </w:r>
            <w:r w:rsidR="00CA4446">
              <w:rPr>
                <w:sz w:val="22"/>
                <w:szCs w:val="22"/>
              </w:rPr>
              <w:t xml:space="preserve"> </w:t>
            </w:r>
            <w:r w:rsidR="00924ECB" w:rsidRPr="00AC2598">
              <w:rPr>
                <w:sz w:val="22"/>
                <w:szCs w:val="22"/>
              </w:rPr>
              <w:t xml:space="preserve"> в сфере охоты и сохранения охотничьих ресурсов"</w:t>
            </w:r>
            <w:proofErr w:type="gramEnd"/>
          </w:p>
          <w:p w:rsidR="00924ECB" w:rsidRPr="00AC2598" w:rsidRDefault="00924ECB" w:rsidP="004C7362">
            <w:pPr>
              <w:ind w:left="58" w:firstLine="54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924ECB" w:rsidRPr="00AC2598" w:rsidRDefault="0000760F" w:rsidP="00C061D5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54181E" w:rsidRPr="00AC2598">
              <w:rPr>
                <w:sz w:val="22"/>
                <w:szCs w:val="22"/>
              </w:rPr>
              <w:t>словная единица</w:t>
            </w:r>
            <w:r w:rsidR="00924ECB" w:rsidRPr="00AC2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4ECB" w:rsidRPr="003949FA" w:rsidRDefault="00924ECB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4ECB" w:rsidRPr="003949FA" w:rsidRDefault="00924ECB" w:rsidP="00924ECB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4ECB" w:rsidRPr="003949FA" w:rsidRDefault="0054181E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4ECB" w:rsidRPr="003949FA" w:rsidRDefault="0054181E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4ECB" w:rsidRPr="003949FA" w:rsidRDefault="0054181E" w:rsidP="00C061D5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CD4C28" w:rsidRPr="00CD4C28" w:rsidTr="002404B3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CD4C28" w:rsidRPr="003949FA" w:rsidRDefault="00CD4C28" w:rsidP="00CD4C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39" w:type="dxa"/>
            <w:gridSpan w:val="9"/>
            <w:shd w:val="clear" w:color="auto" w:fill="auto"/>
          </w:tcPr>
          <w:p w:rsidR="00CD4C28" w:rsidRPr="00AC2598" w:rsidRDefault="00CD4C28" w:rsidP="00CD4C28">
            <w:pPr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Задача № </w:t>
            </w:r>
            <w:r w:rsidR="004F7A92" w:rsidRPr="00AC2598">
              <w:rPr>
                <w:b/>
                <w:sz w:val="22"/>
                <w:szCs w:val="22"/>
              </w:rPr>
              <w:t>8</w:t>
            </w:r>
            <w:r w:rsidRPr="00AC2598">
              <w:rPr>
                <w:b/>
                <w:sz w:val="22"/>
                <w:szCs w:val="22"/>
              </w:rPr>
              <w:t xml:space="preserve"> – охрана, сохранение и восстановление водных объектов до состояния, обеспечивающего экологически благоприятные условия жизни населения Архангельской области </w:t>
            </w:r>
          </w:p>
          <w:p w:rsidR="00CD4C28" w:rsidRPr="00AC2598" w:rsidRDefault="00CD4C28" w:rsidP="00CD4C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4C28" w:rsidRPr="00E2210A" w:rsidTr="00E304C1">
        <w:trPr>
          <w:trHeight w:val="1247"/>
          <w:jc w:val="center"/>
        </w:trPr>
        <w:tc>
          <w:tcPr>
            <w:tcW w:w="432" w:type="dxa"/>
            <w:shd w:val="clear" w:color="auto" w:fill="auto"/>
          </w:tcPr>
          <w:p w:rsidR="00CD4C28" w:rsidRPr="003949FA" w:rsidRDefault="004F7A92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</w:t>
            </w:r>
            <w:r w:rsidR="002B7485" w:rsidRPr="003949FA">
              <w:rPr>
                <w:sz w:val="22"/>
                <w:szCs w:val="22"/>
              </w:rPr>
              <w:t>.1</w:t>
            </w:r>
          </w:p>
        </w:tc>
        <w:tc>
          <w:tcPr>
            <w:tcW w:w="3834" w:type="dxa"/>
            <w:shd w:val="clear" w:color="auto" w:fill="auto"/>
          </w:tcPr>
          <w:p w:rsidR="0083670A" w:rsidRPr="003949FA" w:rsidRDefault="0083670A" w:rsidP="0083670A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Обеспечена деятельность министерства природных ресурсов в части исполнения переданных Архангельской области отдельных полномочий Российской Федерации в области водных отношений </w:t>
            </w:r>
          </w:p>
          <w:p w:rsidR="00CD4C28" w:rsidRPr="003949FA" w:rsidRDefault="00CD4C28" w:rsidP="00CD4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D4C28" w:rsidRPr="003949FA" w:rsidRDefault="0083670A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 xml:space="preserve">1. </w:t>
            </w:r>
            <w:proofErr w:type="gramStart"/>
            <w:r w:rsidRPr="00AC2598">
              <w:rPr>
                <w:b/>
                <w:sz w:val="22"/>
                <w:szCs w:val="22"/>
              </w:rPr>
              <w:t>Реализация за счет средств федерального бюджета да)</w:t>
            </w:r>
            <w:proofErr w:type="gramEnd"/>
          </w:p>
          <w:p w:rsidR="00CD4C28" w:rsidRPr="00AC2598" w:rsidRDefault="00A4189C" w:rsidP="00CA4446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="003A0740" w:rsidRPr="00AC2598">
              <w:rPr>
                <w:sz w:val="22"/>
                <w:szCs w:val="22"/>
              </w:rPr>
              <w:t xml:space="preserve"> осуществляется м</w:t>
            </w:r>
            <w:r w:rsidR="00F47D2A" w:rsidRPr="00AC2598">
              <w:rPr>
                <w:sz w:val="22"/>
                <w:szCs w:val="22"/>
              </w:rPr>
              <w:t xml:space="preserve">инистерством природных ресурсов. Финансовое обеспечение деятельности </w:t>
            </w:r>
            <w:r w:rsidR="00F47D2A" w:rsidRPr="00AC2598">
              <w:rPr>
                <w:sz w:val="22"/>
                <w:szCs w:val="22"/>
              </w:rPr>
              <w:lastRenderedPageBreak/>
              <w:t xml:space="preserve">министерства природных ресурсов осуществляется </w:t>
            </w:r>
            <w:proofErr w:type="gramStart"/>
            <w:r w:rsidR="002B7485" w:rsidRPr="00AC2598">
              <w:rPr>
                <w:sz w:val="22"/>
                <w:szCs w:val="22"/>
              </w:rPr>
              <w:t xml:space="preserve">за счет средств </w:t>
            </w:r>
            <w:r w:rsidR="00F47D2A" w:rsidRPr="00AC2598">
              <w:rPr>
                <w:sz w:val="22"/>
                <w:szCs w:val="22"/>
              </w:rPr>
              <w:t xml:space="preserve">субвенции из </w:t>
            </w:r>
            <w:r w:rsidR="002B7485" w:rsidRPr="00AC2598">
              <w:rPr>
                <w:sz w:val="22"/>
                <w:szCs w:val="22"/>
              </w:rPr>
              <w:t xml:space="preserve">федерального бюджета </w:t>
            </w:r>
            <w:r w:rsidR="00091653" w:rsidRPr="00AC2598">
              <w:rPr>
                <w:sz w:val="22"/>
                <w:szCs w:val="22"/>
              </w:rPr>
              <w:t>на исполнение</w:t>
            </w:r>
            <w:r w:rsidR="002B7485" w:rsidRPr="00AC2598">
              <w:rPr>
                <w:sz w:val="22"/>
                <w:szCs w:val="22"/>
              </w:rPr>
              <w:t xml:space="preserve"> переданных Архангельской области полномочий Российской Федерации в области водных отношений в соответствии</w:t>
            </w:r>
            <w:proofErr w:type="gramEnd"/>
            <w:r w:rsidR="002B7485" w:rsidRPr="00AC2598">
              <w:rPr>
                <w:sz w:val="22"/>
                <w:szCs w:val="22"/>
              </w:rPr>
              <w:t xml:space="preserve"> с Водным кодексом Российской Федерации </w:t>
            </w:r>
            <w:r w:rsidR="00CA4446">
              <w:rPr>
                <w:sz w:val="22"/>
                <w:szCs w:val="22"/>
              </w:rPr>
              <w:t>в форме бюджетных ассигнований на обеспечение выполнения функций казенным учреждением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D4C28" w:rsidRPr="00AC2598" w:rsidRDefault="0000760F" w:rsidP="00852103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2B7485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C28" w:rsidRPr="003949FA" w:rsidRDefault="002B7485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C28" w:rsidRPr="003949FA" w:rsidRDefault="002B7485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C28" w:rsidRPr="003949FA" w:rsidRDefault="002B7485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C28" w:rsidRPr="003949FA" w:rsidRDefault="002B7485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C28" w:rsidRPr="003949FA" w:rsidRDefault="002B7485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CD4C28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CD4C28" w:rsidRPr="003949FA" w:rsidRDefault="004F7A92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8</w:t>
            </w:r>
            <w:r w:rsidR="002B7485" w:rsidRPr="003949FA">
              <w:rPr>
                <w:sz w:val="22"/>
                <w:szCs w:val="22"/>
              </w:rPr>
              <w:t>.2</w:t>
            </w:r>
          </w:p>
        </w:tc>
        <w:tc>
          <w:tcPr>
            <w:tcW w:w="3834" w:type="dxa"/>
            <w:shd w:val="clear" w:color="auto" w:fill="auto"/>
          </w:tcPr>
          <w:p w:rsidR="002B7485" w:rsidRPr="003949FA" w:rsidRDefault="002B7485" w:rsidP="002B748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Обеспечена охран</w:t>
            </w:r>
            <w:r w:rsidR="00F539D9" w:rsidRPr="003949FA">
              <w:rPr>
                <w:sz w:val="22"/>
                <w:szCs w:val="22"/>
              </w:rPr>
              <w:t>а</w:t>
            </w:r>
            <w:r w:rsidRPr="003949FA">
              <w:rPr>
                <w:sz w:val="22"/>
                <w:szCs w:val="22"/>
              </w:rPr>
              <w:t xml:space="preserve"> объекта «Укрепление правого берега реки Северная Двина в Соломбальском территориальном округе </w:t>
            </w:r>
            <w:proofErr w:type="gramStart"/>
            <w:r w:rsidRPr="003949FA">
              <w:rPr>
                <w:sz w:val="22"/>
                <w:szCs w:val="22"/>
              </w:rPr>
              <w:t>г</w:t>
            </w:r>
            <w:proofErr w:type="gramEnd"/>
            <w:r w:rsidRPr="003949FA">
              <w:rPr>
                <w:sz w:val="22"/>
                <w:szCs w:val="22"/>
              </w:rPr>
              <w:t xml:space="preserve">. Архангельска на участке </w:t>
            </w:r>
          </w:p>
          <w:p w:rsidR="002B7485" w:rsidRPr="003949FA" w:rsidRDefault="002B7485" w:rsidP="002B7485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от ул. Маяковского до ул. Кедрова» </w:t>
            </w:r>
          </w:p>
          <w:p w:rsidR="00CD4C28" w:rsidRPr="003949FA" w:rsidRDefault="00CD4C28" w:rsidP="00CD4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D4C28" w:rsidRPr="003949FA" w:rsidRDefault="002B7485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BA2153" w:rsidRPr="00AC2598" w:rsidRDefault="00A4189C" w:rsidP="00A4189C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A2153" w:rsidRPr="00AC2598">
              <w:rPr>
                <w:sz w:val="22"/>
                <w:szCs w:val="22"/>
              </w:rPr>
              <w:t>осуществляет</w:t>
            </w:r>
            <w:r w:rsidR="0018036F" w:rsidRPr="00AC2598">
              <w:rPr>
                <w:sz w:val="22"/>
                <w:szCs w:val="22"/>
              </w:rPr>
              <w:t>ся</w:t>
            </w:r>
            <w:r w:rsidR="00BA2153" w:rsidRPr="00AC2598">
              <w:rPr>
                <w:sz w:val="22"/>
                <w:szCs w:val="22"/>
              </w:rPr>
              <w:t xml:space="preserve"> </w:t>
            </w:r>
            <w:r w:rsidR="0018036F" w:rsidRPr="00AC2598">
              <w:rPr>
                <w:sz w:val="22"/>
                <w:szCs w:val="22"/>
              </w:rPr>
              <w:t>государственным казенным учреждением Архангельской области «</w:t>
            </w:r>
            <w:r w:rsidR="00BA2153" w:rsidRPr="00AC2598">
              <w:rPr>
                <w:sz w:val="22"/>
                <w:szCs w:val="22"/>
              </w:rPr>
              <w:t>Главное управление капитального строительства</w:t>
            </w:r>
            <w:r w:rsidR="0018036F" w:rsidRPr="00AC2598">
              <w:rPr>
                <w:sz w:val="22"/>
                <w:szCs w:val="22"/>
              </w:rPr>
              <w:t xml:space="preserve">» путем предоставления </w:t>
            </w:r>
            <w:r w:rsidR="00BA2153" w:rsidRPr="00AC2598">
              <w:rPr>
                <w:sz w:val="22"/>
                <w:szCs w:val="22"/>
              </w:rPr>
              <w:t>средств</w:t>
            </w:r>
            <w:r w:rsidR="0018036F" w:rsidRPr="00AC2598">
              <w:rPr>
                <w:sz w:val="22"/>
                <w:szCs w:val="22"/>
              </w:rPr>
              <w:t xml:space="preserve"> </w:t>
            </w:r>
            <w:r w:rsidR="00BA2153" w:rsidRPr="00AC2598">
              <w:rPr>
                <w:sz w:val="22"/>
                <w:szCs w:val="22"/>
              </w:rPr>
              <w:t xml:space="preserve">на выполнение функций казенным учреждением </w:t>
            </w:r>
          </w:p>
          <w:p w:rsidR="00CD4C28" w:rsidRPr="00AC2598" w:rsidRDefault="00CD4C28" w:rsidP="00A4189C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D4C28" w:rsidRPr="00AC2598" w:rsidRDefault="0000760F" w:rsidP="00E148A5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У</w:t>
            </w:r>
            <w:r w:rsidR="0054181E" w:rsidRPr="00AC2598">
              <w:rPr>
                <w:sz w:val="22"/>
                <w:szCs w:val="22"/>
              </w:rPr>
              <w:t>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C28" w:rsidRPr="003949FA" w:rsidRDefault="0068223C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C28" w:rsidRPr="003949FA" w:rsidRDefault="0018036F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C28" w:rsidRPr="003949FA" w:rsidRDefault="0054181E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C28" w:rsidRPr="003949FA" w:rsidRDefault="0054181E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C28" w:rsidRPr="003949FA" w:rsidRDefault="0054181E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2B7485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2B7485" w:rsidRPr="003949FA" w:rsidRDefault="004F7A92" w:rsidP="00FD31C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8.</w:t>
            </w:r>
            <w:r w:rsidR="00FD31C0" w:rsidRPr="003949FA">
              <w:rPr>
                <w:sz w:val="22"/>
                <w:szCs w:val="22"/>
              </w:rPr>
              <w:t>3</w:t>
            </w:r>
          </w:p>
        </w:tc>
        <w:tc>
          <w:tcPr>
            <w:tcW w:w="3834" w:type="dxa"/>
            <w:shd w:val="clear" w:color="auto" w:fill="auto"/>
          </w:tcPr>
          <w:p w:rsidR="002B7485" w:rsidRPr="003949FA" w:rsidRDefault="005A3DBF" w:rsidP="0055261D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Подготовлена отчетная документация  по осуществлению государственного мониторинга водных объектов </w:t>
            </w:r>
          </w:p>
        </w:tc>
        <w:tc>
          <w:tcPr>
            <w:tcW w:w="1417" w:type="dxa"/>
            <w:shd w:val="clear" w:color="auto" w:fill="auto"/>
          </w:tcPr>
          <w:p w:rsidR="002B7485" w:rsidRPr="003949FA" w:rsidRDefault="005A3DBF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820C54" w:rsidRPr="00AC2598" w:rsidRDefault="00A4189C" w:rsidP="00A4189C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5A3DBF" w:rsidRPr="00AC2598">
              <w:rPr>
                <w:sz w:val="22"/>
                <w:szCs w:val="22"/>
              </w:rPr>
              <w:t xml:space="preserve">осуществляется министерством природных ресурсов </w:t>
            </w:r>
            <w:r w:rsidR="008F7EB1" w:rsidRPr="00AC2598">
              <w:rPr>
                <w:sz w:val="22"/>
                <w:szCs w:val="22"/>
              </w:rPr>
              <w:t>путем заключения контракта на выполнение работ</w:t>
            </w:r>
            <w:r w:rsidR="004C3BA4" w:rsidRPr="00AC2598">
              <w:rPr>
                <w:sz w:val="22"/>
                <w:szCs w:val="22"/>
              </w:rPr>
              <w:t>, оказание услуг</w:t>
            </w:r>
            <w:r w:rsidR="00820C54" w:rsidRPr="00AC2598">
              <w:rPr>
                <w:sz w:val="22"/>
                <w:szCs w:val="22"/>
              </w:rPr>
              <w:t xml:space="preserve"> в соответствии с Федеральным законом № 44-ФЗ</w:t>
            </w:r>
          </w:p>
          <w:p w:rsidR="002B7485" w:rsidRPr="00AC2598" w:rsidRDefault="002B7485" w:rsidP="00A4189C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B7485" w:rsidRPr="00AC2598" w:rsidRDefault="0000760F" w:rsidP="00CD4C28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Единица</w:t>
            </w:r>
            <w:r w:rsidR="005A3DBF" w:rsidRPr="00AC2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485" w:rsidRPr="003949FA" w:rsidRDefault="00B16219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485" w:rsidRPr="003949FA" w:rsidRDefault="005A3DBF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485" w:rsidRPr="003949FA" w:rsidRDefault="0055261D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485" w:rsidRPr="003949FA" w:rsidRDefault="0055261D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7485" w:rsidRPr="003949FA" w:rsidRDefault="0055261D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</w:t>
            </w:r>
          </w:p>
        </w:tc>
      </w:tr>
      <w:tr w:rsidR="00B16219" w:rsidRPr="00E2210A" w:rsidTr="00820C54">
        <w:trPr>
          <w:trHeight w:val="2010"/>
          <w:jc w:val="center"/>
        </w:trPr>
        <w:tc>
          <w:tcPr>
            <w:tcW w:w="432" w:type="dxa"/>
            <w:shd w:val="clear" w:color="auto" w:fill="auto"/>
          </w:tcPr>
          <w:p w:rsidR="00B16219" w:rsidRPr="003949FA" w:rsidRDefault="004F7A92" w:rsidP="00FD31C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lastRenderedPageBreak/>
              <w:t>8.</w:t>
            </w:r>
            <w:r w:rsidR="00FD31C0" w:rsidRPr="003949FA">
              <w:rPr>
                <w:sz w:val="22"/>
                <w:szCs w:val="22"/>
              </w:rPr>
              <w:t>4</w:t>
            </w:r>
          </w:p>
        </w:tc>
        <w:tc>
          <w:tcPr>
            <w:tcW w:w="3834" w:type="dxa"/>
            <w:shd w:val="clear" w:color="auto" w:fill="auto"/>
          </w:tcPr>
          <w:p w:rsidR="00B16219" w:rsidRPr="003949FA" w:rsidRDefault="00B16219" w:rsidP="00B16219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Подготовлен</w:t>
            </w:r>
            <w:r w:rsidR="00674AC9" w:rsidRPr="003949FA">
              <w:rPr>
                <w:sz w:val="22"/>
                <w:szCs w:val="22"/>
              </w:rPr>
              <w:t xml:space="preserve"> технический отчет </w:t>
            </w:r>
            <w:r w:rsidRPr="003949FA">
              <w:rPr>
                <w:sz w:val="22"/>
                <w:szCs w:val="22"/>
              </w:rPr>
              <w:t xml:space="preserve">(предложения) Архангельской области </w:t>
            </w:r>
            <w:r w:rsidR="00C20C8F" w:rsidRPr="003949FA">
              <w:rPr>
                <w:sz w:val="22"/>
                <w:szCs w:val="22"/>
              </w:rPr>
              <w:br/>
            </w:r>
            <w:r w:rsidRPr="003949FA">
              <w:rPr>
                <w:sz w:val="22"/>
                <w:szCs w:val="22"/>
              </w:rPr>
              <w:t xml:space="preserve">по определению границ зон затопления (подтопления) </w:t>
            </w:r>
          </w:p>
          <w:p w:rsidR="00B16219" w:rsidRPr="003949FA" w:rsidRDefault="00B16219" w:rsidP="005A3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16219" w:rsidRPr="003949FA" w:rsidRDefault="00674AC9" w:rsidP="00CD4C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4B2148" w:rsidRPr="00AC2598" w:rsidRDefault="00A4189C" w:rsidP="00A4189C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B16219" w:rsidRPr="00AC2598">
              <w:rPr>
                <w:sz w:val="22"/>
                <w:szCs w:val="22"/>
              </w:rPr>
              <w:t xml:space="preserve">осуществляется министерством природных ресурсов </w:t>
            </w:r>
            <w:r w:rsidR="008F7EB1" w:rsidRPr="00AC2598">
              <w:rPr>
                <w:sz w:val="22"/>
                <w:szCs w:val="22"/>
              </w:rPr>
              <w:t>путем заключения контракта на выполнение работ</w:t>
            </w:r>
            <w:r w:rsidR="004C3BA4" w:rsidRPr="00AC2598">
              <w:rPr>
                <w:sz w:val="22"/>
                <w:szCs w:val="22"/>
              </w:rPr>
              <w:t>, оказание услуг</w:t>
            </w:r>
            <w:r w:rsidR="00820C54" w:rsidRPr="00AC2598">
              <w:rPr>
                <w:sz w:val="22"/>
                <w:szCs w:val="22"/>
              </w:rPr>
              <w:t xml:space="preserve"> в соответствии с Федеральным законом № 44-ФЗ</w:t>
            </w:r>
            <w:r w:rsidR="00B16219" w:rsidRPr="00AC2598">
              <w:rPr>
                <w:sz w:val="22"/>
                <w:szCs w:val="22"/>
              </w:rPr>
              <w:t xml:space="preserve"> </w:t>
            </w:r>
          </w:p>
          <w:p w:rsidR="00B16219" w:rsidRPr="00AC2598" w:rsidRDefault="00B16219" w:rsidP="00A4189C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16219" w:rsidRPr="00AC2598" w:rsidRDefault="0000760F" w:rsidP="00CD4C28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219" w:rsidRPr="003949FA" w:rsidRDefault="00674AC9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219" w:rsidRPr="003949FA" w:rsidRDefault="00674AC9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219" w:rsidRPr="003949FA" w:rsidRDefault="00674AC9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219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219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  <w:tr w:rsidR="00396ED7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396ED7" w:rsidRPr="003949FA" w:rsidRDefault="00396ED7" w:rsidP="00FD31C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8.</w:t>
            </w:r>
            <w:r w:rsidR="00FD31C0" w:rsidRPr="003949FA">
              <w:rPr>
                <w:sz w:val="22"/>
                <w:szCs w:val="22"/>
              </w:rPr>
              <w:t>5</w:t>
            </w:r>
          </w:p>
        </w:tc>
        <w:tc>
          <w:tcPr>
            <w:tcW w:w="3834" w:type="dxa"/>
            <w:shd w:val="clear" w:color="auto" w:fill="auto"/>
          </w:tcPr>
          <w:p w:rsidR="00396ED7" w:rsidRPr="003949FA" w:rsidRDefault="00396ED7" w:rsidP="006E76F0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Осуществлен выпуск </w:t>
            </w:r>
            <w:r w:rsidR="00FD31C0" w:rsidRPr="003949FA">
              <w:rPr>
                <w:sz w:val="22"/>
                <w:szCs w:val="22"/>
              </w:rPr>
              <w:t>в водные объекты Архангельской области (</w:t>
            </w:r>
            <w:r w:rsidRPr="003949FA">
              <w:rPr>
                <w:sz w:val="22"/>
                <w:szCs w:val="22"/>
              </w:rPr>
              <w:t>в бассейны рек Сюзьма или Солза</w:t>
            </w:r>
            <w:r w:rsidR="00FD31C0" w:rsidRPr="003949FA">
              <w:rPr>
                <w:sz w:val="22"/>
                <w:szCs w:val="22"/>
              </w:rPr>
              <w:t>)</w:t>
            </w:r>
            <w:r w:rsidRPr="003949FA">
              <w:rPr>
                <w:sz w:val="22"/>
                <w:szCs w:val="22"/>
              </w:rPr>
              <w:t xml:space="preserve"> в натуре молоди кумжи (форели)</w:t>
            </w:r>
            <w:r w:rsidR="00A272A2" w:rsidRPr="003949FA">
              <w:rPr>
                <w:sz w:val="22"/>
                <w:szCs w:val="22"/>
              </w:rPr>
              <w:t xml:space="preserve"> (возмещение вреда, причиненного водным биологическим ресурсам Архангельской области в связи </w:t>
            </w:r>
            <w:r w:rsidR="00C20C8F" w:rsidRPr="003949FA">
              <w:rPr>
                <w:sz w:val="22"/>
                <w:szCs w:val="22"/>
              </w:rPr>
              <w:br/>
            </w:r>
            <w:r w:rsidR="00A272A2" w:rsidRPr="003949FA">
              <w:rPr>
                <w:sz w:val="22"/>
                <w:szCs w:val="22"/>
              </w:rPr>
              <w:t xml:space="preserve">с реализацией в 2012 году работ «Ликвидация загрязнения и засорения реки Лименда в районе водозаборных сооружений в </w:t>
            </w:r>
            <w:proofErr w:type="gramStart"/>
            <w:r w:rsidR="00A272A2" w:rsidRPr="003949FA">
              <w:rPr>
                <w:sz w:val="22"/>
                <w:szCs w:val="22"/>
              </w:rPr>
              <w:t>г</w:t>
            </w:r>
            <w:proofErr w:type="gramEnd"/>
            <w:r w:rsidR="00A272A2" w:rsidRPr="003949FA">
              <w:rPr>
                <w:sz w:val="22"/>
                <w:szCs w:val="22"/>
              </w:rPr>
              <w:t>. Котлас Архангельской области»)</w:t>
            </w:r>
          </w:p>
        </w:tc>
        <w:tc>
          <w:tcPr>
            <w:tcW w:w="1417" w:type="dxa"/>
            <w:shd w:val="clear" w:color="auto" w:fill="auto"/>
          </w:tcPr>
          <w:p w:rsidR="00396ED7" w:rsidRPr="003949FA" w:rsidRDefault="00396ED7" w:rsidP="00CD4C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820C54" w:rsidRPr="00AC2598" w:rsidRDefault="00A4189C" w:rsidP="00A4189C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396ED7" w:rsidRPr="00AC2598">
              <w:rPr>
                <w:sz w:val="22"/>
                <w:szCs w:val="22"/>
              </w:rPr>
              <w:t>осуществляется министерством природных ресурсов путем заключения контракта на выполнение работ</w:t>
            </w:r>
            <w:r w:rsidR="004C3BA4" w:rsidRPr="00AC2598">
              <w:rPr>
                <w:sz w:val="22"/>
                <w:szCs w:val="22"/>
              </w:rPr>
              <w:t>, оказание услуг</w:t>
            </w:r>
            <w:r w:rsidR="00820C54" w:rsidRPr="00AC2598">
              <w:rPr>
                <w:sz w:val="22"/>
                <w:szCs w:val="22"/>
              </w:rPr>
              <w:t xml:space="preserve"> в соответствии с Федеральным законом № 44-ФЗ</w:t>
            </w:r>
          </w:p>
          <w:p w:rsidR="004C3BA4" w:rsidRPr="00AC2598" w:rsidRDefault="004C3BA4" w:rsidP="00A4189C">
            <w:pPr>
              <w:ind w:left="58" w:firstLine="540"/>
              <w:rPr>
                <w:sz w:val="22"/>
                <w:szCs w:val="22"/>
              </w:rPr>
            </w:pPr>
          </w:p>
          <w:p w:rsidR="00396ED7" w:rsidRPr="00AC2598" w:rsidRDefault="00396ED7" w:rsidP="00A4189C">
            <w:pPr>
              <w:ind w:left="58" w:firstLine="540"/>
              <w:rPr>
                <w:sz w:val="22"/>
                <w:szCs w:val="22"/>
              </w:rPr>
            </w:pPr>
          </w:p>
          <w:p w:rsidR="00396ED7" w:rsidRPr="00AC2598" w:rsidRDefault="00396ED7" w:rsidP="00A4189C">
            <w:pPr>
              <w:ind w:left="58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96ED7" w:rsidRPr="00AC2598" w:rsidRDefault="0000760F" w:rsidP="00CD4C28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6ED7" w:rsidRPr="003949FA" w:rsidRDefault="00396ED7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ED7" w:rsidRPr="003949FA" w:rsidRDefault="00396ED7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ED7" w:rsidRPr="003949FA" w:rsidRDefault="00FD31C0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6ED7" w:rsidRPr="003949FA" w:rsidRDefault="00FD31C0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6ED7" w:rsidRPr="003949FA" w:rsidRDefault="00FD31C0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</w:tr>
      <w:tr w:rsidR="005A0266" w:rsidRPr="00E2210A" w:rsidTr="00B717EE">
        <w:trPr>
          <w:trHeight w:val="388"/>
          <w:jc w:val="center"/>
        </w:trPr>
        <w:tc>
          <w:tcPr>
            <w:tcW w:w="432" w:type="dxa"/>
            <w:shd w:val="clear" w:color="auto" w:fill="auto"/>
          </w:tcPr>
          <w:p w:rsidR="005A0266" w:rsidRPr="003949FA" w:rsidRDefault="005A0266" w:rsidP="00FD31C0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8.6</w:t>
            </w:r>
          </w:p>
        </w:tc>
        <w:tc>
          <w:tcPr>
            <w:tcW w:w="3834" w:type="dxa"/>
            <w:shd w:val="clear" w:color="auto" w:fill="auto"/>
          </w:tcPr>
          <w:p w:rsidR="005A0266" w:rsidRPr="003949FA" w:rsidRDefault="005A0266" w:rsidP="00D17B62">
            <w:pPr>
              <w:ind w:left="149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 xml:space="preserve">Обеспечено </w:t>
            </w:r>
            <w:r w:rsidR="00D17B62" w:rsidRPr="003949FA">
              <w:rPr>
                <w:sz w:val="22"/>
                <w:szCs w:val="22"/>
              </w:rPr>
              <w:t>у</w:t>
            </w:r>
            <w:r w:rsidRPr="003949FA">
              <w:rPr>
                <w:sz w:val="22"/>
                <w:szCs w:val="22"/>
              </w:rPr>
              <w:t xml:space="preserve">крепление правого берега реки Северная Двина в Соломбальском территориальном округе </w:t>
            </w:r>
            <w:proofErr w:type="gramStart"/>
            <w:r w:rsidRPr="003949FA">
              <w:rPr>
                <w:sz w:val="22"/>
                <w:szCs w:val="22"/>
              </w:rPr>
              <w:t>г</w:t>
            </w:r>
            <w:proofErr w:type="gramEnd"/>
            <w:r w:rsidRPr="003949FA">
              <w:rPr>
                <w:sz w:val="22"/>
                <w:szCs w:val="22"/>
              </w:rPr>
              <w:t xml:space="preserve">. Архангельска на участке от ул. Маяковского до </w:t>
            </w:r>
            <w:r w:rsidR="00D17B62" w:rsidRPr="003949FA">
              <w:rPr>
                <w:sz w:val="22"/>
                <w:szCs w:val="22"/>
              </w:rPr>
              <w:t>у</w:t>
            </w:r>
            <w:r w:rsidRPr="003949FA">
              <w:rPr>
                <w:sz w:val="22"/>
                <w:szCs w:val="22"/>
              </w:rPr>
              <w:t>л. Кедрова</w:t>
            </w:r>
          </w:p>
        </w:tc>
        <w:tc>
          <w:tcPr>
            <w:tcW w:w="1417" w:type="dxa"/>
            <w:shd w:val="clear" w:color="auto" w:fill="auto"/>
          </w:tcPr>
          <w:p w:rsidR="005A0266" w:rsidRPr="003949FA" w:rsidRDefault="005A0266" w:rsidP="00CD4C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49FA">
              <w:rPr>
                <w:rFonts w:eastAsia="Calibri"/>
                <w:sz w:val="22"/>
                <w:szCs w:val="22"/>
                <w:lang w:eastAsia="en-US"/>
              </w:rPr>
              <w:t>приобретение товаров работ, услуг</w:t>
            </w:r>
          </w:p>
        </w:tc>
        <w:tc>
          <w:tcPr>
            <w:tcW w:w="3969" w:type="dxa"/>
            <w:shd w:val="clear" w:color="auto" w:fill="auto"/>
          </w:tcPr>
          <w:p w:rsidR="00A4189C" w:rsidRPr="00AC2598" w:rsidRDefault="00A4189C" w:rsidP="00A4189C">
            <w:pPr>
              <w:ind w:left="58"/>
              <w:rPr>
                <w:b/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5A0266" w:rsidRPr="00AC2598" w:rsidRDefault="00A4189C" w:rsidP="00FF7E84">
            <w:pPr>
              <w:ind w:left="58"/>
              <w:rPr>
                <w:sz w:val="22"/>
                <w:szCs w:val="22"/>
              </w:rPr>
            </w:pPr>
            <w:r w:rsidRPr="00AC2598">
              <w:rPr>
                <w:b/>
                <w:sz w:val="22"/>
                <w:szCs w:val="22"/>
              </w:rPr>
              <w:t>2. Механизм реализации мероприятия (результата):</w:t>
            </w:r>
            <w:r w:rsidRPr="00AC2598">
              <w:rPr>
                <w:sz w:val="22"/>
                <w:szCs w:val="22"/>
              </w:rPr>
              <w:t xml:space="preserve"> </w:t>
            </w:r>
            <w:r w:rsidR="00F24EC1" w:rsidRPr="00AC2598">
              <w:rPr>
                <w:sz w:val="22"/>
                <w:szCs w:val="22"/>
              </w:rPr>
              <w:t>государственным казенным учреждением Архангельской области «Главное управление капитального строительства»</w:t>
            </w:r>
            <w:r w:rsidR="00BE19A6" w:rsidRPr="00AC2598">
              <w:rPr>
                <w:sz w:val="22"/>
                <w:szCs w:val="22"/>
              </w:rPr>
              <w:t xml:space="preserve"> путем включения в областную адресную </w:t>
            </w:r>
            <w:r w:rsidR="00BE19A6" w:rsidRPr="00AC2598">
              <w:rPr>
                <w:sz w:val="22"/>
                <w:szCs w:val="22"/>
              </w:rPr>
              <w:lastRenderedPageBreak/>
              <w:t>инвестиционную программу</w:t>
            </w:r>
            <w:r w:rsidR="008378EE">
              <w:rPr>
                <w:sz w:val="22"/>
                <w:szCs w:val="22"/>
              </w:rPr>
              <w:t>.</w:t>
            </w:r>
            <w:r w:rsidR="00BE19A6" w:rsidRPr="00AC2598">
              <w:rPr>
                <w:sz w:val="22"/>
                <w:szCs w:val="22"/>
              </w:rPr>
              <w:t xml:space="preserve"> </w:t>
            </w:r>
            <w:r w:rsidR="008378EE">
              <w:rPr>
                <w:sz w:val="22"/>
                <w:szCs w:val="22"/>
              </w:rPr>
              <w:t xml:space="preserve">Финансирование мероприятия осуществляется </w:t>
            </w:r>
            <w:r w:rsidR="008378EE" w:rsidRPr="00AC2598">
              <w:rPr>
                <w:sz w:val="22"/>
                <w:szCs w:val="22"/>
              </w:rPr>
              <w:t xml:space="preserve">в соответствии </w:t>
            </w:r>
            <w:r w:rsidR="008378EE">
              <w:t xml:space="preserve">Правилами финансирования областной адресной инвестиционной программы и осуществление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области», утвержденными </w:t>
            </w:r>
            <w:r w:rsidR="00FF7E84">
              <w:t>п</w:t>
            </w:r>
            <w:r w:rsidR="008378EE">
              <w:t xml:space="preserve">остановлением Правительства Архангельской области </w:t>
            </w:r>
            <w:r w:rsidR="008378EE" w:rsidRPr="00AC2598">
              <w:rPr>
                <w:sz w:val="22"/>
                <w:szCs w:val="22"/>
              </w:rPr>
              <w:t>от 9 декабря 2014 года N 516-пп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A0266" w:rsidRPr="00AC2598" w:rsidRDefault="0000760F" w:rsidP="00FF6356">
            <w:pPr>
              <w:jc w:val="center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lastRenderedPageBreak/>
              <w:t>У</w:t>
            </w:r>
            <w:r w:rsidR="00FF6356" w:rsidRPr="00AC2598">
              <w:rPr>
                <w:sz w:val="22"/>
                <w:szCs w:val="22"/>
              </w:rPr>
              <w:t>словная 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0266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266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266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266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0266" w:rsidRPr="003949FA" w:rsidRDefault="00FF6356" w:rsidP="00CD4C28">
            <w:pPr>
              <w:jc w:val="center"/>
              <w:rPr>
                <w:sz w:val="22"/>
                <w:szCs w:val="22"/>
              </w:rPr>
            </w:pPr>
            <w:r w:rsidRPr="003949FA">
              <w:rPr>
                <w:sz w:val="22"/>
                <w:szCs w:val="22"/>
              </w:rPr>
              <w:t>1</w:t>
            </w:r>
          </w:p>
        </w:tc>
      </w:tr>
    </w:tbl>
    <w:p w:rsidR="00401E8B" w:rsidRPr="00E2210A" w:rsidRDefault="00401E8B" w:rsidP="00E2210A">
      <w:pPr>
        <w:jc w:val="center"/>
        <w:rPr>
          <w:sz w:val="20"/>
          <w:szCs w:val="20"/>
        </w:rPr>
      </w:pPr>
    </w:p>
    <w:p w:rsidR="00401E8B" w:rsidRPr="0000760F" w:rsidRDefault="00401E8B" w:rsidP="00E304C1">
      <w:pPr>
        <w:widowControl w:val="0"/>
        <w:numPr>
          <w:ilvl w:val="0"/>
          <w:numId w:val="19"/>
        </w:numPr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E17434">
        <w:rPr>
          <w:sz w:val="22"/>
          <w:szCs w:val="22"/>
          <w:lang w:eastAsia="en-US"/>
        </w:rPr>
        <w:br w:type="column"/>
      </w:r>
      <w:r w:rsidRPr="0000760F">
        <w:rPr>
          <w:sz w:val="28"/>
          <w:szCs w:val="28"/>
          <w:lang w:eastAsia="en-US"/>
        </w:rPr>
        <w:lastRenderedPageBreak/>
        <w:t>Финансовое обеспечение комплекса процессных мероприятий</w:t>
      </w:r>
    </w:p>
    <w:p w:rsidR="006E76F0" w:rsidRDefault="006E76F0" w:rsidP="00E304C1">
      <w:pPr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</w:p>
    <w:tbl>
      <w:tblPr>
        <w:tblW w:w="15120" w:type="dxa"/>
        <w:tblInd w:w="113" w:type="dxa"/>
        <w:tblLook w:val="04A0"/>
      </w:tblPr>
      <w:tblGrid>
        <w:gridCol w:w="1065"/>
        <w:gridCol w:w="5299"/>
        <w:gridCol w:w="1685"/>
        <w:gridCol w:w="1379"/>
        <w:gridCol w:w="1374"/>
        <w:gridCol w:w="1527"/>
        <w:gridCol w:w="2791"/>
      </w:tblGrid>
      <w:tr w:rsidR="002677C6" w:rsidTr="00C57740">
        <w:trPr>
          <w:trHeight w:val="885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6" w:rsidRPr="00E304C1" w:rsidRDefault="002677C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 xml:space="preserve">№ </w:t>
            </w:r>
            <w:r w:rsidRPr="00E304C1">
              <w:rPr>
                <w:color w:val="000000"/>
                <w:sz w:val="22"/>
                <w:szCs w:val="22"/>
              </w:rPr>
              <w:br/>
            </w:r>
            <w:proofErr w:type="gramStart"/>
            <w:r w:rsidRPr="00E304C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304C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6" w:rsidRPr="00E304C1" w:rsidRDefault="002677C6" w:rsidP="00466738">
            <w:pPr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6" w:rsidRPr="00E304C1" w:rsidRDefault="002677C6" w:rsidP="00466738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 xml:space="preserve">Объем финансового обеспечения по годам реализации </w:t>
            </w:r>
            <w:r w:rsidRPr="00E304C1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C6" w:rsidRPr="00E304C1" w:rsidRDefault="002677C6" w:rsidP="002677C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Участник</w:t>
            </w:r>
            <w:r w:rsidRPr="00E304C1">
              <w:rPr>
                <w:color w:val="000000"/>
                <w:sz w:val="22"/>
                <w:szCs w:val="22"/>
              </w:rPr>
              <w:br/>
              <w:t>государственной программы</w:t>
            </w:r>
          </w:p>
        </w:tc>
      </w:tr>
      <w:tr w:rsidR="006E76F0" w:rsidTr="002677C6">
        <w:trPr>
          <w:trHeight w:val="316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F0" w:rsidRPr="00E304C1" w:rsidRDefault="006E7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F0" w:rsidRPr="00E304C1" w:rsidRDefault="006E76F0" w:rsidP="00466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2677C6" w:rsidP="00466738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F0" w:rsidRPr="00E304C1" w:rsidRDefault="006E76F0">
            <w:pPr>
              <w:rPr>
                <w:color w:val="000000"/>
                <w:sz w:val="22"/>
                <w:szCs w:val="22"/>
              </w:rPr>
            </w:pPr>
          </w:p>
        </w:tc>
      </w:tr>
      <w:tr w:rsidR="002677C6" w:rsidTr="002677C6">
        <w:trPr>
          <w:trHeight w:val="28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C6" w:rsidRPr="00E304C1" w:rsidRDefault="002677C6" w:rsidP="00CC285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6" w:rsidRPr="00E304C1" w:rsidRDefault="002677C6" w:rsidP="00987757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6" w:rsidRPr="00E304C1" w:rsidRDefault="002677C6" w:rsidP="0065597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6" w:rsidRPr="00E304C1" w:rsidRDefault="002677C6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6" w:rsidRPr="00E304C1" w:rsidRDefault="002677C6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6" w:rsidRPr="00E304C1" w:rsidRDefault="002677C6" w:rsidP="0065597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6" w:rsidRPr="00E304C1" w:rsidRDefault="002677C6" w:rsidP="00307A96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</w:t>
            </w:r>
          </w:p>
        </w:tc>
      </w:tr>
      <w:tr w:rsidR="00F00AD3" w:rsidTr="00F00AD3">
        <w:trPr>
          <w:trHeight w:val="12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Комплекс процессных мероприятий «Экологическая безопасность, воспроизводство и использование  природных ресурсов Архангельской области» (всего), 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1 477 016,2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1 389 455,3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1 473 786,8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4 340 258,3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X</w:t>
            </w:r>
          </w:p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F00AD3" w:rsidTr="00F00AD3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1 421 368,7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1 335 041,5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1 419 373,0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4 175 783,2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</w:p>
        </w:tc>
      </w:tr>
      <w:tr w:rsidR="00AF1DF2" w:rsidTr="002677C6">
        <w:trPr>
          <w:trHeight w:val="6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E304C1" w:rsidRDefault="00AF1DF2" w:rsidP="00AF1DF2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E304C1" w:rsidRDefault="00AF1DF2" w:rsidP="00AF1DF2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AF1DF2" w:rsidRDefault="00AF1DF2" w:rsidP="00AF1DF2">
            <w:pPr>
              <w:jc w:val="center"/>
              <w:rPr>
                <w:color w:val="000000"/>
                <w:sz w:val="22"/>
                <w:szCs w:val="22"/>
              </w:rPr>
            </w:pPr>
            <w:r w:rsidRPr="00AF1DF2">
              <w:rPr>
                <w:color w:val="000000"/>
                <w:sz w:val="22"/>
                <w:szCs w:val="22"/>
              </w:rPr>
              <w:t>66 611,7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AF1DF2" w:rsidRDefault="00AF1DF2" w:rsidP="00AF1DF2">
            <w:pPr>
              <w:jc w:val="center"/>
              <w:rPr>
                <w:color w:val="000000"/>
                <w:sz w:val="22"/>
                <w:szCs w:val="22"/>
              </w:rPr>
            </w:pPr>
            <w:r w:rsidRPr="00AF1DF2">
              <w:rPr>
                <w:color w:val="000000"/>
                <w:sz w:val="22"/>
                <w:szCs w:val="22"/>
              </w:rPr>
              <w:t>51 027,7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AF1DF2" w:rsidRDefault="00AF1DF2" w:rsidP="00AF1DF2">
            <w:pPr>
              <w:jc w:val="center"/>
              <w:rPr>
                <w:color w:val="000000"/>
                <w:sz w:val="22"/>
                <w:szCs w:val="22"/>
              </w:rPr>
            </w:pPr>
            <w:r w:rsidRPr="00AF1DF2">
              <w:rPr>
                <w:color w:val="000000"/>
                <w:sz w:val="22"/>
                <w:szCs w:val="22"/>
              </w:rPr>
              <w:t>51 027,7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AF1DF2" w:rsidRDefault="00AF1DF2" w:rsidP="00AF1DF2">
            <w:pPr>
              <w:jc w:val="center"/>
              <w:rPr>
                <w:color w:val="000000"/>
                <w:sz w:val="22"/>
                <w:szCs w:val="22"/>
              </w:rPr>
            </w:pPr>
            <w:r w:rsidRPr="00AF1DF2">
              <w:rPr>
                <w:color w:val="000000"/>
                <w:sz w:val="22"/>
                <w:szCs w:val="22"/>
              </w:rPr>
              <w:t>168 667,1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F2" w:rsidRPr="00E304C1" w:rsidRDefault="00AF1DF2" w:rsidP="00AF1DF2">
            <w:pPr>
              <w:ind w:left="149"/>
              <w:rPr>
                <w:sz w:val="22"/>
                <w:szCs w:val="22"/>
              </w:rPr>
            </w:pPr>
          </w:p>
        </w:tc>
      </w:tr>
      <w:tr w:rsidR="00307A96" w:rsidTr="002677C6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44 000,0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44 000,0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44 000,0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132 000,0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A96" w:rsidRPr="00E304C1" w:rsidRDefault="00307A96" w:rsidP="006E76F0">
            <w:pPr>
              <w:ind w:left="149"/>
              <w:rPr>
                <w:sz w:val="22"/>
                <w:szCs w:val="22"/>
              </w:rPr>
            </w:pPr>
          </w:p>
        </w:tc>
      </w:tr>
      <w:tr w:rsidR="006E76F0" w:rsidTr="00466738">
        <w:trPr>
          <w:trHeight w:val="30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1 - формирование системы обращения с отходами производства и потребления, в том числе с твердыми коммунальными отходами</w:t>
            </w:r>
          </w:p>
        </w:tc>
      </w:tr>
      <w:tr w:rsidR="006E76F0" w:rsidTr="00466738">
        <w:trPr>
          <w:trHeight w:val="130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Созданы площадки для накопления (в том числе раздельного накопления) ТКО, оборудованные контейнерами (бункерами) для накопления ТКО,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в том числе для раздельного накопления ТКО </w:t>
            </w:r>
            <w:r w:rsidR="00E80943" w:rsidRPr="00E304C1">
              <w:rPr>
                <w:sz w:val="22"/>
                <w:szCs w:val="22"/>
              </w:rPr>
              <w:t>(всего)</w:t>
            </w:r>
            <w:r w:rsidR="00A1617B" w:rsidRPr="00E304C1">
              <w:rPr>
                <w:sz w:val="22"/>
                <w:szCs w:val="22"/>
              </w:rPr>
              <w:t>,</w:t>
            </w:r>
            <w:r w:rsidR="00E80943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50 577,7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50 577,7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50 577,7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151 733,1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</w:t>
            </w:r>
            <w:r w:rsidR="00067F7A" w:rsidRPr="00E304C1">
              <w:rPr>
                <w:sz w:val="22"/>
                <w:szCs w:val="22"/>
              </w:rPr>
              <w:t>приро</w:t>
            </w:r>
            <w:r w:rsidR="00987757" w:rsidRPr="00E304C1">
              <w:rPr>
                <w:sz w:val="22"/>
                <w:szCs w:val="22"/>
              </w:rPr>
              <w:t>дных ресурсов и лесопромышленного</w:t>
            </w:r>
            <w:r w:rsidRPr="00E304C1">
              <w:rPr>
                <w:sz w:val="22"/>
                <w:szCs w:val="22"/>
              </w:rPr>
              <w:t xml:space="preserve"> </w:t>
            </w:r>
            <w:r w:rsidR="00987757" w:rsidRPr="00E304C1">
              <w:rPr>
                <w:sz w:val="22"/>
                <w:szCs w:val="22"/>
              </w:rPr>
              <w:t>комплекса Архангельской области (далее – министерство природных ресурсов)</w:t>
            </w:r>
          </w:p>
        </w:tc>
      </w:tr>
      <w:tr w:rsidR="006E76F0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40 613,9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40 613,9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40 613,9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121 841,7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307A96" w:rsidP="00307A96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6E76F0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1.1.2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AF1DF2" w:rsidP="00466738">
            <w:pPr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50 577,7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AF1DF2" w:rsidP="00466738">
            <w:pPr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50 577,7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AF1DF2" w:rsidP="00466738">
            <w:pPr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50 577,7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AF1DF2" w:rsidP="00466738">
            <w:pPr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151 733,1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307A96" w:rsidP="00307A96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6E76F0" w:rsidTr="00C8267C">
        <w:trPr>
          <w:trHeight w:val="7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1.2.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6F0" w:rsidRPr="00E304C1" w:rsidRDefault="006E76F0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Приобретены контейнеры для накопления ТКО,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>в том числе для раздельного накопления ТКО</w:t>
            </w:r>
            <w:r w:rsidR="00091653" w:rsidRPr="00E304C1">
              <w:rPr>
                <w:sz w:val="22"/>
                <w:szCs w:val="22"/>
              </w:rPr>
              <w:t xml:space="preserve"> (всего) в том числе;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</w:t>
            </w:r>
            <w:r w:rsidR="00307A96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307A96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</w:t>
            </w:r>
            <w:r w:rsidR="00307A96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307A96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</w:t>
            </w:r>
            <w:r w:rsidR="00307A96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307A96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7E7FB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66</w:t>
            </w:r>
            <w:r w:rsidR="00307A96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307A96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307A96" w:rsidTr="00C8267C">
        <w:trPr>
          <w:trHeight w:val="7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6" w:rsidRPr="00E304C1" w:rsidRDefault="00307A96" w:rsidP="00307A96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7A96" w:rsidRPr="00E304C1" w:rsidRDefault="00C37146" w:rsidP="00307A96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6" w:rsidRPr="00E304C1" w:rsidRDefault="00307A96" w:rsidP="00307A96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22 000,0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6" w:rsidRPr="00E304C1" w:rsidRDefault="00307A96" w:rsidP="00307A96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22 000,0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6" w:rsidRPr="00E304C1" w:rsidRDefault="00307A96" w:rsidP="00307A96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22 000,0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6" w:rsidRPr="00E304C1" w:rsidRDefault="00307A96" w:rsidP="00307A96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66 000,0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6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C2850" w:rsidTr="00C8267C">
        <w:trPr>
          <w:trHeight w:val="12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1.3.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Произведено возмещение недополученных доходов регионального оператора по обращению с ТКО, возникающих в результате государственного регулирования тарифов в области обращения с ТКО</w:t>
            </w:r>
            <w:r w:rsidR="003F77D4" w:rsidRPr="00E304C1">
              <w:rPr>
                <w:sz w:val="22"/>
                <w:szCs w:val="22"/>
              </w:rPr>
              <w:t xml:space="preserve"> (всего),</w:t>
            </w:r>
            <w:r w:rsidR="0033562E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668 918,0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961 382,5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1 046 492,6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2 676 793,1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CC2850" w:rsidTr="00CC2850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668 918,0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961 382,5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1 046 492,6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C2850" w:rsidP="00CC2850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2 676 793,1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850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6E76F0" w:rsidTr="00CC2850">
        <w:trPr>
          <w:trHeight w:val="171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1.4.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Разработана проектно-сметная документации на реконструкцию полигона ТКО г. Коряжмы, включая рекультивацию отработанной карты полигона </w:t>
            </w:r>
            <w:r w:rsidR="0033562E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23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400</w:t>
            </w:r>
            <w:r w:rsidR="00C11C50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23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400</w:t>
            </w:r>
            <w:r w:rsidR="00C11C50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0" w:rsidRPr="00E304C1" w:rsidRDefault="006E76F0" w:rsidP="006E76F0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466738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1.4.1.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23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400</w:t>
            </w:r>
            <w:r w:rsidR="00C11C50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23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400</w:t>
            </w:r>
            <w:r w:rsidR="00C11C50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466738" w:rsidTr="00466738">
        <w:trPr>
          <w:trHeight w:val="12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1.5.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Созданы объекты обращения с ТКО некапитального строительства (объекты перегрузки ТКО с местом временного накопления ТКО) на островных территориях </w:t>
            </w:r>
            <w:proofErr w:type="gramStart"/>
            <w:r w:rsidRPr="00E304C1">
              <w:rPr>
                <w:sz w:val="22"/>
                <w:szCs w:val="22"/>
              </w:rPr>
              <w:t>г</w:t>
            </w:r>
            <w:proofErr w:type="gramEnd"/>
            <w:r w:rsidRPr="00E304C1">
              <w:rPr>
                <w:sz w:val="22"/>
                <w:szCs w:val="22"/>
              </w:rPr>
              <w:t xml:space="preserve">. Архангельска </w:t>
            </w:r>
            <w:r w:rsidR="0033562E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31 925,4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31 925,4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466738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1.5.1.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31 925,4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31 925,4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466738" w:rsidTr="00466738">
        <w:trPr>
          <w:trHeight w:val="130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1.6.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Разработаны проектные документации по созданию  объектов  обращения с ТКО некапитального строительства  (объекты перегрузки ТКО с местом временного накопления ТКО) </w:t>
            </w:r>
            <w:r w:rsidR="0033562E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15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584</w:t>
            </w:r>
            <w:r w:rsidR="00C11C50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15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584</w:t>
            </w:r>
            <w:r w:rsidR="00C11C50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466738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1.6.1.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14 350,3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14 350,3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466738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1.6.2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AF1DF2" w:rsidP="00466738">
            <w:pPr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15 584,0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AF1DF2" w:rsidP="00466738">
            <w:pPr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15 584,0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466738" w:rsidTr="00466738">
        <w:trPr>
          <w:trHeight w:val="94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1.7.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Обеспечена оплата процентов и комиссий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>по обслуживанию кредитных обязательств перед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 ПАО «Сбербанк» </w:t>
            </w:r>
            <w:r w:rsidR="0033562E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56428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39 0</w:t>
            </w:r>
            <w:r w:rsidR="0056428B" w:rsidRPr="00E304C1">
              <w:rPr>
                <w:sz w:val="22"/>
                <w:szCs w:val="22"/>
              </w:rPr>
              <w:t>89</w:t>
            </w:r>
            <w:r w:rsidRPr="00E304C1">
              <w:rPr>
                <w:sz w:val="22"/>
                <w:szCs w:val="22"/>
              </w:rPr>
              <w:t>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56428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39</w:t>
            </w:r>
            <w:r w:rsidR="0056428B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</w:t>
            </w:r>
            <w:r w:rsidR="0056428B" w:rsidRPr="00E304C1">
              <w:rPr>
                <w:sz w:val="22"/>
                <w:szCs w:val="22"/>
              </w:rPr>
              <w:t>89,5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466738" w:rsidTr="002E3F0E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1.7.1.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56428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39</w:t>
            </w:r>
            <w:r w:rsidR="0056428B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</w:t>
            </w:r>
            <w:r w:rsidR="0056428B" w:rsidRPr="00E304C1">
              <w:rPr>
                <w:sz w:val="22"/>
                <w:szCs w:val="22"/>
              </w:rPr>
              <w:t>89,5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466738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466738" w:rsidP="0056428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39 0</w:t>
            </w:r>
            <w:r w:rsidR="0056428B" w:rsidRPr="00E304C1">
              <w:rPr>
                <w:sz w:val="22"/>
                <w:szCs w:val="22"/>
              </w:rPr>
              <w:t>89</w:t>
            </w:r>
            <w:r w:rsidRPr="00E304C1">
              <w:rPr>
                <w:sz w:val="22"/>
                <w:szCs w:val="22"/>
              </w:rPr>
              <w:t>,5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38" w:rsidRPr="00E304C1" w:rsidRDefault="002402B8" w:rsidP="0046673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  <w:r w:rsidR="00466738" w:rsidRPr="00E304C1">
              <w:rPr>
                <w:sz w:val="22"/>
                <w:szCs w:val="22"/>
              </w:rPr>
              <w:t> </w:t>
            </w:r>
          </w:p>
        </w:tc>
      </w:tr>
      <w:tr w:rsidR="002E3F0E" w:rsidTr="002E3F0E">
        <w:trPr>
          <w:trHeight w:val="18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1.8.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B67F4D" w:rsidP="00AA3D31">
            <w:pPr>
              <w:ind w:left="149"/>
              <w:rPr>
                <w:sz w:val="22"/>
                <w:szCs w:val="22"/>
              </w:rPr>
            </w:pPr>
            <w:r w:rsidRPr="00AC2598">
              <w:rPr>
                <w:sz w:val="22"/>
                <w:szCs w:val="22"/>
              </w:rPr>
              <w:t xml:space="preserve">Обеспечен взнос Архангельской области в уставный капитал акционерного общества «Архангельский экологический оператор» </w:t>
            </w:r>
            <w:r w:rsidRPr="00DD5D93">
              <w:rPr>
                <w:sz w:val="22"/>
                <w:szCs w:val="22"/>
              </w:rPr>
              <w:t xml:space="preserve">на расходы по созданию объекта </w:t>
            </w:r>
            <w:r>
              <w:rPr>
                <w:sz w:val="22"/>
                <w:szCs w:val="22"/>
              </w:rPr>
              <w:t>«</w:t>
            </w:r>
            <w:r w:rsidRPr="00DD5D93">
              <w:rPr>
                <w:sz w:val="22"/>
                <w:szCs w:val="22"/>
              </w:rPr>
              <w:t>Комплекс обработки и утилизации твердых коммунальных отходов мощностью 70 000 тонн в год, расположенный по адресу: Архангельская область, Котласский р-н, муниципальное образование "Черемушское"</w:t>
            </w:r>
            <w:r>
              <w:rPr>
                <w:sz w:val="22"/>
                <w:szCs w:val="22"/>
              </w:rPr>
              <w:t>»</w:t>
            </w:r>
            <w:r w:rsidR="00091653" w:rsidRPr="00E304C1">
              <w:rPr>
                <w:sz w:val="22"/>
                <w:szCs w:val="22"/>
              </w:rPr>
              <w:t xml:space="preserve"> (всего), </w:t>
            </w:r>
            <w:r w:rsidR="002E3F0E"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204 496,4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204 496,4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министерство имущественных отношений Архангельской области</w:t>
            </w:r>
          </w:p>
        </w:tc>
      </w:tr>
      <w:tr w:rsidR="002E3F0E" w:rsidTr="002E3F0E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1.8.1.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204 496,4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204 496,4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0E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2E3F0E" w:rsidTr="0033562E">
        <w:trPr>
          <w:trHeight w:val="128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1.9.</w:t>
            </w: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Обеспечена реализация концессионных соглашений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по созданию комплексов по обработке, утилизации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>и захоронению ТКО на территории Архангельской области</w:t>
            </w:r>
            <w:r w:rsidR="0033562E" w:rsidRPr="00E304C1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33</w:t>
            </w:r>
            <w:r w:rsidR="00C11C50" w:rsidRPr="00E304C1">
              <w:rPr>
                <w:color w:val="000000"/>
                <w:sz w:val="22"/>
                <w:szCs w:val="22"/>
              </w:rPr>
              <w:t> </w:t>
            </w:r>
            <w:r w:rsidRPr="00E304C1">
              <w:rPr>
                <w:color w:val="000000"/>
                <w:sz w:val="22"/>
                <w:szCs w:val="22"/>
              </w:rPr>
              <w:t>916</w:t>
            </w:r>
            <w:r w:rsidR="00C11C50" w:rsidRPr="00E30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33</w:t>
            </w:r>
            <w:r w:rsidR="00C11C50" w:rsidRPr="00E304C1">
              <w:rPr>
                <w:color w:val="000000"/>
                <w:sz w:val="22"/>
                <w:szCs w:val="22"/>
              </w:rPr>
              <w:t> </w:t>
            </w:r>
            <w:r w:rsidRPr="00E304C1">
              <w:rPr>
                <w:color w:val="000000"/>
                <w:sz w:val="22"/>
                <w:szCs w:val="22"/>
              </w:rPr>
              <w:t>916</w:t>
            </w:r>
            <w:r w:rsidR="00C11C50" w:rsidRPr="00E30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0E" w:rsidRPr="00E304C1" w:rsidRDefault="002E3F0E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</w:t>
            </w:r>
            <w:r w:rsidR="00091653" w:rsidRPr="00E304C1">
              <w:rPr>
                <w:sz w:val="22"/>
                <w:szCs w:val="22"/>
              </w:rPr>
              <w:t>природных ресурсов</w:t>
            </w:r>
            <w:r w:rsidRPr="00E304C1">
              <w:rPr>
                <w:sz w:val="22"/>
                <w:szCs w:val="22"/>
              </w:rPr>
              <w:t xml:space="preserve"> </w:t>
            </w:r>
          </w:p>
        </w:tc>
      </w:tr>
      <w:tr w:rsidR="002E3F0E" w:rsidTr="002E3F0E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1.9.1.</w:t>
            </w: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33</w:t>
            </w:r>
            <w:r w:rsidR="00C11C50" w:rsidRPr="00E304C1">
              <w:rPr>
                <w:color w:val="000000"/>
                <w:sz w:val="22"/>
                <w:szCs w:val="22"/>
              </w:rPr>
              <w:t> </w:t>
            </w:r>
            <w:r w:rsidRPr="00E304C1">
              <w:rPr>
                <w:color w:val="000000"/>
                <w:sz w:val="22"/>
                <w:szCs w:val="22"/>
              </w:rPr>
              <w:t>916</w:t>
            </w:r>
            <w:r w:rsidR="00C11C50" w:rsidRPr="00E30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0E" w:rsidRPr="00E304C1" w:rsidRDefault="002E3F0E" w:rsidP="002E3F0E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0E" w:rsidRPr="00E304C1" w:rsidRDefault="002E3F0E" w:rsidP="002E3F0E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33</w:t>
            </w:r>
            <w:r w:rsidR="00C11C50" w:rsidRPr="00E304C1">
              <w:rPr>
                <w:color w:val="000000"/>
                <w:sz w:val="22"/>
                <w:szCs w:val="22"/>
              </w:rPr>
              <w:t> </w:t>
            </w:r>
            <w:r w:rsidRPr="00E304C1">
              <w:rPr>
                <w:color w:val="000000"/>
                <w:sz w:val="22"/>
                <w:szCs w:val="22"/>
              </w:rPr>
              <w:t>916</w:t>
            </w:r>
            <w:r w:rsidR="00C11C50" w:rsidRPr="00E30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0E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30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2 – ликвидация накопленного экологического ущерба окружающей среде</w:t>
            </w:r>
          </w:p>
        </w:tc>
      </w:tr>
      <w:tr w:rsidR="00EC7C5A" w:rsidTr="00466738">
        <w:trPr>
          <w:trHeight w:val="102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Выявлены и ликвидированы свалки  (захламления)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на землях муниципальных районов, муниципальных округов, городских поселений, городских округов </w:t>
            </w:r>
            <w:r w:rsidR="00E7764F" w:rsidRPr="00E304C1">
              <w:rPr>
                <w:sz w:val="22"/>
                <w:szCs w:val="22"/>
              </w:rPr>
              <w:t>Архангельской области</w:t>
            </w:r>
            <w:r w:rsidRPr="00E304C1">
              <w:rPr>
                <w:sz w:val="22"/>
                <w:szCs w:val="22"/>
              </w:rPr>
              <w:t xml:space="preserve">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26907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450</w:t>
            </w:r>
            <w:r w:rsidR="00C11C50" w:rsidRPr="00E304C1">
              <w:rPr>
                <w:sz w:val="22"/>
                <w:szCs w:val="22"/>
              </w:rPr>
              <w:t>,0</w:t>
            </w:r>
            <w:r w:rsidR="00C26907" w:rsidRPr="00E30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26907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450</w:t>
            </w:r>
            <w:r w:rsidR="00C11C50" w:rsidRPr="00E304C1">
              <w:rPr>
                <w:sz w:val="22"/>
                <w:szCs w:val="22"/>
              </w:rPr>
              <w:t>,0</w:t>
            </w:r>
            <w:r w:rsidR="00C26907" w:rsidRPr="00E30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C2850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450</w:t>
            </w:r>
            <w:r w:rsidR="00C11C50" w:rsidRPr="00E304C1">
              <w:rPr>
                <w:sz w:val="22"/>
                <w:szCs w:val="22"/>
              </w:rPr>
              <w:t>,0</w:t>
            </w:r>
            <w:r w:rsidR="00CC2850" w:rsidRPr="00E30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C2850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C11C50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350</w:t>
            </w:r>
            <w:r w:rsidR="00C11C50" w:rsidRPr="00E304C1">
              <w:rPr>
                <w:sz w:val="22"/>
                <w:szCs w:val="22"/>
              </w:rPr>
              <w:t>,0</w:t>
            </w:r>
            <w:r w:rsidR="00CC2850" w:rsidRPr="00E30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52A9F" w:rsidP="0009783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520016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2.1.</w:t>
            </w:r>
            <w:r w:rsidR="00520016" w:rsidRPr="00E304C1">
              <w:rPr>
                <w:sz w:val="22"/>
                <w:szCs w:val="22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26907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450</w:t>
            </w:r>
            <w:r w:rsidR="00C11C50" w:rsidRPr="00E304C1">
              <w:rPr>
                <w:sz w:val="22"/>
                <w:szCs w:val="22"/>
              </w:rPr>
              <w:t>,0</w:t>
            </w:r>
            <w:r w:rsidR="00C26907" w:rsidRPr="00E30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26907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450</w:t>
            </w:r>
            <w:r w:rsidR="00C11C50" w:rsidRPr="00E304C1">
              <w:rPr>
                <w:sz w:val="22"/>
                <w:szCs w:val="22"/>
              </w:rPr>
              <w:t>,0</w:t>
            </w:r>
            <w:r w:rsidR="00C26907" w:rsidRPr="00E304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1 350,0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52A9F" w:rsidRDefault="00E52A9F" w:rsidP="00E52A9F">
            <w:pPr>
              <w:ind w:left="14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594181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2.2.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Ликвидированы свалки (захламления) на землях лесного фонда Архангельской области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76 500,0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76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76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229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52A9F" w:rsidRDefault="00E52A9F" w:rsidP="00E52A9F">
            <w:pPr>
              <w:ind w:left="149"/>
              <w:rPr>
                <w:sz w:val="22"/>
                <w:szCs w:val="22"/>
              </w:rPr>
            </w:pPr>
            <w:r w:rsidRPr="00E52A9F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2.2.1.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76 500,0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C28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76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C28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76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229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16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 контроль за проведением работ и авторский надзор за соблюдением проведенных </w:t>
            </w:r>
            <w:proofErr w:type="gramStart"/>
            <w:r w:rsidRPr="00E304C1">
              <w:rPr>
                <w:sz w:val="22"/>
                <w:szCs w:val="22"/>
              </w:rPr>
              <w:t>работ</w:t>
            </w:r>
            <w:proofErr w:type="gramEnd"/>
            <w:r w:rsidRPr="00E304C1">
              <w:rPr>
                <w:sz w:val="22"/>
                <w:szCs w:val="22"/>
              </w:rPr>
              <w:t xml:space="preserve"> согласно разработанным проектным документациям по ликвидации свалок в границах городов Архангельска и Няндомы</w:t>
            </w:r>
            <w:r w:rsidR="00091653" w:rsidRPr="00E304C1">
              <w:rPr>
                <w:sz w:val="22"/>
                <w:szCs w:val="22"/>
              </w:rPr>
              <w:t xml:space="preserve"> (всего)</w:t>
            </w:r>
            <w:r w:rsidRPr="00E304C1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1 729,7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1 729,7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1 729,7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1 729,7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11C50" w:rsidTr="00671A67">
        <w:trPr>
          <w:trHeight w:val="30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50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3 – сохранение биоразнообразия Архангельской области и поддержание экологического баланса на особо охраняемых природных территориях регионального значения</w:t>
            </w:r>
          </w:p>
        </w:tc>
      </w:tr>
      <w:tr w:rsidR="00EC7C5A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Подготовлены материалы обоснования создания </w:t>
            </w:r>
            <w:proofErr w:type="gramStart"/>
            <w:r w:rsidRPr="00E304C1">
              <w:rPr>
                <w:sz w:val="22"/>
                <w:szCs w:val="22"/>
              </w:rPr>
              <w:t>новой</w:t>
            </w:r>
            <w:proofErr w:type="gramEnd"/>
            <w:r w:rsidRPr="00E304C1">
              <w:rPr>
                <w:sz w:val="22"/>
                <w:szCs w:val="22"/>
              </w:rPr>
              <w:t xml:space="preserve"> ООПТ регионального значения</w:t>
            </w:r>
            <w:r w:rsidR="00091653" w:rsidRPr="00E304C1">
              <w:rPr>
                <w:sz w:val="22"/>
                <w:szCs w:val="22"/>
              </w:rPr>
              <w:t xml:space="preserve">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720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520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720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520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9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Приобретены объекты особо ценного движимого имущества в части транспортных сре</w:t>
            </w:r>
            <w:proofErr w:type="gramStart"/>
            <w:r w:rsidRPr="00E304C1">
              <w:rPr>
                <w:sz w:val="22"/>
                <w:szCs w:val="22"/>
              </w:rPr>
              <w:t>дств в ц</w:t>
            </w:r>
            <w:proofErr w:type="gramEnd"/>
            <w:r w:rsidRPr="00E304C1">
              <w:rPr>
                <w:sz w:val="22"/>
                <w:szCs w:val="22"/>
              </w:rPr>
              <w:t xml:space="preserve">елях развития ООПТ регионального значения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6 872,0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10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10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EC7C5A" w:rsidRPr="00E304C1">
              <w:rPr>
                <w:sz w:val="22"/>
                <w:szCs w:val="22"/>
              </w:rPr>
              <w:t>6</w:t>
            </w:r>
            <w:r w:rsidR="00671A67" w:rsidRPr="00E304C1">
              <w:rPr>
                <w:sz w:val="22"/>
                <w:szCs w:val="22"/>
              </w:rPr>
              <w:t> </w:t>
            </w:r>
            <w:r w:rsidR="00EC7C5A" w:rsidRPr="00E304C1">
              <w:rPr>
                <w:sz w:val="22"/>
                <w:szCs w:val="22"/>
              </w:rPr>
              <w:t>872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3.2.1.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872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10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10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EC7C5A" w:rsidRPr="00E304C1">
              <w:rPr>
                <w:sz w:val="22"/>
                <w:szCs w:val="22"/>
              </w:rPr>
              <w:t>6</w:t>
            </w:r>
            <w:r w:rsidR="00671A67" w:rsidRPr="00E304C1">
              <w:rPr>
                <w:sz w:val="22"/>
                <w:szCs w:val="22"/>
              </w:rPr>
              <w:t> </w:t>
            </w:r>
            <w:r w:rsidR="00EC7C5A" w:rsidRPr="00E304C1">
              <w:rPr>
                <w:sz w:val="22"/>
                <w:szCs w:val="22"/>
              </w:rPr>
              <w:t>872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9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Приобретены объекты особо ценного движимого имущества в части оборудования в целях развития ООПТ регионального значения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928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</w:t>
            </w:r>
            <w:r w:rsidR="00EC7C5A" w:rsidRPr="00E304C1">
              <w:rPr>
                <w:sz w:val="22"/>
                <w:szCs w:val="22"/>
              </w:rPr>
              <w:t>928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928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</w:t>
            </w:r>
            <w:r w:rsidR="00EC7C5A" w:rsidRPr="00E304C1">
              <w:rPr>
                <w:sz w:val="22"/>
                <w:szCs w:val="22"/>
              </w:rPr>
              <w:t>928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9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3.4.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Обустроены экологические тропы на территориях  ООПТ регионального значения</w:t>
            </w:r>
            <w:r w:rsidR="00091653" w:rsidRPr="00E304C1">
              <w:rPr>
                <w:sz w:val="22"/>
                <w:szCs w:val="22"/>
              </w:rPr>
              <w:t xml:space="preserve"> (всего)</w:t>
            </w:r>
            <w:r w:rsidRPr="00E304C1">
              <w:rPr>
                <w:sz w:val="22"/>
                <w:szCs w:val="22"/>
              </w:rPr>
              <w:t>, в том числе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25 294,9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25 294,9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3.4.1.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25 294,9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25 294,9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114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3.5.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Разработаны предложения по экотуристическим маршрутам на ООПТ регионального значения, </w:t>
            </w:r>
            <w:proofErr w:type="gramStart"/>
            <w:r w:rsidRPr="00E304C1">
              <w:rPr>
                <w:sz w:val="22"/>
                <w:szCs w:val="22"/>
              </w:rPr>
              <w:t>характеризующихся</w:t>
            </w:r>
            <w:proofErr w:type="gramEnd"/>
            <w:r w:rsidRPr="00E304C1">
              <w:rPr>
                <w:sz w:val="22"/>
                <w:szCs w:val="22"/>
              </w:rPr>
              <w:t xml:space="preserve"> высоким уровнем туристического потенциала</w:t>
            </w:r>
            <w:r w:rsidR="00091653" w:rsidRPr="00E304C1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A53F29" w:rsidP="004C15D2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A53F29" w:rsidP="004C15D2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3.5.1.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A53F29" w:rsidP="004C15D2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A53F29" w:rsidP="004C15D2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594181" w:rsidTr="00594181">
        <w:trPr>
          <w:trHeight w:val="7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181" w:rsidRPr="00E304C1" w:rsidRDefault="00594181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Обеспечена деятельность государственного бюджетного учреждения «Центр природопользования и охраны окружающей среды»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74 300,8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81 766,7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84 257,5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181" w:rsidRPr="00E304C1" w:rsidRDefault="00594181" w:rsidP="00594181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240 325,0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594181" w:rsidTr="00D10DE0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3.6.1.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74 300,8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1" w:rsidRPr="00E304C1" w:rsidRDefault="00594181" w:rsidP="00594181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81 766,7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1" w:rsidRPr="00E304C1" w:rsidRDefault="00594181" w:rsidP="00594181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84 257,5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181" w:rsidRPr="00E304C1" w:rsidRDefault="00594181" w:rsidP="00594181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240 325,0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81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9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3.7.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Произведена компенсация расходов на оплату стоимости проезда и провоза багажа к месту использования отпуска и обратно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895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895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895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685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3.7.1.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895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895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895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685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70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3.8.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Обеспечено содержание и  ремонт объектов недвижимого имущества</w:t>
            </w:r>
            <w:r w:rsidR="00C8267C">
              <w:rPr>
                <w:sz w:val="22"/>
                <w:szCs w:val="22"/>
              </w:rPr>
              <w:t xml:space="preserve"> (всего)</w:t>
            </w:r>
            <w:r w:rsidRPr="00E304C1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19 415,8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19 415,8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3.8.1.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19 415,8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19 415,8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102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3.9.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Приобретено программное обеспечение, включенное в Единый реестр российских программ для электронных вычислительных машин и баз данных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1330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1330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2799,3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3.9.1.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1330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594181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1330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2799,3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108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3.10.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Обучены по программам повышения квалификации сотрудники подведомственных учреждений в части своих полномочий</w:t>
            </w:r>
            <w:r w:rsidR="00C8267C">
              <w:rPr>
                <w:sz w:val="22"/>
                <w:szCs w:val="22"/>
              </w:rPr>
              <w:t xml:space="preserve"> (всего)</w:t>
            </w:r>
            <w:r w:rsidRPr="00E304C1">
              <w:rPr>
                <w:sz w:val="22"/>
                <w:szCs w:val="22"/>
              </w:rPr>
              <w:t>, в том числе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245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245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99</w:t>
            </w:r>
            <w:r w:rsidR="00EC7C5A" w:rsidRPr="00E304C1">
              <w:rPr>
                <w:sz w:val="22"/>
                <w:szCs w:val="22"/>
              </w:rPr>
              <w:t>4,6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3.10.1.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245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245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99</w:t>
            </w:r>
            <w:r w:rsidR="00EC7C5A" w:rsidRPr="00E304C1">
              <w:rPr>
                <w:sz w:val="22"/>
                <w:szCs w:val="22"/>
              </w:rPr>
              <w:t>4,6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11C50" w:rsidTr="00671A67">
        <w:trPr>
          <w:trHeight w:val="30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50" w:rsidRPr="00E304C1" w:rsidRDefault="00C11C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4 – совершенствование территориальной системы наблюдения за состоянием окружающей среды на территории Архангельской области</w:t>
            </w:r>
          </w:p>
          <w:p w:rsidR="00C11C50" w:rsidRPr="00E304C1" w:rsidRDefault="00C11C50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EC7C5A" w:rsidTr="00466738">
        <w:trPr>
          <w:trHeight w:val="9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Произведено техническое обслуживание и ремонт измерительных приборов двух постов мониторинга состояния атмосферного воздух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4 500,0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15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Приобретено вспомогательное оборудование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для градуировки газоаналитического </w:t>
            </w:r>
            <w:proofErr w:type="gramStart"/>
            <w:r w:rsidRPr="00E304C1">
              <w:rPr>
                <w:sz w:val="22"/>
                <w:szCs w:val="22"/>
              </w:rPr>
              <w:t>оборудования постов контроля загрязнения атмосферного воздуха градуировки газоаналитического</w:t>
            </w:r>
            <w:proofErr w:type="gramEnd"/>
            <w:r w:rsidRPr="00E304C1">
              <w:rPr>
                <w:sz w:val="22"/>
                <w:szCs w:val="22"/>
              </w:rPr>
              <w:t xml:space="preserve"> оборудования </w:t>
            </w:r>
            <w:r w:rsidR="00C20C8F" w:rsidRPr="00E304C1">
              <w:rPr>
                <w:sz w:val="22"/>
                <w:szCs w:val="22"/>
              </w:rPr>
              <w:br/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6 183,9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9 183,9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4.2.1.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6 183,9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9 183,9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9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Проведены замеры по оценке негативного влияния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на окружающую среду производственной и иной деятельности хозяйствующих субъектов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310,5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350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350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1 010,5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6D1AD0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310,5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350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350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1 010,5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FF5AE5">
        <w:trPr>
          <w:trHeight w:val="112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4.4.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Выполнен сбор информации для ведения и переиздания Красной книги Архангельской области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425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</w:t>
            </w:r>
            <w:r w:rsidR="00671A67" w:rsidRPr="00E304C1">
              <w:rPr>
                <w:sz w:val="22"/>
                <w:szCs w:val="22"/>
              </w:rPr>
              <w:t> </w:t>
            </w:r>
            <w:r w:rsidR="00EC7C5A" w:rsidRPr="00E304C1">
              <w:rPr>
                <w:sz w:val="22"/>
                <w:szCs w:val="22"/>
              </w:rPr>
              <w:t>425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6D1AD0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4.4.1.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425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594181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594181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</w:t>
            </w:r>
            <w:r w:rsidR="00671A67" w:rsidRPr="00E304C1">
              <w:rPr>
                <w:sz w:val="22"/>
                <w:szCs w:val="22"/>
              </w:rPr>
              <w:t> </w:t>
            </w:r>
            <w:r w:rsidR="00EC7C5A" w:rsidRPr="00E304C1">
              <w:rPr>
                <w:sz w:val="22"/>
                <w:szCs w:val="22"/>
              </w:rPr>
              <w:t>425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11C50" w:rsidTr="00671A67">
        <w:trPr>
          <w:trHeight w:val="30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50" w:rsidRPr="00E304C1" w:rsidRDefault="00C11C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5 – развитие системы экологического образования, просвещения и воспитания в сфере охраны окружающей среды</w:t>
            </w:r>
          </w:p>
          <w:p w:rsidR="00C11C50" w:rsidRPr="00E304C1" w:rsidRDefault="00C11C50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EC7C5A" w:rsidTr="00466738">
        <w:trPr>
          <w:trHeight w:val="69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C8267C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Проведен Слет школьных лесничеств </w:t>
            </w:r>
            <w:r w:rsidR="00A1617B" w:rsidRPr="00E304C1">
              <w:rPr>
                <w:sz w:val="22"/>
                <w:szCs w:val="22"/>
              </w:rPr>
              <w:t>(всего)</w:t>
            </w:r>
            <w:r w:rsidR="00C8267C">
              <w:rPr>
                <w:sz w:val="22"/>
                <w:szCs w:val="22"/>
              </w:rPr>
              <w:t>,</w:t>
            </w:r>
            <w:r w:rsidR="00A1617B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850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067F7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1700,0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5.1.1.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067F7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1700,0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11C50" w:rsidTr="00671A67">
        <w:trPr>
          <w:trHeight w:val="8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50" w:rsidRPr="00E304C1" w:rsidRDefault="00C11C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6 – обеспечение воспроизводства, развития и рационального использования минерально-сырьевой базы общераспространенных полезных ископаемых (далее - ОПИ), подземных вод для удовлетворения потребностей экономики и населения Архангельской области</w:t>
            </w:r>
          </w:p>
          <w:p w:rsidR="00C11C50" w:rsidRPr="00E304C1" w:rsidRDefault="00C11C50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EC7C5A" w:rsidTr="00466738">
        <w:trPr>
          <w:trHeight w:val="12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Открыты месторождения подземных вод на участках недр местного значения  для питьевого и хозяйственно-бытового водоснабжения и (или) технического водоснабжения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6 000,0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5A" w:rsidRPr="00E304C1" w:rsidRDefault="00EC7C5A" w:rsidP="00520016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6.</w:t>
            </w:r>
            <w:r w:rsidR="00520016" w:rsidRPr="00E304C1">
              <w:rPr>
                <w:sz w:val="22"/>
                <w:szCs w:val="22"/>
              </w:rPr>
              <w:t>1.1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2 000,0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6 000,0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Открыты месторождения ОПИ на участках недр местного значения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20 000,0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20 000,0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60</w:t>
            </w:r>
            <w:r w:rsidR="00671A67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671A67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6.2.3.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C37146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20 000,0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20 000,0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671A67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20 000,0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60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37146" w:rsidP="00C37146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Оцифрованы (вынесены на карту) месторождения   нераспределённого фонда ОПИ </w:t>
            </w:r>
            <w:r w:rsidR="00A1617B" w:rsidRPr="00E304C1">
              <w:rPr>
                <w:sz w:val="22"/>
                <w:szCs w:val="22"/>
              </w:rPr>
              <w:t>(всего), в</w:t>
            </w:r>
            <w:r w:rsidRPr="00E304C1">
              <w:rPr>
                <w:sz w:val="22"/>
                <w:szCs w:val="22"/>
              </w:rPr>
              <w:t xml:space="preserve"> том числе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750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1 500,0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750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</w:t>
            </w:r>
          </w:p>
        </w:tc>
      </w:tr>
      <w:tr w:rsidR="00EC7C5A" w:rsidTr="006D1AD0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750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500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3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750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11C50" w:rsidTr="00671A67">
        <w:trPr>
          <w:trHeight w:val="30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50" w:rsidRPr="00E304C1" w:rsidRDefault="00C11C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Задача № 7 – охрана и рациональное использование животного мира, сохранение и воспроизводство охотничьих ресурсов</w:t>
            </w:r>
          </w:p>
          <w:p w:rsidR="00C11C50" w:rsidRPr="00E304C1" w:rsidRDefault="00C11C50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EC7C5A" w:rsidRPr="00CE7B51" w:rsidTr="006D1AD0">
        <w:trPr>
          <w:trHeight w:val="15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7.1.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 Обеспечена деятельность министерства природных ресурсов и лесопромышленного комплекса в части исполнения переданных полномочий Российской Федерации в области охраны и использования животного мира (за исключением охотничьих ресурсов и водных биологических ресурсов)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79,4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79,4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A53F29" w:rsidP="00EC7C5A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79,4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A53F29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238,2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</w:t>
            </w:r>
          </w:p>
        </w:tc>
      </w:tr>
      <w:tr w:rsidR="00EC7C5A" w:rsidRPr="00CE7B51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79,4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79,4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A53F29" w:rsidP="00EC7C5A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79,4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A53F29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238,2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F00AD3" w:rsidRPr="00CE7B51" w:rsidTr="00F00AD3">
        <w:trPr>
          <w:trHeight w:val="147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Обеспечена деятельность министерства природных ресурсов и лесопромышленного комплекса в части исполнения переданных полномочий Российской Федерации в области в области охраны и использования охотничьих ресурсов (всего),  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50 594,7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48 186,3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49 956,1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148 737,1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министерство природных ресурсов</w:t>
            </w:r>
          </w:p>
        </w:tc>
      </w:tr>
      <w:tr w:rsidR="00F00AD3" w:rsidRPr="00CE7B51" w:rsidTr="00F00AD3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7.2.1.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50 594,7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48 186,3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49 956,1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AD3" w:rsidRPr="00E304C1" w:rsidRDefault="00F00AD3" w:rsidP="00F00AD3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148 737,1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AD3" w:rsidRPr="00E304C1" w:rsidRDefault="00F00AD3" w:rsidP="00F00AD3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RPr="00CE7B51" w:rsidTr="00466738">
        <w:trPr>
          <w:trHeight w:val="141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A1617B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Обеспечена деятельность подведомственных учреждений в части исполнения переданных полномочий Российской Федерации в области в области охраны и использования охотничьих ресурсов,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2 525,0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2 680,2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0A3775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2680,2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0A3775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7885,4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C37146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525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C37146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680,2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A53F29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C37146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680,2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0A3775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</w:t>
            </w:r>
            <w:r w:rsidR="00C37146" w:rsidRPr="00E304C1">
              <w:rPr>
                <w:sz w:val="22"/>
                <w:szCs w:val="22"/>
              </w:rPr>
              <w:t xml:space="preserve"> </w:t>
            </w:r>
            <w:r w:rsidRPr="00E304C1">
              <w:rPr>
                <w:sz w:val="22"/>
                <w:szCs w:val="22"/>
              </w:rPr>
              <w:t>885,4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7.4.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Произведены выплаты вознаграждений населению </w:t>
            </w:r>
            <w:r w:rsidR="00C20C8F" w:rsidRPr="00E304C1">
              <w:rPr>
                <w:sz w:val="22"/>
                <w:szCs w:val="22"/>
              </w:rPr>
              <w:br/>
            </w:r>
            <w:r w:rsidRPr="00E304C1">
              <w:rPr>
                <w:sz w:val="22"/>
                <w:szCs w:val="22"/>
              </w:rPr>
              <w:t xml:space="preserve">за добычу волка </w:t>
            </w:r>
            <w:r w:rsidR="00A1617B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6 000,0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6 000,0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A1617B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18 000,0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9E7B0B" w:rsidP="00EC7C5A">
            <w:pPr>
              <w:ind w:lef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EC7C5A" w:rsidRPr="00E304C1">
              <w:rPr>
                <w:sz w:val="22"/>
                <w:szCs w:val="22"/>
              </w:rPr>
              <w:t xml:space="preserve">инистерство природных ресурсов  </w:t>
            </w:r>
          </w:p>
        </w:tc>
      </w:tr>
      <w:tr w:rsidR="00EC7C5A" w:rsidTr="0046673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7.4.1.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6 000,0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6 000,0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A1617B" w:rsidP="00A161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18 000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C11C50" w:rsidTr="00671A67">
        <w:trPr>
          <w:trHeight w:val="720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C50" w:rsidRPr="00E304C1" w:rsidRDefault="00C11C50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Задача № 8 – охрана, сохранение и восстановление водных объектов до состояния, обеспечивающего экологически благоприятные условия жизни населения Архангельской области</w:t>
            </w:r>
          </w:p>
          <w:p w:rsidR="00C11C50" w:rsidRPr="00E304C1" w:rsidRDefault="00C11C50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D83A05" w:rsidTr="00D83A05">
        <w:trPr>
          <w:trHeight w:val="15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8.1.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Обеспечена деятельность министерства природных ресурсов и лесопромышленного комплекса в части исполнения переданных Архангельской области отдельных полномочий Российской Федерации в области водных отношений </w:t>
            </w:r>
            <w:r w:rsidR="00520016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9 659,9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9 659,9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9 659,9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28 979,7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министерства природных ресурсов  </w:t>
            </w:r>
          </w:p>
        </w:tc>
      </w:tr>
      <w:tr w:rsidR="00D83A05" w:rsidTr="00D83A05">
        <w:trPr>
          <w:trHeight w:val="3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8.1.1.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9 659,9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9 659,9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9 659,9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28 979,7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D83A05" w:rsidTr="00D83A05">
        <w:trPr>
          <w:trHeight w:val="132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8.2.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Обеспечена охрана объекта «Укрепление правого берега реки Северная Двина в Соломбальском территориальном округе </w:t>
            </w:r>
            <w:proofErr w:type="gramStart"/>
            <w:r w:rsidRPr="00E304C1">
              <w:rPr>
                <w:sz w:val="22"/>
                <w:szCs w:val="22"/>
              </w:rPr>
              <w:t>г</w:t>
            </w:r>
            <w:proofErr w:type="gramEnd"/>
            <w:r w:rsidRPr="00E304C1">
              <w:rPr>
                <w:sz w:val="22"/>
                <w:szCs w:val="22"/>
              </w:rPr>
              <w:t xml:space="preserve">. Архангельска на участке от ул. Маяковского до ул. Кедрова» </w:t>
            </w:r>
            <w:r w:rsidR="00520016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65597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2 740,</w:t>
            </w:r>
            <w:r w:rsidR="00655976" w:rsidRPr="00E30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2 368,7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2 463,4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65597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7 572,</w:t>
            </w:r>
            <w:r w:rsidR="00655976" w:rsidRPr="00E304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министерство строительства и архитектуры Архангельской области</w:t>
            </w:r>
          </w:p>
        </w:tc>
      </w:tr>
      <w:tr w:rsidR="00D83A05" w:rsidTr="00D83A05">
        <w:trPr>
          <w:trHeight w:val="43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8.2.1.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65597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2 740,</w:t>
            </w:r>
            <w:r w:rsidR="00655976" w:rsidRPr="00E30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2 368,7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2 463,4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655976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7 572,</w:t>
            </w:r>
            <w:r w:rsidR="00655976" w:rsidRPr="00E304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99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8.3.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Подготовлена отчетная документация  по осуществлению государственного мониторинга водных объектов </w:t>
            </w:r>
            <w:r w:rsidR="00520016" w:rsidRPr="00E304C1">
              <w:rPr>
                <w:sz w:val="22"/>
                <w:szCs w:val="22"/>
              </w:rPr>
              <w:t xml:space="preserve">(всего), </w:t>
            </w:r>
            <w:r w:rsidRPr="00E30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720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720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6D1AD0">
        <w:trPr>
          <w:trHeight w:val="40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8.3.1.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02730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1 000,0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1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90427B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720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D83A05" w:rsidTr="00D83A05">
        <w:trPr>
          <w:trHeight w:val="103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8.4.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091653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Подготовлен технический отчет (предложения) Архангельской области по определению границ зон затопления (подтопления)</w:t>
            </w:r>
            <w:r w:rsidR="00520016" w:rsidRPr="00E304C1">
              <w:rPr>
                <w:sz w:val="22"/>
                <w:szCs w:val="22"/>
              </w:rPr>
              <w:t xml:space="preserve"> (всего), </w:t>
            </w:r>
            <w:r w:rsidRPr="00E304C1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5 803,3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21 803,3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D83A05" w:rsidTr="00D83A05">
        <w:trPr>
          <w:trHeight w:val="42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8.4.1.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5 803,3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A05" w:rsidRPr="00E304C1" w:rsidRDefault="00D83A05" w:rsidP="00D83A05">
            <w:pPr>
              <w:jc w:val="center"/>
              <w:rPr>
                <w:color w:val="000000"/>
                <w:sz w:val="22"/>
                <w:szCs w:val="22"/>
              </w:rPr>
            </w:pPr>
            <w:r w:rsidRPr="00E304C1">
              <w:rPr>
                <w:color w:val="000000"/>
                <w:sz w:val="22"/>
                <w:szCs w:val="22"/>
              </w:rPr>
              <w:t>21 803,3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A05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  <w:tr w:rsidR="00EC7C5A" w:rsidTr="00466738">
        <w:trPr>
          <w:trHeight w:val="203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lastRenderedPageBreak/>
              <w:t>8.5.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091653">
            <w:pPr>
              <w:ind w:left="149"/>
              <w:rPr>
                <w:sz w:val="22"/>
                <w:szCs w:val="22"/>
              </w:rPr>
            </w:pPr>
            <w:proofErr w:type="gramStart"/>
            <w:r w:rsidRPr="00E304C1">
              <w:rPr>
                <w:sz w:val="22"/>
                <w:szCs w:val="22"/>
              </w:rPr>
              <w:t>Осуществлен выпуск в водные объекты Архангельской области (в бассейны рек Сюзьма или Солза) в натуре</w:t>
            </w:r>
            <w:r w:rsidR="00DF0E60" w:rsidRPr="00E304C1">
              <w:rPr>
                <w:sz w:val="22"/>
                <w:szCs w:val="22"/>
              </w:rPr>
              <w:t xml:space="preserve"> -</w:t>
            </w:r>
            <w:r w:rsidRPr="00E304C1">
              <w:rPr>
                <w:sz w:val="22"/>
                <w:szCs w:val="22"/>
              </w:rPr>
              <w:t xml:space="preserve"> молоди кумжи (форели) (возмещение вреда, причиненного водным биологическим ресурсам Архангельской области в связи с реализацией в 2012 году работ «Ликвидация загрязнения и засорения реки Лименда в районе водозаборных сооружений в г. Котлас Архангельской области»)</w:t>
            </w:r>
            <w:r w:rsidR="00520016" w:rsidRPr="00E304C1">
              <w:rPr>
                <w:sz w:val="22"/>
                <w:szCs w:val="22"/>
              </w:rPr>
              <w:t xml:space="preserve"> (всего), в том числе:</w:t>
            </w:r>
            <w:r w:rsidRPr="00E304C1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900,7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900,7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министерство природных ресурсов  </w:t>
            </w:r>
          </w:p>
        </w:tc>
      </w:tr>
      <w:tr w:rsidR="00EC7C5A" w:rsidTr="00707178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8.5.1.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900,7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–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900,7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A" w:rsidRPr="00E304C1" w:rsidRDefault="00EC7C5A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 </w:t>
            </w:r>
          </w:p>
        </w:tc>
      </w:tr>
      <w:tr w:rsidR="00707178" w:rsidTr="00707178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707178" w:rsidP="00707178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8.6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707178" w:rsidP="00E44FCE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 xml:space="preserve">Обеспечено строительство объекта "Укрепление правого берега реки Северная Двина в Соломбальском территориальном округе </w:t>
            </w:r>
            <w:proofErr w:type="gramStart"/>
            <w:r w:rsidRPr="00E304C1">
              <w:rPr>
                <w:sz w:val="22"/>
                <w:szCs w:val="22"/>
              </w:rPr>
              <w:t>г</w:t>
            </w:r>
            <w:proofErr w:type="gramEnd"/>
            <w:r w:rsidRPr="00E304C1">
              <w:rPr>
                <w:sz w:val="22"/>
                <w:szCs w:val="22"/>
              </w:rPr>
              <w:t>. Архангельска на участке от ул. Маяковского до ул. Кедрова</w:t>
            </w:r>
            <w:r w:rsidR="00520016" w:rsidRPr="00E304C1">
              <w:rPr>
                <w:sz w:val="22"/>
                <w:szCs w:val="22"/>
              </w:rPr>
              <w:t xml:space="preserve"> (всего) 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707178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70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70 000,0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70 000,0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178" w:rsidRPr="00E304C1" w:rsidRDefault="00707178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210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707178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министерство строительства и архитектуры Архангельской области</w:t>
            </w:r>
          </w:p>
        </w:tc>
      </w:tr>
      <w:tr w:rsidR="00707178" w:rsidTr="00707178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707178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8.6.1.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707178" w:rsidP="00EC7C5A">
            <w:pPr>
              <w:ind w:left="149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70 000,0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70 000,0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02730A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70 000,0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178" w:rsidRPr="00E304C1" w:rsidRDefault="00707178" w:rsidP="00EC7C5A">
            <w:pPr>
              <w:ind w:left="149"/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210</w:t>
            </w:r>
            <w:r w:rsidR="0002730A" w:rsidRPr="00E304C1">
              <w:rPr>
                <w:sz w:val="22"/>
                <w:szCs w:val="22"/>
              </w:rPr>
              <w:t> </w:t>
            </w:r>
            <w:r w:rsidRPr="00E304C1">
              <w:rPr>
                <w:sz w:val="22"/>
                <w:szCs w:val="22"/>
              </w:rPr>
              <w:t>000</w:t>
            </w:r>
            <w:r w:rsidR="0002730A" w:rsidRPr="00E304C1">
              <w:rPr>
                <w:sz w:val="22"/>
                <w:szCs w:val="22"/>
              </w:rPr>
              <w:t>,0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78" w:rsidRPr="00E304C1" w:rsidRDefault="00C11C50" w:rsidP="00C11C50">
            <w:pPr>
              <w:jc w:val="center"/>
              <w:rPr>
                <w:sz w:val="22"/>
                <w:szCs w:val="22"/>
              </w:rPr>
            </w:pPr>
            <w:r w:rsidRPr="00E304C1">
              <w:rPr>
                <w:sz w:val="22"/>
                <w:szCs w:val="22"/>
              </w:rPr>
              <w:t>-</w:t>
            </w:r>
          </w:p>
        </w:tc>
      </w:tr>
    </w:tbl>
    <w:p w:rsidR="006E76F0" w:rsidRPr="006E76F0" w:rsidRDefault="006E76F0" w:rsidP="006E76F0">
      <w:pPr>
        <w:ind w:left="149"/>
        <w:rPr>
          <w:sz w:val="20"/>
          <w:szCs w:val="20"/>
        </w:rPr>
      </w:pPr>
    </w:p>
    <w:p w:rsidR="00401E8B" w:rsidRDefault="00401E8B" w:rsidP="00401E8B">
      <w:pPr>
        <w:tabs>
          <w:tab w:val="left" w:pos="1203"/>
        </w:tabs>
        <w:rPr>
          <w:sz w:val="22"/>
          <w:szCs w:val="22"/>
          <w:lang w:eastAsia="en-US"/>
        </w:rPr>
      </w:pPr>
    </w:p>
    <w:p w:rsidR="00401E8B" w:rsidRPr="0025205C" w:rsidRDefault="00401E8B" w:rsidP="00401E8B">
      <w:pPr>
        <w:tabs>
          <w:tab w:val="left" w:pos="1203"/>
        </w:tabs>
        <w:rPr>
          <w:sz w:val="22"/>
          <w:szCs w:val="22"/>
          <w:lang w:eastAsia="en-US"/>
        </w:rPr>
        <w:sectPr w:rsidR="00401E8B" w:rsidRPr="0025205C" w:rsidSect="001D2EED">
          <w:headerReference w:type="default" r:id="rId13"/>
          <w:footnotePr>
            <w:numRestart w:val="eachPage"/>
          </w:footnotePr>
          <w:pgSz w:w="16838" w:h="11906" w:orient="landscape"/>
          <w:pgMar w:top="1701" w:right="1134" w:bottom="851" w:left="992" w:header="720" w:footer="720" w:gutter="0"/>
          <w:pgNumType w:start="1"/>
          <w:cols w:space="720"/>
          <w:titlePg/>
          <w:docGrid w:linePitch="360"/>
        </w:sectPr>
      </w:pPr>
    </w:p>
    <w:p w:rsidR="00401E8B" w:rsidRPr="00AA3D31" w:rsidRDefault="00401E8B" w:rsidP="00E304C1">
      <w:pPr>
        <w:widowControl w:val="0"/>
        <w:numPr>
          <w:ilvl w:val="0"/>
          <w:numId w:val="19"/>
        </w:numPr>
        <w:autoSpaceDE w:val="0"/>
        <w:autoSpaceDN w:val="0"/>
        <w:spacing w:before="75"/>
        <w:jc w:val="center"/>
        <w:outlineLvl w:val="0"/>
        <w:rPr>
          <w:sz w:val="28"/>
          <w:szCs w:val="28"/>
          <w:lang w:eastAsia="en-US"/>
        </w:rPr>
      </w:pPr>
      <w:r w:rsidRPr="00AA3D31">
        <w:rPr>
          <w:sz w:val="28"/>
          <w:szCs w:val="28"/>
          <w:lang w:eastAsia="en-US"/>
        </w:rPr>
        <w:lastRenderedPageBreak/>
        <w:t>План реализации комплекса процессных мероприятий</w:t>
      </w:r>
    </w:p>
    <w:p w:rsidR="00401E8B" w:rsidRPr="00E17434" w:rsidRDefault="00401E8B" w:rsidP="00401E8B">
      <w:pPr>
        <w:widowControl w:val="0"/>
        <w:autoSpaceDE w:val="0"/>
        <w:autoSpaceDN w:val="0"/>
        <w:spacing w:before="5" w:after="1"/>
        <w:outlineLvl w:val="0"/>
        <w:rPr>
          <w:sz w:val="20"/>
          <w:szCs w:val="20"/>
          <w:lang w:eastAsia="en-US"/>
        </w:rPr>
      </w:pPr>
    </w:p>
    <w:tbl>
      <w:tblPr>
        <w:tblW w:w="15134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232"/>
        <w:gridCol w:w="2410"/>
        <w:gridCol w:w="3260"/>
        <w:gridCol w:w="1701"/>
        <w:gridCol w:w="992"/>
        <w:gridCol w:w="992"/>
        <w:gridCol w:w="993"/>
        <w:gridCol w:w="992"/>
      </w:tblGrid>
      <w:tr w:rsidR="00401E8B" w:rsidRPr="00E17434" w:rsidTr="00A761AA">
        <w:tc>
          <w:tcPr>
            <w:tcW w:w="562" w:type="dxa"/>
            <w:vMerge w:val="restart"/>
            <w:shd w:val="clear" w:color="auto" w:fill="auto"/>
          </w:tcPr>
          <w:p w:rsidR="00401E8B" w:rsidRPr="00C8267C" w:rsidRDefault="00401E8B" w:rsidP="00A761A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267C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8267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8267C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401E8B" w:rsidRPr="00C8267C" w:rsidRDefault="00401E8B" w:rsidP="00A761A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267C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1E8B" w:rsidRPr="00C8267C" w:rsidRDefault="00401E8B" w:rsidP="00AA3D31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8267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C826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267C">
              <w:rPr>
                <w:rFonts w:eastAsia="Calibri"/>
                <w:sz w:val="22"/>
                <w:szCs w:val="22"/>
                <w:lang w:eastAsia="en-US"/>
              </w:rPr>
              <w:br/>
              <w:t>за реализацию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01E8B" w:rsidRPr="00C8267C" w:rsidRDefault="00401E8B" w:rsidP="00A761A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267C">
              <w:rPr>
                <w:rFonts w:eastAsia="Calibri"/>
                <w:sz w:val="22"/>
                <w:szCs w:val="22"/>
                <w:lang w:eastAsia="en-US"/>
              </w:rPr>
              <w:t>Наименование контрольной точки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E8B" w:rsidRPr="00C8267C" w:rsidRDefault="00401E8B" w:rsidP="00A761A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267C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401E8B" w:rsidRPr="00C8267C" w:rsidRDefault="00401E8B" w:rsidP="00A761A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267C">
              <w:rPr>
                <w:rFonts w:eastAsia="Calibri"/>
                <w:sz w:val="22"/>
                <w:szCs w:val="22"/>
                <w:lang w:eastAsia="en-US"/>
              </w:rPr>
              <w:t>Плановые значения и сроки исполнения контрольных точек</w:t>
            </w:r>
          </w:p>
        </w:tc>
      </w:tr>
      <w:tr w:rsidR="00401E8B" w:rsidRPr="007E3103" w:rsidTr="00A761AA">
        <w:tc>
          <w:tcPr>
            <w:tcW w:w="562" w:type="dxa"/>
            <w:vMerge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1E8B" w:rsidRPr="00E17434" w:rsidRDefault="00401E8B" w:rsidP="00A761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7434">
              <w:rPr>
                <w:rFonts w:eastAsia="Calibri"/>
                <w:bCs/>
                <w:sz w:val="22"/>
                <w:szCs w:val="22"/>
                <w:lang w:eastAsia="en-US"/>
              </w:rPr>
              <w:t>1 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1E8B" w:rsidRPr="00E17434" w:rsidRDefault="00401E8B" w:rsidP="00A761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743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E17434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E17434">
              <w:rPr>
                <w:rFonts w:eastAsia="Calibri"/>
                <w:bCs/>
                <w:sz w:val="22"/>
                <w:szCs w:val="22"/>
                <w:lang w:eastAsia="en-US"/>
              </w:rPr>
              <w:t>/г.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E8B" w:rsidRPr="00E17434" w:rsidRDefault="00401E8B" w:rsidP="00A761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7434">
              <w:rPr>
                <w:rFonts w:eastAsia="Calibri"/>
                <w:bCs/>
                <w:sz w:val="22"/>
                <w:szCs w:val="22"/>
                <w:lang w:eastAsia="en-US"/>
              </w:rPr>
              <w:t>9 мес.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1E8B" w:rsidRPr="00E17434" w:rsidRDefault="00401E8B" w:rsidP="00A761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7434">
              <w:rPr>
                <w:rFonts w:eastAsia="Calibri"/>
                <w:bCs/>
                <w:sz w:val="22"/>
                <w:szCs w:val="22"/>
                <w:lang w:eastAsia="en-US"/>
              </w:rPr>
              <w:t>Год</w:t>
            </w:r>
          </w:p>
        </w:tc>
      </w:tr>
      <w:tr w:rsidR="00401E8B" w:rsidRPr="007E3103" w:rsidTr="00A761AA">
        <w:tc>
          <w:tcPr>
            <w:tcW w:w="562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01E8B" w:rsidRPr="00E17434" w:rsidRDefault="00401E8B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43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401E8B" w:rsidRPr="00E17434" w:rsidTr="00A761AA">
        <w:tc>
          <w:tcPr>
            <w:tcW w:w="15134" w:type="dxa"/>
            <w:gridSpan w:val="9"/>
            <w:shd w:val="clear" w:color="auto" w:fill="auto"/>
          </w:tcPr>
          <w:p w:rsidR="00401E8B" w:rsidRPr="00C8267C" w:rsidRDefault="00401E8B" w:rsidP="00A761AA">
            <w:pPr>
              <w:spacing w:before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267C">
              <w:rPr>
                <w:rFonts w:eastAsia="Calibri"/>
                <w:sz w:val="22"/>
                <w:szCs w:val="22"/>
                <w:lang w:eastAsia="en-US"/>
              </w:rPr>
              <w:t>Наименование задачи комплекса процессных мероприятий</w:t>
            </w:r>
          </w:p>
        </w:tc>
      </w:tr>
      <w:tr w:rsidR="00401E8B" w:rsidRPr="007E3103" w:rsidTr="00A761AA">
        <w:tc>
          <w:tcPr>
            <w:tcW w:w="562" w:type="dxa"/>
            <w:shd w:val="clear" w:color="auto" w:fill="auto"/>
          </w:tcPr>
          <w:p w:rsidR="00401E8B" w:rsidRPr="00DC5CA4" w:rsidRDefault="00AA3D31" w:rsidP="00A761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32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1E8B" w:rsidRPr="00DC5CA4" w:rsidRDefault="00AA3D31" w:rsidP="00A761AA">
            <w:pPr>
              <w:spacing w:before="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5CA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401E8B" w:rsidRPr="00E17434" w:rsidRDefault="00401E8B" w:rsidP="00401E8B">
      <w:pPr>
        <w:widowControl w:val="0"/>
        <w:autoSpaceDE w:val="0"/>
        <w:autoSpaceDN w:val="0"/>
        <w:spacing w:before="2"/>
        <w:jc w:val="center"/>
        <w:rPr>
          <w:sz w:val="16"/>
          <w:szCs w:val="16"/>
          <w:lang w:eastAsia="en-US"/>
        </w:rPr>
      </w:pPr>
    </w:p>
    <w:p w:rsidR="00401E8B" w:rsidRDefault="00401E8B" w:rsidP="00401E8B">
      <w:pPr>
        <w:tabs>
          <w:tab w:val="left" w:pos="1203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</w:p>
    <w:p w:rsidR="00E00591" w:rsidRDefault="00401E8B" w:rsidP="00401E8B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</w:p>
    <w:p w:rsidR="00CE31FD" w:rsidRDefault="00CE31FD" w:rsidP="00401E8B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  <w:r>
        <w:rPr>
          <w:sz w:val="22"/>
          <w:szCs w:val="22"/>
          <w:lang w:eastAsia="en-US"/>
        </w:rPr>
        <w:softHyphen/>
      </w:r>
    </w:p>
    <w:p w:rsidR="00CE31FD" w:rsidRPr="00AD1B2D" w:rsidRDefault="00CE31FD" w:rsidP="00401E8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2"/>
          <w:szCs w:val="22"/>
          <w:lang w:eastAsia="en-US"/>
        </w:rPr>
        <w:t>___________________________</w:t>
      </w:r>
    </w:p>
    <w:sectPr w:rsidR="00CE31FD" w:rsidRPr="00AD1B2D" w:rsidSect="006B7F9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0C" w:rsidRDefault="00F4570C">
      <w:r>
        <w:separator/>
      </w:r>
    </w:p>
  </w:endnote>
  <w:endnote w:type="continuationSeparator" w:id="0">
    <w:p w:rsidR="00F4570C" w:rsidRDefault="00F4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0C" w:rsidRDefault="00F4570C">
      <w:r>
        <w:separator/>
      </w:r>
    </w:p>
  </w:footnote>
  <w:footnote w:type="continuationSeparator" w:id="0">
    <w:p w:rsidR="00F4570C" w:rsidRDefault="00F4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6F" w:rsidRDefault="009B106F">
    <w:pPr>
      <w:pStyle w:val="a3"/>
      <w:jc w:val="center"/>
    </w:pPr>
    <w:fldSimple w:instr="PAGE   \* MERGEFORMAT">
      <w:r w:rsidR="002446D5">
        <w:rPr>
          <w:noProof/>
        </w:rPr>
        <w:t>4</w:t>
      </w:r>
    </w:fldSimple>
  </w:p>
  <w:p w:rsidR="009B106F" w:rsidRDefault="009B106F" w:rsidP="00A761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6F7"/>
    <w:multiLevelType w:val="hybridMultilevel"/>
    <w:tmpl w:val="9620EFC4"/>
    <w:lvl w:ilvl="0" w:tplc="3C74AA8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12032DDC"/>
    <w:multiLevelType w:val="hybridMultilevel"/>
    <w:tmpl w:val="9898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9ED"/>
    <w:multiLevelType w:val="hybridMultilevel"/>
    <w:tmpl w:val="ABB25C22"/>
    <w:lvl w:ilvl="0" w:tplc="DF16E6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AA26A84"/>
    <w:multiLevelType w:val="hybridMultilevel"/>
    <w:tmpl w:val="21922F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0EE00E4"/>
    <w:multiLevelType w:val="hybridMultilevel"/>
    <w:tmpl w:val="AE3A8F1A"/>
    <w:lvl w:ilvl="0" w:tplc="439889A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2A2B7C41"/>
    <w:multiLevelType w:val="hybridMultilevel"/>
    <w:tmpl w:val="1832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B1F72F6"/>
    <w:multiLevelType w:val="hybridMultilevel"/>
    <w:tmpl w:val="3D4049B2"/>
    <w:lvl w:ilvl="0" w:tplc="4D54F42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>
    <w:nsid w:val="2DEA1D48"/>
    <w:multiLevelType w:val="hybridMultilevel"/>
    <w:tmpl w:val="57F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13A15"/>
    <w:multiLevelType w:val="hybridMultilevel"/>
    <w:tmpl w:val="BA6C3A00"/>
    <w:lvl w:ilvl="0" w:tplc="A168A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EA0530"/>
    <w:multiLevelType w:val="hybridMultilevel"/>
    <w:tmpl w:val="C408F498"/>
    <w:lvl w:ilvl="0" w:tplc="19C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63ACD"/>
    <w:multiLevelType w:val="hybridMultilevel"/>
    <w:tmpl w:val="AAE2390C"/>
    <w:lvl w:ilvl="0" w:tplc="46886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E65DBE"/>
    <w:multiLevelType w:val="hybridMultilevel"/>
    <w:tmpl w:val="C5A8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93283"/>
    <w:multiLevelType w:val="hybridMultilevel"/>
    <w:tmpl w:val="E94CBAD8"/>
    <w:lvl w:ilvl="0" w:tplc="1A489E1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3F4D1D01"/>
    <w:multiLevelType w:val="hybridMultilevel"/>
    <w:tmpl w:val="8D8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70069"/>
    <w:multiLevelType w:val="hybridMultilevel"/>
    <w:tmpl w:val="73A01B64"/>
    <w:lvl w:ilvl="0" w:tplc="407AE98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151F7F"/>
    <w:multiLevelType w:val="hybridMultilevel"/>
    <w:tmpl w:val="D1A0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80FC1"/>
    <w:multiLevelType w:val="hybridMultilevel"/>
    <w:tmpl w:val="9116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F03D1"/>
    <w:multiLevelType w:val="hybridMultilevel"/>
    <w:tmpl w:val="992EE810"/>
    <w:lvl w:ilvl="0" w:tplc="2F02CFE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A63B7"/>
    <w:multiLevelType w:val="hybridMultilevel"/>
    <w:tmpl w:val="2558EFF2"/>
    <w:lvl w:ilvl="0" w:tplc="8A3830B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>
    <w:nsid w:val="51463A04"/>
    <w:multiLevelType w:val="hybridMultilevel"/>
    <w:tmpl w:val="FB5C80A2"/>
    <w:lvl w:ilvl="0" w:tplc="238CFAB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0">
    <w:nsid w:val="53F51E21"/>
    <w:multiLevelType w:val="hybridMultilevel"/>
    <w:tmpl w:val="09148C70"/>
    <w:lvl w:ilvl="0" w:tplc="DEAA9CC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1">
    <w:nsid w:val="549D54EB"/>
    <w:multiLevelType w:val="hybridMultilevel"/>
    <w:tmpl w:val="5E82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23">
    <w:nsid w:val="678F26FA"/>
    <w:multiLevelType w:val="hybridMultilevel"/>
    <w:tmpl w:val="F8B4C5F0"/>
    <w:lvl w:ilvl="0" w:tplc="261A2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544BF2"/>
    <w:multiLevelType w:val="hybridMultilevel"/>
    <w:tmpl w:val="3D86A788"/>
    <w:lvl w:ilvl="0" w:tplc="94ECA92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843E3"/>
    <w:multiLevelType w:val="hybridMultilevel"/>
    <w:tmpl w:val="01D0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5"/>
  </w:num>
  <w:num w:numId="5">
    <w:abstractNumId w:val="3"/>
  </w:num>
  <w:num w:numId="6">
    <w:abstractNumId w:val="25"/>
  </w:num>
  <w:num w:numId="7">
    <w:abstractNumId w:val="21"/>
  </w:num>
  <w:num w:numId="8">
    <w:abstractNumId w:val="11"/>
  </w:num>
  <w:num w:numId="9">
    <w:abstractNumId w:val="23"/>
  </w:num>
  <w:num w:numId="10">
    <w:abstractNumId w:val="10"/>
  </w:num>
  <w:num w:numId="11">
    <w:abstractNumId w:val="9"/>
  </w:num>
  <w:num w:numId="12">
    <w:abstractNumId w:val="2"/>
  </w:num>
  <w:num w:numId="13">
    <w:abstractNumId w:val="22"/>
  </w:num>
  <w:num w:numId="14">
    <w:abstractNumId w:val="14"/>
  </w:num>
  <w:num w:numId="15">
    <w:abstractNumId w:val="13"/>
  </w:num>
  <w:num w:numId="16">
    <w:abstractNumId w:val="8"/>
  </w:num>
  <w:num w:numId="17">
    <w:abstractNumId w:val="1"/>
  </w:num>
  <w:num w:numId="18">
    <w:abstractNumId w:val="24"/>
  </w:num>
  <w:num w:numId="19">
    <w:abstractNumId w:val="17"/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6"/>
  </w:num>
  <w:num w:numId="25">
    <w:abstractNumId w:val="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F2D3E"/>
    <w:rsid w:val="000004BC"/>
    <w:rsid w:val="000011ED"/>
    <w:rsid w:val="0000129F"/>
    <w:rsid w:val="00003CD3"/>
    <w:rsid w:val="00004C37"/>
    <w:rsid w:val="0000760F"/>
    <w:rsid w:val="00010F60"/>
    <w:rsid w:val="000138D6"/>
    <w:rsid w:val="0001538C"/>
    <w:rsid w:val="00017BB4"/>
    <w:rsid w:val="00017F68"/>
    <w:rsid w:val="00022638"/>
    <w:rsid w:val="0002342E"/>
    <w:rsid w:val="00025E5B"/>
    <w:rsid w:val="00026B8E"/>
    <w:rsid w:val="0002730A"/>
    <w:rsid w:val="0003013C"/>
    <w:rsid w:val="00032252"/>
    <w:rsid w:val="0003356B"/>
    <w:rsid w:val="000357CB"/>
    <w:rsid w:val="0003786A"/>
    <w:rsid w:val="00041414"/>
    <w:rsid w:val="0004480B"/>
    <w:rsid w:val="00046DBA"/>
    <w:rsid w:val="00046DC2"/>
    <w:rsid w:val="0005219F"/>
    <w:rsid w:val="000527EF"/>
    <w:rsid w:val="00054ACB"/>
    <w:rsid w:val="00054F0A"/>
    <w:rsid w:val="00056D89"/>
    <w:rsid w:val="00057ADF"/>
    <w:rsid w:val="00060811"/>
    <w:rsid w:val="00061871"/>
    <w:rsid w:val="000618F7"/>
    <w:rsid w:val="00062279"/>
    <w:rsid w:val="000635ED"/>
    <w:rsid w:val="000645BE"/>
    <w:rsid w:val="000645CF"/>
    <w:rsid w:val="000654BC"/>
    <w:rsid w:val="00067DFB"/>
    <w:rsid w:val="00067F7A"/>
    <w:rsid w:val="0007017B"/>
    <w:rsid w:val="00073F88"/>
    <w:rsid w:val="00076477"/>
    <w:rsid w:val="00080503"/>
    <w:rsid w:val="00087CE6"/>
    <w:rsid w:val="00090EAF"/>
    <w:rsid w:val="00091653"/>
    <w:rsid w:val="00092CFA"/>
    <w:rsid w:val="000930CC"/>
    <w:rsid w:val="0009783A"/>
    <w:rsid w:val="000A0320"/>
    <w:rsid w:val="000A128C"/>
    <w:rsid w:val="000A1706"/>
    <w:rsid w:val="000A3775"/>
    <w:rsid w:val="000A750A"/>
    <w:rsid w:val="000B00E0"/>
    <w:rsid w:val="000B1CBE"/>
    <w:rsid w:val="000B200B"/>
    <w:rsid w:val="000B2C52"/>
    <w:rsid w:val="000B3553"/>
    <w:rsid w:val="000B7221"/>
    <w:rsid w:val="000C00F8"/>
    <w:rsid w:val="000C0285"/>
    <w:rsid w:val="000C0CFA"/>
    <w:rsid w:val="000C5A4B"/>
    <w:rsid w:val="000C68A5"/>
    <w:rsid w:val="000C68F1"/>
    <w:rsid w:val="000D76EB"/>
    <w:rsid w:val="000E7636"/>
    <w:rsid w:val="000F4A4A"/>
    <w:rsid w:val="000F5453"/>
    <w:rsid w:val="000F5497"/>
    <w:rsid w:val="001014C1"/>
    <w:rsid w:val="0010282B"/>
    <w:rsid w:val="00102B74"/>
    <w:rsid w:val="00103306"/>
    <w:rsid w:val="00103366"/>
    <w:rsid w:val="001037F6"/>
    <w:rsid w:val="00105BBD"/>
    <w:rsid w:val="00106CDA"/>
    <w:rsid w:val="001078F2"/>
    <w:rsid w:val="0011297E"/>
    <w:rsid w:val="00113002"/>
    <w:rsid w:val="001139A4"/>
    <w:rsid w:val="00113C99"/>
    <w:rsid w:val="00116875"/>
    <w:rsid w:val="00117B93"/>
    <w:rsid w:val="00117B9F"/>
    <w:rsid w:val="00122726"/>
    <w:rsid w:val="0012292E"/>
    <w:rsid w:val="00122ACA"/>
    <w:rsid w:val="0012613E"/>
    <w:rsid w:val="00127C55"/>
    <w:rsid w:val="00132090"/>
    <w:rsid w:val="00135AD3"/>
    <w:rsid w:val="001420D8"/>
    <w:rsid w:val="00142BE1"/>
    <w:rsid w:val="00145EEA"/>
    <w:rsid w:val="00146A9F"/>
    <w:rsid w:val="001512B7"/>
    <w:rsid w:val="00152B5A"/>
    <w:rsid w:val="00152C23"/>
    <w:rsid w:val="0015778E"/>
    <w:rsid w:val="0016167F"/>
    <w:rsid w:val="0016697A"/>
    <w:rsid w:val="00171682"/>
    <w:rsid w:val="00172CF0"/>
    <w:rsid w:val="0018036F"/>
    <w:rsid w:val="001820F4"/>
    <w:rsid w:val="00183E08"/>
    <w:rsid w:val="00184006"/>
    <w:rsid w:val="0018547D"/>
    <w:rsid w:val="00186479"/>
    <w:rsid w:val="00186BE3"/>
    <w:rsid w:val="001870AB"/>
    <w:rsid w:val="0018777E"/>
    <w:rsid w:val="001902C9"/>
    <w:rsid w:val="001903CA"/>
    <w:rsid w:val="001908DB"/>
    <w:rsid w:val="00194A6D"/>
    <w:rsid w:val="00195E7C"/>
    <w:rsid w:val="001A15C3"/>
    <w:rsid w:val="001A1A3A"/>
    <w:rsid w:val="001A3DE4"/>
    <w:rsid w:val="001A49A1"/>
    <w:rsid w:val="001A7555"/>
    <w:rsid w:val="001A7C30"/>
    <w:rsid w:val="001B0E31"/>
    <w:rsid w:val="001B0F31"/>
    <w:rsid w:val="001B1871"/>
    <w:rsid w:val="001B347B"/>
    <w:rsid w:val="001B3574"/>
    <w:rsid w:val="001B5E70"/>
    <w:rsid w:val="001B6D95"/>
    <w:rsid w:val="001C1335"/>
    <w:rsid w:val="001C45C5"/>
    <w:rsid w:val="001C4A00"/>
    <w:rsid w:val="001C5A4C"/>
    <w:rsid w:val="001D03C7"/>
    <w:rsid w:val="001D2EED"/>
    <w:rsid w:val="001D5D20"/>
    <w:rsid w:val="001D6153"/>
    <w:rsid w:val="001D6E1A"/>
    <w:rsid w:val="001D782F"/>
    <w:rsid w:val="001E0D0D"/>
    <w:rsid w:val="001E51A9"/>
    <w:rsid w:val="001E5B67"/>
    <w:rsid w:val="001E7DD0"/>
    <w:rsid w:val="001F03C9"/>
    <w:rsid w:val="001F11E0"/>
    <w:rsid w:val="001F2EBB"/>
    <w:rsid w:val="001F6BFF"/>
    <w:rsid w:val="00200DE3"/>
    <w:rsid w:val="002015DF"/>
    <w:rsid w:val="00201871"/>
    <w:rsid w:val="002041C9"/>
    <w:rsid w:val="002055D2"/>
    <w:rsid w:val="00212B20"/>
    <w:rsid w:val="00213534"/>
    <w:rsid w:val="00217B97"/>
    <w:rsid w:val="002222B9"/>
    <w:rsid w:val="0022234F"/>
    <w:rsid w:val="002236E5"/>
    <w:rsid w:val="00224165"/>
    <w:rsid w:val="00230606"/>
    <w:rsid w:val="00231F7F"/>
    <w:rsid w:val="002332D8"/>
    <w:rsid w:val="00234804"/>
    <w:rsid w:val="002375D0"/>
    <w:rsid w:val="002402B8"/>
    <w:rsid w:val="002403D3"/>
    <w:rsid w:val="002404B3"/>
    <w:rsid w:val="002416FE"/>
    <w:rsid w:val="00241AC8"/>
    <w:rsid w:val="002446D5"/>
    <w:rsid w:val="00245E03"/>
    <w:rsid w:val="002473C1"/>
    <w:rsid w:val="00252CD8"/>
    <w:rsid w:val="00254368"/>
    <w:rsid w:val="00254585"/>
    <w:rsid w:val="00254C67"/>
    <w:rsid w:val="00260D00"/>
    <w:rsid w:val="00260FCB"/>
    <w:rsid w:val="0026240C"/>
    <w:rsid w:val="0026281B"/>
    <w:rsid w:val="00263009"/>
    <w:rsid w:val="002632A4"/>
    <w:rsid w:val="00265762"/>
    <w:rsid w:val="00265817"/>
    <w:rsid w:val="0026630A"/>
    <w:rsid w:val="002677C6"/>
    <w:rsid w:val="00270091"/>
    <w:rsid w:val="00271155"/>
    <w:rsid w:val="0027317E"/>
    <w:rsid w:val="00281A23"/>
    <w:rsid w:val="00282A34"/>
    <w:rsid w:val="00284BE4"/>
    <w:rsid w:val="0029314F"/>
    <w:rsid w:val="00293C3E"/>
    <w:rsid w:val="00294153"/>
    <w:rsid w:val="0029462A"/>
    <w:rsid w:val="00296516"/>
    <w:rsid w:val="0029752D"/>
    <w:rsid w:val="00297B20"/>
    <w:rsid w:val="002A5885"/>
    <w:rsid w:val="002A60C1"/>
    <w:rsid w:val="002A6D80"/>
    <w:rsid w:val="002B3A6B"/>
    <w:rsid w:val="002B4145"/>
    <w:rsid w:val="002B42D7"/>
    <w:rsid w:val="002B5A50"/>
    <w:rsid w:val="002B5BB0"/>
    <w:rsid w:val="002B7485"/>
    <w:rsid w:val="002C08D5"/>
    <w:rsid w:val="002C0EDD"/>
    <w:rsid w:val="002C1A06"/>
    <w:rsid w:val="002C48C6"/>
    <w:rsid w:val="002C4F4A"/>
    <w:rsid w:val="002D24BE"/>
    <w:rsid w:val="002D4399"/>
    <w:rsid w:val="002D561C"/>
    <w:rsid w:val="002D7DDD"/>
    <w:rsid w:val="002E3F0E"/>
    <w:rsid w:val="002F037A"/>
    <w:rsid w:val="002F1646"/>
    <w:rsid w:val="002F1E95"/>
    <w:rsid w:val="002F2D3E"/>
    <w:rsid w:val="002F3FE4"/>
    <w:rsid w:val="002F6FE4"/>
    <w:rsid w:val="0030042A"/>
    <w:rsid w:val="00300499"/>
    <w:rsid w:val="00303A1A"/>
    <w:rsid w:val="00304A71"/>
    <w:rsid w:val="00304D30"/>
    <w:rsid w:val="00305907"/>
    <w:rsid w:val="00307A96"/>
    <w:rsid w:val="0031059A"/>
    <w:rsid w:val="00310C5D"/>
    <w:rsid w:val="003119F9"/>
    <w:rsid w:val="0031220B"/>
    <w:rsid w:val="00313A39"/>
    <w:rsid w:val="00315254"/>
    <w:rsid w:val="003166AD"/>
    <w:rsid w:val="003168A5"/>
    <w:rsid w:val="0031716D"/>
    <w:rsid w:val="0032590F"/>
    <w:rsid w:val="00326E64"/>
    <w:rsid w:val="00327327"/>
    <w:rsid w:val="00330284"/>
    <w:rsid w:val="003318BD"/>
    <w:rsid w:val="00332C24"/>
    <w:rsid w:val="00333E26"/>
    <w:rsid w:val="00333FDF"/>
    <w:rsid w:val="0033562E"/>
    <w:rsid w:val="0033786A"/>
    <w:rsid w:val="00340EA0"/>
    <w:rsid w:val="00346936"/>
    <w:rsid w:val="00347442"/>
    <w:rsid w:val="00347E37"/>
    <w:rsid w:val="00351F14"/>
    <w:rsid w:val="00355DB4"/>
    <w:rsid w:val="00356E3E"/>
    <w:rsid w:val="00357583"/>
    <w:rsid w:val="00360285"/>
    <w:rsid w:val="00361467"/>
    <w:rsid w:val="00361F2D"/>
    <w:rsid w:val="00363A65"/>
    <w:rsid w:val="0036759E"/>
    <w:rsid w:val="003725AB"/>
    <w:rsid w:val="00372F11"/>
    <w:rsid w:val="00374FAE"/>
    <w:rsid w:val="00375EE9"/>
    <w:rsid w:val="00381F95"/>
    <w:rsid w:val="003821D6"/>
    <w:rsid w:val="003823AA"/>
    <w:rsid w:val="003829BC"/>
    <w:rsid w:val="003848BC"/>
    <w:rsid w:val="003849D4"/>
    <w:rsid w:val="00385F6C"/>
    <w:rsid w:val="00387B33"/>
    <w:rsid w:val="00390759"/>
    <w:rsid w:val="00391227"/>
    <w:rsid w:val="00391A35"/>
    <w:rsid w:val="00393B70"/>
    <w:rsid w:val="003949FA"/>
    <w:rsid w:val="00394AAC"/>
    <w:rsid w:val="00394CED"/>
    <w:rsid w:val="00396ED7"/>
    <w:rsid w:val="003A0740"/>
    <w:rsid w:val="003A511D"/>
    <w:rsid w:val="003B04DF"/>
    <w:rsid w:val="003B1BFB"/>
    <w:rsid w:val="003B2307"/>
    <w:rsid w:val="003B3FFF"/>
    <w:rsid w:val="003B4D84"/>
    <w:rsid w:val="003B6A64"/>
    <w:rsid w:val="003B6E31"/>
    <w:rsid w:val="003C045E"/>
    <w:rsid w:val="003C047A"/>
    <w:rsid w:val="003C0B8C"/>
    <w:rsid w:val="003C1BF7"/>
    <w:rsid w:val="003C38AC"/>
    <w:rsid w:val="003C3DEA"/>
    <w:rsid w:val="003C79C4"/>
    <w:rsid w:val="003D54AC"/>
    <w:rsid w:val="003D5EBC"/>
    <w:rsid w:val="003D65BB"/>
    <w:rsid w:val="003D7CCD"/>
    <w:rsid w:val="003E3B09"/>
    <w:rsid w:val="003E6254"/>
    <w:rsid w:val="003F0540"/>
    <w:rsid w:val="003F1017"/>
    <w:rsid w:val="003F1270"/>
    <w:rsid w:val="003F2567"/>
    <w:rsid w:val="003F2DAE"/>
    <w:rsid w:val="003F2FDC"/>
    <w:rsid w:val="003F43E0"/>
    <w:rsid w:val="003F4879"/>
    <w:rsid w:val="003F7110"/>
    <w:rsid w:val="003F77D4"/>
    <w:rsid w:val="00401444"/>
    <w:rsid w:val="00401E8B"/>
    <w:rsid w:val="00403877"/>
    <w:rsid w:val="00410C9F"/>
    <w:rsid w:val="00416069"/>
    <w:rsid w:val="0042408B"/>
    <w:rsid w:val="0042599B"/>
    <w:rsid w:val="004302DB"/>
    <w:rsid w:val="00431120"/>
    <w:rsid w:val="004333CC"/>
    <w:rsid w:val="00434F80"/>
    <w:rsid w:val="004366DC"/>
    <w:rsid w:val="00437E95"/>
    <w:rsid w:val="00441CE5"/>
    <w:rsid w:val="00443426"/>
    <w:rsid w:val="00443570"/>
    <w:rsid w:val="00444C62"/>
    <w:rsid w:val="00445CA5"/>
    <w:rsid w:val="00447257"/>
    <w:rsid w:val="00450526"/>
    <w:rsid w:val="0045354E"/>
    <w:rsid w:val="0045479C"/>
    <w:rsid w:val="00457C3B"/>
    <w:rsid w:val="004633D0"/>
    <w:rsid w:val="004644A6"/>
    <w:rsid w:val="00465714"/>
    <w:rsid w:val="004658DD"/>
    <w:rsid w:val="00466738"/>
    <w:rsid w:val="00472BC6"/>
    <w:rsid w:val="0047365E"/>
    <w:rsid w:val="00480EDB"/>
    <w:rsid w:val="00484F30"/>
    <w:rsid w:val="00485DDC"/>
    <w:rsid w:val="004862B5"/>
    <w:rsid w:val="00486516"/>
    <w:rsid w:val="00486B97"/>
    <w:rsid w:val="00487AAA"/>
    <w:rsid w:val="00490E90"/>
    <w:rsid w:val="00495C9B"/>
    <w:rsid w:val="004A1CB9"/>
    <w:rsid w:val="004B0412"/>
    <w:rsid w:val="004B2148"/>
    <w:rsid w:val="004B3B37"/>
    <w:rsid w:val="004B6CDD"/>
    <w:rsid w:val="004C15D2"/>
    <w:rsid w:val="004C3BA4"/>
    <w:rsid w:val="004C5B9A"/>
    <w:rsid w:val="004C7362"/>
    <w:rsid w:val="004D354B"/>
    <w:rsid w:val="004D3B2F"/>
    <w:rsid w:val="004D781D"/>
    <w:rsid w:val="004E21BB"/>
    <w:rsid w:val="004E2DCA"/>
    <w:rsid w:val="004E5F88"/>
    <w:rsid w:val="004E5F8D"/>
    <w:rsid w:val="004E6301"/>
    <w:rsid w:val="004E6B44"/>
    <w:rsid w:val="004F05EB"/>
    <w:rsid w:val="004F26A3"/>
    <w:rsid w:val="004F49E5"/>
    <w:rsid w:val="004F6922"/>
    <w:rsid w:val="004F7A92"/>
    <w:rsid w:val="00501998"/>
    <w:rsid w:val="00503D99"/>
    <w:rsid w:val="005040C6"/>
    <w:rsid w:val="005143DB"/>
    <w:rsid w:val="005158AE"/>
    <w:rsid w:val="00516AC2"/>
    <w:rsid w:val="0051777C"/>
    <w:rsid w:val="00520016"/>
    <w:rsid w:val="00521AC7"/>
    <w:rsid w:val="00524BD3"/>
    <w:rsid w:val="00527419"/>
    <w:rsid w:val="0053152A"/>
    <w:rsid w:val="005333FF"/>
    <w:rsid w:val="0054181E"/>
    <w:rsid w:val="00541F17"/>
    <w:rsid w:val="00542048"/>
    <w:rsid w:val="00542C4B"/>
    <w:rsid w:val="0054316E"/>
    <w:rsid w:val="005463DC"/>
    <w:rsid w:val="00547D50"/>
    <w:rsid w:val="0055095E"/>
    <w:rsid w:val="0055261D"/>
    <w:rsid w:val="00553219"/>
    <w:rsid w:val="005554C1"/>
    <w:rsid w:val="00557345"/>
    <w:rsid w:val="00557F9D"/>
    <w:rsid w:val="00560D88"/>
    <w:rsid w:val="0056428B"/>
    <w:rsid w:val="00564DD1"/>
    <w:rsid w:val="00565769"/>
    <w:rsid w:val="005667F0"/>
    <w:rsid w:val="0056737A"/>
    <w:rsid w:val="005678C3"/>
    <w:rsid w:val="00570E9C"/>
    <w:rsid w:val="00572693"/>
    <w:rsid w:val="00574AA1"/>
    <w:rsid w:val="005839D0"/>
    <w:rsid w:val="00584916"/>
    <w:rsid w:val="00584B44"/>
    <w:rsid w:val="00593FB0"/>
    <w:rsid w:val="00594181"/>
    <w:rsid w:val="00595DB1"/>
    <w:rsid w:val="005A0266"/>
    <w:rsid w:val="005A2079"/>
    <w:rsid w:val="005A3751"/>
    <w:rsid w:val="005A3DBF"/>
    <w:rsid w:val="005A6250"/>
    <w:rsid w:val="005A6B83"/>
    <w:rsid w:val="005B08AE"/>
    <w:rsid w:val="005B31E6"/>
    <w:rsid w:val="005B779E"/>
    <w:rsid w:val="005C3081"/>
    <w:rsid w:val="005C39B9"/>
    <w:rsid w:val="005C6D1B"/>
    <w:rsid w:val="005C71B0"/>
    <w:rsid w:val="005D0DEE"/>
    <w:rsid w:val="005D21C6"/>
    <w:rsid w:val="005D3EC0"/>
    <w:rsid w:val="005D4003"/>
    <w:rsid w:val="005D7A32"/>
    <w:rsid w:val="005E07E1"/>
    <w:rsid w:val="005E6B38"/>
    <w:rsid w:val="005F374B"/>
    <w:rsid w:val="005F3B22"/>
    <w:rsid w:val="005F4919"/>
    <w:rsid w:val="005F57F0"/>
    <w:rsid w:val="006027DC"/>
    <w:rsid w:val="006027F4"/>
    <w:rsid w:val="00605D27"/>
    <w:rsid w:val="006062D5"/>
    <w:rsid w:val="0060636D"/>
    <w:rsid w:val="0060681E"/>
    <w:rsid w:val="006112FB"/>
    <w:rsid w:val="006135FB"/>
    <w:rsid w:val="00614A74"/>
    <w:rsid w:val="00620608"/>
    <w:rsid w:val="00621D8D"/>
    <w:rsid w:val="0062207A"/>
    <w:rsid w:val="006227F7"/>
    <w:rsid w:val="00622A70"/>
    <w:rsid w:val="00624889"/>
    <w:rsid w:val="00624BB7"/>
    <w:rsid w:val="00624D06"/>
    <w:rsid w:val="00625CBD"/>
    <w:rsid w:val="006320DC"/>
    <w:rsid w:val="006325EF"/>
    <w:rsid w:val="006349BC"/>
    <w:rsid w:val="0064116D"/>
    <w:rsid w:val="00646E8D"/>
    <w:rsid w:val="00654496"/>
    <w:rsid w:val="00655976"/>
    <w:rsid w:val="00657AB7"/>
    <w:rsid w:val="00661FBC"/>
    <w:rsid w:val="00662663"/>
    <w:rsid w:val="00663E7B"/>
    <w:rsid w:val="0066633C"/>
    <w:rsid w:val="0066684E"/>
    <w:rsid w:val="006668ED"/>
    <w:rsid w:val="00666D3D"/>
    <w:rsid w:val="00667F7D"/>
    <w:rsid w:val="00671164"/>
    <w:rsid w:val="00671A67"/>
    <w:rsid w:val="00671B35"/>
    <w:rsid w:val="00671F40"/>
    <w:rsid w:val="0067296C"/>
    <w:rsid w:val="00674AC9"/>
    <w:rsid w:val="006762A3"/>
    <w:rsid w:val="00677C0E"/>
    <w:rsid w:val="006811BF"/>
    <w:rsid w:val="0068223C"/>
    <w:rsid w:val="00682426"/>
    <w:rsid w:val="006847EE"/>
    <w:rsid w:val="00684D87"/>
    <w:rsid w:val="00686554"/>
    <w:rsid w:val="006919CD"/>
    <w:rsid w:val="00694627"/>
    <w:rsid w:val="00696296"/>
    <w:rsid w:val="00696864"/>
    <w:rsid w:val="006A58F0"/>
    <w:rsid w:val="006A5DCC"/>
    <w:rsid w:val="006B04CA"/>
    <w:rsid w:val="006B0F11"/>
    <w:rsid w:val="006B0FEC"/>
    <w:rsid w:val="006B32D3"/>
    <w:rsid w:val="006B6C47"/>
    <w:rsid w:val="006B6F9C"/>
    <w:rsid w:val="006B7F9C"/>
    <w:rsid w:val="006C1839"/>
    <w:rsid w:val="006C4F36"/>
    <w:rsid w:val="006D149C"/>
    <w:rsid w:val="006D1AD0"/>
    <w:rsid w:val="006D230F"/>
    <w:rsid w:val="006D469D"/>
    <w:rsid w:val="006D5BE6"/>
    <w:rsid w:val="006D6B5B"/>
    <w:rsid w:val="006D7521"/>
    <w:rsid w:val="006D7760"/>
    <w:rsid w:val="006D7967"/>
    <w:rsid w:val="006E0265"/>
    <w:rsid w:val="006E128D"/>
    <w:rsid w:val="006E1A86"/>
    <w:rsid w:val="006E3039"/>
    <w:rsid w:val="006E32DD"/>
    <w:rsid w:val="006E40F9"/>
    <w:rsid w:val="006E6C86"/>
    <w:rsid w:val="006E7569"/>
    <w:rsid w:val="006E76F0"/>
    <w:rsid w:val="006E79C1"/>
    <w:rsid w:val="006F0E78"/>
    <w:rsid w:val="006F4572"/>
    <w:rsid w:val="0070128B"/>
    <w:rsid w:val="00704C75"/>
    <w:rsid w:val="007053B8"/>
    <w:rsid w:val="007062C9"/>
    <w:rsid w:val="00707178"/>
    <w:rsid w:val="00707D35"/>
    <w:rsid w:val="007116CE"/>
    <w:rsid w:val="007118F6"/>
    <w:rsid w:val="00711DE9"/>
    <w:rsid w:val="00716BAD"/>
    <w:rsid w:val="007207DC"/>
    <w:rsid w:val="007215A2"/>
    <w:rsid w:val="00723779"/>
    <w:rsid w:val="00725BE5"/>
    <w:rsid w:val="00730C27"/>
    <w:rsid w:val="007323BC"/>
    <w:rsid w:val="00735D7F"/>
    <w:rsid w:val="00736599"/>
    <w:rsid w:val="007406DE"/>
    <w:rsid w:val="00744FCA"/>
    <w:rsid w:val="007452E2"/>
    <w:rsid w:val="007464E6"/>
    <w:rsid w:val="00746D54"/>
    <w:rsid w:val="00753C7B"/>
    <w:rsid w:val="00754291"/>
    <w:rsid w:val="00754FC1"/>
    <w:rsid w:val="0076076A"/>
    <w:rsid w:val="007635E5"/>
    <w:rsid w:val="00763FDD"/>
    <w:rsid w:val="00765C65"/>
    <w:rsid w:val="007717D7"/>
    <w:rsid w:val="00772C94"/>
    <w:rsid w:val="007732DE"/>
    <w:rsid w:val="00773697"/>
    <w:rsid w:val="0077431C"/>
    <w:rsid w:val="00774A69"/>
    <w:rsid w:val="00780472"/>
    <w:rsid w:val="00783DA0"/>
    <w:rsid w:val="00785E22"/>
    <w:rsid w:val="00785F1D"/>
    <w:rsid w:val="00786A0F"/>
    <w:rsid w:val="00786F48"/>
    <w:rsid w:val="00790737"/>
    <w:rsid w:val="00791FAB"/>
    <w:rsid w:val="0079286D"/>
    <w:rsid w:val="00793DA4"/>
    <w:rsid w:val="00796222"/>
    <w:rsid w:val="007A3065"/>
    <w:rsid w:val="007A3565"/>
    <w:rsid w:val="007A41D7"/>
    <w:rsid w:val="007A5B93"/>
    <w:rsid w:val="007A60D7"/>
    <w:rsid w:val="007A63BE"/>
    <w:rsid w:val="007A6C91"/>
    <w:rsid w:val="007B154A"/>
    <w:rsid w:val="007B193E"/>
    <w:rsid w:val="007B4EFA"/>
    <w:rsid w:val="007B55A7"/>
    <w:rsid w:val="007B55ED"/>
    <w:rsid w:val="007B6539"/>
    <w:rsid w:val="007C28CA"/>
    <w:rsid w:val="007C481E"/>
    <w:rsid w:val="007C7966"/>
    <w:rsid w:val="007D012E"/>
    <w:rsid w:val="007D0E75"/>
    <w:rsid w:val="007D2B3E"/>
    <w:rsid w:val="007D446B"/>
    <w:rsid w:val="007D59B2"/>
    <w:rsid w:val="007E247E"/>
    <w:rsid w:val="007E4255"/>
    <w:rsid w:val="007E528F"/>
    <w:rsid w:val="007E5AE9"/>
    <w:rsid w:val="007E7FB1"/>
    <w:rsid w:val="007F01AA"/>
    <w:rsid w:val="007F23F2"/>
    <w:rsid w:val="007F323A"/>
    <w:rsid w:val="00801DCA"/>
    <w:rsid w:val="00805D8C"/>
    <w:rsid w:val="0081391A"/>
    <w:rsid w:val="00816FB2"/>
    <w:rsid w:val="0081724F"/>
    <w:rsid w:val="00817639"/>
    <w:rsid w:val="00820C54"/>
    <w:rsid w:val="00823141"/>
    <w:rsid w:val="0082743B"/>
    <w:rsid w:val="008305EB"/>
    <w:rsid w:val="00832BFC"/>
    <w:rsid w:val="00833D66"/>
    <w:rsid w:val="0083670A"/>
    <w:rsid w:val="00836966"/>
    <w:rsid w:val="008378EE"/>
    <w:rsid w:val="00837F1B"/>
    <w:rsid w:val="00841A9B"/>
    <w:rsid w:val="008421CB"/>
    <w:rsid w:val="00842A27"/>
    <w:rsid w:val="00845647"/>
    <w:rsid w:val="00847D16"/>
    <w:rsid w:val="00851DAF"/>
    <w:rsid w:val="00852103"/>
    <w:rsid w:val="00856C0D"/>
    <w:rsid w:val="00857ECD"/>
    <w:rsid w:val="00860C29"/>
    <w:rsid w:val="00862F96"/>
    <w:rsid w:val="008637AF"/>
    <w:rsid w:val="00866DD9"/>
    <w:rsid w:val="00870702"/>
    <w:rsid w:val="00870C5D"/>
    <w:rsid w:val="0087149C"/>
    <w:rsid w:val="00873828"/>
    <w:rsid w:val="00873FBA"/>
    <w:rsid w:val="00876634"/>
    <w:rsid w:val="008778A8"/>
    <w:rsid w:val="00880EFF"/>
    <w:rsid w:val="008827DC"/>
    <w:rsid w:val="00884F4C"/>
    <w:rsid w:val="0089269C"/>
    <w:rsid w:val="0089347D"/>
    <w:rsid w:val="00893E1D"/>
    <w:rsid w:val="008977FD"/>
    <w:rsid w:val="008A0300"/>
    <w:rsid w:val="008A1779"/>
    <w:rsid w:val="008A65DF"/>
    <w:rsid w:val="008B0EEE"/>
    <w:rsid w:val="008B173E"/>
    <w:rsid w:val="008B1755"/>
    <w:rsid w:val="008B3BBC"/>
    <w:rsid w:val="008B3F66"/>
    <w:rsid w:val="008B45AD"/>
    <w:rsid w:val="008B68AE"/>
    <w:rsid w:val="008B7953"/>
    <w:rsid w:val="008C1137"/>
    <w:rsid w:val="008C15C3"/>
    <w:rsid w:val="008C4081"/>
    <w:rsid w:val="008C5D90"/>
    <w:rsid w:val="008C66E0"/>
    <w:rsid w:val="008C6BF6"/>
    <w:rsid w:val="008C701D"/>
    <w:rsid w:val="008C7B96"/>
    <w:rsid w:val="008D0268"/>
    <w:rsid w:val="008D17E9"/>
    <w:rsid w:val="008D1F9F"/>
    <w:rsid w:val="008D6699"/>
    <w:rsid w:val="008D6F97"/>
    <w:rsid w:val="008E0DF6"/>
    <w:rsid w:val="008E56C4"/>
    <w:rsid w:val="008F2126"/>
    <w:rsid w:val="008F2ED3"/>
    <w:rsid w:val="008F3134"/>
    <w:rsid w:val="008F3A76"/>
    <w:rsid w:val="008F3BD1"/>
    <w:rsid w:val="008F4D6D"/>
    <w:rsid w:val="008F7EB1"/>
    <w:rsid w:val="00900F59"/>
    <w:rsid w:val="009037AF"/>
    <w:rsid w:val="0090427B"/>
    <w:rsid w:val="009054A2"/>
    <w:rsid w:val="00905CDA"/>
    <w:rsid w:val="00907E66"/>
    <w:rsid w:val="00912708"/>
    <w:rsid w:val="009222B6"/>
    <w:rsid w:val="00922B8E"/>
    <w:rsid w:val="009240F7"/>
    <w:rsid w:val="00924ECB"/>
    <w:rsid w:val="0092600A"/>
    <w:rsid w:val="009262A1"/>
    <w:rsid w:val="00926731"/>
    <w:rsid w:val="00926894"/>
    <w:rsid w:val="00930C6B"/>
    <w:rsid w:val="009315D8"/>
    <w:rsid w:val="009315FE"/>
    <w:rsid w:val="009408F7"/>
    <w:rsid w:val="009425FF"/>
    <w:rsid w:val="00943B56"/>
    <w:rsid w:val="00946530"/>
    <w:rsid w:val="009467DE"/>
    <w:rsid w:val="0094735F"/>
    <w:rsid w:val="00951285"/>
    <w:rsid w:val="00951D22"/>
    <w:rsid w:val="00955568"/>
    <w:rsid w:val="00960058"/>
    <w:rsid w:val="0096140D"/>
    <w:rsid w:val="00962917"/>
    <w:rsid w:val="00963C9C"/>
    <w:rsid w:val="00963EEE"/>
    <w:rsid w:val="009640E2"/>
    <w:rsid w:val="009646A3"/>
    <w:rsid w:val="00965DF7"/>
    <w:rsid w:val="0096620D"/>
    <w:rsid w:val="0097356A"/>
    <w:rsid w:val="0097418B"/>
    <w:rsid w:val="00975886"/>
    <w:rsid w:val="00980E69"/>
    <w:rsid w:val="00981A3A"/>
    <w:rsid w:val="00985D3B"/>
    <w:rsid w:val="00986897"/>
    <w:rsid w:val="00987757"/>
    <w:rsid w:val="0099492E"/>
    <w:rsid w:val="0099506E"/>
    <w:rsid w:val="00995CDB"/>
    <w:rsid w:val="009A3CC3"/>
    <w:rsid w:val="009A4CFB"/>
    <w:rsid w:val="009A517C"/>
    <w:rsid w:val="009A6B8F"/>
    <w:rsid w:val="009A6F03"/>
    <w:rsid w:val="009B0987"/>
    <w:rsid w:val="009B106F"/>
    <w:rsid w:val="009B28B2"/>
    <w:rsid w:val="009B3AFE"/>
    <w:rsid w:val="009B4C66"/>
    <w:rsid w:val="009C0FFC"/>
    <w:rsid w:val="009C1E0A"/>
    <w:rsid w:val="009C4A90"/>
    <w:rsid w:val="009C67C5"/>
    <w:rsid w:val="009C6F9A"/>
    <w:rsid w:val="009D4211"/>
    <w:rsid w:val="009D557C"/>
    <w:rsid w:val="009D5BFE"/>
    <w:rsid w:val="009E11C8"/>
    <w:rsid w:val="009E2A67"/>
    <w:rsid w:val="009E35ED"/>
    <w:rsid w:val="009E7B0B"/>
    <w:rsid w:val="009F0671"/>
    <w:rsid w:val="009F0EE6"/>
    <w:rsid w:val="009F169C"/>
    <w:rsid w:val="009F253B"/>
    <w:rsid w:val="009F47FF"/>
    <w:rsid w:val="009F6933"/>
    <w:rsid w:val="00A00738"/>
    <w:rsid w:val="00A0090C"/>
    <w:rsid w:val="00A02CF6"/>
    <w:rsid w:val="00A0783B"/>
    <w:rsid w:val="00A07985"/>
    <w:rsid w:val="00A10C38"/>
    <w:rsid w:val="00A13151"/>
    <w:rsid w:val="00A14663"/>
    <w:rsid w:val="00A15AD1"/>
    <w:rsid w:val="00A1617B"/>
    <w:rsid w:val="00A17456"/>
    <w:rsid w:val="00A20960"/>
    <w:rsid w:val="00A24129"/>
    <w:rsid w:val="00A24C0B"/>
    <w:rsid w:val="00A272A2"/>
    <w:rsid w:val="00A304C5"/>
    <w:rsid w:val="00A31C1A"/>
    <w:rsid w:val="00A320C8"/>
    <w:rsid w:val="00A343DC"/>
    <w:rsid w:val="00A34431"/>
    <w:rsid w:val="00A34556"/>
    <w:rsid w:val="00A34888"/>
    <w:rsid w:val="00A37152"/>
    <w:rsid w:val="00A37767"/>
    <w:rsid w:val="00A37A2C"/>
    <w:rsid w:val="00A4189C"/>
    <w:rsid w:val="00A46634"/>
    <w:rsid w:val="00A46FF4"/>
    <w:rsid w:val="00A52FF1"/>
    <w:rsid w:val="00A53A8E"/>
    <w:rsid w:val="00A53F29"/>
    <w:rsid w:val="00A5440C"/>
    <w:rsid w:val="00A54532"/>
    <w:rsid w:val="00A54A3B"/>
    <w:rsid w:val="00A56881"/>
    <w:rsid w:val="00A6009E"/>
    <w:rsid w:val="00A62716"/>
    <w:rsid w:val="00A64509"/>
    <w:rsid w:val="00A65B3D"/>
    <w:rsid w:val="00A70749"/>
    <w:rsid w:val="00A71CA9"/>
    <w:rsid w:val="00A75770"/>
    <w:rsid w:val="00A761AA"/>
    <w:rsid w:val="00A76224"/>
    <w:rsid w:val="00A84E29"/>
    <w:rsid w:val="00A84E94"/>
    <w:rsid w:val="00A85870"/>
    <w:rsid w:val="00A874C5"/>
    <w:rsid w:val="00A87AE9"/>
    <w:rsid w:val="00A92BE4"/>
    <w:rsid w:val="00A9423F"/>
    <w:rsid w:val="00A96547"/>
    <w:rsid w:val="00A96B6E"/>
    <w:rsid w:val="00A97614"/>
    <w:rsid w:val="00AA1759"/>
    <w:rsid w:val="00AA206B"/>
    <w:rsid w:val="00AA3D31"/>
    <w:rsid w:val="00AA56F0"/>
    <w:rsid w:val="00AA5D22"/>
    <w:rsid w:val="00AB0360"/>
    <w:rsid w:val="00AB24D6"/>
    <w:rsid w:val="00AB3263"/>
    <w:rsid w:val="00AB3FFC"/>
    <w:rsid w:val="00AB597D"/>
    <w:rsid w:val="00AB6B04"/>
    <w:rsid w:val="00AC2598"/>
    <w:rsid w:val="00AC36CF"/>
    <w:rsid w:val="00AC3C80"/>
    <w:rsid w:val="00AC62D4"/>
    <w:rsid w:val="00AC6809"/>
    <w:rsid w:val="00AD0F21"/>
    <w:rsid w:val="00AD1B2D"/>
    <w:rsid w:val="00AD5946"/>
    <w:rsid w:val="00AD6817"/>
    <w:rsid w:val="00AD6E1E"/>
    <w:rsid w:val="00AE20D3"/>
    <w:rsid w:val="00AE3829"/>
    <w:rsid w:val="00AE4DDF"/>
    <w:rsid w:val="00AE50BB"/>
    <w:rsid w:val="00AE5375"/>
    <w:rsid w:val="00AF05C7"/>
    <w:rsid w:val="00AF196A"/>
    <w:rsid w:val="00AF1DF2"/>
    <w:rsid w:val="00AF2E31"/>
    <w:rsid w:val="00B00C10"/>
    <w:rsid w:val="00B015C7"/>
    <w:rsid w:val="00B02D8C"/>
    <w:rsid w:val="00B106F7"/>
    <w:rsid w:val="00B12228"/>
    <w:rsid w:val="00B14686"/>
    <w:rsid w:val="00B16219"/>
    <w:rsid w:val="00B214FA"/>
    <w:rsid w:val="00B22C14"/>
    <w:rsid w:val="00B23725"/>
    <w:rsid w:val="00B24006"/>
    <w:rsid w:val="00B26C9B"/>
    <w:rsid w:val="00B2733C"/>
    <w:rsid w:val="00B27965"/>
    <w:rsid w:val="00B32B5A"/>
    <w:rsid w:val="00B372D8"/>
    <w:rsid w:val="00B4030C"/>
    <w:rsid w:val="00B407CA"/>
    <w:rsid w:val="00B4479D"/>
    <w:rsid w:val="00B46030"/>
    <w:rsid w:val="00B50CA1"/>
    <w:rsid w:val="00B53A35"/>
    <w:rsid w:val="00B55EA1"/>
    <w:rsid w:val="00B571F0"/>
    <w:rsid w:val="00B642C3"/>
    <w:rsid w:val="00B65D9B"/>
    <w:rsid w:val="00B67324"/>
    <w:rsid w:val="00B67BAD"/>
    <w:rsid w:val="00B67F4D"/>
    <w:rsid w:val="00B717EE"/>
    <w:rsid w:val="00B74772"/>
    <w:rsid w:val="00B748C3"/>
    <w:rsid w:val="00B7619A"/>
    <w:rsid w:val="00B81B38"/>
    <w:rsid w:val="00B81F24"/>
    <w:rsid w:val="00B81F28"/>
    <w:rsid w:val="00B83749"/>
    <w:rsid w:val="00B8495A"/>
    <w:rsid w:val="00B9138C"/>
    <w:rsid w:val="00B92733"/>
    <w:rsid w:val="00B93EFA"/>
    <w:rsid w:val="00B975DF"/>
    <w:rsid w:val="00BA0565"/>
    <w:rsid w:val="00BA2153"/>
    <w:rsid w:val="00BA2D86"/>
    <w:rsid w:val="00BB2407"/>
    <w:rsid w:val="00BB4A3D"/>
    <w:rsid w:val="00BB4C4B"/>
    <w:rsid w:val="00BC026B"/>
    <w:rsid w:val="00BC21DD"/>
    <w:rsid w:val="00BC6F21"/>
    <w:rsid w:val="00BD0A5E"/>
    <w:rsid w:val="00BD3246"/>
    <w:rsid w:val="00BD3DDC"/>
    <w:rsid w:val="00BD6159"/>
    <w:rsid w:val="00BD7A8F"/>
    <w:rsid w:val="00BD7E40"/>
    <w:rsid w:val="00BE07BF"/>
    <w:rsid w:val="00BE19A6"/>
    <w:rsid w:val="00BE335D"/>
    <w:rsid w:val="00BE5D89"/>
    <w:rsid w:val="00BE68CC"/>
    <w:rsid w:val="00BF0555"/>
    <w:rsid w:val="00BF0B17"/>
    <w:rsid w:val="00BF2EAD"/>
    <w:rsid w:val="00BF5540"/>
    <w:rsid w:val="00BF5730"/>
    <w:rsid w:val="00C00036"/>
    <w:rsid w:val="00C0224E"/>
    <w:rsid w:val="00C061D5"/>
    <w:rsid w:val="00C06891"/>
    <w:rsid w:val="00C11C50"/>
    <w:rsid w:val="00C14D61"/>
    <w:rsid w:val="00C15ECC"/>
    <w:rsid w:val="00C20C8F"/>
    <w:rsid w:val="00C2640F"/>
    <w:rsid w:val="00C26907"/>
    <w:rsid w:val="00C27991"/>
    <w:rsid w:val="00C27F82"/>
    <w:rsid w:val="00C32D7B"/>
    <w:rsid w:val="00C3559A"/>
    <w:rsid w:val="00C37146"/>
    <w:rsid w:val="00C3756A"/>
    <w:rsid w:val="00C37624"/>
    <w:rsid w:val="00C37BFA"/>
    <w:rsid w:val="00C40521"/>
    <w:rsid w:val="00C409BF"/>
    <w:rsid w:val="00C42CC7"/>
    <w:rsid w:val="00C4410B"/>
    <w:rsid w:val="00C444A4"/>
    <w:rsid w:val="00C52DEC"/>
    <w:rsid w:val="00C56835"/>
    <w:rsid w:val="00C56FC3"/>
    <w:rsid w:val="00C572C2"/>
    <w:rsid w:val="00C57740"/>
    <w:rsid w:val="00C6365D"/>
    <w:rsid w:val="00C66CA6"/>
    <w:rsid w:val="00C67CA4"/>
    <w:rsid w:val="00C72672"/>
    <w:rsid w:val="00C76B83"/>
    <w:rsid w:val="00C77361"/>
    <w:rsid w:val="00C8267C"/>
    <w:rsid w:val="00C85B27"/>
    <w:rsid w:val="00C91FD7"/>
    <w:rsid w:val="00C93114"/>
    <w:rsid w:val="00C96CC6"/>
    <w:rsid w:val="00CA01B5"/>
    <w:rsid w:val="00CA4446"/>
    <w:rsid w:val="00CA6EA5"/>
    <w:rsid w:val="00CB08C6"/>
    <w:rsid w:val="00CB0D3D"/>
    <w:rsid w:val="00CB7C7B"/>
    <w:rsid w:val="00CC0AE5"/>
    <w:rsid w:val="00CC1F19"/>
    <w:rsid w:val="00CC20F6"/>
    <w:rsid w:val="00CC2850"/>
    <w:rsid w:val="00CC3306"/>
    <w:rsid w:val="00CC336D"/>
    <w:rsid w:val="00CC37EF"/>
    <w:rsid w:val="00CC4A37"/>
    <w:rsid w:val="00CD0BBA"/>
    <w:rsid w:val="00CD0BD6"/>
    <w:rsid w:val="00CD1118"/>
    <w:rsid w:val="00CD2656"/>
    <w:rsid w:val="00CD4C28"/>
    <w:rsid w:val="00CD67DC"/>
    <w:rsid w:val="00CE1D7F"/>
    <w:rsid w:val="00CE31FD"/>
    <w:rsid w:val="00CE3CD0"/>
    <w:rsid w:val="00CE3D2A"/>
    <w:rsid w:val="00CE47F6"/>
    <w:rsid w:val="00CE4983"/>
    <w:rsid w:val="00CE5AFD"/>
    <w:rsid w:val="00CE73BB"/>
    <w:rsid w:val="00CE7B51"/>
    <w:rsid w:val="00CF01FB"/>
    <w:rsid w:val="00CF3048"/>
    <w:rsid w:val="00CF5644"/>
    <w:rsid w:val="00CF6FFD"/>
    <w:rsid w:val="00CF71D9"/>
    <w:rsid w:val="00CF7DD6"/>
    <w:rsid w:val="00D01053"/>
    <w:rsid w:val="00D01076"/>
    <w:rsid w:val="00D02E4A"/>
    <w:rsid w:val="00D05218"/>
    <w:rsid w:val="00D05AD3"/>
    <w:rsid w:val="00D10DE0"/>
    <w:rsid w:val="00D12624"/>
    <w:rsid w:val="00D156EC"/>
    <w:rsid w:val="00D17B62"/>
    <w:rsid w:val="00D206F8"/>
    <w:rsid w:val="00D21806"/>
    <w:rsid w:val="00D21992"/>
    <w:rsid w:val="00D21A8A"/>
    <w:rsid w:val="00D25AB8"/>
    <w:rsid w:val="00D25B8B"/>
    <w:rsid w:val="00D276EF"/>
    <w:rsid w:val="00D30FC5"/>
    <w:rsid w:val="00D33B34"/>
    <w:rsid w:val="00D33E8C"/>
    <w:rsid w:val="00D379A5"/>
    <w:rsid w:val="00D408C2"/>
    <w:rsid w:val="00D40C9C"/>
    <w:rsid w:val="00D426B6"/>
    <w:rsid w:val="00D42E98"/>
    <w:rsid w:val="00D42ED4"/>
    <w:rsid w:val="00D47960"/>
    <w:rsid w:val="00D50E73"/>
    <w:rsid w:val="00D51304"/>
    <w:rsid w:val="00D52644"/>
    <w:rsid w:val="00D52FBD"/>
    <w:rsid w:val="00D53018"/>
    <w:rsid w:val="00D549B8"/>
    <w:rsid w:val="00D55606"/>
    <w:rsid w:val="00D572D7"/>
    <w:rsid w:val="00D60AA1"/>
    <w:rsid w:val="00D61E00"/>
    <w:rsid w:val="00D62188"/>
    <w:rsid w:val="00D67864"/>
    <w:rsid w:val="00D712D6"/>
    <w:rsid w:val="00D71408"/>
    <w:rsid w:val="00D721B2"/>
    <w:rsid w:val="00D72D8D"/>
    <w:rsid w:val="00D75828"/>
    <w:rsid w:val="00D76529"/>
    <w:rsid w:val="00D76BBD"/>
    <w:rsid w:val="00D83A05"/>
    <w:rsid w:val="00D85CF9"/>
    <w:rsid w:val="00D9197B"/>
    <w:rsid w:val="00D9355F"/>
    <w:rsid w:val="00D966A5"/>
    <w:rsid w:val="00D96F86"/>
    <w:rsid w:val="00DA39DE"/>
    <w:rsid w:val="00DA3D30"/>
    <w:rsid w:val="00DA3EEF"/>
    <w:rsid w:val="00DA4F54"/>
    <w:rsid w:val="00DA50A5"/>
    <w:rsid w:val="00DB2904"/>
    <w:rsid w:val="00DB6236"/>
    <w:rsid w:val="00DB708E"/>
    <w:rsid w:val="00DB70A5"/>
    <w:rsid w:val="00DC114B"/>
    <w:rsid w:val="00DC2D6D"/>
    <w:rsid w:val="00DC544A"/>
    <w:rsid w:val="00DC5572"/>
    <w:rsid w:val="00DC5CA4"/>
    <w:rsid w:val="00DC68C3"/>
    <w:rsid w:val="00DD2650"/>
    <w:rsid w:val="00DD4157"/>
    <w:rsid w:val="00DD42F8"/>
    <w:rsid w:val="00DD5CEC"/>
    <w:rsid w:val="00DD5D93"/>
    <w:rsid w:val="00DD7B28"/>
    <w:rsid w:val="00DE1CB3"/>
    <w:rsid w:val="00DE60FF"/>
    <w:rsid w:val="00DE70B0"/>
    <w:rsid w:val="00DE7E40"/>
    <w:rsid w:val="00DF0E60"/>
    <w:rsid w:val="00DF1598"/>
    <w:rsid w:val="00DF1F65"/>
    <w:rsid w:val="00DF235D"/>
    <w:rsid w:val="00DF459B"/>
    <w:rsid w:val="00DF57F2"/>
    <w:rsid w:val="00DF63EA"/>
    <w:rsid w:val="00DF7BB4"/>
    <w:rsid w:val="00E00591"/>
    <w:rsid w:val="00E03D51"/>
    <w:rsid w:val="00E07CA0"/>
    <w:rsid w:val="00E11C58"/>
    <w:rsid w:val="00E148A5"/>
    <w:rsid w:val="00E14B7C"/>
    <w:rsid w:val="00E158BC"/>
    <w:rsid w:val="00E15ECF"/>
    <w:rsid w:val="00E16DA2"/>
    <w:rsid w:val="00E2210A"/>
    <w:rsid w:val="00E2383B"/>
    <w:rsid w:val="00E23F59"/>
    <w:rsid w:val="00E27234"/>
    <w:rsid w:val="00E304C1"/>
    <w:rsid w:val="00E402AD"/>
    <w:rsid w:val="00E40CD9"/>
    <w:rsid w:val="00E41CB4"/>
    <w:rsid w:val="00E44FCE"/>
    <w:rsid w:val="00E46FCE"/>
    <w:rsid w:val="00E47DA0"/>
    <w:rsid w:val="00E52A9F"/>
    <w:rsid w:val="00E53564"/>
    <w:rsid w:val="00E54530"/>
    <w:rsid w:val="00E57A91"/>
    <w:rsid w:val="00E64760"/>
    <w:rsid w:val="00E649A7"/>
    <w:rsid w:val="00E65838"/>
    <w:rsid w:val="00E7025B"/>
    <w:rsid w:val="00E70839"/>
    <w:rsid w:val="00E70FCE"/>
    <w:rsid w:val="00E72D69"/>
    <w:rsid w:val="00E72F2E"/>
    <w:rsid w:val="00E761BC"/>
    <w:rsid w:val="00E7764F"/>
    <w:rsid w:val="00E77B94"/>
    <w:rsid w:val="00E8012D"/>
    <w:rsid w:val="00E80943"/>
    <w:rsid w:val="00E85765"/>
    <w:rsid w:val="00E91F60"/>
    <w:rsid w:val="00E928C9"/>
    <w:rsid w:val="00E92CCA"/>
    <w:rsid w:val="00E939E1"/>
    <w:rsid w:val="00EA1EF0"/>
    <w:rsid w:val="00EA3205"/>
    <w:rsid w:val="00EA5782"/>
    <w:rsid w:val="00EA5AFD"/>
    <w:rsid w:val="00EA5EFA"/>
    <w:rsid w:val="00EA7250"/>
    <w:rsid w:val="00EB0723"/>
    <w:rsid w:val="00EB40EF"/>
    <w:rsid w:val="00EB70A3"/>
    <w:rsid w:val="00EC7C5A"/>
    <w:rsid w:val="00ED226F"/>
    <w:rsid w:val="00ED26A9"/>
    <w:rsid w:val="00ED385B"/>
    <w:rsid w:val="00ED48BD"/>
    <w:rsid w:val="00ED6289"/>
    <w:rsid w:val="00EE2194"/>
    <w:rsid w:val="00EE4300"/>
    <w:rsid w:val="00EF260F"/>
    <w:rsid w:val="00EF2B17"/>
    <w:rsid w:val="00EF403B"/>
    <w:rsid w:val="00EF4870"/>
    <w:rsid w:val="00EF4F24"/>
    <w:rsid w:val="00F0074F"/>
    <w:rsid w:val="00F00AD3"/>
    <w:rsid w:val="00F02E40"/>
    <w:rsid w:val="00F0430F"/>
    <w:rsid w:val="00F047BD"/>
    <w:rsid w:val="00F06F47"/>
    <w:rsid w:val="00F07292"/>
    <w:rsid w:val="00F07BE5"/>
    <w:rsid w:val="00F109EB"/>
    <w:rsid w:val="00F1204A"/>
    <w:rsid w:val="00F1482E"/>
    <w:rsid w:val="00F16019"/>
    <w:rsid w:val="00F164B4"/>
    <w:rsid w:val="00F172FC"/>
    <w:rsid w:val="00F21FC6"/>
    <w:rsid w:val="00F24EC1"/>
    <w:rsid w:val="00F26491"/>
    <w:rsid w:val="00F30E22"/>
    <w:rsid w:val="00F34A05"/>
    <w:rsid w:val="00F35786"/>
    <w:rsid w:val="00F36082"/>
    <w:rsid w:val="00F36CC1"/>
    <w:rsid w:val="00F400DE"/>
    <w:rsid w:val="00F41242"/>
    <w:rsid w:val="00F41FC1"/>
    <w:rsid w:val="00F425D4"/>
    <w:rsid w:val="00F4570C"/>
    <w:rsid w:val="00F46DE6"/>
    <w:rsid w:val="00F4785A"/>
    <w:rsid w:val="00F47D2A"/>
    <w:rsid w:val="00F539D9"/>
    <w:rsid w:val="00F566C5"/>
    <w:rsid w:val="00F613FE"/>
    <w:rsid w:val="00F61C6D"/>
    <w:rsid w:val="00F63A0F"/>
    <w:rsid w:val="00F63F82"/>
    <w:rsid w:val="00F675DE"/>
    <w:rsid w:val="00F70AA8"/>
    <w:rsid w:val="00F71661"/>
    <w:rsid w:val="00F741C3"/>
    <w:rsid w:val="00F74888"/>
    <w:rsid w:val="00F75E1A"/>
    <w:rsid w:val="00F76BBC"/>
    <w:rsid w:val="00F77343"/>
    <w:rsid w:val="00F77F87"/>
    <w:rsid w:val="00F82FBD"/>
    <w:rsid w:val="00F84298"/>
    <w:rsid w:val="00F85472"/>
    <w:rsid w:val="00F85FDC"/>
    <w:rsid w:val="00F864AE"/>
    <w:rsid w:val="00F90D8D"/>
    <w:rsid w:val="00F92530"/>
    <w:rsid w:val="00F931B7"/>
    <w:rsid w:val="00F94336"/>
    <w:rsid w:val="00F9648E"/>
    <w:rsid w:val="00F969C6"/>
    <w:rsid w:val="00FA2161"/>
    <w:rsid w:val="00FA2DA1"/>
    <w:rsid w:val="00FA3CFF"/>
    <w:rsid w:val="00FA5C1A"/>
    <w:rsid w:val="00FA61A9"/>
    <w:rsid w:val="00FA6A4D"/>
    <w:rsid w:val="00FB5C7B"/>
    <w:rsid w:val="00FC052D"/>
    <w:rsid w:val="00FC0DFB"/>
    <w:rsid w:val="00FC1462"/>
    <w:rsid w:val="00FC2645"/>
    <w:rsid w:val="00FC51F7"/>
    <w:rsid w:val="00FC562D"/>
    <w:rsid w:val="00FC69E3"/>
    <w:rsid w:val="00FC6D75"/>
    <w:rsid w:val="00FD1FB3"/>
    <w:rsid w:val="00FD2D5C"/>
    <w:rsid w:val="00FD31C0"/>
    <w:rsid w:val="00FD5B8F"/>
    <w:rsid w:val="00FD6B08"/>
    <w:rsid w:val="00FD6E4D"/>
    <w:rsid w:val="00FE08B1"/>
    <w:rsid w:val="00FE5C64"/>
    <w:rsid w:val="00FF029E"/>
    <w:rsid w:val="00FF0C98"/>
    <w:rsid w:val="00FF19EB"/>
    <w:rsid w:val="00FF24F3"/>
    <w:rsid w:val="00FF3277"/>
    <w:rsid w:val="00FF4F23"/>
    <w:rsid w:val="00FF5AE5"/>
    <w:rsid w:val="00FF6356"/>
    <w:rsid w:val="00FF6523"/>
    <w:rsid w:val="00FF6FD6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qFormat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172CF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401E8B"/>
    <w:rPr>
      <w:sz w:val="24"/>
      <w:szCs w:val="24"/>
    </w:rPr>
  </w:style>
  <w:style w:type="paragraph" w:styleId="a5">
    <w:name w:val="Title"/>
    <w:basedOn w:val="a"/>
    <w:qFormat/>
    <w:pPr>
      <w:jc w:val="center"/>
    </w:pPr>
    <w:rPr>
      <w:sz w:val="28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31F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3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FD6E4D"/>
    <w:rPr>
      <w:b/>
      <w:bCs/>
    </w:rPr>
  </w:style>
  <w:style w:type="paragraph" w:styleId="ab">
    <w:name w:val="footnote text"/>
    <w:basedOn w:val="a"/>
    <w:link w:val="ac"/>
    <w:rsid w:val="00401E8B"/>
    <w:rPr>
      <w:lang/>
    </w:rPr>
  </w:style>
  <w:style w:type="character" w:customStyle="1" w:styleId="ac">
    <w:name w:val="Текст сноски Знак"/>
    <w:link w:val="ab"/>
    <w:rsid w:val="00401E8B"/>
    <w:rPr>
      <w:sz w:val="24"/>
      <w:szCs w:val="24"/>
    </w:rPr>
  </w:style>
  <w:style w:type="character" w:styleId="ad">
    <w:name w:val="footnote reference"/>
    <w:uiPriority w:val="99"/>
    <w:unhideWhenUsed/>
    <w:rsid w:val="00401E8B"/>
    <w:rPr>
      <w:vertAlign w:val="superscript"/>
    </w:rPr>
  </w:style>
  <w:style w:type="character" w:styleId="ae">
    <w:name w:val="Hyperlink"/>
    <w:uiPriority w:val="99"/>
    <w:unhideWhenUsed/>
    <w:rsid w:val="006811BF"/>
    <w:rPr>
      <w:color w:val="0000FF"/>
      <w:u w:val="single"/>
    </w:rPr>
  </w:style>
  <w:style w:type="paragraph" w:styleId="af">
    <w:name w:val="No Spacing"/>
    <w:link w:val="af0"/>
    <w:uiPriority w:val="1"/>
    <w:qFormat/>
    <w:rsid w:val="00754291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754291"/>
    <w:rPr>
      <w:rFonts w:ascii="Calibri" w:hAnsi="Calibri"/>
      <w:sz w:val="22"/>
      <w:szCs w:val="22"/>
      <w:lang w:bidi="ar-SA"/>
    </w:rPr>
  </w:style>
  <w:style w:type="character" w:customStyle="1" w:styleId="sptxt">
    <w:name w:val="sp_txt"/>
    <w:rsid w:val="00BF0555"/>
  </w:style>
  <w:style w:type="paragraph" w:styleId="af1">
    <w:name w:val="Normal (Web)"/>
    <w:basedOn w:val="a"/>
    <w:uiPriority w:val="99"/>
    <w:unhideWhenUsed/>
    <w:rsid w:val="00D30FC5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AC6809"/>
    <w:rPr>
      <w:color w:val="800080"/>
      <w:u w:val="single"/>
    </w:rPr>
  </w:style>
  <w:style w:type="character" w:styleId="af3">
    <w:name w:val="Emphasis"/>
    <w:uiPriority w:val="20"/>
    <w:qFormat/>
    <w:rsid w:val="00B214FA"/>
    <w:rPr>
      <w:i/>
      <w:iCs/>
    </w:rPr>
  </w:style>
  <w:style w:type="character" w:styleId="af4">
    <w:name w:val="annotation reference"/>
    <w:rsid w:val="00832BFC"/>
    <w:rPr>
      <w:sz w:val="16"/>
      <w:szCs w:val="16"/>
    </w:rPr>
  </w:style>
  <w:style w:type="paragraph" w:styleId="af5">
    <w:name w:val="annotation text"/>
    <w:basedOn w:val="a"/>
    <w:link w:val="af6"/>
    <w:rsid w:val="00832BF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32BFC"/>
  </w:style>
  <w:style w:type="paragraph" w:styleId="af7">
    <w:name w:val="annotation subject"/>
    <w:basedOn w:val="af5"/>
    <w:next w:val="af5"/>
    <w:link w:val="af8"/>
    <w:rsid w:val="00832BFC"/>
    <w:rPr>
      <w:b/>
      <w:bCs/>
      <w:lang/>
    </w:rPr>
  </w:style>
  <w:style w:type="character" w:customStyle="1" w:styleId="af8">
    <w:name w:val="Тема примечания Знак"/>
    <w:link w:val="af7"/>
    <w:rsid w:val="00832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7&amp;date=12.09.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3&amp;n=128127&amp;dst=100025&amp;field=134&amp;date=18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9209&amp;date=27.09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209&amp;date=27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91&amp;date=27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3613-7B3E-406C-A616-F30134D2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8089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54094</CharactersWithSpaces>
  <SharedDoc>false</SharedDoc>
  <HLinks>
    <vt:vector size="30" baseType="variant"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https://login.consultant.ru/link/?req=doc&amp;base=RLAW013&amp;n=128127&amp;dst=100025&amp;field=134&amp;date=18.08.2023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https://login.consultant.ru/link/?req=doc&amp;base=LAW&amp;n=439209&amp;date=27.09.2023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https://login.consultant.ru/link/?req=doc&amp;base=LAW&amp;n=439209&amp;date=27.09.2023</vt:lpwstr>
      </vt:variant>
      <vt:variant>
        <vt:lpwstr/>
      </vt:variant>
      <vt:variant>
        <vt:i4>7274599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https://login.consultant.ru/link/?req=doc&amp;base=LAW&amp;n=449591&amp;date=27.09.2023</vt:lpwstr>
      </vt:variant>
      <vt:variant>
        <vt:lpwstr/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https://login.consultant.ru/link/?req=doc&amp;base=LAW&amp;n=454257&amp;date=12.09.2023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minfin user</cp:lastModifiedBy>
  <cp:revision>2</cp:revision>
  <cp:lastPrinted>2023-10-02T08:09:00Z</cp:lastPrinted>
  <dcterms:created xsi:type="dcterms:W3CDTF">2023-10-11T15:36:00Z</dcterms:created>
  <dcterms:modified xsi:type="dcterms:W3CDTF">2023-10-11T15:36:00Z</dcterms:modified>
</cp:coreProperties>
</file>