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63" w:rsidRPr="008F3BDF" w:rsidRDefault="008F3BDF" w:rsidP="008F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D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3BDF" w:rsidRDefault="008F3BDF" w:rsidP="008F3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экспертно-консультативного</w:t>
      </w:r>
      <w:r w:rsidRPr="008F3BD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F3B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законодательству </w:t>
      </w:r>
      <w:r w:rsidRPr="008F3BDF">
        <w:rPr>
          <w:rFonts w:ascii="Times New Roman" w:hAnsi="Times New Roman" w:cs="Times New Roman"/>
          <w:b/>
          <w:sz w:val="28"/>
          <w:szCs w:val="28"/>
        </w:rPr>
        <w:t>в сфере  здравоохранения и социальной политики при Архангельском областном Собрании депутатов</w:t>
      </w:r>
    </w:p>
    <w:p w:rsidR="008F3BDF" w:rsidRDefault="008F3BDF" w:rsidP="008F3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3BDF">
        <w:rPr>
          <w:rFonts w:ascii="Times New Roman" w:hAnsi="Times New Roman" w:cs="Times New Roman"/>
          <w:sz w:val="24"/>
          <w:szCs w:val="24"/>
        </w:rPr>
        <w:t>(в ред. распоряжений председателя Архангельском областном Собрании депутатов</w:t>
      </w:r>
      <w:proofErr w:type="gramEnd"/>
    </w:p>
    <w:p w:rsidR="008F3BDF" w:rsidRPr="008F3BDF" w:rsidRDefault="008F3BDF" w:rsidP="008F3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17.05.2019 № 71р, от 03.02.2021 № 18р</w:t>
      </w:r>
      <w:r w:rsidR="00753D4B">
        <w:rPr>
          <w:rFonts w:ascii="Times New Roman" w:hAnsi="Times New Roman" w:cs="Times New Roman"/>
          <w:sz w:val="24"/>
          <w:szCs w:val="24"/>
        </w:rPr>
        <w:t>, от</w:t>
      </w:r>
      <w:r w:rsidR="00BA0394">
        <w:rPr>
          <w:rFonts w:ascii="Times New Roman" w:hAnsi="Times New Roman" w:cs="Times New Roman"/>
          <w:sz w:val="24"/>
          <w:szCs w:val="24"/>
        </w:rPr>
        <w:t xml:space="preserve"> 01.07.2022 № 71р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3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DF" w:rsidRPr="008F3BDF" w:rsidRDefault="008F3BDF" w:rsidP="008F3BDF">
      <w:pPr>
        <w:pStyle w:val="a3"/>
        <w:rPr>
          <w:szCs w:val="28"/>
        </w:rPr>
      </w:pPr>
    </w:p>
    <w:tbl>
      <w:tblPr>
        <w:tblW w:w="0" w:type="auto"/>
        <w:tblLook w:val="01E0"/>
      </w:tblPr>
      <w:tblGrid>
        <w:gridCol w:w="566"/>
        <w:gridCol w:w="3019"/>
        <w:gridCol w:w="356"/>
        <w:gridCol w:w="5630"/>
      </w:tblGrid>
      <w:tr w:rsidR="008F3BDF" w:rsidRPr="008F3BDF" w:rsidTr="00753D4B">
        <w:tc>
          <w:tcPr>
            <w:tcW w:w="566" w:type="dxa"/>
          </w:tcPr>
          <w:p w:rsidR="008F3BDF" w:rsidRPr="008F3BDF" w:rsidRDefault="008F3BDF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1.</w:t>
            </w:r>
          </w:p>
        </w:tc>
        <w:tc>
          <w:tcPr>
            <w:tcW w:w="3019" w:type="dxa"/>
          </w:tcPr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 xml:space="preserve">Эммануилов </w:t>
            </w:r>
          </w:p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Сергей Дмитриевич</w:t>
            </w:r>
          </w:p>
        </w:tc>
        <w:tc>
          <w:tcPr>
            <w:tcW w:w="356" w:type="dxa"/>
          </w:tcPr>
          <w:p w:rsidR="008F3BDF" w:rsidRPr="008F3BDF" w:rsidRDefault="008F3BDF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председатель комитета  по социальной по</w:t>
            </w:r>
            <w:r w:rsidR="003F7D61">
              <w:rPr>
                <w:szCs w:val="28"/>
              </w:rPr>
              <w:t>литике и здравоохранению</w:t>
            </w:r>
            <w:r w:rsidRPr="008F3BDF">
              <w:rPr>
                <w:szCs w:val="28"/>
              </w:rPr>
              <w:t xml:space="preserve">, председатель Совета; </w:t>
            </w:r>
          </w:p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</w:p>
        </w:tc>
      </w:tr>
      <w:tr w:rsidR="008F3BDF" w:rsidRPr="008F3BDF" w:rsidTr="00753D4B">
        <w:tc>
          <w:tcPr>
            <w:tcW w:w="566" w:type="dxa"/>
          </w:tcPr>
          <w:p w:rsidR="008F3BDF" w:rsidRPr="008F3BDF" w:rsidRDefault="008F3BDF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2.</w:t>
            </w:r>
          </w:p>
        </w:tc>
        <w:tc>
          <w:tcPr>
            <w:tcW w:w="3019" w:type="dxa"/>
          </w:tcPr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Андреев</w:t>
            </w:r>
          </w:p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Александр Николаевич</w:t>
            </w:r>
          </w:p>
        </w:tc>
        <w:tc>
          <w:tcPr>
            <w:tcW w:w="356" w:type="dxa"/>
          </w:tcPr>
          <w:p w:rsidR="008F3BDF" w:rsidRPr="008F3BDF" w:rsidRDefault="008F3BDF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8F3BDF" w:rsidRPr="008F3BDF" w:rsidRDefault="008F3BDF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председатель Архангельского областного совета ветеранов войны, труда, Вооруженных сил и правоохран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ительных органов </w:t>
            </w: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</w:p>
        </w:tc>
      </w:tr>
      <w:tr w:rsidR="008F3BDF" w:rsidRPr="008F3BDF" w:rsidTr="00753D4B">
        <w:tc>
          <w:tcPr>
            <w:tcW w:w="566" w:type="dxa"/>
          </w:tcPr>
          <w:p w:rsidR="008F3BDF" w:rsidRPr="008F3BDF" w:rsidRDefault="008F3BDF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3.</w:t>
            </w:r>
          </w:p>
        </w:tc>
        <w:tc>
          <w:tcPr>
            <w:tcW w:w="3019" w:type="dxa"/>
          </w:tcPr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Анисимова</w:t>
            </w:r>
          </w:p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Любовь Викторовна</w:t>
            </w:r>
          </w:p>
        </w:tc>
        <w:tc>
          <w:tcPr>
            <w:tcW w:w="356" w:type="dxa"/>
          </w:tcPr>
          <w:p w:rsidR="008F3BDF" w:rsidRPr="008F3BDF" w:rsidRDefault="008F3BDF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уполномоченный по правам человека                 в Архангельской области (по согласованию);</w:t>
            </w:r>
          </w:p>
          <w:p w:rsidR="008F3BDF" w:rsidRPr="008F3BDF" w:rsidRDefault="008F3BDF" w:rsidP="008F3BDF">
            <w:pPr>
              <w:pStyle w:val="a3"/>
              <w:ind w:firstLine="0"/>
              <w:rPr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4.</w:t>
            </w:r>
          </w:p>
        </w:tc>
        <w:tc>
          <w:tcPr>
            <w:tcW w:w="3019" w:type="dxa"/>
          </w:tcPr>
          <w:p w:rsidR="00C86470" w:rsidRDefault="00C86470" w:rsidP="008F3BD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Виноградова</w:t>
            </w:r>
          </w:p>
          <w:p w:rsidR="00C86470" w:rsidRPr="008F3BDF" w:rsidRDefault="00C86470" w:rsidP="008F3BD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Надежда Ивановна</w:t>
            </w:r>
          </w:p>
        </w:tc>
        <w:tc>
          <w:tcPr>
            <w:tcW w:w="356" w:type="dxa"/>
          </w:tcPr>
          <w:p w:rsidR="00C86470" w:rsidRPr="008F3BDF" w:rsidRDefault="00C86470" w:rsidP="008F3BD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8F3BDF" w:rsidRDefault="00C86470" w:rsidP="00C86470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заместитель председателя Архангельског</w:t>
            </w:r>
            <w:r>
              <w:rPr>
                <w:szCs w:val="28"/>
              </w:rPr>
              <w:t>о областного Собрания депутатов</w:t>
            </w:r>
            <w:r w:rsidRPr="008F3BDF">
              <w:rPr>
                <w:szCs w:val="28"/>
              </w:rPr>
              <w:t>;</w:t>
            </w:r>
          </w:p>
          <w:p w:rsidR="00C86470" w:rsidRPr="008F3BDF" w:rsidRDefault="00C86470" w:rsidP="008F3BDF">
            <w:pPr>
              <w:pStyle w:val="a3"/>
              <w:ind w:firstLine="0"/>
              <w:rPr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5.</w:t>
            </w:r>
          </w:p>
        </w:tc>
        <w:tc>
          <w:tcPr>
            <w:tcW w:w="3019" w:type="dxa"/>
          </w:tcPr>
          <w:p w:rsidR="00C86470" w:rsidRDefault="00C86470" w:rsidP="00DE7D7F">
            <w:pPr>
              <w:pStyle w:val="a3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Герштанский</w:t>
            </w:r>
            <w:proofErr w:type="spellEnd"/>
            <w:r>
              <w:rPr>
                <w:szCs w:val="28"/>
              </w:rPr>
              <w:t xml:space="preserve"> Александр Сергеевич</w:t>
            </w:r>
          </w:p>
          <w:p w:rsidR="00C86470" w:rsidRPr="00265A73" w:rsidRDefault="00C86470" w:rsidP="00DE7D7F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56" w:type="dxa"/>
          </w:tcPr>
          <w:p w:rsidR="00C86470" w:rsidRPr="00753D4B" w:rsidRDefault="00C86470" w:rsidP="00DE7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Default="00C86470" w:rsidP="0075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D4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53D4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здравоохранения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D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470" w:rsidRPr="00753D4B" w:rsidRDefault="00C86470" w:rsidP="0075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6.</w:t>
            </w:r>
          </w:p>
        </w:tc>
        <w:tc>
          <w:tcPr>
            <w:tcW w:w="3019" w:type="dxa"/>
          </w:tcPr>
          <w:p w:rsidR="00C86470" w:rsidRPr="008F3BDF" w:rsidRDefault="00C86470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Горбатова</w:t>
            </w:r>
          </w:p>
          <w:p w:rsidR="00C86470" w:rsidRPr="008F3BDF" w:rsidRDefault="00C86470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356" w:type="dxa"/>
          </w:tcPr>
          <w:p w:rsidR="00C86470" w:rsidRPr="008F3BDF" w:rsidRDefault="00C86470" w:rsidP="008F3BDF">
            <w:pPr>
              <w:pStyle w:val="a4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8F3BDF" w:rsidRDefault="00C86470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</w:t>
            </w:r>
            <w:proofErr w:type="gramStart"/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F3BDF">
              <w:rPr>
                <w:rFonts w:ascii="Times New Roman" w:hAnsi="Times New Roman" w:cs="Times New Roman"/>
                <w:sz w:val="28"/>
                <w:szCs w:val="28"/>
              </w:rPr>
              <w:t xml:space="preserve"> «Северный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венный медицинский университет» </w:t>
            </w: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Министерства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дравоохранения РФ  </w:t>
            </w: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86470" w:rsidRPr="008F3BDF" w:rsidRDefault="00C86470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7.</w:t>
            </w:r>
          </w:p>
        </w:tc>
        <w:tc>
          <w:tcPr>
            <w:tcW w:w="3019" w:type="dxa"/>
          </w:tcPr>
          <w:p w:rsidR="00C86470" w:rsidRPr="008F3BDF" w:rsidRDefault="00C86470" w:rsidP="008F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</w:p>
          <w:p w:rsidR="00C86470" w:rsidRPr="008F3BDF" w:rsidRDefault="00C86470" w:rsidP="008F3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356" w:type="dxa"/>
          </w:tcPr>
          <w:p w:rsidR="00C86470" w:rsidRPr="008F3BDF" w:rsidRDefault="00C86470" w:rsidP="008F3BDF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  <w:vAlign w:val="bottom"/>
          </w:tcPr>
          <w:p w:rsidR="00C86470" w:rsidRPr="008F3BDF" w:rsidRDefault="00C86470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семьи, опеки  и   попечительства администрации муниципального образования «Город Архангельск» (по согласованию);</w:t>
            </w:r>
          </w:p>
          <w:p w:rsidR="00C86470" w:rsidRPr="008F3BDF" w:rsidRDefault="00C86470" w:rsidP="008F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019" w:type="dxa"/>
          </w:tcPr>
          <w:p w:rsidR="00C86470" w:rsidRPr="00753D4B" w:rsidRDefault="00C86470" w:rsidP="00753D4B">
            <w:pPr>
              <w:pStyle w:val="a3"/>
              <w:ind w:firstLine="0"/>
              <w:rPr>
                <w:szCs w:val="28"/>
              </w:rPr>
            </w:pPr>
            <w:r w:rsidRPr="00753D4B">
              <w:rPr>
                <w:szCs w:val="28"/>
              </w:rPr>
              <w:t>Зубов</w:t>
            </w:r>
          </w:p>
          <w:p w:rsidR="00C86470" w:rsidRPr="00753D4B" w:rsidRDefault="00C86470" w:rsidP="00753D4B">
            <w:pPr>
              <w:pStyle w:val="a3"/>
              <w:ind w:firstLine="0"/>
              <w:rPr>
                <w:szCs w:val="28"/>
              </w:rPr>
            </w:pPr>
            <w:r w:rsidRPr="00753D4B">
              <w:rPr>
                <w:szCs w:val="28"/>
              </w:rPr>
              <w:t>Александр</w:t>
            </w:r>
          </w:p>
          <w:p w:rsidR="00C86470" w:rsidRPr="00753D4B" w:rsidRDefault="00C86470" w:rsidP="00753D4B">
            <w:pPr>
              <w:pStyle w:val="a3"/>
              <w:ind w:firstLine="0"/>
              <w:rPr>
                <w:szCs w:val="28"/>
              </w:rPr>
            </w:pPr>
            <w:r w:rsidRPr="00753D4B">
              <w:rPr>
                <w:szCs w:val="28"/>
              </w:rPr>
              <w:t>Владимирович</w:t>
            </w:r>
          </w:p>
        </w:tc>
        <w:tc>
          <w:tcPr>
            <w:tcW w:w="356" w:type="dxa"/>
          </w:tcPr>
          <w:p w:rsidR="00C86470" w:rsidRPr="00753D4B" w:rsidRDefault="00C86470" w:rsidP="0075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Default="00C86470" w:rsidP="0075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4B">
              <w:rPr>
                <w:rFonts w:ascii="Times New Roman" w:hAnsi="Times New Roman" w:cs="Times New Roman"/>
                <w:sz w:val="28"/>
                <w:szCs w:val="28"/>
              </w:rPr>
              <w:t>председатель Архангельского межрегионального профессионального союза работников здравоохранения Российской Федерации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470" w:rsidRPr="00753D4B" w:rsidRDefault="00C86470" w:rsidP="0075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8F3BDF">
              <w:rPr>
                <w:szCs w:val="28"/>
              </w:rPr>
              <w:t>.</w:t>
            </w:r>
          </w:p>
        </w:tc>
        <w:tc>
          <w:tcPr>
            <w:tcW w:w="3019" w:type="dxa"/>
          </w:tcPr>
          <w:p w:rsidR="00C86470" w:rsidRPr="003F7D61" w:rsidRDefault="00C86470" w:rsidP="003F7D61">
            <w:pPr>
              <w:pStyle w:val="a3"/>
              <w:ind w:firstLine="0"/>
              <w:jc w:val="left"/>
              <w:rPr>
                <w:szCs w:val="28"/>
              </w:rPr>
            </w:pPr>
            <w:r w:rsidRPr="003F7D61">
              <w:rPr>
                <w:szCs w:val="28"/>
              </w:rPr>
              <w:t>Казакевич</w:t>
            </w:r>
          </w:p>
          <w:p w:rsidR="00C86470" w:rsidRPr="003F7D61" w:rsidRDefault="00C86470" w:rsidP="003F7D61">
            <w:pPr>
              <w:pStyle w:val="a3"/>
              <w:ind w:firstLine="0"/>
              <w:jc w:val="left"/>
              <w:rPr>
                <w:szCs w:val="28"/>
              </w:rPr>
            </w:pPr>
            <w:r w:rsidRPr="003F7D61">
              <w:rPr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C86470" w:rsidRPr="003F7D61" w:rsidRDefault="00C86470" w:rsidP="003F7D61">
            <w:pPr>
              <w:pStyle w:val="a3"/>
              <w:ind w:firstLine="0"/>
              <w:jc w:val="center"/>
              <w:rPr>
                <w:szCs w:val="28"/>
              </w:rPr>
            </w:pPr>
            <w:r w:rsidRPr="00753D4B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3F7D61" w:rsidRDefault="00C86470" w:rsidP="003F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ФГБУЗ «Северный медицинский клинический центр имени Н.А. Семашко Федерального медико-биологического агентства», член Общественной палаты </w:t>
            </w:r>
            <w:r w:rsidRPr="003F7D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Архангельской области </w:t>
            </w:r>
            <w:r w:rsidRPr="003F7D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470" w:rsidRPr="003F7D61" w:rsidRDefault="00C86470" w:rsidP="003F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8F3BDF">
              <w:rPr>
                <w:szCs w:val="28"/>
              </w:rPr>
              <w:t>.</w:t>
            </w:r>
          </w:p>
        </w:tc>
        <w:tc>
          <w:tcPr>
            <w:tcW w:w="3019" w:type="dxa"/>
          </w:tcPr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 xml:space="preserve">Малик </w:t>
            </w:r>
          </w:p>
          <w:p w:rsidR="00C86470" w:rsidRPr="008F3BDF" w:rsidRDefault="00C86470" w:rsidP="00FE6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  <w:tc>
          <w:tcPr>
            <w:tcW w:w="356" w:type="dxa"/>
          </w:tcPr>
          <w:p w:rsidR="00C86470" w:rsidRPr="008F3BDF" w:rsidRDefault="00C86470" w:rsidP="00FE6689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  <w:vAlign w:val="bottom"/>
          </w:tcPr>
          <w:p w:rsidR="00C86470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 xml:space="preserve">заведующая  кафедрой социальной работы      и социальной безопасности института комплексной безопасности ФГАОУ </w:t>
            </w:r>
            <w:proofErr w:type="gramStart"/>
            <w:r w:rsidRPr="008F3BDF">
              <w:rPr>
                <w:szCs w:val="28"/>
              </w:rPr>
              <w:t>ВО</w:t>
            </w:r>
            <w:proofErr w:type="gramEnd"/>
            <w:r w:rsidRPr="008F3BDF">
              <w:rPr>
                <w:szCs w:val="28"/>
              </w:rPr>
              <w:t xml:space="preserve"> «Северный (Арктический) федеральный университет им. М.В. Ломоносова»               (по согласованию);</w:t>
            </w:r>
          </w:p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8F3BDF">
              <w:rPr>
                <w:szCs w:val="28"/>
              </w:rPr>
              <w:t>.</w:t>
            </w:r>
          </w:p>
        </w:tc>
        <w:tc>
          <w:tcPr>
            <w:tcW w:w="3019" w:type="dxa"/>
          </w:tcPr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Меньшуткина</w:t>
            </w:r>
          </w:p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356" w:type="dxa"/>
          </w:tcPr>
          <w:p w:rsidR="00C86470" w:rsidRPr="008F3BDF" w:rsidRDefault="00C86470" w:rsidP="00FE6689">
            <w:pPr>
              <w:pStyle w:val="a4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Default="00C86470" w:rsidP="003F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6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организации медицинской помощ</w:t>
            </w:r>
            <w:proofErr w:type="gramStart"/>
            <w:r w:rsidRPr="003F7D61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3F7D61">
              <w:rPr>
                <w:rFonts w:ascii="Times New Roman" w:hAnsi="Times New Roman" w:cs="Times New Roman"/>
                <w:sz w:val="28"/>
                <w:szCs w:val="28"/>
              </w:rPr>
              <w:t xml:space="preserve"> «Центр ЭКО»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470" w:rsidRPr="003F7D61" w:rsidRDefault="00C86470" w:rsidP="003F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019" w:type="dxa"/>
          </w:tcPr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Молчанова</w:t>
            </w:r>
          </w:p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C86470" w:rsidRPr="008F3BDF" w:rsidRDefault="00C86470" w:rsidP="00FE6689">
            <w:pPr>
              <w:pStyle w:val="a4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уполномоченный при Губернаторе Архангельской области по правам ребенка    (по согласованию);</w:t>
            </w:r>
          </w:p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8F3BDF">
              <w:rPr>
                <w:szCs w:val="28"/>
              </w:rPr>
              <w:t>.</w:t>
            </w:r>
          </w:p>
        </w:tc>
        <w:tc>
          <w:tcPr>
            <w:tcW w:w="3019" w:type="dxa"/>
          </w:tcPr>
          <w:p w:rsidR="00C86470" w:rsidRPr="003F7D61" w:rsidRDefault="00C86470" w:rsidP="003F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F7D61">
              <w:rPr>
                <w:rFonts w:ascii="Times New Roman" w:eastAsia="HiddenHorzOCR" w:hAnsi="Times New Roman" w:cs="Times New Roman"/>
                <w:sz w:val="28"/>
                <w:szCs w:val="28"/>
              </w:rPr>
              <w:t>Свиридов</w:t>
            </w:r>
          </w:p>
          <w:p w:rsidR="00C86470" w:rsidRPr="003F7D61" w:rsidRDefault="00C86470" w:rsidP="003F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F7D61">
              <w:rPr>
                <w:rFonts w:ascii="Times New Roman" w:eastAsia="HiddenHorzOCR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356" w:type="dxa"/>
          </w:tcPr>
          <w:p w:rsidR="00C86470" w:rsidRPr="003F7D61" w:rsidRDefault="00C86470" w:rsidP="003F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F7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30" w:type="dxa"/>
          </w:tcPr>
          <w:p w:rsidR="00C86470" w:rsidRDefault="00C86470" w:rsidP="003F7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D61">
              <w:rPr>
                <w:rFonts w:ascii="Times New Roman" w:hAnsi="Times New Roman" w:cs="Times New Roman"/>
                <w:sz w:val="28"/>
                <w:szCs w:val="28"/>
              </w:rPr>
              <w:t>министр труда, занятости и социального развития Архангельской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470" w:rsidRPr="003F7D61" w:rsidRDefault="00C86470" w:rsidP="003F7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019" w:type="dxa"/>
          </w:tcPr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Тараканова</w:t>
            </w:r>
          </w:p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Наталья Анатольевна</w:t>
            </w:r>
          </w:p>
        </w:tc>
        <w:tc>
          <w:tcPr>
            <w:tcW w:w="356" w:type="dxa"/>
          </w:tcPr>
          <w:p w:rsidR="00C86470" w:rsidRPr="008F3BDF" w:rsidRDefault="00C86470" w:rsidP="00FE6689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 xml:space="preserve">председатель НМОО «Ассоциация родителей по защите прав детей </w:t>
            </w:r>
            <w:r>
              <w:rPr>
                <w:szCs w:val="28"/>
              </w:rPr>
              <w:t xml:space="preserve">                     </w:t>
            </w:r>
            <w:r w:rsidRPr="008F3BDF">
              <w:rPr>
                <w:szCs w:val="28"/>
              </w:rPr>
              <w:t>с ограниченными возможностям</w:t>
            </w:r>
            <w:r>
              <w:rPr>
                <w:szCs w:val="28"/>
              </w:rPr>
              <w:t xml:space="preserve">и здоровья   и молодых людей </w:t>
            </w:r>
            <w:r w:rsidRPr="008F3BDF">
              <w:rPr>
                <w:szCs w:val="28"/>
              </w:rPr>
              <w:t>с инвалидностью «Добрый лучик» (по согласованию);</w:t>
            </w:r>
          </w:p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DE7D7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8F3BDF">
              <w:rPr>
                <w:szCs w:val="28"/>
              </w:rPr>
              <w:t>.</w:t>
            </w:r>
          </w:p>
        </w:tc>
        <w:tc>
          <w:tcPr>
            <w:tcW w:w="3019" w:type="dxa"/>
          </w:tcPr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Чесноков</w:t>
            </w:r>
          </w:p>
          <w:p w:rsidR="00C86470" w:rsidRPr="008F3BDF" w:rsidRDefault="00C86470" w:rsidP="00FE6689">
            <w:pPr>
              <w:pStyle w:val="Style7"/>
              <w:widowControl/>
              <w:spacing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8F3BDF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356" w:type="dxa"/>
          </w:tcPr>
          <w:p w:rsidR="00C86470" w:rsidRPr="008F3BDF" w:rsidRDefault="00C86470" w:rsidP="00FE6689">
            <w:pPr>
              <w:pStyle w:val="a3"/>
              <w:ind w:firstLine="0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8F3BDF" w:rsidRDefault="00C86470" w:rsidP="00FE6689">
            <w:pPr>
              <w:pStyle w:val="a3"/>
              <w:ind w:firstLine="0"/>
              <w:rPr>
                <w:szCs w:val="28"/>
              </w:rPr>
            </w:pPr>
            <w:r w:rsidRPr="008F3BDF">
              <w:rPr>
                <w:szCs w:val="28"/>
              </w:rPr>
              <w:t>заместитель председателя Архангельског</w:t>
            </w:r>
            <w:r>
              <w:rPr>
                <w:szCs w:val="28"/>
              </w:rPr>
              <w:t>о областного Собрания депутатов</w:t>
            </w:r>
            <w:r w:rsidRPr="008F3BDF">
              <w:rPr>
                <w:szCs w:val="28"/>
              </w:rPr>
              <w:t>;</w:t>
            </w:r>
          </w:p>
          <w:p w:rsidR="00C86470" w:rsidRPr="008F3BDF" w:rsidRDefault="00C86470" w:rsidP="00FE6689">
            <w:pPr>
              <w:pStyle w:val="a3"/>
              <w:ind w:firstLine="0"/>
              <w:rPr>
                <w:rStyle w:val="FontStyle13"/>
                <w:sz w:val="28"/>
                <w:szCs w:val="28"/>
              </w:rPr>
            </w:pPr>
          </w:p>
        </w:tc>
      </w:tr>
      <w:tr w:rsidR="00C86470" w:rsidRPr="008F3BDF" w:rsidTr="00753D4B">
        <w:tc>
          <w:tcPr>
            <w:tcW w:w="566" w:type="dxa"/>
          </w:tcPr>
          <w:p w:rsidR="00C86470" w:rsidRPr="008F3BDF" w:rsidRDefault="00C86470" w:rsidP="008F3BD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019" w:type="dxa"/>
          </w:tcPr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Ясько</w:t>
            </w:r>
          </w:p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56" w:type="dxa"/>
          </w:tcPr>
          <w:p w:rsidR="00C86470" w:rsidRPr="008F3BDF" w:rsidRDefault="00C86470" w:rsidP="00FE6689">
            <w:pPr>
              <w:pStyle w:val="a4"/>
              <w:jc w:val="center"/>
              <w:rPr>
                <w:szCs w:val="28"/>
              </w:rPr>
            </w:pPr>
            <w:r w:rsidRPr="008F3BDF">
              <w:rPr>
                <w:szCs w:val="28"/>
              </w:rPr>
              <w:t>-</w:t>
            </w:r>
          </w:p>
        </w:tc>
        <w:tc>
          <w:tcPr>
            <w:tcW w:w="5630" w:type="dxa"/>
          </w:tcPr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DF">
              <w:rPr>
                <w:rFonts w:ascii="Times New Roman" w:hAnsi="Times New Roman" w:cs="Times New Roman"/>
                <w:sz w:val="28"/>
                <w:szCs w:val="28"/>
              </w:rPr>
              <w:t>директор территориального фонда обязательного медицинского страхования Архангельской области (по согласованию).</w:t>
            </w:r>
          </w:p>
          <w:p w:rsidR="00C86470" w:rsidRPr="008F3BDF" w:rsidRDefault="00C86470" w:rsidP="00FE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DF" w:rsidRPr="008F3BDF" w:rsidRDefault="008F3BDF" w:rsidP="008F3BDF">
      <w:pPr>
        <w:pStyle w:val="a6"/>
        <w:ind w:firstLine="0"/>
        <w:rPr>
          <w:szCs w:val="28"/>
        </w:rPr>
      </w:pPr>
    </w:p>
    <w:p w:rsidR="008F3BDF" w:rsidRPr="008F3BDF" w:rsidRDefault="008F3BDF" w:rsidP="008F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3BDF" w:rsidRPr="008F3BDF" w:rsidSect="0042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DF"/>
    <w:rsid w:val="00006877"/>
    <w:rsid w:val="000075AB"/>
    <w:rsid w:val="00046286"/>
    <w:rsid w:val="00053FB0"/>
    <w:rsid w:val="00064D36"/>
    <w:rsid w:val="000D7952"/>
    <w:rsid w:val="00103694"/>
    <w:rsid w:val="001500A8"/>
    <w:rsid w:val="00154212"/>
    <w:rsid w:val="00156EAB"/>
    <w:rsid w:val="00174931"/>
    <w:rsid w:val="001D388B"/>
    <w:rsid w:val="001F7EAB"/>
    <w:rsid w:val="0020498F"/>
    <w:rsid w:val="00226F18"/>
    <w:rsid w:val="00286DE0"/>
    <w:rsid w:val="002C5182"/>
    <w:rsid w:val="002E4F3C"/>
    <w:rsid w:val="00326033"/>
    <w:rsid w:val="00344DDA"/>
    <w:rsid w:val="003763B0"/>
    <w:rsid w:val="003A4EA4"/>
    <w:rsid w:val="003D61CF"/>
    <w:rsid w:val="003E655D"/>
    <w:rsid w:val="003F7D61"/>
    <w:rsid w:val="00400D53"/>
    <w:rsid w:val="00425563"/>
    <w:rsid w:val="00427148"/>
    <w:rsid w:val="004429C7"/>
    <w:rsid w:val="0046696E"/>
    <w:rsid w:val="004A7910"/>
    <w:rsid w:val="004C5942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C561D"/>
    <w:rsid w:val="006E6F99"/>
    <w:rsid w:val="00707019"/>
    <w:rsid w:val="007218C3"/>
    <w:rsid w:val="007243FD"/>
    <w:rsid w:val="007366C4"/>
    <w:rsid w:val="0075305B"/>
    <w:rsid w:val="00753D4B"/>
    <w:rsid w:val="007545E1"/>
    <w:rsid w:val="007918C8"/>
    <w:rsid w:val="00827821"/>
    <w:rsid w:val="008C0D43"/>
    <w:rsid w:val="008E1409"/>
    <w:rsid w:val="008F3BDF"/>
    <w:rsid w:val="008F456A"/>
    <w:rsid w:val="00A36FD2"/>
    <w:rsid w:val="00A72F07"/>
    <w:rsid w:val="00AB5C01"/>
    <w:rsid w:val="00AD50D7"/>
    <w:rsid w:val="00B15FF0"/>
    <w:rsid w:val="00B40228"/>
    <w:rsid w:val="00B70B14"/>
    <w:rsid w:val="00B77C0D"/>
    <w:rsid w:val="00B91A8B"/>
    <w:rsid w:val="00BA0394"/>
    <w:rsid w:val="00BC407A"/>
    <w:rsid w:val="00BD3CD9"/>
    <w:rsid w:val="00C04EF8"/>
    <w:rsid w:val="00C400EB"/>
    <w:rsid w:val="00C505E7"/>
    <w:rsid w:val="00C52F04"/>
    <w:rsid w:val="00C5614B"/>
    <w:rsid w:val="00C86470"/>
    <w:rsid w:val="00CB3763"/>
    <w:rsid w:val="00D312E2"/>
    <w:rsid w:val="00D3463C"/>
    <w:rsid w:val="00DA4DD1"/>
    <w:rsid w:val="00DA7586"/>
    <w:rsid w:val="00DC07F4"/>
    <w:rsid w:val="00DD5729"/>
    <w:rsid w:val="00E56101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F3B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8F3B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F3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Мой стиль"/>
    <w:basedOn w:val="a"/>
    <w:rsid w:val="008F3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8F3BDF"/>
    <w:pPr>
      <w:widowControl w:val="0"/>
      <w:autoSpaceDE w:val="0"/>
      <w:autoSpaceDN w:val="0"/>
      <w:adjustRightInd w:val="0"/>
      <w:spacing w:after="0" w:line="254" w:lineRule="exact"/>
      <w:jc w:val="both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F3B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F3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8</cp:revision>
  <cp:lastPrinted>2021-11-11T10:47:00Z</cp:lastPrinted>
  <dcterms:created xsi:type="dcterms:W3CDTF">2021-02-05T07:56:00Z</dcterms:created>
  <dcterms:modified xsi:type="dcterms:W3CDTF">2022-07-01T10:03:00Z</dcterms:modified>
</cp:coreProperties>
</file>