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CE" w:rsidRPr="00112149" w:rsidRDefault="007B01CE" w:rsidP="007B01CE">
      <w:pPr>
        <w:pStyle w:val="ab"/>
        <w:ind w:left="709" w:firstLine="0"/>
        <w:jc w:val="center"/>
        <w:rPr>
          <w:b/>
          <w:szCs w:val="28"/>
        </w:rPr>
      </w:pPr>
      <w:r w:rsidRPr="00112149">
        <w:rPr>
          <w:b/>
          <w:szCs w:val="28"/>
        </w:rPr>
        <w:t xml:space="preserve">Актуальные вопросы законодательного регулирования организации и осуществления </w:t>
      </w:r>
    </w:p>
    <w:p w:rsidR="007B01CE" w:rsidRPr="00112149" w:rsidRDefault="007B01CE" w:rsidP="007B01CE">
      <w:pPr>
        <w:pStyle w:val="ab"/>
        <w:ind w:left="709" w:firstLine="0"/>
        <w:jc w:val="center"/>
        <w:rPr>
          <w:b/>
          <w:szCs w:val="28"/>
        </w:rPr>
      </w:pPr>
      <w:r w:rsidRPr="00112149">
        <w:rPr>
          <w:b/>
          <w:szCs w:val="28"/>
        </w:rPr>
        <w:t xml:space="preserve">местного самоуправления в Архангельской области </w:t>
      </w:r>
    </w:p>
    <w:p w:rsidR="007B01CE" w:rsidRPr="00112149" w:rsidRDefault="007B01CE" w:rsidP="007B01CE">
      <w:pPr>
        <w:pStyle w:val="ab"/>
        <w:ind w:left="709" w:firstLine="0"/>
        <w:jc w:val="center"/>
        <w:rPr>
          <w:b/>
          <w:color w:val="000000"/>
          <w:szCs w:val="28"/>
        </w:rPr>
      </w:pPr>
      <w:r w:rsidRPr="00112149">
        <w:rPr>
          <w:b/>
          <w:szCs w:val="28"/>
        </w:rPr>
        <w:t>(обзор изменений законодательства в сфере местного самоуправления</w:t>
      </w:r>
      <w:r w:rsidR="00DA1306" w:rsidRPr="00112149">
        <w:rPr>
          <w:b/>
          <w:szCs w:val="28"/>
        </w:rPr>
        <w:br/>
      </w:r>
      <w:r w:rsidRPr="00112149">
        <w:rPr>
          <w:b/>
          <w:szCs w:val="28"/>
        </w:rPr>
        <w:t xml:space="preserve"> за</w:t>
      </w:r>
      <w:r w:rsidR="00DA1306" w:rsidRPr="00112149">
        <w:rPr>
          <w:b/>
          <w:szCs w:val="28"/>
        </w:rPr>
        <w:t xml:space="preserve"> </w:t>
      </w:r>
      <w:proofErr w:type="spellStart"/>
      <w:r w:rsidR="00364C2A" w:rsidRPr="00112149">
        <w:rPr>
          <w:b/>
          <w:szCs w:val="28"/>
          <w:lang w:val="en-US"/>
        </w:rPr>
        <w:t>l</w:t>
      </w:r>
      <w:r w:rsidR="00D529C2" w:rsidRPr="00112149">
        <w:rPr>
          <w:b/>
          <w:szCs w:val="28"/>
          <w:lang w:val="en-US"/>
        </w:rPr>
        <w:t>ll</w:t>
      </w:r>
      <w:proofErr w:type="spellEnd"/>
      <w:r w:rsidR="00D529C2">
        <w:rPr>
          <w:b/>
          <w:szCs w:val="28"/>
        </w:rPr>
        <w:t>-</w:t>
      </w:r>
      <w:proofErr w:type="spellStart"/>
      <w:r w:rsidR="00D529C2" w:rsidRPr="00112149">
        <w:rPr>
          <w:b/>
          <w:szCs w:val="28"/>
          <w:lang w:val="en-US"/>
        </w:rPr>
        <w:t>l</w:t>
      </w:r>
      <w:r w:rsidR="00D529C2">
        <w:rPr>
          <w:b/>
          <w:szCs w:val="28"/>
          <w:lang w:val="en-US"/>
        </w:rPr>
        <w:t>V</w:t>
      </w:r>
      <w:proofErr w:type="spellEnd"/>
      <w:r w:rsidR="00FA5510" w:rsidRPr="00112149">
        <w:rPr>
          <w:b/>
          <w:szCs w:val="28"/>
        </w:rPr>
        <w:t xml:space="preserve"> квартал 202</w:t>
      </w:r>
      <w:r w:rsidR="00D529C2" w:rsidRPr="001E1801">
        <w:rPr>
          <w:b/>
          <w:szCs w:val="28"/>
        </w:rPr>
        <w:t>2</w:t>
      </w:r>
      <w:r w:rsidR="00FA5510" w:rsidRPr="00112149">
        <w:rPr>
          <w:b/>
          <w:szCs w:val="28"/>
        </w:rPr>
        <w:t xml:space="preserve"> года</w:t>
      </w:r>
      <w:r w:rsidRPr="00112149">
        <w:rPr>
          <w:b/>
          <w:szCs w:val="28"/>
        </w:rPr>
        <w:t>)</w:t>
      </w:r>
    </w:p>
    <w:p w:rsidR="007B025A" w:rsidRPr="00004D9A" w:rsidRDefault="007B025A" w:rsidP="007B025A">
      <w:pPr>
        <w:pStyle w:val="ab"/>
        <w:ind w:firstLine="0"/>
        <w:jc w:val="center"/>
        <w:rPr>
          <w:b/>
          <w:iCs/>
          <w:sz w:val="20"/>
        </w:rPr>
      </w:pPr>
    </w:p>
    <w:tbl>
      <w:tblPr>
        <w:tblW w:w="15450" w:type="dxa"/>
        <w:tblLayout w:type="fixed"/>
        <w:tblLook w:val="04A0"/>
      </w:tblPr>
      <w:tblGrid>
        <w:gridCol w:w="392"/>
        <w:gridCol w:w="180"/>
        <w:gridCol w:w="2382"/>
        <w:gridCol w:w="1794"/>
        <w:gridCol w:w="310"/>
        <w:gridCol w:w="7383"/>
        <w:gridCol w:w="1559"/>
        <w:gridCol w:w="1379"/>
        <w:gridCol w:w="71"/>
      </w:tblGrid>
      <w:tr w:rsidR="007B025A" w:rsidRPr="00FA5510" w:rsidTr="00B90575">
        <w:trPr>
          <w:gridAfter w:val="1"/>
          <w:wAfter w:w="71" w:type="dxa"/>
        </w:trPr>
        <w:tc>
          <w:tcPr>
            <w:tcW w:w="392" w:type="dxa"/>
          </w:tcPr>
          <w:p w:rsidR="007B025A" w:rsidRPr="00FA5510" w:rsidRDefault="007B025A" w:rsidP="00DD6809">
            <w:pPr>
              <w:rPr>
                <w:rFonts w:ascii="Times New Roman" w:hAnsi="Times New Roman" w:cs="Times New Roman"/>
                <w:color w:val="auto"/>
              </w:rPr>
            </w:pPr>
          </w:p>
        </w:tc>
        <w:tc>
          <w:tcPr>
            <w:tcW w:w="4356" w:type="dxa"/>
            <w:gridSpan w:val="3"/>
          </w:tcPr>
          <w:p w:rsidR="007B025A" w:rsidRPr="00FA5510" w:rsidRDefault="007B025A" w:rsidP="00DD6809">
            <w:pPr>
              <w:jc w:val="both"/>
              <w:rPr>
                <w:rFonts w:ascii="Times New Roman" w:hAnsi="Times New Roman" w:cs="Times New Roman"/>
                <w:color w:val="auto"/>
              </w:rPr>
            </w:pPr>
          </w:p>
        </w:tc>
        <w:tc>
          <w:tcPr>
            <w:tcW w:w="310" w:type="dxa"/>
          </w:tcPr>
          <w:p w:rsidR="007B025A" w:rsidRPr="00FA5510" w:rsidRDefault="007B025A" w:rsidP="00DD6809">
            <w:pPr>
              <w:pStyle w:val="ab"/>
              <w:ind w:firstLine="0"/>
              <w:jc w:val="left"/>
              <w:rPr>
                <w:sz w:val="24"/>
                <w:szCs w:val="24"/>
              </w:rPr>
            </w:pPr>
          </w:p>
        </w:tc>
        <w:tc>
          <w:tcPr>
            <w:tcW w:w="10321" w:type="dxa"/>
            <w:gridSpan w:val="3"/>
          </w:tcPr>
          <w:p w:rsidR="007B025A" w:rsidRPr="00FA5510" w:rsidRDefault="007B025A" w:rsidP="00DD6809">
            <w:pPr>
              <w:pStyle w:val="ab"/>
              <w:ind w:firstLine="0"/>
              <w:rPr>
                <w:sz w:val="24"/>
                <w:szCs w:val="24"/>
              </w:rPr>
            </w:pPr>
          </w:p>
        </w:tc>
      </w:tr>
      <w:tr w:rsidR="007B025A" w:rsidRPr="00FA551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vAlign w:val="center"/>
          </w:tcPr>
          <w:p w:rsidR="007B025A" w:rsidRPr="00FA5510" w:rsidRDefault="007B025A" w:rsidP="00720CBB">
            <w:pPr>
              <w:pStyle w:val="ab"/>
              <w:ind w:firstLine="0"/>
              <w:jc w:val="center"/>
              <w:rPr>
                <w:b/>
                <w:sz w:val="24"/>
                <w:szCs w:val="24"/>
              </w:rPr>
            </w:pPr>
            <w:r w:rsidRPr="00FA5510">
              <w:rPr>
                <w:b/>
                <w:sz w:val="24"/>
                <w:szCs w:val="24"/>
              </w:rPr>
              <w:t xml:space="preserve">№ </w:t>
            </w:r>
            <w:proofErr w:type="spellStart"/>
            <w:proofErr w:type="gramStart"/>
            <w:r w:rsidRPr="00FA5510">
              <w:rPr>
                <w:b/>
                <w:sz w:val="24"/>
                <w:szCs w:val="24"/>
              </w:rPr>
              <w:t>п</w:t>
            </w:r>
            <w:proofErr w:type="spellEnd"/>
            <w:proofErr w:type="gramEnd"/>
            <w:r w:rsidRPr="00FA5510">
              <w:rPr>
                <w:b/>
                <w:sz w:val="24"/>
                <w:szCs w:val="24"/>
              </w:rPr>
              <w:t>/</w:t>
            </w:r>
            <w:proofErr w:type="spellStart"/>
            <w:r w:rsidRPr="00FA5510">
              <w:rPr>
                <w:b/>
                <w:sz w:val="24"/>
                <w:szCs w:val="24"/>
              </w:rPr>
              <w:t>п</w:t>
            </w:r>
            <w:proofErr w:type="spellEnd"/>
          </w:p>
        </w:tc>
        <w:tc>
          <w:tcPr>
            <w:tcW w:w="2382" w:type="dxa"/>
            <w:vAlign w:val="center"/>
          </w:tcPr>
          <w:p w:rsidR="007B025A" w:rsidRPr="00FA5510" w:rsidRDefault="007B025A" w:rsidP="00720CBB">
            <w:pPr>
              <w:pStyle w:val="ab"/>
              <w:ind w:firstLine="0"/>
              <w:jc w:val="center"/>
              <w:rPr>
                <w:b/>
                <w:sz w:val="24"/>
                <w:szCs w:val="24"/>
              </w:rPr>
            </w:pPr>
            <w:r w:rsidRPr="00FA5510">
              <w:rPr>
                <w:b/>
                <w:sz w:val="24"/>
                <w:szCs w:val="24"/>
              </w:rPr>
              <w:t>Наименование</w:t>
            </w:r>
          </w:p>
          <w:p w:rsidR="007B025A" w:rsidRPr="00FA5510" w:rsidRDefault="007B025A" w:rsidP="00720CBB">
            <w:pPr>
              <w:pStyle w:val="ab"/>
              <w:ind w:firstLine="0"/>
              <w:jc w:val="center"/>
              <w:rPr>
                <w:b/>
                <w:sz w:val="24"/>
                <w:szCs w:val="24"/>
              </w:rPr>
            </w:pPr>
          </w:p>
        </w:tc>
        <w:tc>
          <w:tcPr>
            <w:tcW w:w="1794" w:type="dxa"/>
            <w:vAlign w:val="center"/>
          </w:tcPr>
          <w:p w:rsidR="007B025A" w:rsidRPr="00FA5510" w:rsidRDefault="007B025A" w:rsidP="00720CBB">
            <w:pPr>
              <w:pStyle w:val="ab"/>
              <w:ind w:firstLine="0"/>
              <w:jc w:val="center"/>
              <w:rPr>
                <w:b/>
                <w:sz w:val="24"/>
                <w:szCs w:val="24"/>
              </w:rPr>
            </w:pPr>
            <w:r w:rsidRPr="00FA5510">
              <w:rPr>
                <w:b/>
                <w:sz w:val="24"/>
                <w:szCs w:val="24"/>
              </w:rPr>
              <w:t>Субъект</w:t>
            </w:r>
          </w:p>
          <w:p w:rsidR="007B025A" w:rsidRPr="00FA5510" w:rsidRDefault="007B025A" w:rsidP="00720CBB">
            <w:pPr>
              <w:pStyle w:val="ab"/>
              <w:ind w:firstLine="0"/>
              <w:jc w:val="center"/>
              <w:rPr>
                <w:b/>
                <w:sz w:val="24"/>
                <w:szCs w:val="24"/>
              </w:rPr>
            </w:pPr>
            <w:r w:rsidRPr="00FA5510">
              <w:rPr>
                <w:b/>
                <w:sz w:val="24"/>
                <w:szCs w:val="24"/>
              </w:rPr>
              <w:t>законода</w:t>
            </w:r>
            <w:r w:rsidR="00CE5E42">
              <w:rPr>
                <w:b/>
                <w:sz w:val="24"/>
                <w:szCs w:val="24"/>
              </w:rPr>
              <w:softHyphen/>
            </w:r>
            <w:r w:rsidRPr="00FA5510">
              <w:rPr>
                <w:b/>
                <w:sz w:val="24"/>
                <w:szCs w:val="24"/>
              </w:rPr>
              <w:t>тельной</w:t>
            </w:r>
          </w:p>
          <w:p w:rsidR="007B025A" w:rsidRPr="00FA5510" w:rsidRDefault="007B025A" w:rsidP="00720CBB">
            <w:pPr>
              <w:pStyle w:val="ab"/>
              <w:ind w:firstLine="0"/>
              <w:jc w:val="center"/>
              <w:rPr>
                <w:b/>
                <w:sz w:val="24"/>
                <w:szCs w:val="24"/>
              </w:rPr>
            </w:pPr>
            <w:r w:rsidRPr="00FA5510">
              <w:rPr>
                <w:b/>
                <w:sz w:val="24"/>
                <w:szCs w:val="24"/>
              </w:rPr>
              <w:t>инициативы</w:t>
            </w:r>
          </w:p>
          <w:p w:rsidR="007B025A" w:rsidRPr="00FA5510" w:rsidRDefault="007B025A" w:rsidP="00720CBB">
            <w:pPr>
              <w:pStyle w:val="ab"/>
              <w:ind w:firstLine="0"/>
              <w:jc w:val="center"/>
              <w:rPr>
                <w:b/>
                <w:sz w:val="24"/>
                <w:szCs w:val="24"/>
              </w:rPr>
            </w:pPr>
          </w:p>
        </w:tc>
        <w:tc>
          <w:tcPr>
            <w:tcW w:w="7693" w:type="dxa"/>
            <w:gridSpan w:val="2"/>
            <w:vAlign w:val="center"/>
          </w:tcPr>
          <w:p w:rsidR="007B025A" w:rsidRPr="00FA5510" w:rsidRDefault="007B025A" w:rsidP="006A6CCA">
            <w:pPr>
              <w:pStyle w:val="ab"/>
              <w:ind w:firstLine="492"/>
              <w:jc w:val="center"/>
              <w:rPr>
                <w:b/>
                <w:sz w:val="24"/>
                <w:szCs w:val="24"/>
              </w:rPr>
            </w:pPr>
            <w:r w:rsidRPr="00FA5510">
              <w:rPr>
                <w:b/>
                <w:sz w:val="24"/>
                <w:szCs w:val="24"/>
              </w:rPr>
              <w:t xml:space="preserve">Краткая характеристика </w:t>
            </w:r>
          </w:p>
        </w:tc>
        <w:tc>
          <w:tcPr>
            <w:tcW w:w="1559" w:type="dxa"/>
            <w:vAlign w:val="center"/>
          </w:tcPr>
          <w:p w:rsidR="007B025A" w:rsidRPr="00FA5510" w:rsidRDefault="004A4D0C" w:rsidP="00720CBB">
            <w:pPr>
              <w:pStyle w:val="ab"/>
              <w:ind w:firstLine="0"/>
              <w:jc w:val="center"/>
              <w:rPr>
                <w:b/>
                <w:sz w:val="24"/>
                <w:szCs w:val="24"/>
              </w:rPr>
            </w:pPr>
            <w:r w:rsidRPr="00FA5510">
              <w:rPr>
                <w:b/>
                <w:sz w:val="24"/>
                <w:szCs w:val="24"/>
              </w:rPr>
              <w:t>Профиль</w:t>
            </w:r>
            <w:r w:rsidR="00CE5E42">
              <w:rPr>
                <w:b/>
                <w:sz w:val="24"/>
                <w:szCs w:val="24"/>
              </w:rPr>
              <w:softHyphen/>
            </w:r>
            <w:r w:rsidRPr="00FA5510">
              <w:rPr>
                <w:b/>
                <w:sz w:val="24"/>
                <w:szCs w:val="24"/>
              </w:rPr>
              <w:t>ный комитет</w:t>
            </w:r>
          </w:p>
        </w:tc>
        <w:tc>
          <w:tcPr>
            <w:tcW w:w="1450" w:type="dxa"/>
            <w:gridSpan w:val="2"/>
            <w:vAlign w:val="center"/>
          </w:tcPr>
          <w:p w:rsidR="007B025A" w:rsidRPr="00FA5510" w:rsidRDefault="007B025A" w:rsidP="006A6CCA">
            <w:pPr>
              <w:pStyle w:val="ab"/>
              <w:ind w:firstLine="0"/>
              <w:jc w:val="center"/>
              <w:rPr>
                <w:b/>
                <w:sz w:val="24"/>
                <w:szCs w:val="24"/>
              </w:rPr>
            </w:pPr>
            <w:r w:rsidRPr="00FA5510">
              <w:rPr>
                <w:b/>
                <w:sz w:val="24"/>
                <w:szCs w:val="24"/>
              </w:rPr>
              <w:t>Резуль</w:t>
            </w:r>
            <w:r w:rsidR="00CE5E42">
              <w:rPr>
                <w:b/>
                <w:sz w:val="24"/>
                <w:szCs w:val="24"/>
              </w:rPr>
              <w:softHyphen/>
            </w:r>
            <w:r w:rsidRPr="00FA5510">
              <w:rPr>
                <w:b/>
                <w:sz w:val="24"/>
                <w:szCs w:val="24"/>
              </w:rPr>
              <w:t>таты рас</w:t>
            </w:r>
            <w:r w:rsidR="00CE5E42">
              <w:rPr>
                <w:b/>
                <w:sz w:val="24"/>
                <w:szCs w:val="24"/>
              </w:rPr>
              <w:softHyphen/>
            </w:r>
            <w:r w:rsidRPr="00FA5510">
              <w:rPr>
                <w:b/>
                <w:sz w:val="24"/>
                <w:szCs w:val="24"/>
              </w:rPr>
              <w:t>смотрения</w:t>
            </w:r>
            <w:r w:rsidR="004A4D0C" w:rsidRPr="00FA5510">
              <w:rPr>
                <w:b/>
                <w:sz w:val="24"/>
                <w:szCs w:val="24"/>
              </w:rPr>
              <w:t xml:space="preserve"> </w:t>
            </w:r>
          </w:p>
        </w:tc>
      </w:tr>
      <w:tr w:rsidR="003639DE"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3639DE" w:rsidRPr="007B36F0" w:rsidRDefault="007B36F0" w:rsidP="00ED3ECC">
            <w:pPr>
              <w:pStyle w:val="ab"/>
              <w:ind w:firstLine="0"/>
              <w:jc w:val="center"/>
              <w:rPr>
                <w:b/>
                <w:sz w:val="25"/>
                <w:szCs w:val="25"/>
              </w:rPr>
            </w:pPr>
            <w:r w:rsidRPr="007B36F0">
              <w:rPr>
                <w:b/>
                <w:sz w:val="25"/>
                <w:szCs w:val="25"/>
              </w:rPr>
              <w:t>1.</w:t>
            </w:r>
          </w:p>
        </w:tc>
        <w:tc>
          <w:tcPr>
            <w:tcW w:w="2382" w:type="dxa"/>
          </w:tcPr>
          <w:p w:rsidR="001D5A96" w:rsidRDefault="00E201C6" w:rsidP="001D5A96">
            <w:pPr>
              <w:jc w:val="both"/>
              <w:rPr>
                <w:rFonts w:ascii="Times New Roman" w:hAnsi="Times New Roman" w:cs="Times New Roman"/>
              </w:rPr>
            </w:pPr>
            <w:r w:rsidRPr="001D5A96">
              <w:rPr>
                <w:rFonts w:ascii="Times New Roman" w:hAnsi="Times New Roman" w:cs="Times New Roman"/>
              </w:rPr>
              <w:t xml:space="preserve">Областной закон </w:t>
            </w:r>
            <w:r w:rsidR="001D5A96" w:rsidRPr="001D5A96">
              <w:rPr>
                <w:rFonts w:ascii="Times New Roman" w:hAnsi="Times New Roman" w:cs="Times New Roman"/>
              </w:rPr>
              <w:t>615-37</w:t>
            </w:r>
            <w:r w:rsidRPr="001D5A96">
              <w:rPr>
                <w:rFonts w:ascii="Times New Roman" w:hAnsi="Times New Roman" w:cs="Times New Roman"/>
              </w:rPr>
              <w:t>-ОЗ</w:t>
            </w:r>
            <w:r w:rsidR="009B37E0" w:rsidRPr="001D5A96">
              <w:rPr>
                <w:rFonts w:ascii="Times New Roman" w:hAnsi="Times New Roman" w:cs="Times New Roman"/>
              </w:rPr>
              <w:t xml:space="preserve"> </w:t>
            </w:r>
            <w:r w:rsidR="001D5A96">
              <w:rPr>
                <w:rFonts w:ascii="Times New Roman" w:hAnsi="Times New Roman" w:cs="Times New Roman"/>
              </w:rPr>
              <w:br/>
            </w:r>
            <w:r w:rsidR="009B37E0" w:rsidRPr="001D5A96">
              <w:rPr>
                <w:rFonts w:ascii="Times New Roman" w:hAnsi="Times New Roman" w:cs="Times New Roman"/>
              </w:rPr>
              <w:t xml:space="preserve">от </w:t>
            </w:r>
            <w:r w:rsidR="001D5A96">
              <w:rPr>
                <w:rFonts w:ascii="Times New Roman" w:hAnsi="Times New Roman" w:cs="Times New Roman"/>
              </w:rPr>
              <w:t>26.09.2022</w:t>
            </w:r>
            <w:r w:rsidR="001D5A96">
              <w:rPr>
                <w:rFonts w:ascii="Times New Roman" w:hAnsi="Times New Roman" w:cs="Times New Roman"/>
              </w:rPr>
              <w:br/>
            </w:r>
            <w:r w:rsidR="003639DE" w:rsidRPr="00EA0F95">
              <w:rPr>
                <w:rFonts w:ascii="Times New Roman" w:hAnsi="Times New Roman" w:cs="Times New Roman"/>
              </w:rPr>
              <w:t>«</w:t>
            </w:r>
            <w:r w:rsidR="001E1801" w:rsidRPr="00EA0F95">
              <w:rPr>
                <w:rStyle w:val="a4"/>
                <w:rFonts w:eastAsia="Courier New"/>
                <w:sz w:val="24"/>
                <w:szCs w:val="24"/>
              </w:rPr>
              <w:t>О внесении изменений</w:t>
            </w:r>
            <w:r w:rsidR="001D5A96">
              <w:rPr>
                <w:rStyle w:val="a4"/>
                <w:rFonts w:eastAsia="Courier New"/>
                <w:sz w:val="24"/>
                <w:szCs w:val="24"/>
              </w:rPr>
              <w:t xml:space="preserve"> </w:t>
            </w:r>
            <w:r w:rsidR="001E1801" w:rsidRPr="00EA0F95">
              <w:rPr>
                <w:rStyle w:val="a4"/>
                <w:rFonts w:eastAsia="Courier New"/>
                <w:sz w:val="24"/>
                <w:szCs w:val="24"/>
              </w:rPr>
              <w:br/>
              <w:t>в областной закон «О правовом регулировании муниципальной</w:t>
            </w:r>
            <w:r w:rsidR="001E1801" w:rsidRPr="00EA0F95">
              <w:rPr>
                <w:rStyle w:val="a4"/>
                <w:rFonts w:eastAsia="Courier New"/>
                <w:sz w:val="24"/>
                <w:szCs w:val="24"/>
              </w:rPr>
              <w:br/>
              <w:t xml:space="preserve">службы </w:t>
            </w:r>
            <w:r w:rsidR="001D5A96">
              <w:rPr>
                <w:rStyle w:val="a4"/>
                <w:rFonts w:eastAsia="Courier New"/>
                <w:sz w:val="24"/>
                <w:szCs w:val="24"/>
              </w:rPr>
              <w:br/>
            </w:r>
            <w:r w:rsidR="001E1801" w:rsidRPr="00EA0F95">
              <w:rPr>
                <w:rStyle w:val="a4"/>
                <w:rFonts w:eastAsia="Courier New"/>
                <w:sz w:val="24"/>
                <w:szCs w:val="24"/>
              </w:rPr>
              <w:t>в Архангельской области</w:t>
            </w:r>
            <w:r w:rsidR="003639DE" w:rsidRPr="00EA0F95">
              <w:rPr>
                <w:rFonts w:ascii="Times New Roman" w:hAnsi="Times New Roman" w:cs="Times New Roman"/>
              </w:rPr>
              <w:t>»</w:t>
            </w:r>
          </w:p>
          <w:p w:rsidR="003639DE" w:rsidRPr="00EA0F95" w:rsidRDefault="00E201C6" w:rsidP="001D5A96">
            <w:pPr>
              <w:jc w:val="both"/>
              <w:rPr>
                <w:rFonts w:ascii="Times New Roman" w:hAnsi="Times New Roman" w:cs="Times New Roman"/>
              </w:rPr>
            </w:pPr>
            <w:r w:rsidRPr="00EA0F95">
              <w:rPr>
                <w:rFonts w:ascii="Times New Roman" w:hAnsi="Times New Roman" w:cs="Times New Roman"/>
              </w:rPr>
              <w:t>(№ пз</w:t>
            </w:r>
            <w:proofErr w:type="gramStart"/>
            <w:r w:rsidRPr="00EA0F95">
              <w:rPr>
                <w:rFonts w:ascii="Times New Roman" w:hAnsi="Times New Roman" w:cs="Times New Roman"/>
              </w:rPr>
              <w:t>7</w:t>
            </w:r>
            <w:proofErr w:type="gramEnd"/>
            <w:r w:rsidRPr="00EA0F95">
              <w:rPr>
                <w:rFonts w:ascii="Times New Roman" w:hAnsi="Times New Roman" w:cs="Times New Roman"/>
              </w:rPr>
              <w:t>/</w:t>
            </w:r>
            <w:r w:rsidR="001E1801" w:rsidRPr="00EA0F95">
              <w:rPr>
                <w:rFonts w:ascii="Times New Roman" w:hAnsi="Times New Roman" w:cs="Times New Roman"/>
              </w:rPr>
              <w:t>826</w:t>
            </w:r>
            <w:r w:rsidRPr="00EA0F95">
              <w:rPr>
                <w:rFonts w:ascii="Times New Roman" w:hAnsi="Times New Roman" w:cs="Times New Roman"/>
              </w:rPr>
              <w:t>)</w:t>
            </w:r>
          </w:p>
        </w:tc>
        <w:tc>
          <w:tcPr>
            <w:tcW w:w="1794" w:type="dxa"/>
          </w:tcPr>
          <w:p w:rsidR="003639DE" w:rsidRPr="00EA0F95" w:rsidRDefault="003639DE" w:rsidP="009727AD">
            <w:pPr>
              <w:pStyle w:val="20"/>
              <w:shd w:val="clear" w:color="auto" w:fill="auto"/>
              <w:tabs>
                <w:tab w:val="left" w:pos="3150"/>
                <w:tab w:val="left" w:pos="6705"/>
              </w:tabs>
              <w:spacing w:after="0" w:line="240" w:lineRule="auto"/>
              <w:ind w:firstLine="23"/>
              <w:jc w:val="both"/>
              <w:rPr>
                <w:b w:val="0"/>
                <w:sz w:val="24"/>
                <w:szCs w:val="24"/>
                <w:lang w:bidi="ru-RU"/>
              </w:rPr>
            </w:pPr>
            <w:r w:rsidRPr="00EA0F95">
              <w:rPr>
                <w:b w:val="0"/>
                <w:sz w:val="24"/>
                <w:szCs w:val="24"/>
                <w:lang w:bidi="ru-RU"/>
              </w:rPr>
              <w:t>Губернатор Архангель</w:t>
            </w:r>
            <w:r w:rsidRPr="00EA0F95">
              <w:rPr>
                <w:b w:val="0"/>
                <w:sz w:val="24"/>
                <w:szCs w:val="24"/>
                <w:lang w:bidi="ru-RU"/>
              </w:rPr>
              <w:softHyphen/>
              <w:t xml:space="preserve">ской области </w:t>
            </w:r>
            <w:proofErr w:type="spellStart"/>
            <w:r w:rsidRPr="00EA0F95">
              <w:rPr>
                <w:b w:val="0"/>
                <w:sz w:val="24"/>
                <w:szCs w:val="24"/>
                <w:lang w:bidi="ru-RU"/>
              </w:rPr>
              <w:t>Цыбульский</w:t>
            </w:r>
            <w:proofErr w:type="spellEnd"/>
            <w:r w:rsidRPr="00EA0F95">
              <w:rPr>
                <w:b w:val="0"/>
                <w:sz w:val="24"/>
                <w:szCs w:val="24"/>
                <w:lang w:bidi="ru-RU"/>
              </w:rPr>
              <w:t xml:space="preserve"> А.В.</w:t>
            </w:r>
          </w:p>
        </w:tc>
        <w:tc>
          <w:tcPr>
            <w:tcW w:w="7693" w:type="dxa"/>
            <w:gridSpan w:val="2"/>
          </w:tcPr>
          <w:p w:rsidR="001E1801" w:rsidRPr="00EA0F95" w:rsidRDefault="001E1801" w:rsidP="00192779">
            <w:pPr>
              <w:pStyle w:val="1"/>
              <w:ind w:firstLine="355"/>
              <w:jc w:val="both"/>
              <w:rPr>
                <w:sz w:val="24"/>
                <w:szCs w:val="24"/>
              </w:rPr>
            </w:pPr>
            <w:proofErr w:type="gramStart"/>
            <w:r w:rsidRPr="00EA0F95">
              <w:rPr>
                <w:rStyle w:val="a4"/>
                <w:sz w:val="24"/>
                <w:szCs w:val="24"/>
              </w:rPr>
              <w:t>Законопроект разработан в целях реализации обеспечения соотносительности условий оплаты труда государственных гражданских служащих Архангельской области и муниципальных служащих в связи с принятием Федерального закона от 30 декабря</w:t>
            </w:r>
            <w:r w:rsidR="006E0E82" w:rsidRPr="00EA0F95">
              <w:rPr>
                <w:rStyle w:val="a4"/>
                <w:sz w:val="24"/>
                <w:szCs w:val="24"/>
              </w:rPr>
              <w:t xml:space="preserve"> </w:t>
            </w:r>
            <w:r w:rsidRPr="00EA0F95">
              <w:rPr>
                <w:rStyle w:val="a4"/>
                <w:sz w:val="24"/>
                <w:szCs w:val="24"/>
              </w:rPr>
              <w:t>2021 года № 437-ФЗ «О внесении изменений в статьи 50 и 51 Федерального закона «О государственной гражданской службе Российской Федерации» (далее - Федеральный закон № 437-ФЗ) и предусматривает внесение изменений в областной закон от 27 сентября</w:t>
            </w:r>
            <w:proofErr w:type="gramEnd"/>
            <w:r w:rsidRPr="00EA0F95">
              <w:rPr>
                <w:rStyle w:val="a4"/>
                <w:sz w:val="24"/>
                <w:szCs w:val="24"/>
              </w:rPr>
              <w:t xml:space="preserve"> 2006 года № 222-12-03 «О правовом регулировании муниципальной службы в Архангельской области».</w:t>
            </w:r>
          </w:p>
          <w:p w:rsidR="00192779" w:rsidRPr="00EA0F95" w:rsidRDefault="00192779" w:rsidP="00192779">
            <w:pPr>
              <w:pStyle w:val="1"/>
              <w:ind w:firstLine="355"/>
              <w:jc w:val="both"/>
              <w:rPr>
                <w:sz w:val="24"/>
                <w:szCs w:val="24"/>
              </w:rPr>
            </w:pPr>
            <w:r w:rsidRPr="00EA0F95">
              <w:rPr>
                <w:rStyle w:val="a4"/>
                <w:sz w:val="24"/>
                <w:szCs w:val="24"/>
              </w:rPr>
              <w:t>Согласно законопроекту представительные органы муниципальных образований Архангельской области принимают решения об установлении размеров должностных окладов муниципальных служащих и ежемесячных и иных дополнительных выплат. Законопроектом предусмотрено, что в таких решениях должны определяться:</w:t>
            </w:r>
          </w:p>
          <w:p w:rsidR="00192779" w:rsidRPr="00EA0F95" w:rsidRDefault="00192779" w:rsidP="00192779">
            <w:pPr>
              <w:pStyle w:val="1"/>
              <w:ind w:firstLine="355"/>
              <w:jc w:val="both"/>
              <w:rPr>
                <w:sz w:val="24"/>
                <w:szCs w:val="24"/>
              </w:rPr>
            </w:pPr>
            <w:r w:rsidRPr="00EA0F95">
              <w:rPr>
                <w:rStyle w:val="a4"/>
                <w:sz w:val="24"/>
                <w:szCs w:val="24"/>
              </w:rPr>
              <w:t>конкретные размеры должностных окладов по должностям муниципальной службы;</w:t>
            </w:r>
          </w:p>
          <w:p w:rsidR="00192779" w:rsidRPr="00EA0F95" w:rsidRDefault="00192779" w:rsidP="00192779">
            <w:pPr>
              <w:pStyle w:val="1"/>
              <w:ind w:firstLine="355"/>
              <w:jc w:val="both"/>
              <w:rPr>
                <w:sz w:val="24"/>
                <w:szCs w:val="24"/>
              </w:rPr>
            </w:pPr>
            <w:r w:rsidRPr="00EA0F95">
              <w:rPr>
                <w:rStyle w:val="a4"/>
                <w:sz w:val="24"/>
                <w:szCs w:val="24"/>
              </w:rPr>
              <w:t>конкретные размеры окладов за классный чин муниципального служащего по классным чинам;</w:t>
            </w:r>
          </w:p>
          <w:p w:rsidR="00192779" w:rsidRPr="00EA0F95" w:rsidRDefault="00192779" w:rsidP="00192779">
            <w:pPr>
              <w:pStyle w:val="1"/>
              <w:ind w:firstLine="355"/>
              <w:jc w:val="both"/>
              <w:rPr>
                <w:sz w:val="24"/>
                <w:szCs w:val="24"/>
              </w:rPr>
            </w:pPr>
            <w:r w:rsidRPr="00EA0F95">
              <w:rPr>
                <w:rStyle w:val="a4"/>
                <w:sz w:val="24"/>
                <w:szCs w:val="24"/>
              </w:rPr>
              <w:t>конкретные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в зависимости от стажа муниципальной службы и групп должностей (устанавливаются в процентах к должностному окладу);</w:t>
            </w:r>
          </w:p>
          <w:p w:rsidR="00192779" w:rsidRPr="00EA0F95" w:rsidRDefault="00192779" w:rsidP="00192779">
            <w:pPr>
              <w:pStyle w:val="1"/>
              <w:ind w:firstLine="355"/>
              <w:jc w:val="both"/>
              <w:rPr>
                <w:sz w:val="24"/>
                <w:szCs w:val="24"/>
              </w:rPr>
            </w:pPr>
            <w:proofErr w:type="gramStart"/>
            <w:r w:rsidRPr="00EA0F95">
              <w:rPr>
                <w:rStyle w:val="a4"/>
                <w:sz w:val="24"/>
                <w:szCs w:val="24"/>
              </w:rPr>
              <w:lastRenderedPageBreak/>
              <w:t>периодические премии и (или) премии за выполнение особо важных и сложных заданий, которые максимальным размером не ограничиваются (при этом должны быть определены периоды, за которые выплачиваются периодические премии, способ исчисления размера премий (в твердой денежной сумме или в процентах к должностному окладу), показатели премирования, условия, при которых начисление премий не осуществляется).</w:t>
            </w:r>
            <w:proofErr w:type="gramEnd"/>
          </w:p>
          <w:p w:rsidR="00192779" w:rsidRPr="00EA0F95" w:rsidRDefault="00192779" w:rsidP="00192779">
            <w:pPr>
              <w:pStyle w:val="1"/>
              <w:ind w:firstLine="355"/>
              <w:jc w:val="both"/>
              <w:rPr>
                <w:sz w:val="24"/>
                <w:szCs w:val="24"/>
              </w:rPr>
            </w:pPr>
            <w:r w:rsidRPr="00EA0F95">
              <w:rPr>
                <w:rStyle w:val="a4"/>
                <w:sz w:val="24"/>
                <w:szCs w:val="24"/>
              </w:rPr>
              <w:t>Размеры ежемесячного денежного поощрения муниципальных служащих не могут быть ниже одной десятой должностного оклада в месяц.</w:t>
            </w:r>
          </w:p>
          <w:p w:rsidR="00192779" w:rsidRPr="00EA0F95" w:rsidRDefault="00192779" w:rsidP="00192779">
            <w:pPr>
              <w:pStyle w:val="1"/>
              <w:ind w:firstLine="355"/>
              <w:jc w:val="both"/>
              <w:rPr>
                <w:sz w:val="24"/>
                <w:szCs w:val="24"/>
              </w:rPr>
            </w:pPr>
            <w:r w:rsidRPr="00EA0F95">
              <w:rPr>
                <w:rStyle w:val="a4"/>
                <w:sz w:val="24"/>
                <w:szCs w:val="24"/>
              </w:rPr>
              <w:t>Законопроектом предлагается предусмотреть, что фонды оплаты труда муниципальных служащих формируются за счет средств местных бюджетов, предусмотренных для финансового обеспечения действующих выплат, а также для финансового обеспечения:</w:t>
            </w:r>
          </w:p>
          <w:p w:rsidR="00192779" w:rsidRPr="00EA0F95" w:rsidRDefault="00192779" w:rsidP="00192779">
            <w:pPr>
              <w:pStyle w:val="1"/>
              <w:ind w:firstLine="355"/>
              <w:jc w:val="both"/>
              <w:rPr>
                <w:sz w:val="24"/>
                <w:szCs w:val="24"/>
              </w:rPr>
            </w:pPr>
            <w:r w:rsidRPr="00EA0F95">
              <w:rPr>
                <w:rStyle w:val="a4"/>
                <w:sz w:val="24"/>
                <w:szCs w:val="24"/>
              </w:rPr>
              <w:t>выплаты районного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192779" w:rsidRPr="00EA0F95" w:rsidRDefault="00192779" w:rsidP="00192779">
            <w:pPr>
              <w:pStyle w:val="1"/>
              <w:ind w:firstLine="355"/>
              <w:jc w:val="both"/>
              <w:rPr>
                <w:sz w:val="24"/>
                <w:szCs w:val="24"/>
              </w:rPr>
            </w:pPr>
            <w:r w:rsidRPr="00EA0F95">
              <w:rPr>
                <w:rStyle w:val="a4"/>
                <w:sz w:val="24"/>
                <w:szCs w:val="24"/>
              </w:rPr>
              <w:t>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192779" w:rsidRPr="00EA0F95" w:rsidRDefault="00192779" w:rsidP="00192779">
            <w:pPr>
              <w:pStyle w:val="1"/>
              <w:ind w:firstLine="355"/>
              <w:jc w:val="both"/>
              <w:rPr>
                <w:sz w:val="24"/>
                <w:szCs w:val="24"/>
              </w:rPr>
            </w:pPr>
            <w:r w:rsidRPr="00EA0F95">
              <w:rPr>
                <w:rStyle w:val="a4"/>
                <w:sz w:val="24"/>
                <w:szCs w:val="24"/>
              </w:rPr>
              <w:t>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192779" w:rsidRPr="00EA0F95" w:rsidRDefault="00192779" w:rsidP="00192779">
            <w:pPr>
              <w:pStyle w:val="1"/>
              <w:ind w:firstLine="355"/>
              <w:jc w:val="both"/>
              <w:rPr>
                <w:sz w:val="24"/>
                <w:szCs w:val="24"/>
              </w:rPr>
            </w:pPr>
            <w:r w:rsidRPr="00EA0F95">
              <w:rPr>
                <w:rStyle w:val="a4"/>
                <w:sz w:val="24"/>
                <w:szCs w:val="24"/>
              </w:rPr>
              <w:t>Законопроектом обеспечиваются единые подходы в части формирования фондов оплаты труда государственных гражданских служащих Архангельской области и муниципальных служащих.</w:t>
            </w:r>
          </w:p>
          <w:p w:rsidR="00192779" w:rsidRPr="00EA0F95" w:rsidRDefault="00192779" w:rsidP="00192779">
            <w:pPr>
              <w:pStyle w:val="1"/>
              <w:ind w:firstLine="355"/>
              <w:jc w:val="both"/>
              <w:rPr>
                <w:sz w:val="24"/>
                <w:szCs w:val="24"/>
              </w:rPr>
            </w:pPr>
            <w:r w:rsidRPr="00EA0F95">
              <w:rPr>
                <w:rStyle w:val="a4"/>
                <w:sz w:val="24"/>
                <w:szCs w:val="24"/>
              </w:rPr>
              <w:t>Согласно законопроекту порядок формирования фондов оплаты труда муниципальных служащих устанавливается представительными органами муниципальных образований Архангельской области с учетом положений указа Губернатора Архангельской области от 11 июля 2022 года №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w:t>
            </w:r>
          </w:p>
          <w:p w:rsidR="00192779" w:rsidRPr="00EA0F95" w:rsidRDefault="00192779" w:rsidP="00192779">
            <w:pPr>
              <w:pStyle w:val="1"/>
              <w:ind w:firstLine="355"/>
              <w:jc w:val="both"/>
              <w:rPr>
                <w:b/>
                <w:sz w:val="24"/>
                <w:szCs w:val="24"/>
              </w:rPr>
            </w:pPr>
            <w:proofErr w:type="gramStart"/>
            <w:r w:rsidRPr="00EA0F95">
              <w:rPr>
                <w:rStyle w:val="a4"/>
                <w:b/>
                <w:sz w:val="24"/>
                <w:szCs w:val="24"/>
              </w:rPr>
              <w:lastRenderedPageBreak/>
              <w:t>На законопроект поступили отзывы главы ГО Архангельской области «Северодвинск» от 30.08.2022, Ио главы ГО Архангельской области «Мирный» от 15.09.202, главы ГО Архангельской области «Город Коряжма» от 15.09.2022, в которых указано на необходимость внесения изменений в пункт 4 статьи 6 областного закона от 27 сентября 2006 года № 222-12-03 «О правовом регулировании муниципальной службы в Архангельской области» (далее - Областной закон) и Приложение</w:t>
            </w:r>
            <w:proofErr w:type="gramEnd"/>
            <w:r w:rsidRPr="00EA0F95">
              <w:rPr>
                <w:rStyle w:val="a4"/>
                <w:b/>
                <w:sz w:val="24"/>
                <w:szCs w:val="24"/>
              </w:rPr>
              <w:t xml:space="preserve"> № 1 к Областному закону (часть 1 реестра должностей</w:t>
            </w:r>
            <w:proofErr w:type="gramStart"/>
            <w:r w:rsidRPr="00EA0F95">
              <w:rPr>
                <w:rStyle w:val="a4"/>
                <w:b/>
                <w:sz w:val="24"/>
                <w:szCs w:val="24"/>
              </w:rPr>
              <w:t>.</w:t>
            </w:r>
            <w:proofErr w:type="gramEnd"/>
            <w:r w:rsidRPr="00EA0F95">
              <w:rPr>
                <w:rStyle w:val="a4"/>
                <w:b/>
                <w:sz w:val="24"/>
                <w:szCs w:val="24"/>
              </w:rPr>
              <w:t xml:space="preserve"> </w:t>
            </w:r>
            <w:proofErr w:type="gramStart"/>
            <w:r w:rsidRPr="00EA0F95">
              <w:rPr>
                <w:rStyle w:val="a4"/>
                <w:b/>
                <w:sz w:val="24"/>
                <w:szCs w:val="24"/>
              </w:rPr>
              <w:t>м</w:t>
            </w:r>
            <w:proofErr w:type="gramEnd"/>
            <w:r w:rsidRPr="00EA0F95">
              <w:rPr>
                <w:rStyle w:val="a4"/>
                <w:b/>
                <w:sz w:val="24"/>
                <w:szCs w:val="24"/>
              </w:rPr>
              <w:t>униципальной службы в Архангельской области).</w:t>
            </w:r>
          </w:p>
          <w:p w:rsidR="00192779" w:rsidRPr="00EA0F95" w:rsidRDefault="00192779" w:rsidP="00192779">
            <w:pPr>
              <w:pStyle w:val="1"/>
              <w:ind w:firstLine="355"/>
              <w:jc w:val="both"/>
              <w:rPr>
                <w:b/>
                <w:sz w:val="24"/>
                <w:szCs w:val="24"/>
              </w:rPr>
            </w:pPr>
            <w:r w:rsidRPr="00EA0F95">
              <w:rPr>
                <w:rStyle w:val="a4"/>
                <w:b/>
                <w:sz w:val="24"/>
                <w:szCs w:val="24"/>
              </w:rPr>
              <w:t xml:space="preserve">Данные предложения не </w:t>
            </w:r>
            <w:proofErr w:type="gramStart"/>
            <w:r w:rsidRPr="00EA0F95">
              <w:rPr>
                <w:rStyle w:val="a4"/>
                <w:b/>
                <w:sz w:val="24"/>
                <w:szCs w:val="24"/>
              </w:rPr>
              <w:t>соотносятся с концепцией законопроекта и могут</w:t>
            </w:r>
            <w:proofErr w:type="gramEnd"/>
            <w:r w:rsidRPr="00EA0F95">
              <w:rPr>
                <w:rStyle w:val="a4"/>
                <w:b/>
                <w:sz w:val="24"/>
                <w:szCs w:val="24"/>
              </w:rPr>
              <w:t xml:space="preserve"> быть рассмотрены при последующем внесении изменений в Областной закон.</w:t>
            </w:r>
          </w:p>
          <w:p w:rsidR="00192779" w:rsidRPr="00EA0F95" w:rsidRDefault="00192779" w:rsidP="00192779">
            <w:pPr>
              <w:pStyle w:val="1"/>
              <w:ind w:firstLine="355"/>
              <w:jc w:val="both"/>
              <w:rPr>
                <w:b/>
                <w:sz w:val="24"/>
                <w:szCs w:val="24"/>
              </w:rPr>
            </w:pPr>
            <w:proofErr w:type="gramStart"/>
            <w:r w:rsidRPr="00EA0F95">
              <w:rPr>
                <w:rStyle w:val="a4"/>
                <w:b/>
                <w:sz w:val="24"/>
                <w:szCs w:val="24"/>
              </w:rPr>
              <w:t>В отзывах главы Устьянского муниципального района Архангельской области от 15.09.202, главы Каргопольского муниципального округа Архангельской области от 14</w:t>
            </w:r>
            <w:r w:rsidR="006E0E82" w:rsidRPr="00EA0F95">
              <w:rPr>
                <w:rStyle w:val="a4"/>
                <w:b/>
                <w:sz w:val="24"/>
                <w:szCs w:val="24"/>
              </w:rPr>
              <w:t>.09.</w:t>
            </w:r>
            <w:r w:rsidRPr="00EA0F95">
              <w:rPr>
                <w:rStyle w:val="a4"/>
                <w:b/>
                <w:sz w:val="24"/>
                <w:szCs w:val="24"/>
              </w:rPr>
              <w:t xml:space="preserve">2022, главы </w:t>
            </w:r>
            <w:proofErr w:type="spellStart"/>
            <w:r w:rsidRPr="00EA0F95">
              <w:rPr>
                <w:rStyle w:val="a4"/>
                <w:b/>
                <w:sz w:val="24"/>
                <w:szCs w:val="24"/>
              </w:rPr>
              <w:t>Няндомского</w:t>
            </w:r>
            <w:proofErr w:type="spellEnd"/>
            <w:r w:rsidRPr="00EA0F95">
              <w:rPr>
                <w:rStyle w:val="a4"/>
                <w:b/>
                <w:sz w:val="24"/>
                <w:szCs w:val="24"/>
              </w:rPr>
              <w:t xml:space="preserve"> муниципального района Архангельской области от 16</w:t>
            </w:r>
            <w:r w:rsidR="006E0E82" w:rsidRPr="00EA0F95">
              <w:rPr>
                <w:rStyle w:val="a4"/>
                <w:b/>
                <w:sz w:val="24"/>
                <w:szCs w:val="24"/>
              </w:rPr>
              <w:t xml:space="preserve">.09.2022 </w:t>
            </w:r>
            <w:r w:rsidRPr="00EA0F95">
              <w:rPr>
                <w:rStyle w:val="a4"/>
                <w:b/>
                <w:sz w:val="24"/>
                <w:szCs w:val="24"/>
              </w:rPr>
              <w:t>указано, что изменение структуры денежного содержания муниципальных служащих потребует увеличения фонда оплаты труда и, как следствие, увеличения расходов муниципальных образований на оплату труда муниципальных служащих.</w:t>
            </w:r>
            <w:proofErr w:type="gramEnd"/>
          </w:p>
          <w:p w:rsidR="00192779" w:rsidRPr="00EA0F95" w:rsidRDefault="00192779" w:rsidP="00192779">
            <w:pPr>
              <w:pStyle w:val="1"/>
              <w:ind w:firstLine="355"/>
              <w:jc w:val="both"/>
              <w:rPr>
                <w:b/>
                <w:sz w:val="24"/>
                <w:szCs w:val="24"/>
              </w:rPr>
            </w:pPr>
            <w:r w:rsidRPr="00EA0F95">
              <w:rPr>
                <w:rStyle w:val="a4"/>
                <w:b/>
                <w:sz w:val="24"/>
                <w:szCs w:val="24"/>
              </w:rPr>
              <w:t xml:space="preserve">На законопроект получены положительные заключения правового управления аппарата Архангельского областного Собрания депутатов, Управления </w:t>
            </w:r>
            <w:r w:rsidR="006E0E82" w:rsidRPr="00EA0F95">
              <w:rPr>
                <w:rStyle w:val="a4"/>
                <w:b/>
                <w:sz w:val="24"/>
                <w:szCs w:val="24"/>
              </w:rPr>
              <w:t>Минюста РФ по АО и НАО</w:t>
            </w:r>
            <w:r w:rsidRPr="00EA0F95">
              <w:rPr>
                <w:rStyle w:val="a4"/>
                <w:b/>
                <w:sz w:val="24"/>
                <w:szCs w:val="24"/>
              </w:rPr>
              <w:t>, прокуратуры Архангельской области.</w:t>
            </w:r>
          </w:p>
          <w:p w:rsidR="003639DE" w:rsidRDefault="00192779" w:rsidP="001D5A96">
            <w:pPr>
              <w:pStyle w:val="1"/>
              <w:ind w:firstLine="355"/>
              <w:jc w:val="both"/>
              <w:rPr>
                <w:rStyle w:val="a4"/>
                <w:b/>
                <w:sz w:val="24"/>
                <w:szCs w:val="24"/>
              </w:rPr>
            </w:pPr>
            <w:r w:rsidRPr="00EA0F95">
              <w:rPr>
                <w:rStyle w:val="a4"/>
                <w:b/>
                <w:sz w:val="24"/>
                <w:szCs w:val="24"/>
              </w:rPr>
              <w:t xml:space="preserve">Поступили отзывы об отсутствии замечаний и предложений по законопроекту от главы Холмогорского муниципального района Архангельской области, </w:t>
            </w:r>
            <w:r w:rsidR="006E0E82" w:rsidRPr="00EA0F95">
              <w:rPr>
                <w:rStyle w:val="a4"/>
                <w:b/>
                <w:sz w:val="24"/>
                <w:szCs w:val="24"/>
              </w:rPr>
              <w:t>ВРИО</w:t>
            </w:r>
            <w:r w:rsidRPr="00EA0F95">
              <w:rPr>
                <w:rStyle w:val="a4"/>
                <w:b/>
                <w:sz w:val="24"/>
                <w:szCs w:val="24"/>
              </w:rPr>
              <w:t xml:space="preserve"> главы Шенкурского муниципального района Архангельской области, председателя Собрания депутатов Приморск</w:t>
            </w:r>
            <w:r w:rsidR="006E0E82" w:rsidRPr="00EA0F95">
              <w:rPr>
                <w:rStyle w:val="a4"/>
                <w:b/>
                <w:sz w:val="24"/>
                <w:szCs w:val="24"/>
              </w:rPr>
              <w:t>ого</w:t>
            </w:r>
            <w:r w:rsidRPr="00EA0F95">
              <w:rPr>
                <w:rStyle w:val="a4"/>
                <w:b/>
                <w:sz w:val="24"/>
                <w:szCs w:val="24"/>
              </w:rPr>
              <w:t xml:space="preserve"> муниципальн</w:t>
            </w:r>
            <w:r w:rsidR="006E0E82" w:rsidRPr="00EA0F95">
              <w:rPr>
                <w:rStyle w:val="a4"/>
                <w:b/>
                <w:sz w:val="24"/>
                <w:szCs w:val="24"/>
              </w:rPr>
              <w:t>ого</w:t>
            </w:r>
            <w:r w:rsidRPr="00EA0F95">
              <w:rPr>
                <w:rStyle w:val="a4"/>
                <w:b/>
                <w:sz w:val="24"/>
                <w:szCs w:val="24"/>
              </w:rPr>
              <w:t xml:space="preserve"> район</w:t>
            </w:r>
            <w:r w:rsidR="006E0E82" w:rsidRPr="00EA0F95">
              <w:rPr>
                <w:rStyle w:val="a4"/>
                <w:b/>
                <w:sz w:val="24"/>
                <w:szCs w:val="24"/>
              </w:rPr>
              <w:t>а</w:t>
            </w:r>
            <w:r w:rsidRPr="00EA0F95">
              <w:rPr>
                <w:rStyle w:val="a4"/>
                <w:b/>
                <w:sz w:val="24"/>
                <w:szCs w:val="24"/>
              </w:rPr>
              <w:t xml:space="preserve"> Архангельской области, председателя Собрания депутатов Вельского муниципального района Архангельской области, председателя Собрания депутатов </w:t>
            </w:r>
            <w:proofErr w:type="spellStart"/>
            <w:r w:rsidRPr="00EA0F95">
              <w:rPr>
                <w:rStyle w:val="a4"/>
                <w:b/>
                <w:sz w:val="24"/>
                <w:szCs w:val="24"/>
              </w:rPr>
              <w:t>Пинежского</w:t>
            </w:r>
            <w:proofErr w:type="spellEnd"/>
            <w:r w:rsidRPr="00EA0F95">
              <w:rPr>
                <w:rStyle w:val="a4"/>
                <w:b/>
                <w:sz w:val="24"/>
                <w:szCs w:val="24"/>
              </w:rPr>
              <w:t xml:space="preserve"> муниципального района Архангельской области</w:t>
            </w:r>
          </w:p>
          <w:p w:rsidR="001D5A96" w:rsidRPr="00EA0F95" w:rsidRDefault="001D5A96" w:rsidP="001D5A96">
            <w:pPr>
              <w:pStyle w:val="1"/>
              <w:ind w:firstLine="355"/>
              <w:jc w:val="both"/>
              <w:rPr>
                <w:sz w:val="24"/>
                <w:szCs w:val="24"/>
                <w:lang w:bidi="ru-RU"/>
              </w:rPr>
            </w:pPr>
          </w:p>
        </w:tc>
        <w:tc>
          <w:tcPr>
            <w:tcW w:w="1559" w:type="dxa"/>
          </w:tcPr>
          <w:p w:rsidR="003639DE" w:rsidRPr="00EA0F95" w:rsidRDefault="003639DE" w:rsidP="007E61C8">
            <w:pPr>
              <w:jc w:val="both"/>
              <w:rPr>
                <w:rFonts w:ascii="Times New Roman" w:hAnsi="Times New Roman" w:cs="Times New Roman"/>
              </w:rPr>
            </w:pPr>
            <w:r w:rsidRPr="00EA0F95">
              <w:rPr>
                <w:rFonts w:ascii="Times New Roman" w:hAnsi="Times New Roman" w:cs="Times New Roman"/>
                <w:color w:val="auto"/>
              </w:rPr>
              <w:lastRenderedPageBreak/>
              <w:t>Комитет по законода</w:t>
            </w:r>
            <w:r w:rsidRPr="00EA0F95">
              <w:rPr>
                <w:rFonts w:ascii="Times New Roman" w:hAnsi="Times New Roman" w:cs="Times New Roman"/>
                <w:color w:val="auto"/>
              </w:rPr>
              <w:softHyphen/>
              <w:t>тельству</w:t>
            </w:r>
            <w:r w:rsidR="007E61C8" w:rsidRPr="00EA0F95">
              <w:rPr>
                <w:rFonts w:ascii="Times New Roman" w:hAnsi="Times New Roman" w:cs="Times New Roman"/>
                <w:color w:val="auto"/>
              </w:rPr>
              <w:br/>
            </w:r>
            <w:r w:rsidRPr="00EA0F95">
              <w:rPr>
                <w:rFonts w:ascii="Times New Roman" w:hAnsi="Times New Roman" w:cs="Times New Roman"/>
                <w:color w:val="auto"/>
              </w:rPr>
              <w:t>и вопросам местного самоуправ</w:t>
            </w:r>
            <w:r w:rsidRPr="00EA0F95">
              <w:rPr>
                <w:rFonts w:ascii="Times New Roman" w:hAnsi="Times New Roman" w:cs="Times New Roman"/>
                <w:color w:val="auto"/>
              </w:rPr>
              <w:softHyphen/>
              <w:t>ления</w:t>
            </w:r>
          </w:p>
        </w:tc>
        <w:tc>
          <w:tcPr>
            <w:tcW w:w="1450" w:type="dxa"/>
            <w:gridSpan w:val="2"/>
          </w:tcPr>
          <w:p w:rsidR="003639DE" w:rsidRPr="00EA0F95" w:rsidRDefault="003639DE" w:rsidP="00EA0F95">
            <w:pPr>
              <w:jc w:val="both"/>
              <w:rPr>
                <w:rFonts w:ascii="Times New Roman" w:hAnsi="Times New Roman" w:cs="Times New Roman"/>
              </w:rPr>
            </w:pPr>
            <w:proofErr w:type="gramStart"/>
            <w:r w:rsidRPr="00EA0F95">
              <w:rPr>
                <w:rFonts w:ascii="Times New Roman" w:hAnsi="Times New Roman" w:cs="Times New Roman"/>
              </w:rPr>
              <w:t>Принят</w:t>
            </w:r>
            <w:proofErr w:type="gramEnd"/>
            <w:r w:rsidRPr="00EA0F95">
              <w:rPr>
                <w:rFonts w:ascii="Times New Roman" w:hAnsi="Times New Roman" w:cs="Times New Roman"/>
                <w:lang w:val="en-US"/>
              </w:rPr>
              <w:br/>
            </w:r>
            <w:r w:rsidRPr="00EA0F95">
              <w:rPr>
                <w:rFonts w:ascii="Times New Roman" w:hAnsi="Times New Roman" w:cs="Times New Roman"/>
              </w:rPr>
              <w:t>в</w:t>
            </w:r>
            <w:r w:rsidR="00E201C6" w:rsidRPr="00EA0F95">
              <w:rPr>
                <w:rFonts w:ascii="Times New Roman" w:hAnsi="Times New Roman" w:cs="Times New Roman"/>
              </w:rPr>
              <w:t xml:space="preserve"> </w:t>
            </w:r>
            <w:r w:rsidR="00EA0F95" w:rsidRPr="00EA0F95">
              <w:rPr>
                <w:rFonts w:ascii="Times New Roman" w:hAnsi="Times New Roman" w:cs="Times New Roman"/>
              </w:rPr>
              <w:t>двух чтениях</w:t>
            </w:r>
            <w:r w:rsidRPr="00EA0F95">
              <w:rPr>
                <w:rFonts w:ascii="Times New Roman" w:hAnsi="Times New Roman" w:cs="Times New Roman"/>
              </w:rPr>
              <w:t xml:space="preserve"> 2</w:t>
            </w:r>
            <w:r w:rsidR="001E1801" w:rsidRPr="00EA0F95">
              <w:rPr>
                <w:rFonts w:ascii="Times New Roman" w:hAnsi="Times New Roman" w:cs="Times New Roman"/>
              </w:rPr>
              <w:t>1.09</w:t>
            </w:r>
            <w:r w:rsidRPr="00EA0F95">
              <w:rPr>
                <w:rFonts w:ascii="Times New Roman" w:hAnsi="Times New Roman" w:cs="Times New Roman"/>
              </w:rPr>
              <w:t>.202</w:t>
            </w:r>
            <w:r w:rsidR="001E1801" w:rsidRPr="00EA0F95">
              <w:rPr>
                <w:rFonts w:ascii="Times New Roman" w:hAnsi="Times New Roman" w:cs="Times New Roman"/>
              </w:rPr>
              <w:t>2</w:t>
            </w:r>
          </w:p>
        </w:tc>
      </w:tr>
      <w:tr w:rsidR="00EA0F95"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EA0F95" w:rsidRPr="007B36F0" w:rsidRDefault="00EA0F95" w:rsidP="00ED3ECC">
            <w:pPr>
              <w:pStyle w:val="ab"/>
              <w:ind w:firstLine="0"/>
              <w:jc w:val="center"/>
              <w:rPr>
                <w:b/>
                <w:sz w:val="25"/>
                <w:szCs w:val="25"/>
              </w:rPr>
            </w:pPr>
            <w:r>
              <w:rPr>
                <w:b/>
                <w:sz w:val="25"/>
                <w:szCs w:val="25"/>
              </w:rPr>
              <w:lastRenderedPageBreak/>
              <w:t>2.</w:t>
            </w:r>
          </w:p>
        </w:tc>
        <w:tc>
          <w:tcPr>
            <w:tcW w:w="2382" w:type="dxa"/>
          </w:tcPr>
          <w:p w:rsidR="00EA0F95" w:rsidRPr="00EA0F95" w:rsidRDefault="00FD5813" w:rsidP="000D5316">
            <w:pPr>
              <w:jc w:val="both"/>
              <w:rPr>
                <w:rFonts w:ascii="Times New Roman" w:hAnsi="Times New Roman" w:cs="Times New Roman"/>
              </w:rPr>
            </w:pPr>
            <w:r w:rsidRPr="001D5A96">
              <w:rPr>
                <w:rFonts w:ascii="Times New Roman" w:hAnsi="Times New Roman" w:cs="Times New Roman"/>
              </w:rPr>
              <w:t>Областной закон 61</w:t>
            </w:r>
            <w:r>
              <w:rPr>
                <w:rFonts w:ascii="Times New Roman" w:hAnsi="Times New Roman" w:cs="Times New Roman"/>
              </w:rPr>
              <w:t>6</w:t>
            </w:r>
            <w:r w:rsidRPr="001D5A96">
              <w:rPr>
                <w:rFonts w:ascii="Times New Roman" w:hAnsi="Times New Roman" w:cs="Times New Roman"/>
              </w:rPr>
              <w:t xml:space="preserve">-37-ОЗ </w:t>
            </w:r>
            <w:r>
              <w:rPr>
                <w:rFonts w:ascii="Times New Roman" w:hAnsi="Times New Roman" w:cs="Times New Roman"/>
              </w:rPr>
              <w:br/>
            </w:r>
            <w:r w:rsidRPr="001D5A96">
              <w:rPr>
                <w:rFonts w:ascii="Times New Roman" w:hAnsi="Times New Roman" w:cs="Times New Roman"/>
              </w:rPr>
              <w:t xml:space="preserve">от </w:t>
            </w:r>
            <w:r>
              <w:rPr>
                <w:rFonts w:ascii="Times New Roman" w:hAnsi="Times New Roman" w:cs="Times New Roman"/>
              </w:rPr>
              <w:t>26.09.2022</w:t>
            </w:r>
            <w:r>
              <w:rPr>
                <w:rFonts w:ascii="Times New Roman" w:hAnsi="Times New Roman" w:cs="Times New Roman"/>
              </w:rPr>
              <w:br/>
            </w:r>
            <w:r w:rsidR="001D5A96">
              <w:rPr>
                <w:rStyle w:val="a4"/>
                <w:rFonts w:eastAsia="Courier New"/>
                <w:sz w:val="24"/>
                <w:szCs w:val="24"/>
              </w:rPr>
              <w:t>«</w:t>
            </w:r>
            <w:r w:rsidR="00EA0F95" w:rsidRPr="00EA0F95">
              <w:rPr>
                <w:rStyle w:val="a4"/>
                <w:rFonts w:eastAsia="Courier New"/>
                <w:sz w:val="24"/>
                <w:szCs w:val="24"/>
              </w:rPr>
              <w:t xml:space="preserve">О внесении изменений </w:t>
            </w:r>
            <w:r w:rsidR="001D5A96">
              <w:rPr>
                <w:rStyle w:val="a4"/>
                <w:rFonts w:eastAsia="Courier New"/>
                <w:sz w:val="24"/>
                <w:szCs w:val="24"/>
              </w:rPr>
              <w:br/>
            </w:r>
            <w:r w:rsidR="00EA0F95" w:rsidRPr="00EA0F95">
              <w:rPr>
                <w:rStyle w:val="a4"/>
                <w:rFonts w:eastAsia="Courier New"/>
                <w:sz w:val="24"/>
                <w:szCs w:val="24"/>
              </w:rPr>
              <w:t>в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w:t>
            </w:r>
            <w:r w:rsidR="00EA0F95" w:rsidRPr="00EA0F95">
              <w:rPr>
                <w:rFonts w:ascii="Times New Roman" w:hAnsi="Times New Roman" w:cs="Times New Roman"/>
              </w:rPr>
              <w:t>»</w:t>
            </w:r>
          </w:p>
          <w:p w:rsidR="00EA0F95" w:rsidRPr="00EA0F95" w:rsidRDefault="00EA0F95" w:rsidP="000D5316">
            <w:pPr>
              <w:jc w:val="both"/>
              <w:rPr>
                <w:rFonts w:ascii="Times New Roman" w:hAnsi="Times New Roman" w:cs="Times New Roman"/>
              </w:rPr>
            </w:pPr>
            <w:r w:rsidRPr="00EA0F95">
              <w:rPr>
                <w:rFonts w:ascii="Times New Roman" w:hAnsi="Times New Roman" w:cs="Times New Roman"/>
              </w:rPr>
              <w:t>(пз</w:t>
            </w:r>
            <w:proofErr w:type="gramStart"/>
            <w:r w:rsidRPr="00EA0F95">
              <w:rPr>
                <w:rFonts w:ascii="Times New Roman" w:hAnsi="Times New Roman" w:cs="Times New Roman"/>
              </w:rPr>
              <w:t>7</w:t>
            </w:r>
            <w:proofErr w:type="gramEnd"/>
            <w:r w:rsidRPr="00EA0F95">
              <w:rPr>
                <w:rFonts w:ascii="Times New Roman" w:hAnsi="Times New Roman" w:cs="Times New Roman"/>
              </w:rPr>
              <w:t>/855)</w:t>
            </w:r>
          </w:p>
        </w:tc>
        <w:tc>
          <w:tcPr>
            <w:tcW w:w="1794" w:type="dxa"/>
          </w:tcPr>
          <w:p w:rsidR="00EA0F95" w:rsidRPr="00EA0F95" w:rsidRDefault="00EA0F95" w:rsidP="000D5316">
            <w:pPr>
              <w:pStyle w:val="20"/>
              <w:shd w:val="clear" w:color="auto" w:fill="auto"/>
              <w:tabs>
                <w:tab w:val="left" w:pos="3150"/>
                <w:tab w:val="left" w:pos="6705"/>
              </w:tabs>
              <w:spacing w:after="0" w:line="240" w:lineRule="auto"/>
              <w:ind w:firstLine="23"/>
              <w:jc w:val="both"/>
              <w:rPr>
                <w:b w:val="0"/>
                <w:sz w:val="24"/>
                <w:szCs w:val="24"/>
                <w:lang w:bidi="ru-RU"/>
              </w:rPr>
            </w:pPr>
            <w:r w:rsidRPr="00EA0F95">
              <w:rPr>
                <w:b w:val="0"/>
                <w:sz w:val="24"/>
                <w:szCs w:val="24"/>
                <w:lang w:bidi="ru-RU"/>
              </w:rPr>
              <w:t>Губернатор Архангель</w:t>
            </w:r>
            <w:r w:rsidRPr="00EA0F95">
              <w:rPr>
                <w:b w:val="0"/>
                <w:sz w:val="24"/>
                <w:szCs w:val="24"/>
                <w:lang w:bidi="ru-RU"/>
              </w:rPr>
              <w:softHyphen/>
              <w:t xml:space="preserve">ской области </w:t>
            </w:r>
            <w:proofErr w:type="spellStart"/>
            <w:r w:rsidRPr="00EA0F95">
              <w:rPr>
                <w:b w:val="0"/>
                <w:sz w:val="24"/>
                <w:szCs w:val="24"/>
                <w:lang w:bidi="ru-RU"/>
              </w:rPr>
              <w:t>Цыбульский</w:t>
            </w:r>
            <w:proofErr w:type="spellEnd"/>
            <w:r w:rsidRPr="00EA0F95">
              <w:rPr>
                <w:b w:val="0"/>
                <w:sz w:val="24"/>
                <w:szCs w:val="24"/>
                <w:lang w:bidi="ru-RU"/>
              </w:rPr>
              <w:t xml:space="preserve"> А.В.</w:t>
            </w:r>
          </w:p>
        </w:tc>
        <w:tc>
          <w:tcPr>
            <w:tcW w:w="7693" w:type="dxa"/>
            <w:gridSpan w:val="2"/>
          </w:tcPr>
          <w:p w:rsidR="00EA0F95" w:rsidRPr="00EA0F95" w:rsidRDefault="00EA0F95" w:rsidP="000D5316">
            <w:pPr>
              <w:pStyle w:val="1"/>
              <w:ind w:left="-70" w:firstLine="425"/>
              <w:jc w:val="both"/>
              <w:rPr>
                <w:sz w:val="24"/>
                <w:szCs w:val="24"/>
              </w:rPr>
            </w:pPr>
            <w:proofErr w:type="gramStart"/>
            <w:r w:rsidRPr="00EA0F95">
              <w:rPr>
                <w:rStyle w:val="a4"/>
                <w:sz w:val="24"/>
                <w:szCs w:val="24"/>
              </w:rPr>
              <w:t>Законопроектом предлагается внести с 1 января 2023 года изменения в областной закон от 20 сентября 2005 года № 84-5-03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 84-5-03), связанные с корректировкой в расчетах общего объема финансовых средств для осуществления отдельных государственных полномочий Архангельской области и государственных полномочий Российской Федерации, переданных для осуществления органам государственной</w:t>
            </w:r>
            <w:proofErr w:type="gramEnd"/>
            <w:r w:rsidRPr="00EA0F95">
              <w:rPr>
                <w:rStyle w:val="a4"/>
                <w:sz w:val="24"/>
                <w:szCs w:val="24"/>
              </w:rPr>
              <w:t xml:space="preserve"> власти Архангельской области, количества должностных окладов в год на одного муниципального служащего органа местного самоуправления муниципального образования Архангельской области, осуществляющего такие государственные полномочия в отдельных сферах правоотношений, с 65,15 на 48,2. В связи с повышением среднего должностного оклада и изменением методики с 1 января 2023 года объем затрат в год на одного муниципального служащего органа местного самоуправления, осуществляющего на постоянной основе государственные полномочия, в целом увеличится на 15,3 процента.</w:t>
            </w:r>
          </w:p>
          <w:p w:rsidR="00EA0F95" w:rsidRPr="00EA0F95" w:rsidRDefault="00EA0F95" w:rsidP="000D5316">
            <w:pPr>
              <w:pStyle w:val="1"/>
              <w:ind w:left="-70" w:firstLine="425"/>
              <w:jc w:val="both"/>
              <w:rPr>
                <w:rStyle w:val="a4"/>
                <w:sz w:val="24"/>
                <w:szCs w:val="24"/>
              </w:rPr>
            </w:pPr>
            <w:r w:rsidRPr="00EA0F95">
              <w:rPr>
                <w:rStyle w:val="a4"/>
                <w:sz w:val="24"/>
                <w:szCs w:val="24"/>
              </w:rPr>
              <w:t>Согласно финансово-экономическому обоснованию к проекту областного закона финансирование государственных полномочий потребует в 2023 году дополнительные расходы областного бюджета на субвенции муниципальным образованиям Архангельской области для осуществления государственных полномочий.</w:t>
            </w:r>
          </w:p>
          <w:p w:rsidR="00EA0F95" w:rsidRPr="00EA0F95" w:rsidRDefault="00EA0F95" w:rsidP="000D5316">
            <w:pPr>
              <w:pStyle w:val="1"/>
              <w:ind w:left="-70" w:firstLine="720"/>
              <w:jc w:val="both"/>
              <w:rPr>
                <w:b/>
                <w:sz w:val="24"/>
                <w:szCs w:val="24"/>
              </w:rPr>
            </w:pPr>
            <w:r w:rsidRPr="00EA0F95">
              <w:rPr>
                <w:rStyle w:val="a4"/>
                <w:b/>
                <w:sz w:val="24"/>
                <w:szCs w:val="24"/>
              </w:rPr>
              <w:t>На законопроект поступили положительные заключения правового управления аппарата Архангельского областного Собрания депутатов.</w:t>
            </w:r>
          </w:p>
          <w:p w:rsidR="00EA0F95" w:rsidRPr="00EA0F95" w:rsidRDefault="00EA0F95" w:rsidP="000D5316">
            <w:pPr>
              <w:pStyle w:val="1"/>
              <w:ind w:left="-70" w:firstLine="720"/>
              <w:jc w:val="both"/>
              <w:rPr>
                <w:b/>
                <w:sz w:val="24"/>
                <w:szCs w:val="24"/>
              </w:rPr>
            </w:pPr>
            <w:r w:rsidRPr="00EA0F95">
              <w:rPr>
                <w:rStyle w:val="a4"/>
                <w:b/>
                <w:sz w:val="24"/>
                <w:szCs w:val="24"/>
              </w:rPr>
              <w:t>Поступили отзывы об отсутствии замечаний и предложений по законопроекту контрольно-счетной палаты Архангельской области, администрации Шенкурского муниципального района Архангельской области, председателя Собрания депутатов Вельского муниципального района Архангельской области.</w:t>
            </w:r>
          </w:p>
          <w:p w:rsidR="00EA0F95" w:rsidRDefault="00EA0F95" w:rsidP="000D5316">
            <w:pPr>
              <w:pStyle w:val="1"/>
              <w:ind w:left="-70" w:firstLine="720"/>
              <w:jc w:val="both"/>
              <w:rPr>
                <w:rStyle w:val="a4"/>
                <w:b/>
                <w:sz w:val="24"/>
                <w:szCs w:val="24"/>
              </w:rPr>
            </w:pPr>
            <w:r w:rsidRPr="00EA0F95">
              <w:rPr>
                <w:rStyle w:val="a4"/>
                <w:b/>
                <w:sz w:val="24"/>
                <w:szCs w:val="24"/>
              </w:rPr>
              <w:t>Представители прокуратуры Архангельской области и Управления Минюста России по Архангельской области и Ненецкому автономному округу на заседании комитета поддержали концепцию законопроекта, замечаний не высказали</w:t>
            </w:r>
          </w:p>
          <w:p w:rsidR="00FD5813" w:rsidRPr="00EA0F95" w:rsidRDefault="00FD5813" w:rsidP="000D5316">
            <w:pPr>
              <w:pStyle w:val="1"/>
              <w:ind w:left="-70" w:firstLine="720"/>
              <w:jc w:val="both"/>
              <w:rPr>
                <w:sz w:val="24"/>
                <w:szCs w:val="24"/>
                <w:lang w:bidi="ru-RU"/>
              </w:rPr>
            </w:pPr>
          </w:p>
        </w:tc>
        <w:tc>
          <w:tcPr>
            <w:tcW w:w="1559" w:type="dxa"/>
          </w:tcPr>
          <w:p w:rsidR="00EA0F95" w:rsidRPr="00EA0F95" w:rsidRDefault="00EA0F95" w:rsidP="000D5316">
            <w:pPr>
              <w:jc w:val="both"/>
              <w:rPr>
                <w:rFonts w:ascii="Times New Roman" w:hAnsi="Times New Roman" w:cs="Times New Roman"/>
                <w:color w:val="auto"/>
              </w:rPr>
            </w:pPr>
            <w:r w:rsidRPr="00EA0F95">
              <w:rPr>
                <w:rFonts w:ascii="Times New Roman" w:hAnsi="Times New Roman" w:cs="Times New Roman"/>
                <w:color w:val="auto"/>
              </w:rPr>
              <w:t>Комитет по законода</w:t>
            </w:r>
            <w:r w:rsidRPr="00EA0F95">
              <w:rPr>
                <w:rFonts w:ascii="Times New Roman" w:hAnsi="Times New Roman" w:cs="Times New Roman"/>
                <w:color w:val="auto"/>
              </w:rPr>
              <w:softHyphen/>
              <w:t>тельству и вопросам местного самоуправ</w:t>
            </w:r>
            <w:r w:rsidRPr="00EA0F95">
              <w:rPr>
                <w:rFonts w:ascii="Times New Roman" w:hAnsi="Times New Roman" w:cs="Times New Roman"/>
                <w:color w:val="auto"/>
              </w:rPr>
              <w:softHyphen/>
              <w:t>ления</w:t>
            </w:r>
          </w:p>
        </w:tc>
        <w:tc>
          <w:tcPr>
            <w:tcW w:w="1450" w:type="dxa"/>
            <w:gridSpan w:val="2"/>
          </w:tcPr>
          <w:p w:rsidR="00EA0F95" w:rsidRPr="00EA0F95" w:rsidRDefault="00EA0F95" w:rsidP="000D5316">
            <w:pPr>
              <w:jc w:val="both"/>
              <w:rPr>
                <w:rFonts w:ascii="Times New Roman" w:hAnsi="Times New Roman" w:cs="Times New Roman"/>
              </w:rPr>
            </w:pPr>
            <w:proofErr w:type="gramStart"/>
            <w:r w:rsidRPr="00EA0F95">
              <w:rPr>
                <w:rFonts w:ascii="Times New Roman" w:hAnsi="Times New Roman" w:cs="Times New Roman"/>
              </w:rPr>
              <w:t>Принят</w:t>
            </w:r>
            <w:proofErr w:type="gramEnd"/>
            <w:r w:rsidRPr="00EA0F95">
              <w:rPr>
                <w:rFonts w:ascii="Times New Roman" w:hAnsi="Times New Roman" w:cs="Times New Roman"/>
              </w:rPr>
              <w:t xml:space="preserve"> двух чтениях</w:t>
            </w:r>
            <w:r w:rsidRPr="00EA0F95">
              <w:rPr>
                <w:rFonts w:ascii="Times New Roman" w:hAnsi="Times New Roman" w:cs="Times New Roman"/>
              </w:rPr>
              <w:br/>
              <w:t xml:space="preserve">21.09.2022 </w:t>
            </w:r>
          </w:p>
        </w:tc>
      </w:tr>
      <w:tr w:rsidR="00EA0F95"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EA0F95" w:rsidRPr="007B36F0" w:rsidRDefault="00EA0F95" w:rsidP="00ED3ECC">
            <w:pPr>
              <w:pStyle w:val="ab"/>
              <w:ind w:firstLine="0"/>
              <w:jc w:val="center"/>
              <w:rPr>
                <w:b/>
                <w:sz w:val="25"/>
                <w:szCs w:val="25"/>
              </w:rPr>
            </w:pPr>
            <w:r>
              <w:rPr>
                <w:b/>
                <w:sz w:val="25"/>
                <w:szCs w:val="25"/>
              </w:rPr>
              <w:lastRenderedPageBreak/>
              <w:t>3</w:t>
            </w:r>
            <w:r w:rsidRPr="007B36F0">
              <w:rPr>
                <w:b/>
                <w:sz w:val="25"/>
                <w:szCs w:val="25"/>
              </w:rPr>
              <w:t>.</w:t>
            </w:r>
          </w:p>
        </w:tc>
        <w:tc>
          <w:tcPr>
            <w:tcW w:w="2382" w:type="dxa"/>
          </w:tcPr>
          <w:p w:rsidR="00FD5813" w:rsidRDefault="00FD5813" w:rsidP="00FD5813">
            <w:pPr>
              <w:jc w:val="both"/>
              <w:rPr>
                <w:rFonts w:ascii="Times New Roman" w:hAnsi="Times New Roman" w:cs="Times New Roman"/>
              </w:rPr>
            </w:pPr>
            <w:r w:rsidRPr="00EA0F95">
              <w:rPr>
                <w:rFonts w:ascii="Times New Roman" w:hAnsi="Times New Roman" w:cs="Times New Roman"/>
              </w:rPr>
              <w:t xml:space="preserve">Областной закон </w:t>
            </w:r>
            <w:r>
              <w:rPr>
                <w:rFonts w:ascii="Times New Roman" w:hAnsi="Times New Roman" w:cs="Times New Roman"/>
              </w:rPr>
              <w:br/>
              <w:t xml:space="preserve">№ 598-37-ОЗ </w:t>
            </w:r>
            <w:r>
              <w:rPr>
                <w:rFonts w:ascii="Times New Roman" w:hAnsi="Times New Roman" w:cs="Times New Roman"/>
              </w:rPr>
              <w:br/>
              <w:t xml:space="preserve">от 26.09.2022 </w:t>
            </w:r>
          </w:p>
          <w:p w:rsidR="00FD5813" w:rsidRDefault="00FD5813" w:rsidP="00FD5813">
            <w:pPr>
              <w:jc w:val="both"/>
              <w:rPr>
                <w:rStyle w:val="a4"/>
                <w:rFonts w:eastAsia="Courier New"/>
                <w:sz w:val="24"/>
                <w:szCs w:val="24"/>
              </w:rPr>
            </w:pPr>
            <w:r>
              <w:t>«</w:t>
            </w:r>
            <w:r w:rsidR="00EA0F95" w:rsidRPr="00793EB1">
              <w:rPr>
                <w:rStyle w:val="a4"/>
                <w:rFonts w:eastAsia="Courier New"/>
                <w:sz w:val="24"/>
                <w:szCs w:val="24"/>
              </w:rPr>
              <w:t>О внесении изменений в статью 7.2 и приложение</w:t>
            </w:r>
            <w:r w:rsidR="006A6CCA">
              <w:rPr>
                <w:rStyle w:val="a4"/>
                <w:rFonts w:eastAsia="Courier New"/>
                <w:sz w:val="24"/>
                <w:szCs w:val="24"/>
              </w:rPr>
              <w:br/>
            </w:r>
            <w:r w:rsidR="00EA0F95" w:rsidRPr="00793EB1">
              <w:rPr>
                <w:rStyle w:val="a4"/>
                <w:rFonts w:eastAsia="Courier New"/>
                <w:sz w:val="24"/>
                <w:szCs w:val="24"/>
              </w:rPr>
              <w:t>№ 1 к областному</w:t>
            </w:r>
            <w:r w:rsidR="00EA0F95" w:rsidRPr="00793EB1">
              <w:rPr>
                <w:rStyle w:val="a4"/>
                <w:rFonts w:eastAsia="Courier New"/>
                <w:sz w:val="24"/>
                <w:szCs w:val="24"/>
              </w:rPr>
              <w:br/>
              <w:t xml:space="preserve">закону </w:t>
            </w:r>
            <w:r w:rsidR="006A6CCA">
              <w:rPr>
                <w:rStyle w:val="a4"/>
                <w:rFonts w:eastAsia="Courier New"/>
                <w:sz w:val="24"/>
                <w:szCs w:val="24"/>
              </w:rPr>
              <w:br/>
            </w:r>
            <w:r w:rsidR="00EA0F95" w:rsidRPr="00793EB1">
              <w:rPr>
                <w:rStyle w:val="a4"/>
                <w:rFonts w:eastAsia="Courier New"/>
                <w:sz w:val="24"/>
                <w:szCs w:val="24"/>
              </w:rPr>
              <w:t xml:space="preserve">«О противодействии коррупции </w:t>
            </w:r>
            <w:r w:rsidR="006A6CCA">
              <w:rPr>
                <w:rStyle w:val="a4"/>
                <w:rFonts w:eastAsia="Courier New"/>
                <w:sz w:val="24"/>
                <w:szCs w:val="24"/>
              </w:rPr>
              <w:br/>
            </w:r>
            <w:r w:rsidR="00EA0F95" w:rsidRPr="00793EB1">
              <w:rPr>
                <w:rStyle w:val="a4"/>
                <w:rFonts w:eastAsia="Courier New"/>
                <w:sz w:val="24"/>
                <w:szCs w:val="24"/>
              </w:rPr>
              <w:t>в Архангельской области</w:t>
            </w:r>
            <w:r>
              <w:rPr>
                <w:rStyle w:val="a4"/>
                <w:rFonts w:eastAsia="Courier New"/>
                <w:sz w:val="24"/>
                <w:szCs w:val="24"/>
              </w:rPr>
              <w:t>»</w:t>
            </w:r>
          </w:p>
          <w:p w:rsidR="00EA0F95" w:rsidRPr="00793EB1" w:rsidRDefault="00EA0F95" w:rsidP="00FD5813">
            <w:pPr>
              <w:jc w:val="both"/>
              <w:rPr>
                <w:rFonts w:ascii="Times New Roman" w:hAnsi="Times New Roman" w:cs="Times New Roman"/>
                <w:lang w:bidi="ru-RU"/>
              </w:rPr>
            </w:pPr>
            <w:r w:rsidRPr="00793EB1">
              <w:rPr>
                <w:rStyle w:val="a4"/>
                <w:rFonts w:eastAsia="Courier New"/>
                <w:sz w:val="24"/>
                <w:szCs w:val="24"/>
              </w:rPr>
              <w:t xml:space="preserve">(№ </w:t>
            </w:r>
            <w:r w:rsidRPr="00793EB1">
              <w:rPr>
                <w:rStyle w:val="a4"/>
                <w:rFonts w:eastAsia="Courier New"/>
                <w:bCs/>
                <w:sz w:val="24"/>
                <w:szCs w:val="24"/>
              </w:rPr>
              <w:t>пз</w:t>
            </w:r>
            <w:proofErr w:type="gramStart"/>
            <w:r w:rsidRPr="00793EB1">
              <w:rPr>
                <w:rStyle w:val="a4"/>
                <w:rFonts w:eastAsia="Courier New"/>
                <w:bCs/>
                <w:sz w:val="24"/>
                <w:szCs w:val="24"/>
              </w:rPr>
              <w:t>7</w:t>
            </w:r>
            <w:proofErr w:type="gramEnd"/>
            <w:r w:rsidRPr="00793EB1">
              <w:rPr>
                <w:rStyle w:val="a4"/>
                <w:rFonts w:eastAsia="Courier New"/>
                <w:bCs/>
                <w:sz w:val="24"/>
                <w:szCs w:val="24"/>
              </w:rPr>
              <w:t>/796)</w:t>
            </w:r>
          </w:p>
        </w:tc>
        <w:tc>
          <w:tcPr>
            <w:tcW w:w="1794" w:type="dxa"/>
          </w:tcPr>
          <w:p w:rsidR="00EA0F95" w:rsidRPr="007B36F0" w:rsidRDefault="00EA0F95" w:rsidP="00ED3ECC">
            <w:pPr>
              <w:pStyle w:val="20"/>
              <w:shd w:val="clear" w:color="auto" w:fill="auto"/>
              <w:tabs>
                <w:tab w:val="left" w:pos="3150"/>
                <w:tab w:val="left" w:pos="6705"/>
              </w:tabs>
              <w:spacing w:after="0" w:line="240" w:lineRule="auto"/>
              <w:ind w:firstLine="23"/>
              <w:jc w:val="both"/>
              <w:rPr>
                <w:b w:val="0"/>
                <w:sz w:val="25"/>
                <w:szCs w:val="25"/>
                <w:lang w:bidi="ru-RU"/>
              </w:rPr>
            </w:pPr>
            <w:r w:rsidRPr="007B36F0">
              <w:rPr>
                <w:b w:val="0"/>
                <w:sz w:val="25"/>
                <w:szCs w:val="25"/>
                <w:lang w:bidi="ru-RU"/>
              </w:rPr>
              <w:t>Губернатор Архангель</w:t>
            </w:r>
            <w:r w:rsidRPr="007B36F0">
              <w:rPr>
                <w:b w:val="0"/>
                <w:sz w:val="25"/>
                <w:szCs w:val="25"/>
                <w:lang w:bidi="ru-RU"/>
              </w:rPr>
              <w:softHyphen/>
              <w:t xml:space="preserve">ской области </w:t>
            </w:r>
            <w:proofErr w:type="spellStart"/>
            <w:r w:rsidRPr="007B36F0">
              <w:rPr>
                <w:b w:val="0"/>
                <w:sz w:val="25"/>
                <w:szCs w:val="25"/>
                <w:lang w:bidi="ru-RU"/>
              </w:rPr>
              <w:t>Цыбульский</w:t>
            </w:r>
            <w:proofErr w:type="spellEnd"/>
            <w:r w:rsidRPr="007B36F0">
              <w:rPr>
                <w:b w:val="0"/>
                <w:sz w:val="25"/>
                <w:szCs w:val="25"/>
                <w:lang w:bidi="ru-RU"/>
              </w:rPr>
              <w:t xml:space="preserve"> А.В.</w:t>
            </w:r>
          </w:p>
        </w:tc>
        <w:tc>
          <w:tcPr>
            <w:tcW w:w="7693" w:type="dxa"/>
            <w:gridSpan w:val="2"/>
          </w:tcPr>
          <w:p w:rsidR="00EA0F95" w:rsidRPr="00793EB1" w:rsidRDefault="00EA0F95" w:rsidP="00793EB1">
            <w:pPr>
              <w:pStyle w:val="1"/>
              <w:ind w:firstLine="355"/>
              <w:jc w:val="both"/>
              <w:rPr>
                <w:sz w:val="24"/>
                <w:szCs w:val="24"/>
              </w:rPr>
            </w:pPr>
            <w:proofErr w:type="gramStart"/>
            <w:r w:rsidRPr="00793EB1">
              <w:rPr>
                <w:rStyle w:val="a4"/>
                <w:sz w:val="24"/>
                <w:szCs w:val="24"/>
              </w:rPr>
              <w:t>Законопроектом предлагается внести изменения в статью 7.2 и приложение № 1 к областному закону от 26 ноября 2008 года № 626-31-03 «О противодействии коррупции в Архангельской области», связанные с закреплением механизма обнародования сведений о доходах, расходах, об имуществе и обязательствах имущественного характера, представляемых в соответствующие представительные органы сельских поселений Архангельской области лицом, замещающим муниципальную должность депутата представительного органа сельского поселения Архангельской области</w:t>
            </w:r>
            <w:proofErr w:type="gramEnd"/>
            <w:r w:rsidRPr="00793EB1">
              <w:rPr>
                <w:rStyle w:val="a4"/>
                <w:sz w:val="24"/>
                <w:szCs w:val="24"/>
              </w:rPr>
              <w:t xml:space="preserve"> </w:t>
            </w:r>
            <w:proofErr w:type="gramStart"/>
            <w:r w:rsidRPr="00793EB1">
              <w:rPr>
                <w:rStyle w:val="a4"/>
                <w:sz w:val="24"/>
                <w:szCs w:val="24"/>
              </w:rPr>
              <w:t xml:space="preserve">и осуществляющим свои полномочия на непостоянной основе, и информации о предоставлении указанным лицом заявления о </w:t>
            </w:r>
            <w:proofErr w:type="spellStart"/>
            <w:r w:rsidRPr="00793EB1">
              <w:rPr>
                <w:rStyle w:val="a4"/>
                <w:sz w:val="24"/>
                <w:szCs w:val="24"/>
              </w:rPr>
              <w:t>несовершении</w:t>
            </w:r>
            <w:proofErr w:type="spellEnd"/>
            <w:r w:rsidRPr="00793EB1">
              <w:rPr>
                <w:rStyle w:val="a4"/>
                <w:sz w:val="24"/>
                <w:szCs w:val="24"/>
              </w:rPr>
              <w:t xml:space="preserve"> в отчетном периоде крупных сделок путем размещения данных сведений и информации на официальных сайтах соответствующих органов местного самоуправления в информационно телекоммуникационной сети «Интернет» и (или) предоставления их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w:t>
            </w:r>
            <w:proofErr w:type="gramEnd"/>
            <w:r w:rsidRPr="00793EB1">
              <w:rPr>
                <w:rStyle w:val="a4"/>
                <w:sz w:val="24"/>
                <w:szCs w:val="24"/>
              </w:rPr>
              <w:t xml:space="preserve"> Архангельской области.</w:t>
            </w:r>
          </w:p>
          <w:p w:rsidR="00EA0F95" w:rsidRPr="00793EB1" w:rsidRDefault="00EA0F95" w:rsidP="00793EB1">
            <w:pPr>
              <w:pStyle w:val="1"/>
              <w:ind w:firstLine="355"/>
              <w:jc w:val="both"/>
              <w:rPr>
                <w:b/>
                <w:sz w:val="24"/>
                <w:szCs w:val="24"/>
              </w:rPr>
            </w:pPr>
            <w:r w:rsidRPr="00793EB1">
              <w:rPr>
                <w:rStyle w:val="a4"/>
                <w:b/>
                <w:sz w:val="24"/>
                <w:szCs w:val="24"/>
              </w:rPr>
              <w:t>На законопроект получены положительные заключения правового управления аппарата Архангельского областного Собрания депутатов, Управления Министерства юстиции Российской Федерации по Архангельской области и Ненецкому автономному округу, прокуратуры Архангельской области.</w:t>
            </w:r>
          </w:p>
          <w:p w:rsidR="00EA0F95" w:rsidRPr="007B36F0" w:rsidRDefault="00EA0F95" w:rsidP="00793EB1">
            <w:pPr>
              <w:pStyle w:val="1"/>
              <w:ind w:firstLine="355"/>
              <w:jc w:val="both"/>
              <w:rPr>
                <w:sz w:val="25"/>
                <w:szCs w:val="25"/>
                <w:lang w:bidi="ru-RU"/>
              </w:rPr>
            </w:pPr>
            <w:r w:rsidRPr="00793EB1">
              <w:rPr>
                <w:rStyle w:val="a4"/>
                <w:b/>
                <w:sz w:val="24"/>
                <w:szCs w:val="24"/>
              </w:rPr>
              <w:t>Поступили отзывы об отсутствии замечаний и предложений по законопроекту от исполняющего обязанности главы ГО АО «Город Коряжма», председателя Собрания депутатов Каргопольского муниципального округа Архангельской области, председателя Собрания депутатов Приморского муниципального района, главы ГО АО «Мирный»</w:t>
            </w:r>
          </w:p>
        </w:tc>
        <w:tc>
          <w:tcPr>
            <w:tcW w:w="1559" w:type="dxa"/>
          </w:tcPr>
          <w:p w:rsidR="00EA0F95" w:rsidRPr="007B36F0" w:rsidRDefault="005468FD" w:rsidP="00112149">
            <w:pPr>
              <w:jc w:val="both"/>
              <w:rPr>
                <w:rFonts w:ascii="Times New Roman" w:hAnsi="Times New Roman" w:cs="Times New Roman"/>
                <w:color w:val="auto"/>
                <w:sz w:val="25"/>
                <w:szCs w:val="25"/>
              </w:rPr>
            </w:pPr>
            <w:r w:rsidRPr="00EA0F95">
              <w:rPr>
                <w:rFonts w:ascii="Times New Roman" w:hAnsi="Times New Roman" w:cs="Times New Roman"/>
                <w:color w:val="auto"/>
              </w:rPr>
              <w:t>Комитет по законода</w:t>
            </w:r>
            <w:r w:rsidRPr="00EA0F95">
              <w:rPr>
                <w:rFonts w:ascii="Times New Roman" w:hAnsi="Times New Roman" w:cs="Times New Roman"/>
                <w:color w:val="auto"/>
              </w:rPr>
              <w:softHyphen/>
              <w:t>тельству и вопросам местного самоуправ</w:t>
            </w:r>
            <w:r w:rsidRPr="00EA0F95">
              <w:rPr>
                <w:rFonts w:ascii="Times New Roman" w:hAnsi="Times New Roman" w:cs="Times New Roman"/>
                <w:color w:val="auto"/>
              </w:rPr>
              <w:softHyphen/>
              <w:t>ления</w:t>
            </w:r>
          </w:p>
        </w:tc>
        <w:tc>
          <w:tcPr>
            <w:tcW w:w="1450" w:type="dxa"/>
            <w:gridSpan w:val="2"/>
          </w:tcPr>
          <w:p w:rsidR="00FD5813" w:rsidRDefault="00FD5813" w:rsidP="00FD5813">
            <w:pPr>
              <w:jc w:val="both"/>
              <w:rPr>
                <w:rFonts w:ascii="Times New Roman" w:hAnsi="Times New Roman" w:cs="Times New Roman"/>
                <w:sz w:val="25"/>
                <w:szCs w:val="25"/>
              </w:rPr>
            </w:pPr>
            <w:proofErr w:type="gramStart"/>
            <w:r>
              <w:rPr>
                <w:rFonts w:ascii="Times New Roman" w:hAnsi="Times New Roman" w:cs="Times New Roman"/>
                <w:sz w:val="25"/>
                <w:szCs w:val="25"/>
              </w:rPr>
              <w:t>Принят</w:t>
            </w:r>
            <w:proofErr w:type="gramEnd"/>
            <w:r>
              <w:rPr>
                <w:rFonts w:ascii="Times New Roman" w:hAnsi="Times New Roman" w:cs="Times New Roman"/>
                <w:sz w:val="25"/>
                <w:szCs w:val="25"/>
              </w:rPr>
              <w:t xml:space="preserve"> во втором чтении</w:t>
            </w:r>
          </w:p>
          <w:p w:rsidR="00EA0F95" w:rsidRPr="007B36F0" w:rsidRDefault="00FD5813" w:rsidP="00FD5813">
            <w:pPr>
              <w:jc w:val="both"/>
              <w:rPr>
                <w:rFonts w:ascii="Times New Roman" w:hAnsi="Times New Roman" w:cs="Times New Roman"/>
                <w:sz w:val="25"/>
                <w:szCs w:val="25"/>
              </w:rPr>
            </w:pPr>
            <w:r>
              <w:rPr>
                <w:rFonts w:ascii="Times New Roman" w:hAnsi="Times New Roman" w:cs="Times New Roman"/>
                <w:sz w:val="25"/>
                <w:szCs w:val="25"/>
              </w:rPr>
              <w:t xml:space="preserve">21.09.2022 </w:t>
            </w:r>
          </w:p>
        </w:tc>
      </w:tr>
      <w:tr w:rsidR="00EA0F95"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EA0F95" w:rsidRPr="007B36F0" w:rsidRDefault="005468FD" w:rsidP="00ED3ECC">
            <w:pPr>
              <w:pStyle w:val="ab"/>
              <w:ind w:firstLine="0"/>
              <w:jc w:val="center"/>
              <w:rPr>
                <w:b/>
                <w:sz w:val="25"/>
                <w:szCs w:val="25"/>
              </w:rPr>
            </w:pPr>
            <w:r>
              <w:rPr>
                <w:b/>
                <w:sz w:val="25"/>
                <w:szCs w:val="25"/>
              </w:rPr>
              <w:t>4</w:t>
            </w:r>
            <w:r w:rsidR="00EA0F95" w:rsidRPr="007B36F0">
              <w:rPr>
                <w:b/>
                <w:sz w:val="25"/>
                <w:szCs w:val="25"/>
              </w:rPr>
              <w:t>.</w:t>
            </w:r>
          </w:p>
        </w:tc>
        <w:tc>
          <w:tcPr>
            <w:tcW w:w="2382" w:type="dxa"/>
          </w:tcPr>
          <w:p w:rsidR="00FD5813" w:rsidRDefault="00FD5813" w:rsidP="00A465BA">
            <w:pPr>
              <w:jc w:val="both"/>
              <w:rPr>
                <w:rStyle w:val="a4"/>
                <w:rFonts w:eastAsia="Courier New"/>
                <w:sz w:val="24"/>
                <w:szCs w:val="24"/>
              </w:rPr>
            </w:pPr>
            <w:r w:rsidRPr="00EA0F95">
              <w:rPr>
                <w:rFonts w:ascii="Times New Roman" w:hAnsi="Times New Roman" w:cs="Times New Roman"/>
              </w:rPr>
              <w:t xml:space="preserve">Областной закон </w:t>
            </w:r>
            <w:r>
              <w:rPr>
                <w:rFonts w:ascii="Times New Roman" w:hAnsi="Times New Roman" w:cs="Times New Roman"/>
              </w:rPr>
              <w:br/>
              <w:t xml:space="preserve">№ 596-37-ОЗ </w:t>
            </w:r>
            <w:r>
              <w:rPr>
                <w:rFonts w:ascii="Times New Roman" w:hAnsi="Times New Roman" w:cs="Times New Roman"/>
              </w:rPr>
              <w:br/>
              <w:t>от 26.09.2022</w:t>
            </w:r>
            <w:r w:rsidRPr="00793EB1">
              <w:rPr>
                <w:rStyle w:val="a4"/>
                <w:rFonts w:eastAsia="Courier New"/>
                <w:sz w:val="24"/>
                <w:szCs w:val="24"/>
              </w:rPr>
              <w:t xml:space="preserve"> </w:t>
            </w:r>
          </w:p>
          <w:p w:rsidR="00FD5813" w:rsidRDefault="00EA0F95" w:rsidP="00A465BA">
            <w:pPr>
              <w:jc w:val="both"/>
              <w:rPr>
                <w:rStyle w:val="a4"/>
                <w:rFonts w:eastAsia="Courier New"/>
                <w:sz w:val="24"/>
                <w:szCs w:val="24"/>
              </w:rPr>
            </w:pPr>
            <w:r w:rsidRPr="00793EB1">
              <w:rPr>
                <w:rStyle w:val="a4"/>
                <w:rFonts w:eastAsia="Courier New"/>
                <w:sz w:val="24"/>
                <w:szCs w:val="24"/>
              </w:rPr>
              <w:t>«</w:t>
            </w:r>
            <w:r w:rsidR="00A465BA" w:rsidRPr="00793EB1">
              <w:rPr>
                <w:rStyle w:val="a4"/>
                <w:rFonts w:eastAsia="Courier New"/>
                <w:sz w:val="24"/>
                <w:szCs w:val="24"/>
              </w:rPr>
              <w:t xml:space="preserve">О внесении изменений </w:t>
            </w:r>
            <w:r w:rsidR="006A6CCA">
              <w:rPr>
                <w:rStyle w:val="a4"/>
                <w:rFonts w:eastAsia="Courier New"/>
                <w:sz w:val="24"/>
                <w:szCs w:val="24"/>
              </w:rPr>
              <w:br/>
            </w:r>
            <w:r w:rsidR="00A465BA" w:rsidRPr="00793EB1">
              <w:rPr>
                <w:rStyle w:val="a4"/>
                <w:rFonts w:eastAsia="Courier New"/>
                <w:sz w:val="24"/>
                <w:szCs w:val="24"/>
              </w:rPr>
              <w:t xml:space="preserve">в областной закон </w:t>
            </w:r>
          </w:p>
          <w:p w:rsidR="00EA0F95" w:rsidRPr="00793EB1" w:rsidRDefault="00A465BA" w:rsidP="00A465BA">
            <w:pPr>
              <w:jc w:val="both"/>
              <w:rPr>
                <w:rFonts w:ascii="Times New Roman" w:hAnsi="Times New Roman" w:cs="Times New Roman"/>
              </w:rPr>
            </w:pPr>
            <w:r w:rsidRPr="00793EB1">
              <w:rPr>
                <w:rStyle w:val="a4"/>
                <w:rFonts w:eastAsia="Courier New"/>
                <w:sz w:val="24"/>
                <w:szCs w:val="24"/>
              </w:rPr>
              <w:t xml:space="preserve">«О наделении </w:t>
            </w:r>
            <w:r w:rsidRPr="00793EB1">
              <w:rPr>
                <w:rStyle w:val="a4"/>
                <w:rFonts w:eastAsia="Courier New"/>
                <w:sz w:val="24"/>
                <w:szCs w:val="24"/>
              </w:rPr>
              <w:lastRenderedPageBreak/>
              <w:t>органов местного самоуправления муниципальных образований Архангельской области отдельными государственными полномочиями</w:t>
            </w:r>
            <w:r w:rsidR="00EA0F95" w:rsidRPr="00793EB1">
              <w:rPr>
                <w:rStyle w:val="a4"/>
                <w:rFonts w:eastAsia="Courier New"/>
                <w:sz w:val="24"/>
                <w:szCs w:val="24"/>
              </w:rPr>
              <w:t xml:space="preserve">» </w:t>
            </w:r>
            <w:r w:rsidR="006A6CCA">
              <w:rPr>
                <w:rStyle w:val="a4"/>
                <w:rFonts w:eastAsia="Courier New"/>
                <w:sz w:val="24"/>
                <w:szCs w:val="24"/>
              </w:rPr>
              <w:br/>
            </w:r>
            <w:r w:rsidR="00EA0F95" w:rsidRPr="00793EB1">
              <w:rPr>
                <w:rStyle w:val="a4"/>
                <w:rFonts w:eastAsia="Courier New"/>
                <w:sz w:val="24"/>
                <w:szCs w:val="24"/>
              </w:rPr>
              <w:t>(</w:t>
            </w:r>
            <w:proofErr w:type="spellStart"/>
            <w:r w:rsidRPr="00793EB1">
              <w:rPr>
                <w:rStyle w:val="a4"/>
                <w:rFonts w:eastAsia="Courier New"/>
                <w:sz w:val="24"/>
                <w:szCs w:val="24"/>
              </w:rPr>
              <w:t>пз</w:t>
            </w:r>
            <w:proofErr w:type="spellEnd"/>
            <w:r w:rsidRPr="00793EB1">
              <w:rPr>
                <w:rStyle w:val="a4"/>
                <w:rFonts w:eastAsia="Courier New"/>
                <w:sz w:val="24"/>
                <w:szCs w:val="24"/>
              </w:rPr>
              <w:t xml:space="preserve"> 7/788</w:t>
            </w:r>
            <w:r w:rsidR="00EA0F95" w:rsidRPr="00793EB1">
              <w:rPr>
                <w:rStyle w:val="a4"/>
                <w:rFonts w:eastAsia="Courier New"/>
                <w:sz w:val="24"/>
                <w:szCs w:val="24"/>
              </w:rPr>
              <w:t>)</w:t>
            </w:r>
          </w:p>
        </w:tc>
        <w:tc>
          <w:tcPr>
            <w:tcW w:w="1794" w:type="dxa"/>
          </w:tcPr>
          <w:p w:rsidR="00EA0F95" w:rsidRPr="007B36F0" w:rsidRDefault="00EA0F95" w:rsidP="00ED3ECC">
            <w:pPr>
              <w:pStyle w:val="20"/>
              <w:shd w:val="clear" w:color="auto" w:fill="auto"/>
              <w:tabs>
                <w:tab w:val="left" w:pos="3150"/>
                <w:tab w:val="left" w:pos="6705"/>
              </w:tabs>
              <w:spacing w:after="0" w:line="240" w:lineRule="auto"/>
              <w:ind w:firstLine="23"/>
              <w:jc w:val="both"/>
              <w:rPr>
                <w:b w:val="0"/>
                <w:sz w:val="25"/>
                <w:szCs w:val="25"/>
                <w:lang w:bidi="ru-RU"/>
              </w:rPr>
            </w:pPr>
            <w:r w:rsidRPr="007B36F0">
              <w:rPr>
                <w:b w:val="0"/>
                <w:sz w:val="25"/>
                <w:szCs w:val="25"/>
                <w:lang w:bidi="ru-RU"/>
              </w:rPr>
              <w:lastRenderedPageBreak/>
              <w:t>Губернатор Архангель</w:t>
            </w:r>
            <w:r w:rsidRPr="007B36F0">
              <w:rPr>
                <w:b w:val="0"/>
                <w:sz w:val="25"/>
                <w:szCs w:val="25"/>
                <w:lang w:bidi="ru-RU"/>
              </w:rPr>
              <w:softHyphen/>
              <w:t xml:space="preserve">ской области </w:t>
            </w:r>
            <w:proofErr w:type="spellStart"/>
            <w:r w:rsidRPr="007B36F0">
              <w:rPr>
                <w:b w:val="0"/>
                <w:sz w:val="25"/>
                <w:szCs w:val="25"/>
                <w:lang w:bidi="ru-RU"/>
              </w:rPr>
              <w:t>Цыбульский</w:t>
            </w:r>
            <w:proofErr w:type="spellEnd"/>
            <w:r w:rsidRPr="007B36F0">
              <w:rPr>
                <w:b w:val="0"/>
                <w:sz w:val="25"/>
                <w:szCs w:val="25"/>
                <w:lang w:bidi="ru-RU"/>
              </w:rPr>
              <w:t xml:space="preserve"> А.В.</w:t>
            </w:r>
          </w:p>
        </w:tc>
        <w:tc>
          <w:tcPr>
            <w:tcW w:w="7693" w:type="dxa"/>
            <w:gridSpan w:val="2"/>
          </w:tcPr>
          <w:p w:rsidR="00A465BA" w:rsidRPr="00793EB1" w:rsidRDefault="00A465BA" w:rsidP="00793EB1">
            <w:pPr>
              <w:pStyle w:val="1"/>
              <w:spacing w:line="240" w:lineRule="auto"/>
              <w:ind w:firstLine="355"/>
              <w:jc w:val="both"/>
              <w:rPr>
                <w:sz w:val="24"/>
                <w:szCs w:val="24"/>
              </w:rPr>
            </w:pPr>
            <w:proofErr w:type="gramStart"/>
            <w:r w:rsidRPr="00793EB1">
              <w:rPr>
                <w:rStyle w:val="a4"/>
                <w:sz w:val="24"/>
                <w:szCs w:val="24"/>
              </w:rPr>
              <w:t>Законопроект разработан в целях реализации в областном законе от 20 сентября 2005 года № 84-5-03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положений Федерального закона от 21 декабря 2021 года № 414-ФЗ «Об общих принципах организации публичной власти в субъектах Российской Федерации» (далее - Закон № 414-ФЗ).</w:t>
            </w:r>
            <w:proofErr w:type="gramEnd"/>
          </w:p>
          <w:p w:rsidR="00A465BA" w:rsidRPr="00793EB1" w:rsidRDefault="00A465BA" w:rsidP="00793EB1">
            <w:pPr>
              <w:pStyle w:val="1"/>
              <w:spacing w:line="240" w:lineRule="auto"/>
              <w:ind w:firstLine="355"/>
              <w:jc w:val="both"/>
              <w:rPr>
                <w:sz w:val="24"/>
                <w:szCs w:val="24"/>
              </w:rPr>
            </w:pPr>
            <w:r w:rsidRPr="00793EB1">
              <w:rPr>
                <w:rStyle w:val="a4"/>
                <w:sz w:val="24"/>
                <w:szCs w:val="24"/>
              </w:rPr>
              <w:lastRenderedPageBreak/>
              <w:t>Законом № 414-ФЗ раскрыто конституционное требование о наделении органов местного самоуправления отдельными государственными полномочиями только при условии передачи им необходимых для осуществления таких полномочий материальных и финансовых средств</w:t>
            </w:r>
            <w:r w:rsidR="001D5A96">
              <w:rPr>
                <w:rStyle w:val="a4"/>
                <w:sz w:val="24"/>
                <w:szCs w:val="24"/>
              </w:rPr>
              <w:t>.</w:t>
            </w:r>
          </w:p>
          <w:p w:rsidR="00A465BA" w:rsidRPr="00793EB1" w:rsidRDefault="00A465BA" w:rsidP="00793EB1">
            <w:pPr>
              <w:pStyle w:val="1"/>
              <w:spacing w:line="240" w:lineRule="auto"/>
              <w:ind w:firstLine="355"/>
              <w:jc w:val="both"/>
              <w:rPr>
                <w:rStyle w:val="a4"/>
                <w:sz w:val="24"/>
                <w:szCs w:val="24"/>
              </w:rPr>
            </w:pPr>
            <w:r w:rsidRPr="00793EB1">
              <w:rPr>
                <w:rStyle w:val="a4"/>
                <w:sz w:val="24"/>
                <w:szCs w:val="24"/>
              </w:rPr>
              <w:t>Законопроектом предлагается:</w:t>
            </w:r>
          </w:p>
          <w:p w:rsidR="00A465BA" w:rsidRPr="00793EB1" w:rsidRDefault="00A465BA" w:rsidP="00793EB1">
            <w:pPr>
              <w:pStyle w:val="1"/>
              <w:spacing w:line="240" w:lineRule="auto"/>
              <w:ind w:firstLine="355"/>
              <w:jc w:val="both"/>
              <w:rPr>
                <w:rStyle w:val="a4"/>
                <w:sz w:val="24"/>
                <w:szCs w:val="24"/>
              </w:rPr>
            </w:pPr>
            <w:r w:rsidRPr="00793EB1">
              <w:rPr>
                <w:rStyle w:val="a4"/>
                <w:sz w:val="24"/>
                <w:szCs w:val="24"/>
              </w:rPr>
              <w:t xml:space="preserve">отразить в преамбуле к областному закону, что им регулируются вопросы, связанные с передачей органам местного самоуправления </w:t>
            </w:r>
            <w:r w:rsidR="00793EB1" w:rsidRPr="00793EB1">
              <w:rPr>
                <w:rStyle w:val="a4"/>
                <w:sz w:val="24"/>
                <w:szCs w:val="24"/>
              </w:rPr>
              <w:t xml:space="preserve">(далее – ОМСУ) </w:t>
            </w:r>
            <w:r w:rsidRPr="00793EB1">
              <w:rPr>
                <w:rStyle w:val="a4"/>
                <w:sz w:val="24"/>
                <w:szCs w:val="24"/>
              </w:rPr>
              <w:t>необходимых для осуществления отдельных государственных полномочий Архангельской области материальных ресурсов и финансовых средств</w:t>
            </w:r>
            <w:r w:rsidR="001D5A96">
              <w:rPr>
                <w:rStyle w:val="a4"/>
                <w:sz w:val="24"/>
                <w:szCs w:val="24"/>
              </w:rPr>
              <w:t>;</w:t>
            </w:r>
          </w:p>
          <w:p w:rsidR="00A465BA" w:rsidRPr="00793EB1" w:rsidRDefault="00A465BA" w:rsidP="00793EB1">
            <w:pPr>
              <w:pStyle w:val="1"/>
              <w:spacing w:line="240" w:lineRule="auto"/>
              <w:ind w:firstLine="355"/>
              <w:jc w:val="both"/>
              <w:rPr>
                <w:sz w:val="24"/>
                <w:szCs w:val="24"/>
              </w:rPr>
            </w:pPr>
            <w:r w:rsidRPr="00793EB1">
              <w:rPr>
                <w:rStyle w:val="a4"/>
                <w:sz w:val="24"/>
                <w:szCs w:val="24"/>
              </w:rPr>
              <w:t xml:space="preserve">скорректировать принцип материального и финансового обеспечения осуществления </w:t>
            </w:r>
            <w:r w:rsidR="00793EB1" w:rsidRPr="00793EB1">
              <w:rPr>
                <w:rStyle w:val="a4"/>
                <w:sz w:val="24"/>
                <w:szCs w:val="24"/>
              </w:rPr>
              <w:t xml:space="preserve">ОМСУ </w:t>
            </w:r>
            <w:r w:rsidRPr="00793EB1">
              <w:rPr>
                <w:rStyle w:val="a4"/>
                <w:sz w:val="24"/>
                <w:szCs w:val="24"/>
              </w:rPr>
              <w:t>отдельных государственных полномочий Архангельской области</w:t>
            </w:r>
            <w:r w:rsidR="001D5A96">
              <w:rPr>
                <w:rStyle w:val="a4"/>
                <w:sz w:val="24"/>
                <w:szCs w:val="24"/>
              </w:rPr>
              <w:t>;</w:t>
            </w:r>
          </w:p>
          <w:p w:rsidR="00A465BA" w:rsidRPr="00793EB1" w:rsidRDefault="00A465BA" w:rsidP="00793EB1">
            <w:pPr>
              <w:pStyle w:val="1"/>
              <w:spacing w:line="240" w:lineRule="auto"/>
              <w:ind w:firstLine="355"/>
              <w:jc w:val="both"/>
              <w:rPr>
                <w:sz w:val="24"/>
                <w:szCs w:val="24"/>
              </w:rPr>
            </w:pPr>
            <w:r w:rsidRPr="00793EB1">
              <w:rPr>
                <w:rStyle w:val="a4"/>
                <w:sz w:val="24"/>
                <w:szCs w:val="24"/>
              </w:rPr>
              <w:t xml:space="preserve">скорректировать принципы наделения </w:t>
            </w:r>
            <w:r w:rsidR="00793EB1" w:rsidRPr="00793EB1">
              <w:rPr>
                <w:rStyle w:val="a4"/>
                <w:sz w:val="24"/>
                <w:szCs w:val="24"/>
              </w:rPr>
              <w:t xml:space="preserve">ОМСУ </w:t>
            </w:r>
            <w:r w:rsidRPr="00793EB1">
              <w:rPr>
                <w:rStyle w:val="a4"/>
                <w:sz w:val="24"/>
                <w:szCs w:val="24"/>
              </w:rPr>
              <w:t>отдельными государственными полномочиями Архангельской области</w:t>
            </w:r>
            <w:r w:rsidR="001D5A96">
              <w:rPr>
                <w:rStyle w:val="a4"/>
                <w:sz w:val="24"/>
                <w:szCs w:val="24"/>
              </w:rPr>
              <w:t>;</w:t>
            </w:r>
          </w:p>
          <w:p w:rsidR="00A465BA" w:rsidRPr="00793EB1" w:rsidRDefault="00A465BA" w:rsidP="00793EB1">
            <w:pPr>
              <w:pStyle w:val="1"/>
              <w:spacing w:line="240" w:lineRule="auto"/>
              <w:ind w:firstLine="355"/>
              <w:jc w:val="both"/>
              <w:rPr>
                <w:sz w:val="24"/>
                <w:szCs w:val="24"/>
              </w:rPr>
            </w:pPr>
            <w:proofErr w:type="gramStart"/>
            <w:r w:rsidRPr="00793EB1">
              <w:rPr>
                <w:rStyle w:val="a4"/>
                <w:sz w:val="24"/>
                <w:szCs w:val="24"/>
              </w:rPr>
              <w:t xml:space="preserve">предусмотреть, что Губернатор Архангельской области может реализовать </w:t>
            </w:r>
            <w:r w:rsidR="00793EB1" w:rsidRPr="00793EB1">
              <w:rPr>
                <w:rStyle w:val="a4"/>
                <w:sz w:val="24"/>
                <w:szCs w:val="24"/>
              </w:rPr>
              <w:t>право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ОМСУ отдельных государственных полномочий, переданных ОМСУ федеральными законами и (или) законами субъекта Российской Федерации</w:t>
            </w:r>
            <w:r w:rsidRPr="00793EB1">
              <w:rPr>
                <w:rStyle w:val="a4"/>
                <w:sz w:val="24"/>
                <w:szCs w:val="24"/>
              </w:rPr>
              <w:t xml:space="preserve"> по рекомендации уполномоченного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а</w:t>
            </w:r>
            <w:proofErr w:type="gramEnd"/>
            <w:r w:rsidRPr="00793EB1">
              <w:rPr>
                <w:rStyle w:val="a4"/>
                <w:sz w:val="24"/>
                <w:szCs w:val="24"/>
              </w:rPr>
              <w:t xml:space="preserve"> также исполнительного органа государственной власти Архангельской области, уполномоченного в соответствующей сфере государственного управления, подготовленной по итогам проведенного ими </w:t>
            </w:r>
            <w:proofErr w:type="gramStart"/>
            <w:r w:rsidRPr="00793EB1">
              <w:rPr>
                <w:rStyle w:val="a4"/>
                <w:sz w:val="24"/>
                <w:szCs w:val="24"/>
              </w:rPr>
              <w:t>контроля за</w:t>
            </w:r>
            <w:proofErr w:type="gramEnd"/>
            <w:r w:rsidRPr="00793EB1">
              <w:rPr>
                <w:rStyle w:val="a4"/>
                <w:sz w:val="24"/>
                <w:szCs w:val="24"/>
              </w:rPr>
              <w:t xml:space="preserve"> осуществлением </w:t>
            </w:r>
            <w:r w:rsidR="00793EB1" w:rsidRPr="00793EB1">
              <w:rPr>
                <w:rStyle w:val="a4"/>
                <w:sz w:val="24"/>
                <w:szCs w:val="24"/>
              </w:rPr>
              <w:t>ОМСУ</w:t>
            </w:r>
            <w:r w:rsidRPr="00793EB1">
              <w:rPr>
                <w:rStyle w:val="a4"/>
                <w:sz w:val="24"/>
                <w:szCs w:val="24"/>
              </w:rPr>
              <w:t xml:space="preserve"> отдельных государственных полномочий</w:t>
            </w:r>
            <w:r w:rsidR="001D5A96">
              <w:rPr>
                <w:rStyle w:val="a4"/>
                <w:sz w:val="24"/>
                <w:szCs w:val="24"/>
              </w:rPr>
              <w:t>;</w:t>
            </w:r>
          </w:p>
          <w:p w:rsidR="00A465BA" w:rsidRPr="00793EB1" w:rsidRDefault="00A465BA" w:rsidP="00793EB1">
            <w:pPr>
              <w:pStyle w:val="1"/>
              <w:spacing w:line="240" w:lineRule="auto"/>
              <w:ind w:firstLine="355"/>
              <w:jc w:val="both"/>
              <w:rPr>
                <w:sz w:val="24"/>
                <w:szCs w:val="24"/>
              </w:rPr>
            </w:pPr>
            <w:r w:rsidRPr="00793EB1">
              <w:rPr>
                <w:rStyle w:val="a4"/>
                <w:sz w:val="24"/>
                <w:szCs w:val="24"/>
              </w:rPr>
              <w:t xml:space="preserve">предусмотреть, что </w:t>
            </w:r>
            <w:r w:rsidR="00793EB1" w:rsidRPr="00793EB1">
              <w:rPr>
                <w:rStyle w:val="a4"/>
                <w:sz w:val="24"/>
                <w:szCs w:val="24"/>
              </w:rPr>
              <w:t>ОМСУ</w:t>
            </w:r>
            <w:r w:rsidRPr="00793EB1">
              <w:rPr>
                <w:rStyle w:val="a4"/>
                <w:sz w:val="24"/>
                <w:szCs w:val="24"/>
              </w:rPr>
              <w:t xml:space="preserve"> могут наделяться отдельными государственными полномочиями Архангельской области на неограниченный срок либо, если данные полномочия имеют определенный срок действия, на срок действия этих полномочий.</w:t>
            </w:r>
          </w:p>
          <w:p w:rsidR="00A465BA" w:rsidRPr="00793EB1" w:rsidRDefault="00A465BA" w:rsidP="00793EB1">
            <w:pPr>
              <w:pStyle w:val="1"/>
              <w:spacing w:line="240" w:lineRule="auto"/>
              <w:ind w:firstLine="355"/>
              <w:jc w:val="both"/>
              <w:rPr>
                <w:b/>
                <w:sz w:val="24"/>
                <w:szCs w:val="24"/>
              </w:rPr>
            </w:pPr>
            <w:r w:rsidRPr="00793EB1">
              <w:rPr>
                <w:rStyle w:val="a4"/>
                <w:b/>
                <w:sz w:val="24"/>
                <w:szCs w:val="24"/>
              </w:rPr>
              <w:t xml:space="preserve">На законопроект получены положительные заключения правового управления аппарата Архангельского областного </w:t>
            </w:r>
            <w:r w:rsidRPr="00793EB1">
              <w:rPr>
                <w:rStyle w:val="a4"/>
                <w:b/>
                <w:sz w:val="24"/>
                <w:szCs w:val="24"/>
              </w:rPr>
              <w:lastRenderedPageBreak/>
              <w:t>Собрания депутатов, Управления Министерства юстиции Российской Федерации по Архангельской области и Ненецкому автономному округу, прокуратуры Архангельской</w:t>
            </w:r>
            <w:r w:rsidRPr="00793EB1">
              <w:rPr>
                <w:rStyle w:val="a3"/>
                <w:b/>
                <w:sz w:val="24"/>
                <w:szCs w:val="24"/>
              </w:rPr>
              <w:t xml:space="preserve"> </w:t>
            </w:r>
            <w:r w:rsidRPr="00793EB1">
              <w:rPr>
                <w:rStyle w:val="a4"/>
                <w:b/>
                <w:sz w:val="24"/>
                <w:szCs w:val="24"/>
              </w:rPr>
              <w:t>области.</w:t>
            </w:r>
          </w:p>
          <w:p w:rsidR="00EA0F95" w:rsidRPr="007B36F0" w:rsidRDefault="00A465BA" w:rsidP="001D5A96">
            <w:pPr>
              <w:pStyle w:val="1"/>
              <w:spacing w:line="240" w:lineRule="auto"/>
              <w:ind w:firstLine="355"/>
              <w:jc w:val="both"/>
              <w:rPr>
                <w:sz w:val="25"/>
                <w:szCs w:val="25"/>
                <w:lang w:bidi="ru-RU"/>
              </w:rPr>
            </w:pPr>
            <w:r w:rsidRPr="00793EB1">
              <w:rPr>
                <w:rStyle w:val="a4"/>
                <w:b/>
                <w:sz w:val="24"/>
                <w:szCs w:val="24"/>
              </w:rPr>
              <w:t>Поступили отзывы об отсутствии замечаний и предложений по законопроекту от исполняющего обязанности главы городского округа Архангельской области «Город Коряжма», временно исполняющего обязанности главы Шенкурского муниципального района Архангельской области, председателя Собрания депутатов Каргопольского муниципального округа Архангельской области, председателя Собрания депутатов муниципального образования «Приморский муниципальный район»</w:t>
            </w:r>
          </w:p>
        </w:tc>
        <w:tc>
          <w:tcPr>
            <w:tcW w:w="1559" w:type="dxa"/>
          </w:tcPr>
          <w:p w:rsidR="005468FD" w:rsidRDefault="00EA0F95" w:rsidP="007E61C8">
            <w:pPr>
              <w:jc w:val="both"/>
              <w:rPr>
                <w:rFonts w:ascii="Times New Roman" w:hAnsi="Times New Roman" w:cs="Times New Roman"/>
                <w:color w:val="auto"/>
                <w:sz w:val="25"/>
                <w:szCs w:val="25"/>
              </w:rPr>
            </w:pPr>
            <w:r w:rsidRPr="007B36F0">
              <w:rPr>
                <w:rFonts w:ascii="Times New Roman" w:hAnsi="Times New Roman" w:cs="Times New Roman"/>
                <w:color w:val="auto"/>
                <w:sz w:val="25"/>
                <w:szCs w:val="25"/>
              </w:rPr>
              <w:lastRenderedPageBreak/>
              <w:t xml:space="preserve">Комитет по </w:t>
            </w:r>
          </w:p>
          <w:p w:rsidR="00EA0F95" w:rsidRPr="007B36F0" w:rsidRDefault="00EA0F95" w:rsidP="007E61C8">
            <w:pPr>
              <w:jc w:val="both"/>
              <w:rPr>
                <w:rFonts w:ascii="Times New Roman" w:hAnsi="Times New Roman" w:cs="Times New Roman"/>
                <w:color w:val="auto"/>
                <w:sz w:val="25"/>
                <w:szCs w:val="25"/>
              </w:rPr>
            </w:pPr>
            <w:r w:rsidRPr="007B36F0">
              <w:rPr>
                <w:rFonts w:ascii="Times New Roman" w:hAnsi="Times New Roman" w:cs="Times New Roman"/>
                <w:color w:val="auto"/>
                <w:sz w:val="25"/>
                <w:szCs w:val="25"/>
              </w:rPr>
              <w:t>законода</w:t>
            </w:r>
            <w:r w:rsidRPr="007B36F0">
              <w:rPr>
                <w:rFonts w:ascii="Times New Roman" w:hAnsi="Times New Roman" w:cs="Times New Roman"/>
                <w:color w:val="auto"/>
                <w:sz w:val="25"/>
                <w:szCs w:val="25"/>
              </w:rPr>
              <w:softHyphen/>
              <w:t>тельству</w:t>
            </w:r>
            <w:r>
              <w:rPr>
                <w:rFonts w:ascii="Times New Roman" w:hAnsi="Times New Roman" w:cs="Times New Roman"/>
                <w:color w:val="auto"/>
                <w:sz w:val="25"/>
                <w:szCs w:val="25"/>
              </w:rPr>
              <w:br/>
            </w:r>
            <w:r w:rsidRPr="007B36F0">
              <w:rPr>
                <w:rFonts w:ascii="Times New Roman" w:hAnsi="Times New Roman" w:cs="Times New Roman"/>
                <w:color w:val="auto"/>
                <w:sz w:val="25"/>
                <w:szCs w:val="25"/>
              </w:rPr>
              <w:t>и вопросам местного самоуправ</w:t>
            </w:r>
            <w:r w:rsidRPr="007B36F0">
              <w:rPr>
                <w:rFonts w:ascii="Times New Roman" w:hAnsi="Times New Roman" w:cs="Times New Roman"/>
                <w:color w:val="auto"/>
                <w:sz w:val="25"/>
                <w:szCs w:val="25"/>
              </w:rPr>
              <w:softHyphen/>
              <w:t>ления</w:t>
            </w:r>
          </w:p>
        </w:tc>
        <w:tc>
          <w:tcPr>
            <w:tcW w:w="1450" w:type="dxa"/>
            <w:gridSpan w:val="2"/>
          </w:tcPr>
          <w:p w:rsidR="00EA0F95" w:rsidRPr="007B36F0" w:rsidRDefault="00EA0F95" w:rsidP="00112149">
            <w:pPr>
              <w:jc w:val="both"/>
              <w:rPr>
                <w:rFonts w:ascii="Times New Roman" w:hAnsi="Times New Roman" w:cs="Times New Roman"/>
                <w:sz w:val="25"/>
                <w:szCs w:val="25"/>
              </w:rPr>
            </w:pPr>
            <w:proofErr w:type="gramStart"/>
            <w:r w:rsidRPr="007B36F0">
              <w:rPr>
                <w:rFonts w:ascii="Times New Roman" w:hAnsi="Times New Roman" w:cs="Times New Roman"/>
                <w:sz w:val="25"/>
                <w:szCs w:val="25"/>
              </w:rPr>
              <w:t>Принят</w:t>
            </w:r>
            <w:proofErr w:type="gramEnd"/>
            <w:r w:rsidRPr="007B36F0">
              <w:rPr>
                <w:rFonts w:ascii="Times New Roman" w:hAnsi="Times New Roman" w:cs="Times New Roman"/>
                <w:sz w:val="25"/>
                <w:szCs w:val="25"/>
              </w:rPr>
              <w:t xml:space="preserve"> в</w:t>
            </w:r>
            <w:r w:rsidR="00A465BA">
              <w:rPr>
                <w:rFonts w:ascii="Times New Roman" w:hAnsi="Times New Roman" w:cs="Times New Roman"/>
                <w:sz w:val="25"/>
                <w:szCs w:val="25"/>
              </w:rPr>
              <w:t>о</w:t>
            </w:r>
            <w:r w:rsidRPr="007B36F0">
              <w:rPr>
                <w:rFonts w:ascii="Times New Roman" w:hAnsi="Times New Roman" w:cs="Times New Roman"/>
                <w:sz w:val="25"/>
                <w:szCs w:val="25"/>
              </w:rPr>
              <w:t xml:space="preserve"> </w:t>
            </w:r>
            <w:r w:rsidR="00A465BA">
              <w:rPr>
                <w:rFonts w:ascii="Times New Roman" w:hAnsi="Times New Roman" w:cs="Times New Roman"/>
                <w:sz w:val="25"/>
                <w:szCs w:val="25"/>
              </w:rPr>
              <w:t xml:space="preserve">втором </w:t>
            </w:r>
            <w:r w:rsidRPr="007B36F0">
              <w:rPr>
                <w:rFonts w:ascii="Times New Roman" w:hAnsi="Times New Roman" w:cs="Times New Roman"/>
                <w:sz w:val="25"/>
                <w:szCs w:val="25"/>
              </w:rPr>
              <w:t>чтени</w:t>
            </w:r>
            <w:r w:rsidR="00A465BA">
              <w:rPr>
                <w:rFonts w:ascii="Times New Roman" w:hAnsi="Times New Roman" w:cs="Times New Roman"/>
                <w:sz w:val="25"/>
                <w:szCs w:val="25"/>
              </w:rPr>
              <w:t>и</w:t>
            </w:r>
            <w:r w:rsidRPr="007B36F0">
              <w:rPr>
                <w:rFonts w:ascii="Times New Roman" w:hAnsi="Times New Roman" w:cs="Times New Roman"/>
                <w:sz w:val="25"/>
                <w:szCs w:val="25"/>
              </w:rPr>
              <w:t xml:space="preserve"> </w:t>
            </w:r>
          </w:p>
          <w:p w:rsidR="00EA0F95" w:rsidRPr="007B36F0" w:rsidRDefault="00A465BA" w:rsidP="00A465BA">
            <w:pPr>
              <w:jc w:val="both"/>
              <w:rPr>
                <w:rFonts w:ascii="Times New Roman" w:hAnsi="Times New Roman" w:cs="Times New Roman"/>
                <w:sz w:val="25"/>
                <w:szCs w:val="25"/>
              </w:rPr>
            </w:pPr>
            <w:r>
              <w:rPr>
                <w:rFonts w:ascii="Times New Roman" w:hAnsi="Times New Roman" w:cs="Times New Roman"/>
                <w:sz w:val="25"/>
                <w:szCs w:val="25"/>
              </w:rPr>
              <w:t>2</w:t>
            </w:r>
            <w:r w:rsidR="00EA0F95" w:rsidRPr="007B36F0">
              <w:rPr>
                <w:rFonts w:ascii="Times New Roman" w:hAnsi="Times New Roman" w:cs="Times New Roman"/>
                <w:sz w:val="25"/>
                <w:szCs w:val="25"/>
              </w:rPr>
              <w:t xml:space="preserve">1 </w:t>
            </w:r>
            <w:r>
              <w:rPr>
                <w:rFonts w:ascii="Times New Roman" w:hAnsi="Times New Roman" w:cs="Times New Roman"/>
                <w:sz w:val="25"/>
                <w:szCs w:val="25"/>
              </w:rPr>
              <w:t>ноября</w:t>
            </w:r>
            <w:r w:rsidR="00EA0F95" w:rsidRPr="007B36F0">
              <w:rPr>
                <w:rFonts w:ascii="Times New Roman" w:hAnsi="Times New Roman" w:cs="Times New Roman"/>
                <w:sz w:val="25"/>
                <w:szCs w:val="25"/>
              </w:rPr>
              <w:t xml:space="preserve"> 202</w:t>
            </w:r>
            <w:r>
              <w:rPr>
                <w:rFonts w:ascii="Times New Roman" w:hAnsi="Times New Roman" w:cs="Times New Roman"/>
                <w:sz w:val="25"/>
                <w:szCs w:val="25"/>
              </w:rPr>
              <w:t>2</w:t>
            </w:r>
            <w:r w:rsidR="00EA0F95" w:rsidRPr="007B36F0">
              <w:rPr>
                <w:rFonts w:ascii="Times New Roman" w:hAnsi="Times New Roman" w:cs="Times New Roman"/>
                <w:sz w:val="25"/>
                <w:szCs w:val="25"/>
              </w:rPr>
              <w:t xml:space="preserve"> года</w:t>
            </w:r>
          </w:p>
        </w:tc>
      </w:tr>
      <w:tr w:rsidR="005468FD" w:rsidRPr="007B36F0" w:rsidTr="00CE5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5468FD" w:rsidRDefault="001D5A96" w:rsidP="00ED3ECC">
            <w:pPr>
              <w:pStyle w:val="ab"/>
              <w:ind w:firstLine="0"/>
              <w:jc w:val="center"/>
              <w:rPr>
                <w:b/>
                <w:sz w:val="25"/>
                <w:szCs w:val="25"/>
              </w:rPr>
            </w:pPr>
            <w:r>
              <w:rPr>
                <w:b/>
                <w:sz w:val="25"/>
                <w:szCs w:val="25"/>
              </w:rPr>
              <w:lastRenderedPageBreak/>
              <w:t>5.</w:t>
            </w:r>
          </w:p>
        </w:tc>
        <w:tc>
          <w:tcPr>
            <w:tcW w:w="2382" w:type="dxa"/>
          </w:tcPr>
          <w:p w:rsidR="005468FD" w:rsidRPr="001D5A96" w:rsidRDefault="00FD5813" w:rsidP="00A465BA">
            <w:pPr>
              <w:jc w:val="both"/>
              <w:rPr>
                <w:rStyle w:val="a4"/>
                <w:rFonts w:eastAsia="Courier New"/>
                <w:sz w:val="24"/>
                <w:szCs w:val="24"/>
              </w:rPr>
            </w:pPr>
            <w:r>
              <w:rPr>
                <w:rStyle w:val="a4"/>
                <w:rFonts w:eastAsia="Courier New"/>
                <w:sz w:val="24"/>
                <w:szCs w:val="24"/>
              </w:rPr>
              <w:t xml:space="preserve">Областной закон </w:t>
            </w:r>
            <w:r>
              <w:rPr>
                <w:rStyle w:val="a4"/>
                <w:rFonts w:eastAsia="Courier New"/>
                <w:sz w:val="24"/>
                <w:szCs w:val="24"/>
              </w:rPr>
              <w:br/>
              <w:t>«</w:t>
            </w:r>
            <w:r w:rsidR="005468FD" w:rsidRPr="001D5A96">
              <w:rPr>
                <w:rStyle w:val="a4"/>
                <w:rFonts w:eastAsia="Courier New"/>
                <w:sz w:val="24"/>
                <w:szCs w:val="24"/>
              </w:rPr>
              <w:t>О внесении изменений в статьи 2.3 и 2.7 областного закона «О порядке предоставления земельных участков отдельным категориям граждан (№ пз</w:t>
            </w:r>
            <w:proofErr w:type="gramStart"/>
            <w:r w:rsidR="005468FD" w:rsidRPr="001D5A96">
              <w:rPr>
                <w:rStyle w:val="a4"/>
                <w:rFonts w:eastAsia="Courier New"/>
                <w:sz w:val="24"/>
                <w:szCs w:val="24"/>
              </w:rPr>
              <w:t>7</w:t>
            </w:r>
            <w:proofErr w:type="gramEnd"/>
            <w:r w:rsidR="005468FD" w:rsidRPr="001D5A96">
              <w:rPr>
                <w:rStyle w:val="a4"/>
                <w:rFonts w:eastAsia="Courier New"/>
                <w:sz w:val="24"/>
                <w:szCs w:val="24"/>
              </w:rPr>
              <w:t>/865)</w:t>
            </w:r>
          </w:p>
        </w:tc>
        <w:tc>
          <w:tcPr>
            <w:tcW w:w="1794" w:type="dxa"/>
          </w:tcPr>
          <w:p w:rsidR="005468FD" w:rsidRPr="001D5A96" w:rsidRDefault="00C336F4" w:rsidP="00ED3ECC">
            <w:pPr>
              <w:pStyle w:val="20"/>
              <w:shd w:val="clear" w:color="auto" w:fill="auto"/>
              <w:tabs>
                <w:tab w:val="left" w:pos="3150"/>
                <w:tab w:val="left" w:pos="6705"/>
              </w:tabs>
              <w:spacing w:after="0" w:line="240" w:lineRule="auto"/>
              <w:ind w:firstLine="23"/>
              <w:jc w:val="both"/>
              <w:rPr>
                <w:b w:val="0"/>
                <w:sz w:val="24"/>
                <w:szCs w:val="24"/>
                <w:lang w:bidi="ru-RU"/>
              </w:rPr>
            </w:pPr>
            <w:r w:rsidRPr="001D5A96">
              <w:rPr>
                <w:b w:val="0"/>
                <w:sz w:val="24"/>
                <w:szCs w:val="24"/>
                <w:lang w:bidi="ru-RU"/>
              </w:rPr>
              <w:t>Губернатор Архангель</w:t>
            </w:r>
            <w:r w:rsidRPr="001D5A96">
              <w:rPr>
                <w:b w:val="0"/>
                <w:sz w:val="24"/>
                <w:szCs w:val="24"/>
                <w:lang w:bidi="ru-RU"/>
              </w:rPr>
              <w:softHyphen/>
              <w:t xml:space="preserve">ской области </w:t>
            </w:r>
            <w:proofErr w:type="spellStart"/>
            <w:r w:rsidRPr="001D5A96">
              <w:rPr>
                <w:b w:val="0"/>
                <w:sz w:val="24"/>
                <w:szCs w:val="24"/>
                <w:lang w:bidi="ru-RU"/>
              </w:rPr>
              <w:t>Цыбульский</w:t>
            </w:r>
            <w:proofErr w:type="spellEnd"/>
            <w:r w:rsidRPr="001D5A96">
              <w:rPr>
                <w:b w:val="0"/>
                <w:sz w:val="24"/>
                <w:szCs w:val="24"/>
                <w:lang w:bidi="ru-RU"/>
              </w:rPr>
              <w:t xml:space="preserve"> А.В.</w:t>
            </w:r>
          </w:p>
        </w:tc>
        <w:tc>
          <w:tcPr>
            <w:tcW w:w="7693" w:type="dxa"/>
            <w:gridSpan w:val="2"/>
          </w:tcPr>
          <w:p w:rsidR="005468FD" w:rsidRPr="001D5A96" w:rsidRDefault="005468FD" w:rsidP="001D5A96">
            <w:pPr>
              <w:pStyle w:val="1"/>
              <w:ind w:firstLine="355"/>
              <w:jc w:val="both"/>
              <w:rPr>
                <w:sz w:val="24"/>
                <w:szCs w:val="24"/>
              </w:rPr>
            </w:pPr>
            <w:proofErr w:type="gramStart"/>
            <w:r w:rsidRPr="001D5A96">
              <w:rPr>
                <w:rStyle w:val="a4"/>
                <w:sz w:val="24"/>
                <w:szCs w:val="24"/>
              </w:rPr>
              <w:t>Законопроект разработан в целях введения правовой основы для возможности предоставления органами местного самоуправления муниципальных районов, муниципальных округов и городских округов Архангельской области многодетным семьям, которым предоставляется за счет средств областного бюджета денежная выплата взамен предоставления земельного участка в собственность бесплатно, также дополнительной выплаты за счет средств местных бюджетов - единовременной денежной выплаты взамен предоставления земельного участка в собственность бесплатно (далее также</w:t>
            </w:r>
            <w:proofErr w:type="gramEnd"/>
            <w:r w:rsidRPr="001D5A96">
              <w:rPr>
                <w:rStyle w:val="a4"/>
                <w:sz w:val="24"/>
                <w:szCs w:val="24"/>
              </w:rPr>
              <w:t xml:space="preserve"> - единовременная денежная выплата).</w:t>
            </w:r>
          </w:p>
          <w:p w:rsidR="005468FD" w:rsidRPr="001D5A96" w:rsidRDefault="005468FD" w:rsidP="001D5A96">
            <w:pPr>
              <w:pStyle w:val="1"/>
              <w:ind w:firstLine="355"/>
              <w:jc w:val="both"/>
              <w:rPr>
                <w:sz w:val="24"/>
                <w:szCs w:val="24"/>
              </w:rPr>
            </w:pPr>
            <w:r w:rsidRPr="001D5A96">
              <w:rPr>
                <w:rStyle w:val="a4"/>
                <w:sz w:val="24"/>
                <w:szCs w:val="24"/>
              </w:rPr>
              <w:t>В силу законопроекта размер (размеры) единовременной денежной выплаты, цели использования и условия предоставления такой выплаты определяются решениями представительных органов муниципальных районов, муниципальных округов, городских округов Архангельской области, в которых предусмотрено предоставление такой выплаты.</w:t>
            </w:r>
          </w:p>
          <w:p w:rsidR="005468FD" w:rsidRPr="001D5A96" w:rsidRDefault="005468FD" w:rsidP="001D5A96">
            <w:pPr>
              <w:pStyle w:val="1"/>
              <w:ind w:firstLine="355"/>
              <w:jc w:val="both"/>
              <w:rPr>
                <w:sz w:val="24"/>
                <w:szCs w:val="24"/>
              </w:rPr>
            </w:pPr>
            <w:proofErr w:type="gramStart"/>
            <w:r w:rsidRPr="001D5A96">
              <w:rPr>
                <w:rStyle w:val="a4"/>
                <w:sz w:val="24"/>
                <w:szCs w:val="24"/>
              </w:rPr>
              <w:t>Согласно законопроекту порядок взаимодействия органов местного самоуправления муниципальных районов, муниципальных округов, городских округов Архангельской области и государственного учреждения социальной защиты населения Архангельской области, предоставляющего за счет средств областного бюджета денежную выплату взамен предоставления земельного участка в собственность бесплатно, при принятии органами местного самоуправления решений о предоставлении единовременной денежной выплаты определяется соответственно постановлениями местных администраций муниципальных районов, муниципальных округов, городских округов</w:t>
            </w:r>
            <w:proofErr w:type="gramEnd"/>
            <w:r w:rsidRPr="001D5A96">
              <w:rPr>
                <w:rStyle w:val="a4"/>
                <w:sz w:val="24"/>
                <w:szCs w:val="24"/>
              </w:rPr>
              <w:t xml:space="preserve"> </w:t>
            </w:r>
            <w:r w:rsidRPr="001D5A96">
              <w:rPr>
                <w:rStyle w:val="a4"/>
                <w:sz w:val="24"/>
                <w:szCs w:val="24"/>
              </w:rPr>
              <w:lastRenderedPageBreak/>
              <w:t xml:space="preserve">Архангельской области, в </w:t>
            </w:r>
            <w:proofErr w:type="gramStart"/>
            <w:r w:rsidRPr="001D5A96">
              <w:rPr>
                <w:rStyle w:val="a4"/>
                <w:sz w:val="24"/>
                <w:szCs w:val="24"/>
              </w:rPr>
              <w:t>которых</w:t>
            </w:r>
            <w:proofErr w:type="gramEnd"/>
            <w:r w:rsidRPr="001D5A96">
              <w:rPr>
                <w:rStyle w:val="a4"/>
                <w:sz w:val="24"/>
                <w:szCs w:val="24"/>
              </w:rPr>
              <w:t xml:space="preserve"> предусмотрено предоставление единовременной денежной выплаты, и постановлением Правительства Архангельской области.</w:t>
            </w:r>
          </w:p>
          <w:p w:rsidR="005468FD" w:rsidRPr="001D5A96" w:rsidRDefault="005468FD" w:rsidP="001D5A96">
            <w:pPr>
              <w:pStyle w:val="1"/>
              <w:ind w:firstLine="355"/>
              <w:jc w:val="both"/>
              <w:rPr>
                <w:rStyle w:val="a4"/>
                <w:sz w:val="24"/>
                <w:szCs w:val="24"/>
              </w:rPr>
            </w:pPr>
            <w:proofErr w:type="gramStart"/>
            <w:r w:rsidRPr="001D5A96">
              <w:rPr>
                <w:rStyle w:val="a4"/>
                <w:sz w:val="24"/>
                <w:szCs w:val="24"/>
              </w:rPr>
              <w:t>Учитывая то, что органы местного самоуправления вправе предоставлять многодетным семьям с их согласия за счет средств местных бюджетов муниципальных районов, муниципальных округов, городских округов Архангельской области (далее - муниципальные образования) единовременную денежную выплату взамен предоставления им земельного участка в собственность бесплатно, а также учитывая то, что в силу концепции законопроекта единовременная денежная выплата по своей природе является дополнительной выплатой применительно к</w:t>
            </w:r>
            <w:proofErr w:type="gramEnd"/>
            <w:r w:rsidRPr="001D5A96">
              <w:rPr>
                <w:rStyle w:val="a4"/>
                <w:sz w:val="24"/>
                <w:szCs w:val="24"/>
              </w:rPr>
              <w:t xml:space="preserve"> </w:t>
            </w:r>
            <w:proofErr w:type="gramStart"/>
            <w:r w:rsidRPr="001D5A96">
              <w:rPr>
                <w:rStyle w:val="a4"/>
                <w:sz w:val="24"/>
                <w:szCs w:val="24"/>
              </w:rPr>
              <w:t xml:space="preserve">денежной выплате, предоставляемой многодетным семьям взамен земельного участка в собственность бесплатно за счет средств областного бюджета, законопроектом предлагается усовершенствовать процедуру включения многодетных семей в реестры многодетных семей, имеющих намерение приобрести земельные участки в собственность бесплатно (далее - реестры), ведение которых осуществляется органами местного самоуправления муниципальных образований, а также исключения их из реестров. </w:t>
            </w:r>
            <w:proofErr w:type="gramEnd"/>
          </w:p>
          <w:p w:rsidR="005468FD" w:rsidRPr="001D5A96" w:rsidRDefault="005468FD" w:rsidP="005468FD">
            <w:pPr>
              <w:pStyle w:val="1"/>
              <w:ind w:firstLine="720"/>
              <w:jc w:val="both"/>
              <w:rPr>
                <w:b/>
                <w:sz w:val="24"/>
                <w:szCs w:val="24"/>
              </w:rPr>
            </w:pPr>
            <w:proofErr w:type="gramStart"/>
            <w:r w:rsidRPr="001D5A96">
              <w:rPr>
                <w:rStyle w:val="a4"/>
                <w:b/>
                <w:sz w:val="24"/>
                <w:szCs w:val="24"/>
              </w:rPr>
              <w:t>Правовое управление аппарата Архангельского областного Собрания депутатов полагает, что областным законом не может устанавливаться правовая основа для возможности предоставления органами местного самоуправления муниципальных районов, муниципальных округов и городских округов Архангельской области единовременной денежной выплаты многодетным семьям в целях участия органов местного самоуправления в «финансировании» государственных полномочий субъекта Российской Федерации,</w:t>
            </w:r>
            <w:r w:rsidRPr="001D5A96">
              <w:rPr>
                <w:rStyle w:val="a4"/>
                <w:b/>
                <w:sz w:val="24"/>
                <w:szCs w:val="24"/>
              </w:rPr>
              <w:br w:type="page"/>
              <w:t>предусмотренных подпунктом 6 статьи 39</w:t>
            </w:r>
            <w:r w:rsidRPr="001D5A96">
              <w:rPr>
                <w:rStyle w:val="a4"/>
                <w:b/>
                <w:sz w:val="24"/>
                <w:szCs w:val="24"/>
                <w:vertAlign w:val="superscript"/>
              </w:rPr>
              <w:t>5</w:t>
            </w:r>
            <w:r w:rsidRPr="001D5A96">
              <w:rPr>
                <w:rStyle w:val="a4"/>
                <w:b/>
                <w:sz w:val="24"/>
                <w:szCs w:val="24"/>
              </w:rPr>
              <w:t xml:space="preserve"> Земельного кодекса Российской Федерации за счет</w:t>
            </w:r>
            <w:proofErr w:type="gramEnd"/>
            <w:r w:rsidRPr="001D5A96">
              <w:rPr>
                <w:rStyle w:val="a4"/>
                <w:b/>
                <w:sz w:val="24"/>
                <w:szCs w:val="24"/>
              </w:rPr>
              <w:t xml:space="preserve"> средств местных бюджетов.</w:t>
            </w:r>
          </w:p>
          <w:p w:rsidR="005468FD" w:rsidRPr="001D5A96" w:rsidRDefault="005468FD" w:rsidP="005468FD">
            <w:pPr>
              <w:pStyle w:val="1"/>
              <w:ind w:firstLine="720"/>
              <w:jc w:val="both"/>
              <w:rPr>
                <w:b/>
                <w:sz w:val="24"/>
                <w:szCs w:val="24"/>
              </w:rPr>
            </w:pPr>
            <w:r w:rsidRPr="001D5A96">
              <w:rPr>
                <w:rStyle w:val="a4"/>
                <w:b/>
                <w:sz w:val="24"/>
                <w:szCs w:val="24"/>
              </w:rPr>
              <w:t>К законопроекту поступили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автономному округу</w:t>
            </w:r>
          </w:p>
          <w:p w:rsidR="005468FD" w:rsidRPr="001D5A96" w:rsidRDefault="005468FD" w:rsidP="00793EB1">
            <w:pPr>
              <w:pStyle w:val="1"/>
              <w:spacing w:line="240" w:lineRule="auto"/>
              <w:ind w:firstLine="355"/>
              <w:jc w:val="both"/>
              <w:rPr>
                <w:rStyle w:val="a4"/>
                <w:sz w:val="24"/>
                <w:szCs w:val="24"/>
              </w:rPr>
            </w:pPr>
          </w:p>
        </w:tc>
        <w:tc>
          <w:tcPr>
            <w:tcW w:w="1559" w:type="dxa"/>
          </w:tcPr>
          <w:p w:rsidR="005468FD" w:rsidRPr="007B36F0" w:rsidRDefault="005468FD" w:rsidP="007E61C8">
            <w:pPr>
              <w:jc w:val="both"/>
              <w:rPr>
                <w:rFonts w:ascii="Times New Roman" w:hAnsi="Times New Roman" w:cs="Times New Roman"/>
                <w:color w:val="auto"/>
                <w:sz w:val="25"/>
                <w:szCs w:val="25"/>
              </w:rPr>
            </w:pPr>
            <w:r>
              <w:rPr>
                <w:rFonts w:ascii="Times New Roman" w:hAnsi="Times New Roman" w:cs="Times New Roman"/>
                <w:color w:val="auto"/>
                <w:sz w:val="25"/>
                <w:szCs w:val="25"/>
              </w:rPr>
              <w:lastRenderedPageBreak/>
              <w:t>Комитет по социальной политике и здравоохранению</w:t>
            </w:r>
          </w:p>
        </w:tc>
        <w:tc>
          <w:tcPr>
            <w:tcW w:w="1450" w:type="dxa"/>
            <w:gridSpan w:val="2"/>
          </w:tcPr>
          <w:p w:rsidR="005468FD" w:rsidRPr="007B36F0" w:rsidRDefault="005468FD" w:rsidP="00112149">
            <w:pPr>
              <w:jc w:val="both"/>
              <w:rPr>
                <w:rFonts w:ascii="Times New Roman" w:hAnsi="Times New Roman" w:cs="Times New Roman"/>
                <w:sz w:val="25"/>
                <w:szCs w:val="25"/>
              </w:rPr>
            </w:pPr>
            <w:proofErr w:type="gramStart"/>
            <w:r>
              <w:rPr>
                <w:rFonts w:ascii="Times New Roman" w:hAnsi="Times New Roman" w:cs="Times New Roman"/>
                <w:sz w:val="25"/>
                <w:szCs w:val="25"/>
              </w:rPr>
              <w:t>Принят</w:t>
            </w:r>
            <w:proofErr w:type="gramEnd"/>
            <w:r>
              <w:rPr>
                <w:rFonts w:ascii="Times New Roman" w:hAnsi="Times New Roman" w:cs="Times New Roman"/>
                <w:sz w:val="25"/>
                <w:szCs w:val="25"/>
              </w:rPr>
              <w:t xml:space="preserve"> во втором чтении 16.11.2022</w:t>
            </w:r>
          </w:p>
        </w:tc>
      </w:tr>
    </w:tbl>
    <w:p w:rsidR="007B025A" w:rsidRPr="00E4514F" w:rsidRDefault="007B025A" w:rsidP="003E16BC">
      <w:pPr>
        <w:pStyle w:val="ab"/>
        <w:tabs>
          <w:tab w:val="left" w:pos="4820"/>
        </w:tabs>
        <w:ind w:firstLine="0"/>
        <w:rPr>
          <w:sz w:val="32"/>
          <w:szCs w:val="32"/>
        </w:rPr>
      </w:pPr>
    </w:p>
    <w:sectPr w:rsidR="007B025A" w:rsidRPr="00E4514F" w:rsidSect="007B025A">
      <w:headerReference w:type="default" r:id="rId8"/>
      <w:type w:val="continuous"/>
      <w:pgSz w:w="16838" w:h="11909" w:orient="landscape"/>
      <w:pgMar w:top="905" w:right="1612" w:bottom="881"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D9" w:rsidRDefault="000342D9" w:rsidP="00FD107B">
      <w:r>
        <w:separator/>
      </w:r>
    </w:p>
  </w:endnote>
  <w:endnote w:type="continuationSeparator" w:id="0">
    <w:p w:rsidR="000342D9" w:rsidRDefault="000342D9" w:rsidP="00FD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rdiaUPC">
    <w:altName w:val="Arial Unicode MS"/>
    <w:charset w:val="00"/>
    <w:family w:val="swiss"/>
    <w:pitch w:val="variable"/>
    <w:sig w:usb0="00000000"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D9" w:rsidRDefault="000342D9"/>
  </w:footnote>
  <w:footnote w:type="continuationSeparator" w:id="0">
    <w:p w:rsidR="000342D9" w:rsidRDefault="000342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0235"/>
      <w:docPartObj>
        <w:docPartGallery w:val="Page Numbers (Top of Page)"/>
        <w:docPartUnique/>
      </w:docPartObj>
    </w:sdtPr>
    <w:sdtContent>
      <w:p w:rsidR="00694400" w:rsidRDefault="00CB4C17">
        <w:pPr>
          <w:pStyle w:val="af6"/>
          <w:jc w:val="right"/>
        </w:pPr>
        <w:fldSimple w:instr=" PAGE   \* MERGEFORMAT ">
          <w:r w:rsidR="006A6CCA">
            <w:rPr>
              <w:noProof/>
            </w:rPr>
            <w:t>1</w:t>
          </w:r>
        </w:fldSimple>
      </w:p>
    </w:sdtContent>
  </w:sdt>
  <w:p w:rsidR="00694400" w:rsidRDefault="0069440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5C4"/>
    <w:multiLevelType w:val="multilevel"/>
    <w:tmpl w:val="87B47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C7E7F"/>
    <w:multiLevelType w:val="multilevel"/>
    <w:tmpl w:val="28580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64869"/>
    <w:multiLevelType w:val="multilevel"/>
    <w:tmpl w:val="C55AC4CC"/>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ED35D52"/>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07C54"/>
    <w:multiLevelType w:val="multilevel"/>
    <w:tmpl w:val="7FDCB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510FA"/>
    <w:multiLevelType w:val="hybridMultilevel"/>
    <w:tmpl w:val="E99A4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C2044"/>
    <w:multiLevelType w:val="multilevel"/>
    <w:tmpl w:val="0014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20F16"/>
    <w:multiLevelType w:val="hybridMultilevel"/>
    <w:tmpl w:val="B7BADD16"/>
    <w:lvl w:ilvl="0" w:tplc="2C6EF7EE">
      <w:start w:val="1"/>
      <w:numFmt w:val="decimal"/>
      <w:lvlText w:val="%1)"/>
      <w:lvlJc w:val="left"/>
      <w:pPr>
        <w:ind w:left="1219" w:hanging="510"/>
      </w:pPr>
      <w:rPr>
        <w:rFonts w:hint="default"/>
        <w:b w:val="0"/>
        <w:color w:val="000000"/>
        <w:sz w:val="27"/>
        <w:szCs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3E790F"/>
    <w:multiLevelType w:val="hybridMultilevel"/>
    <w:tmpl w:val="E1AC13E6"/>
    <w:lvl w:ilvl="0" w:tplc="F3022446">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9">
    <w:nsid w:val="1D4764D1"/>
    <w:multiLevelType w:val="hybridMultilevel"/>
    <w:tmpl w:val="3530D290"/>
    <w:lvl w:ilvl="0" w:tplc="E8B2A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C75C0E"/>
    <w:multiLevelType w:val="hybridMultilevel"/>
    <w:tmpl w:val="2EC0C2C8"/>
    <w:lvl w:ilvl="0" w:tplc="8BAE07D6">
      <w:start w:val="1"/>
      <w:numFmt w:val="decimal"/>
      <w:lvlText w:val="%1."/>
      <w:lvlJc w:val="left"/>
      <w:pPr>
        <w:ind w:left="1264" w:hanging="765"/>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1">
    <w:nsid w:val="267462E0"/>
    <w:multiLevelType w:val="hybridMultilevel"/>
    <w:tmpl w:val="525E45D2"/>
    <w:lvl w:ilvl="0" w:tplc="D4181B7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270F1521"/>
    <w:multiLevelType w:val="multilevel"/>
    <w:tmpl w:val="B360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578C1"/>
    <w:multiLevelType w:val="hybridMultilevel"/>
    <w:tmpl w:val="A66286F4"/>
    <w:lvl w:ilvl="0" w:tplc="4FFCDE5A">
      <w:start w:val="4"/>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4">
    <w:nsid w:val="305859AE"/>
    <w:multiLevelType w:val="multilevel"/>
    <w:tmpl w:val="85688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566F8"/>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C7067"/>
    <w:multiLevelType w:val="multilevel"/>
    <w:tmpl w:val="D27C5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D6313"/>
    <w:multiLevelType w:val="multilevel"/>
    <w:tmpl w:val="37D0A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B44CA"/>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55921"/>
    <w:multiLevelType w:val="hybridMultilevel"/>
    <w:tmpl w:val="FC0CDCA8"/>
    <w:lvl w:ilvl="0" w:tplc="47F26F08">
      <w:start w:val="2"/>
      <w:numFmt w:val="decimal"/>
      <w:lvlText w:val="%1."/>
      <w:lvlJc w:val="left"/>
      <w:pPr>
        <w:ind w:left="1069"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20">
    <w:nsid w:val="43B23EFF"/>
    <w:multiLevelType w:val="multilevel"/>
    <w:tmpl w:val="E7566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F77AC"/>
    <w:multiLevelType w:val="hybridMultilevel"/>
    <w:tmpl w:val="D04ECC12"/>
    <w:lvl w:ilvl="0" w:tplc="56D0F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3713AF"/>
    <w:multiLevelType w:val="hybridMultilevel"/>
    <w:tmpl w:val="4642A0AA"/>
    <w:lvl w:ilvl="0" w:tplc="9E6659D2">
      <w:start w:val="1"/>
      <w:numFmt w:val="decimal"/>
      <w:lvlText w:val="%1."/>
      <w:lvlJc w:val="left"/>
      <w:pPr>
        <w:ind w:left="1060" w:hanging="360"/>
      </w:pPr>
      <w:rPr>
        <w:rFonts w:hint="default"/>
        <w:sz w:val="28"/>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nsid w:val="498B2784"/>
    <w:multiLevelType w:val="hybridMultilevel"/>
    <w:tmpl w:val="561CD020"/>
    <w:lvl w:ilvl="0" w:tplc="D3B4335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6F418C"/>
    <w:multiLevelType w:val="multilevel"/>
    <w:tmpl w:val="7E8889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21545F1"/>
    <w:multiLevelType w:val="multilevel"/>
    <w:tmpl w:val="04F0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CC5CC7"/>
    <w:multiLevelType w:val="multilevel"/>
    <w:tmpl w:val="B56C8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15221"/>
    <w:multiLevelType w:val="multilevel"/>
    <w:tmpl w:val="A65CA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11D95"/>
    <w:multiLevelType w:val="multilevel"/>
    <w:tmpl w:val="5F0CC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86402"/>
    <w:multiLevelType w:val="multilevel"/>
    <w:tmpl w:val="3AC0292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4641730"/>
    <w:multiLevelType w:val="hybridMultilevel"/>
    <w:tmpl w:val="95B6F9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86477"/>
    <w:multiLevelType w:val="multilevel"/>
    <w:tmpl w:val="B53C5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CA4047"/>
    <w:multiLevelType w:val="hybridMultilevel"/>
    <w:tmpl w:val="AB86CEB8"/>
    <w:lvl w:ilvl="0" w:tplc="8BC47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14F27"/>
    <w:multiLevelType w:val="hybridMultilevel"/>
    <w:tmpl w:val="17E4D3F6"/>
    <w:lvl w:ilvl="0" w:tplc="212870E8">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B6E27"/>
    <w:multiLevelType w:val="multilevel"/>
    <w:tmpl w:val="3B546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8B29B3"/>
    <w:multiLevelType w:val="hybridMultilevel"/>
    <w:tmpl w:val="5394E124"/>
    <w:lvl w:ilvl="0" w:tplc="DBDE87DA">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6">
    <w:nsid w:val="6EAD3B96"/>
    <w:multiLevelType w:val="hybridMultilevel"/>
    <w:tmpl w:val="B53C5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ED4AFB"/>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51535F"/>
    <w:multiLevelType w:val="hybridMultilevel"/>
    <w:tmpl w:val="1910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D52D89"/>
    <w:multiLevelType w:val="multilevel"/>
    <w:tmpl w:val="532E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53FE6"/>
    <w:multiLevelType w:val="hybridMultilevel"/>
    <w:tmpl w:val="9D78A93A"/>
    <w:lvl w:ilvl="0" w:tplc="9B989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D06040"/>
    <w:multiLevelType w:val="hybridMultilevel"/>
    <w:tmpl w:val="142E9B22"/>
    <w:lvl w:ilvl="0" w:tplc="FEE2BF6C">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42">
    <w:nsid w:val="7AAF6CD6"/>
    <w:multiLevelType w:val="multilevel"/>
    <w:tmpl w:val="77F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0"/>
  </w:num>
  <w:num w:numId="3">
    <w:abstractNumId w:val="11"/>
  </w:num>
  <w:num w:numId="4">
    <w:abstractNumId w:val="38"/>
  </w:num>
  <w:num w:numId="5">
    <w:abstractNumId w:val="26"/>
  </w:num>
  <w:num w:numId="6">
    <w:abstractNumId w:val="35"/>
  </w:num>
  <w:num w:numId="7">
    <w:abstractNumId w:val="37"/>
  </w:num>
  <w:num w:numId="8">
    <w:abstractNumId w:val="12"/>
  </w:num>
  <w:num w:numId="9">
    <w:abstractNumId w:val="17"/>
  </w:num>
  <w:num w:numId="10">
    <w:abstractNumId w:val="6"/>
  </w:num>
  <w:num w:numId="11">
    <w:abstractNumId w:val="27"/>
  </w:num>
  <w:num w:numId="12">
    <w:abstractNumId w:val="19"/>
  </w:num>
  <w:num w:numId="13">
    <w:abstractNumId w:val="25"/>
  </w:num>
  <w:num w:numId="14">
    <w:abstractNumId w:val="3"/>
  </w:num>
  <w:num w:numId="15">
    <w:abstractNumId w:val="21"/>
  </w:num>
  <w:num w:numId="16">
    <w:abstractNumId w:val="7"/>
  </w:num>
  <w:num w:numId="17">
    <w:abstractNumId w:val="28"/>
  </w:num>
  <w:num w:numId="18">
    <w:abstractNumId w:val="42"/>
  </w:num>
  <w:num w:numId="19">
    <w:abstractNumId w:val="0"/>
  </w:num>
  <w:num w:numId="20">
    <w:abstractNumId w:val="41"/>
  </w:num>
  <w:num w:numId="21">
    <w:abstractNumId w:val="16"/>
  </w:num>
  <w:num w:numId="22">
    <w:abstractNumId w:val="20"/>
  </w:num>
  <w:num w:numId="23">
    <w:abstractNumId w:val="29"/>
  </w:num>
  <w:num w:numId="24">
    <w:abstractNumId w:val="2"/>
  </w:num>
  <w:num w:numId="25">
    <w:abstractNumId w:val="10"/>
  </w:num>
  <w:num w:numId="26">
    <w:abstractNumId w:val="4"/>
  </w:num>
  <w:num w:numId="27">
    <w:abstractNumId w:val="14"/>
  </w:num>
  <w:num w:numId="28">
    <w:abstractNumId w:val="18"/>
  </w:num>
  <w:num w:numId="29">
    <w:abstractNumId w:val="15"/>
  </w:num>
  <w:num w:numId="30">
    <w:abstractNumId w:val="36"/>
  </w:num>
  <w:num w:numId="31">
    <w:abstractNumId w:val="31"/>
  </w:num>
  <w:num w:numId="32">
    <w:abstractNumId w:val="30"/>
  </w:num>
  <w:num w:numId="33">
    <w:abstractNumId w:val="5"/>
  </w:num>
  <w:num w:numId="34">
    <w:abstractNumId w:val="13"/>
  </w:num>
  <w:num w:numId="35">
    <w:abstractNumId w:val="22"/>
  </w:num>
  <w:num w:numId="36">
    <w:abstractNumId w:val="9"/>
  </w:num>
  <w:num w:numId="37">
    <w:abstractNumId w:val="1"/>
  </w:num>
  <w:num w:numId="38">
    <w:abstractNumId w:val="39"/>
  </w:num>
  <w:num w:numId="39">
    <w:abstractNumId w:val="34"/>
  </w:num>
  <w:num w:numId="40">
    <w:abstractNumId w:val="24"/>
  </w:num>
  <w:num w:numId="41">
    <w:abstractNumId w:val="8"/>
  </w:num>
  <w:num w:numId="42">
    <w:abstractNumId w:val="33"/>
  </w:num>
  <w:num w:numId="43">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51906"/>
  </w:hdrShapeDefaults>
  <w:footnotePr>
    <w:footnote w:id="-1"/>
    <w:footnote w:id="0"/>
  </w:footnotePr>
  <w:endnotePr>
    <w:endnote w:id="-1"/>
    <w:endnote w:id="0"/>
  </w:endnotePr>
  <w:compat>
    <w:doNotExpandShiftReturn/>
  </w:compat>
  <w:rsids>
    <w:rsidRoot w:val="00FD107B"/>
    <w:rsid w:val="00004315"/>
    <w:rsid w:val="00010E5E"/>
    <w:rsid w:val="00014B3C"/>
    <w:rsid w:val="00015569"/>
    <w:rsid w:val="00031D24"/>
    <w:rsid w:val="00032906"/>
    <w:rsid w:val="000342D9"/>
    <w:rsid w:val="000359A4"/>
    <w:rsid w:val="000410F2"/>
    <w:rsid w:val="000451FC"/>
    <w:rsid w:val="0005423A"/>
    <w:rsid w:val="000560D9"/>
    <w:rsid w:val="00061C4F"/>
    <w:rsid w:val="00063C22"/>
    <w:rsid w:val="00064A43"/>
    <w:rsid w:val="00065D8C"/>
    <w:rsid w:val="00071B8A"/>
    <w:rsid w:val="000721F9"/>
    <w:rsid w:val="000725DB"/>
    <w:rsid w:val="00080353"/>
    <w:rsid w:val="000804AB"/>
    <w:rsid w:val="000856B9"/>
    <w:rsid w:val="00085EF0"/>
    <w:rsid w:val="000962E4"/>
    <w:rsid w:val="00097EDD"/>
    <w:rsid w:val="000A2147"/>
    <w:rsid w:val="000A2558"/>
    <w:rsid w:val="000A410D"/>
    <w:rsid w:val="000A6D60"/>
    <w:rsid w:val="000B6815"/>
    <w:rsid w:val="000C1D03"/>
    <w:rsid w:val="000C2A18"/>
    <w:rsid w:val="000C389F"/>
    <w:rsid w:val="000C6D76"/>
    <w:rsid w:val="000C70F6"/>
    <w:rsid w:val="000D3064"/>
    <w:rsid w:val="000E71F2"/>
    <w:rsid w:val="000F0E59"/>
    <w:rsid w:val="000F69C2"/>
    <w:rsid w:val="00101B9A"/>
    <w:rsid w:val="00103776"/>
    <w:rsid w:val="001063F7"/>
    <w:rsid w:val="00110439"/>
    <w:rsid w:val="00112149"/>
    <w:rsid w:val="00114F0E"/>
    <w:rsid w:val="00122029"/>
    <w:rsid w:val="001231B2"/>
    <w:rsid w:val="00123608"/>
    <w:rsid w:val="00123832"/>
    <w:rsid w:val="00125367"/>
    <w:rsid w:val="001278C0"/>
    <w:rsid w:val="00131B3E"/>
    <w:rsid w:val="001320CA"/>
    <w:rsid w:val="001375DD"/>
    <w:rsid w:val="001419F5"/>
    <w:rsid w:val="00144315"/>
    <w:rsid w:val="00147CC0"/>
    <w:rsid w:val="001523CA"/>
    <w:rsid w:val="00155A26"/>
    <w:rsid w:val="0016109E"/>
    <w:rsid w:val="0016174E"/>
    <w:rsid w:val="00162A82"/>
    <w:rsid w:val="00165151"/>
    <w:rsid w:val="00167097"/>
    <w:rsid w:val="001677E0"/>
    <w:rsid w:val="0017030C"/>
    <w:rsid w:val="001770F0"/>
    <w:rsid w:val="001775B3"/>
    <w:rsid w:val="0018250F"/>
    <w:rsid w:val="00182A26"/>
    <w:rsid w:val="00183023"/>
    <w:rsid w:val="0018364A"/>
    <w:rsid w:val="00186475"/>
    <w:rsid w:val="00190DED"/>
    <w:rsid w:val="00191282"/>
    <w:rsid w:val="00192779"/>
    <w:rsid w:val="0019483F"/>
    <w:rsid w:val="001974C3"/>
    <w:rsid w:val="001A08E1"/>
    <w:rsid w:val="001A52E5"/>
    <w:rsid w:val="001B454A"/>
    <w:rsid w:val="001B7FE2"/>
    <w:rsid w:val="001C06CD"/>
    <w:rsid w:val="001C118A"/>
    <w:rsid w:val="001C73B2"/>
    <w:rsid w:val="001D599E"/>
    <w:rsid w:val="001D5A96"/>
    <w:rsid w:val="001D6CD9"/>
    <w:rsid w:val="001E0465"/>
    <w:rsid w:val="001E10C1"/>
    <w:rsid w:val="001E1801"/>
    <w:rsid w:val="001F0889"/>
    <w:rsid w:val="001F2874"/>
    <w:rsid w:val="001F69A4"/>
    <w:rsid w:val="001F7661"/>
    <w:rsid w:val="00200701"/>
    <w:rsid w:val="0020149B"/>
    <w:rsid w:val="0020338E"/>
    <w:rsid w:val="002039DA"/>
    <w:rsid w:val="00204FEB"/>
    <w:rsid w:val="00205BB0"/>
    <w:rsid w:val="002119DC"/>
    <w:rsid w:val="0021254B"/>
    <w:rsid w:val="0021354E"/>
    <w:rsid w:val="002140F4"/>
    <w:rsid w:val="00214405"/>
    <w:rsid w:val="0022185B"/>
    <w:rsid w:val="00224023"/>
    <w:rsid w:val="00225E21"/>
    <w:rsid w:val="002260C2"/>
    <w:rsid w:val="0022647F"/>
    <w:rsid w:val="002272FC"/>
    <w:rsid w:val="00235BA3"/>
    <w:rsid w:val="00242809"/>
    <w:rsid w:val="00246E17"/>
    <w:rsid w:val="002556A5"/>
    <w:rsid w:val="00255FD6"/>
    <w:rsid w:val="002606E1"/>
    <w:rsid w:val="002644CA"/>
    <w:rsid w:val="00265E7B"/>
    <w:rsid w:val="00271AA9"/>
    <w:rsid w:val="0027371A"/>
    <w:rsid w:val="002746C7"/>
    <w:rsid w:val="00274BCF"/>
    <w:rsid w:val="0027568C"/>
    <w:rsid w:val="00276AB9"/>
    <w:rsid w:val="0027792F"/>
    <w:rsid w:val="002809E9"/>
    <w:rsid w:val="00282038"/>
    <w:rsid w:val="00282874"/>
    <w:rsid w:val="0028361F"/>
    <w:rsid w:val="002836AA"/>
    <w:rsid w:val="00283A98"/>
    <w:rsid w:val="00287199"/>
    <w:rsid w:val="00290A74"/>
    <w:rsid w:val="00296493"/>
    <w:rsid w:val="002B0AAC"/>
    <w:rsid w:val="002B1212"/>
    <w:rsid w:val="002B3A07"/>
    <w:rsid w:val="002C1659"/>
    <w:rsid w:val="002C73A0"/>
    <w:rsid w:val="002D1CA7"/>
    <w:rsid w:val="002D23D3"/>
    <w:rsid w:val="002D639E"/>
    <w:rsid w:val="002F01B4"/>
    <w:rsid w:val="002F6475"/>
    <w:rsid w:val="003044AA"/>
    <w:rsid w:val="00306AF2"/>
    <w:rsid w:val="00311C8C"/>
    <w:rsid w:val="00313DBF"/>
    <w:rsid w:val="00316D77"/>
    <w:rsid w:val="00320E4C"/>
    <w:rsid w:val="003223C9"/>
    <w:rsid w:val="00322C08"/>
    <w:rsid w:val="00322F47"/>
    <w:rsid w:val="00323BD9"/>
    <w:rsid w:val="0032411E"/>
    <w:rsid w:val="00327366"/>
    <w:rsid w:val="003316EA"/>
    <w:rsid w:val="00337856"/>
    <w:rsid w:val="00347EC2"/>
    <w:rsid w:val="00357859"/>
    <w:rsid w:val="003639DE"/>
    <w:rsid w:val="00364C2A"/>
    <w:rsid w:val="003662DF"/>
    <w:rsid w:val="0036754B"/>
    <w:rsid w:val="00372FB6"/>
    <w:rsid w:val="003767C9"/>
    <w:rsid w:val="0038007A"/>
    <w:rsid w:val="0038204D"/>
    <w:rsid w:val="00384636"/>
    <w:rsid w:val="00386592"/>
    <w:rsid w:val="00386612"/>
    <w:rsid w:val="003922E7"/>
    <w:rsid w:val="00392510"/>
    <w:rsid w:val="003960C5"/>
    <w:rsid w:val="003A00C6"/>
    <w:rsid w:val="003A0938"/>
    <w:rsid w:val="003A1699"/>
    <w:rsid w:val="003A442C"/>
    <w:rsid w:val="003B0514"/>
    <w:rsid w:val="003B096A"/>
    <w:rsid w:val="003B5EA7"/>
    <w:rsid w:val="003C264C"/>
    <w:rsid w:val="003C2A8A"/>
    <w:rsid w:val="003C77DB"/>
    <w:rsid w:val="003C7D82"/>
    <w:rsid w:val="003D47E2"/>
    <w:rsid w:val="003D59E2"/>
    <w:rsid w:val="003E16BC"/>
    <w:rsid w:val="003E4131"/>
    <w:rsid w:val="003E6D40"/>
    <w:rsid w:val="003F4242"/>
    <w:rsid w:val="0040131B"/>
    <w:rsid w:val="00401C90"/>
    <w:rsid w:val="004074CD"/>
    <w:rsid w:val="004113D4"/>
    <w:rsid w:val="00412432"/>
    <w:rsid w:val="004256E9"/>
    <w:rsid w:val="004275DA"/>
    <w:rsid w:val="00427EAD"/>
    <w:rsid w:val="00431847"/>
    <w:rsid w:val="00432E65"/>
    <w:rsid w:val="004365EA"/>
    <w:rsid w:val="00436C61"/>
    <w:rsid w:val="00440C26"/>
    <w:rsid w:val="004427E4"/>
    <w:rsid w:val="00450256"/>
    <w:rsid w:val="00451BB2"/>
    <w:rsid w:val="00455EAC"/>
    <w:rsid w:val="0045794B"/>
    <w:rsid w:val="00460584"/>
    <w:rsid w:val="0047780C"/>
    <w:rsid w:val="00483F05"/>
    <w:rsid w:val="00484AE2"/>
    <w:rsid w:val="00496424"/>
    <w:rsid w:val="004976EB"/>
    <w:rsid w:val="004A3EFD"/>
    <w:rsid w:val="004A4D0C"/>
    <w:rsid w:val="004A57C9"/>
    <w:rsid w:val="004A60FD"/>
    <w:rsid w:val="004B2A16"/>
    <w:rsid w:val="004B2D8D"/>
    <w:rsid w:val="004B3EB2"/>
    <w:rsid w:val="004B64A6"/>
    <w:rsid w:val="004C45BA"/>
    <w:rsid w:val="004C5BF4"/>
    <w:rsid w:val="004D2515"/>
    <w:rsid w:val="004D5DB5"/>
    <w:rsid w:val="004D6A65"/>
    <w:rsid w:val="004E2918"/>
    <w:rsid w:val="004E37BA"/>
    <w:rsid w:val="004E55B5"/>
    <w:rsid w:val="004E6D6E"/>
    <w:rsid w:val="004F05D8"/>
    <w:rsid w:val="004F110F"/>
    <w:rsid w:val="004F4C17"/>
    <w:rsid w:val="004F5AE4"/>
    <w:rsid w:val="004F621B"/>
    <w:rsid w:val="00502D89"/>
    <w:rsid w:val="00502F01"/>
    <w:rsid w:val="00504831"/>
    <w:rsid w:val="00504AF8"/>
    <w:rsid w:val="00505243"/>
    <w:rsid w:val="00514F1B"/>
    <w:rsid w:val="00520007"/>
    <w:rsid w:val="0052016D"/>
    <w:rsid w:val="0052074F"/>
    <w:rsid w:val="00521BA2"/>
    <w:rsid w:val="005239F8"/>
    <w:rsid w:val="00527046"/>
    <w:rsid w:val="00530775"/>
    <w:rsid w:val="005363BF"/>
    <w:rsid w:val="00537955"/>
    <w:rsid w:val="005468FD"/>
    <w:rsid w:val="00547448"/>
    <w:rsid w:val="00551CE6"/>
    <w:rsid w:val="005539A8"/>
    <w:rsid w:val="00555D64"/>
    <w:rsid w:val="00560101"/>
    <w:rsid w:val="005616D3"/>
    <w:rsid w:val="005649FD"/>
    <w:rsid w:val="00566766"/>
    <w:rsid w:val="00570084"/>
    <w:rsid w:val="00573684"/>
    <w:rsid w:val="0057401E"/>
    <w:rsid w:val="005747AA"/>
    <w:rsid w:val="0058353C"/>
    <w:rsid w:val="0058627E"/>
    <w:rsid w:val="00587C00"/>
    <w:rsid w:val="00590C56"/>
    <w:rsid w:val="00594E0C"/>
    <w:rsid w:val="005A2EBF"/>
    <w:rsid w:val="005A63B6"/>
    <w:rsid w:val="005B1654"/>
    <w:rsid w:val="005B2FFB"/>
    <w:rsid w:val="005B6D43"/>
    <w:rsid w:val="005B7E9D"/>
    <w:rsid w:val="005C0047"/>
    <w:rsid w:val="005C3465"/>
    <w:rsid w:val="005C3C0A"/>
    <w:rsid w:val="005C421D"/>
    <w:rsid w:val="005D3C5F"/>
    <w:rsid w:val="005D74DC"/>
    <w:rsid w:val="005E0733"/>
    <w:rsid w:val="005E1289"/>
    <w:rsid w:val="005E181F"/>
    <w:rsid w:val="005E5362"/>
    <w:rsid w:val="005F0DB1"/>
    <w:rsid w:val="005F113E"/>
    <w:rsid w:val="005F3338"/>
    <w:rsid w:val="005F3956"/>
    <w:rsid w:val="005F3B12"/>
    <w:rsid w:val="006004A8"/>
    <w:rsid w:val="00601B3A"/>
    <w:rsid w:val="00606005"/>
    <w:rsid w:val="00606A0D"/>
    <w:rsid w:val="0060763F"/>
    <w:rsid w:val="00612C9D"/>
    <w:rsid w:val="00613151"/>
    <w:rsid w:val="00617891"/>
    <w:rsid w:val="00623621"/>
    <w:rsid w:val="00623F63"/>
    <w:rsid w:val="00634AC5"/>
    <w:rsid w:val="00640840"/>
    <w:rsid w:val="006408DB"/>
    <w:rsid w:val="00640A9C"/>
    <w:rsid w:val="006411B3"/>
    <w:rsid w:val="00643B4C"/>
    <w:rsid w:val="006470F9"/>
    <w:rsid w:val="00656D50"/>
    <w:rsid w:val="00656F10"/>
    <w:rsid w:val="006661C5"/>
    <w:rsid w:val="0066795A"/>
    <w:rsid w:val="006713B1"/>
    <w:rsid w:val="00672E06"/>
    <w:rsid w:val="006777DC"/>
    <w:rsid w:val="00677F34"/>
    <w:rsid w:val="006834C6"/>
    <w:rsid w:val="00685879"/>
    <w:rsid w:val="0068729F"/>
    <w:rsid w:val="00687E20"/>
    <w:rsid w:val="0069106C"/>
    <w:rsid w:val="00692116"/>
    <w:rsid w:val="0069327A"/>
    <w:rsid w:val="00694400"/>
    <w:rsid w:val="006977D6"/>
    <w:rsid w:val="006A6342"/>
    <w:rsid w:val="006A6CCA"/>
    <w:rsid w:val="006B29C4"/>
    <w:rsid w:val="006B456D"/>
    <w:rsid w:val="006B4E92"/>
    <w:rsid w:val="006C14BE"/>
    <w:rsid w:val="006C5130"/>
    <w:rsid w:val="006C7060"/>
    <w:rsid w:val="006C7E56"/>
    <w:rsid w:val="006D49CA"/>
    <w:rsid w:val="006D79BD"/>
    <w:rsid w:val="006E0E82"/>
    <w:rsid w:val="006E30FA"/>
    <w:rsid w:val="006E4E9C"/>
    <w:rsid w:val="00705D76"/>
    <w:rsid w:val="0070749E"/>
    <w:rsid w:val="007075BD"/>
    <w:rsid w:val="00710D7C"/>
    <w:rsid w:val="0071172B"/>
    <w:rsid w:val="00715859"/>
    <w:rsid w:val="00715A04"/>
    <w:rsid w:val="00716298"/>
    <w:rsid w:val="0071677A"/>
    <w:rsid w:val="00717C9C"/>
    <w:rsid w:val="00720CBB"/>
    <w:rsid w:val="00731D39"/>
    <w:rsid w:val="00732583"/>
    <w:rsid w:val="0073305D"/>
    <w:rsid w:val="00733FED"/>
    <w:rsid w:val="0074125E"/>
    <w:rsid w:val="0074546E"/>
    <w:rsid w:val="00752199"/>
    <w:rsid w:val="007540EE"/>
    <w:rsid w:val="007554E6"/>
    <w:rsid w:val="007628EF"/>
    <w:rsid w:val="007654E7"/>
    <w:rsid w:val="00770423"/>
    <w:rsid w:val="00774917"/>
    <w:rsid w:val="00780C2A"/>
    <w:rsid w:val="007828C5"/>
    <w:rsid w:val="00782FBF"/>
    <w:rsid w:val="00787342"/>
    <w:rsid w:val="00793EB1"/>
    <w:rsid w:val="00794C32"/>
    <w:rsid w:val="00797A09"/>
    <w:rsid w:val="007A01D9"/>
    <w:rsid w:val="007A4ED6"/>
    <w:rsid w:val="007A53B9"/>
    <w:rsid w:val="007A60D0"/>
    <w:rsid w:val="007A7D09"/>
    <w:rsid w:val="007B01CE"/>
    <w:rsid w:val="007B025A"/>
    <w:rsid w:val="007B36F0"/>
    <w:rsid w:val="007B4D79"/>
    <w:rsid w:val="007B6ADD"/>
    <w:rsid w:val="007B756E"/>
    <w:rsid w:val="007C1516"/>
    <w:rsid w:val="007C560E"/>
    <w:rsid w:val="007D058E"/>
    <w:rsid w:val="007D1E27"/>
    <w:rsid w:val="007E2825"/>
    <w:rsid w:val="007E2A45"/>
    <w:rsid w:val="007E4858"/>
    <w:rsid w:val="007E61C8"/>
    <w:rsid w:val="007F2702"/>
    <w:rsid w:val="007F40C1"/>
    <w:rsid w:val="007F4E32"/>
    <w:rsid w:val="008022A3"/>
    <w:rsid w:val="00805F77"/>
    <w:rsid w:val="00810D92"/>
    <w:rsid w:val="00813F57"/>
    <w:rsid w:val="008143FD"/>
    <w:rsid w:val="008220D7"/>
    <w:rsid w:val="008255CD"/>
    <w:rsid w:val="00826F58"/>
    <w:rsid w:val="00833862"/>
    <w:rsid w:val="008358EA"/>
    <w:rsid w:val="00835B01"/>
    <w:rsid w:val="00837A3A"/>
    <w:rsid w:val="00841479"/>
    <w:rsid w:val="00845D6E"/>
    <w:rsid w:val="0085111B"/>
    <w:rsid w:val="00851F7B"/>
    <w:rsid w:val="00852489"/>
    <w:rsid w:val="00852821"/>
    <w:rsid w:val="00853B40"/>
    <w:rsid w:val="00860FD1"/>
    <w:rsid w:val="008635BE"/>
    <w:rsid w:val="00863848"/>
    <w:rsid w:val="0086548A"/>
    <w:rsid w:val="008732CA"/>
    <w:rsid w:val="008741D5"/>
    <w:rsid w:val="00881EB6"/>
    <w:rsid w:val="00885076"/>
    <w:rsid w:val="0088594B"/>
    <w:rsid w:val="00886263"/>
    <w:rsid w:val="00893AB4"/>
    <w:rsid w:val="00895F85"/>
    <w:rsid w:val="00896762"/>
    <w:rsid w:val="0089694D"/>
    <w:rsid w:val="008977C0"/>
    <w:rsid w:val="008A7034"/>
    <w:rsid w:val="008B1924"/>
    <w:rsid w:val="008B6444"/>
    <w:rsid w:val="008C0864"/>
    <w:rsid w:val="008C181F"/>
    <w:rsid w:val="008C1A33"/>
    <w:rsid w:val="008C1AFF"/>
    <w:rsid w:val="008C3E84"/>
    <w:rsid w:val="008C5088"/>
    <w:rsid w:val="008C5924"/>
    <w:rsid w:val="008D0279"/>
    <w:rsid w:val="008D6326"/>
    <w:rsid w:val="008D7978"/>
    <w:rsid w:val="008E10BD"/>
    <w:rsid w:val="008E1E57"/>
    <w:rsid w:val="008E2593"/>
    <w:rsid w:val="008E4FD0"/>
    <w:rsid w:val="008E5A47"/>
    <w:rsid w:val="008E7B4B"/>
    <w:rsid w:val="0090077C"/>
    <w:rsid w:val="00900DE0"/>
    <w:rsid w:val="00904430"/>
    <w:rsid w:val="00914E56"/>
    <w:rsid w:val="009176CC"/>
    <w:rsid w:val="0092780C"/>
    <w:rsid w:val="00927DCE"/>
    <w:rsid w:val="00932129"/>
    <w:rsid w:val="0093322F"/>
    <w:rsid w:val="00933822"/>
    <w:rsid w:val="0093569D"/>
    <w:rsid w:val="00935B38"/>
    <w:rsid w:val="00936031"/>
    <w:rsid w:val="00937061"/>
    <w:rsid w:val="009378B4"/>
    <w:rsid w:val="009379C9"/>
    <w:rsid w:val="00945481"/>
    <w:rsid w:val="00946675"/>
    <w:rsid w:val="00946856"/>
    <w:rsid w:val="00947D40"/>
    <w:rsid w:val="009519E5"/>
    <w:rsid w:val="00954C65"/>
    <w:rsid w:val="00963BB0"/>
    <w:rsid w:val="0096615D"/>
    <w:rsid w:val="00970EDE"/>
    <w:rsid w:val="00970FD3"/>
    <w:rsid w:val="00975969"/>
    <w:rsid w:val="009779E9"/>
    <w:rsid w:val="00980296"/>
    <w:rsid w:val="00983F8A"/>
    <w:rsid w:val="00987267"/>
    <w:rsid w:val="00997C91"/>
    <w:rsid w:val="009A0FB9"/>
    <w:rsid w:val="009A2BC9"/>
    <w:rsid w:val="009A4B58"/>
    <w:rsid w:val="009A6323"/>
    <w:rsid w:val="009B37E0"/>
    <w:rsid w:val="009B3F5E"/>
    <w:rsid w:val="009C2D34"/>
    <w:rsid w:val="009C4EA6"/>
    <w:rsid w:val="009C7E76"/>
    <w:rsid w:val="009D26F7"/>
    <w:rsid w:val="009D5FEC"/>
    <w:rsid w:val="009D7694"/>
    <w:rsid w:val="009E6913"/>
    <w:rsid w:val="009E7567"/>
    <w:rsid w:val="009F3FF3"/>
    <w:rsid w:val="00A01D4F"/>
    <w:rsid w:val="00A0677E"/>
    <w:rsid w:val="00A07873"/>
    <w:rsid w:val="00A07C3F"/>
    <w:rsid w:val="00A10201"/>
    <w:rsid w:val="00A13356"/>
    <w:rsid w:val="00A14628"/>
    <w:rsid w:val="00A14FF4"/>
    <w:rsid w:val="00A16B81"/>
    <w:rsid w:val="00A174D7"/>
    <w:rsid w:val="00A17B78"/>
    <w:rsid w:val="00A25168"/>
    <w:rsid w:val="00A25303"/>
    <w:rsid w:val="00A2571F"/>
    <w:rsid w:val="00A2648D"/>
    <w:rsid w:val="00A2654C"/>
    <w:rsid w:val="00A31593"/>
    <w:rsid w:val="00A33A11"/>
    <w:rsid w:val="00A34B31"/>
    <w:rsid w:val="00A34D5D"/>
    <w:rsid w:val="00A41D91"/>
    <w:rsid w:val="00A4257C"/>
    <w:rsid w:val="00A465BA"/>
    <w:rsid w:val="00A51E8D"/>
    <w:rsid w:val="00A5245A"/>
    <w:rsid w:val="00A5498B"/>
    <w:rsid w:val="00A570CD"/>
    <w:rsid w:val="00A6461E"/>
    <w:rsid w:val="00A65B86"/>
    <w:rsid w:val="00A66D40"/>
    <w:rsid w:val="00A673F0"/>
    <w:rsid w:val="00A7103D"/>
    <w:rsid w:val="00A768F7"/>
    <w:rsid w:val="00A82D4E"/>
    <w:rsid w:val="00A8300E"/>
    <w:rsid w:val="00A84887"/>
    <w:rsid w:val="00A95280"/>
    <w:rsid w:val="00A9708D"/>
    <w:rsid w:val="00AA3E76"/>
    <w:rsid w:val="00AA69CC"/>
    <w:rsid w:val="00AA7D2A"/>
    <w:rsid w:val="00AB011A"/>
    <w:rsid w:val="00AB0F06"/>
    <w:rsid w:val="00AB1E9A"/>
    <w:rsid w:val="00AC3190"/>
    <w:rsid w:val="00AD2FCA"/>
    <w:rsid w:val="00AD324E"/>
    <w:rsid w:val="00AE43E0"/>
    <w:rsid w:val="00AE4EC8"/>
    <w:rsid w:val="00AE5E99"/>
    <w:rsid w:val="00AF0DC9"/>
    <w:rsid w:val="00B0094B"/>
    <w:rsid w:val="00B02120"/>
    <w:rsid w:val="00B113F1"/>
    <w:rsid w:val="00B14F3B"/>
    <w:rsid w:val="00B17B0E"/>
    <w:rsid w:val="00B21570"/>
    <w:rsid w:val="00B36E22"/>
    <w:rsid w:val="00B41CB2"/>
    <w:rsid w:val="00B41D58"/>
    <w:rsid w:val="00B4348B"/>
    <w:rsid w:val="00B44A18"/>
    <w:rsid w:val="00B45AAB"/>
    <w:rsid w:val="00B6052E"/>
    <w:rsid w:val="00B64387"/>
    <w:rsid w:val="00B67C23"/>
    <w:rsid w:val="00B721BA"/>
    <w:rsid w:val="00B74D09"/>
    <w:rsid w:val="00B758F7"/>
    <w:rsid w:val="00B75A1B"/>
    <w:rsid w:val="00B856A9"/>
    <w:rsid w:val="00B86309"/>
    <w:rsid w:val="00B90575"/>
    <w:rsid w:val="00B92626"/>
    <w:rsid w:val="00B937DB"/>
    <w:rsid w:val="00B97CD9"/>
    <w:rsid w:val="00BA3D4B"/>
    <w:rsid w:val="00BA3D9C"/>
    <w:rsid w:val="00BB4A32"/>
    <w:rsid w:val="00BB5BC7"/>
    <w:rsid w:val="00BB7B5C"/>
    <w:rsid w:val="00BC0607"/>
    <w:rsid w:val="00BC0ED0"/>
    <w:rsid w:val="00BC23D2"/>
    <w:rsid w:val="00BC4A07"/>
    <w:rsid w:val="00BC5179"/>
    <w:rsid w:val="00BD1D5C"/>
    <w:rsid w:val="00BD389B"/>
    <w:rsid w:val="00BE2B7F"/>
    <w:rsid w:val="00BE3889"/>
    <w:rsid w:val="00BE38BF"/>
    <w:rsid w:val="00BE4590"/>
    <w:rsid w:val="00BE70DC"/>
    <w:rsid w:val="00BF6C03"/>
    <w:rsid w:val="00C013ED"/>
    <w:rsid w:val="00C035A1"/>
    <w:rsid w:val="00C03977"/>
    <w:rsid w:val="00C21274"/>
    <w:rsid w:val="00C214F3"/>
    <w:rsid w:val="00C21873"/>
    <w:rsid w:val="00C23278"/>
    <w:rsid w:val="00C25103"/>
    <w:rsid w:val="00C307CE"/>
    <w:rsid w:val="00C336F4"/>
    <w:rsid w:val="00C341E3"/>
    <w:rsid w:val="00C34D67"/>
    <w:rsid w:val="00C373D6"/>
    <w:rsid w:val="00C462B3"/>
    <w:rsid w:val="00C52DC9"/>
    <w:rsid w:val="00C57418"/>
    <w:rsid w:val="00C61542"/>
    <w:rsid w:val="00C637EE"/>
    <w:rsid w:val="00C70656"/>
    <w:rsid w:val="00C718CA"/>
    <w:rsid w:val="00C7297F"/>
    <w:rsid w:val="00C82CEB"/>
    <w:rsid w:val="00C86A87"/>
    <w:rsid w:val="00C86AF9"/>
    <w:rsid w:val="00C9018B"/>
    <w:rsid w:val="00C94B71"/>
    <w:rsid w:val="00C96DF4"/>
    <w:rsid w:val="00CA07D3"/>
    <w:rsid w:val="00CA385C"/>
    <w:rsid w:val="00CB4C17"/>
    <w:rsid w:val="00CB57E3"/>
    <w:rsid w:val="00CB7923"/>
    <w:rsid w:val="00CC2842"/>
    <w:rsid w:val="00CC31C5"/>
    <w:rsid w:val="00CC3B99"/>
    <w:rsid w:val="00CC4145"/>
    <w:rsid w:val="00CC7AC2"/>
    <w:rsid w:val="00CD457B"/>
    <w:rsid w:val="00CD5DB3"/>
    <w:rsid w:val="00CD5F9D"/>
    <w:rsid w:val="00CE15C1"/>
    <w:rsid w:val="00CE5E42"/>
    <w:rsid w:val="00CE683D"/>
    <w:rsid w:val="00CF4EA9"/>
    <w:rsid w:val="00CF66DE"/>
    <w:rsid w:val="00D00CE7"/>
    <w:rsid w:val="00D00E88"/>
    <w:rsid w:val="00D0480A"/>
    <w:rsid w:val="00D06B6F"/>
    <w:rsid w:val="00D10CBB"/>
    <w:rsid w:val="00D12182"/>
    <w:rsid w:val="00D22ECE"/>
    <w:rsid w:val="00D2637E"/>
    <w:rsid w:val="00D26A0A"/>
    <w:rsid w:val="00D26F72"/>
    <w:rsid w:val="00D32255"/>
    <w:rsid w:val="00D32777"/>
    <w:rsid w:val="00D34C8A"/>
    <w:rsid w:val="00D3709B"/>
    <w:rsid w:val="00D3757C"/>
    <w:rsid w:val="00D479F1"/>
    <w:rsid w:val="00D51A8F"/>
    <w:rsid w:val="00D5235D"/>
    <w:rsid w:val="00D529C2"/>
    <w:rsid w:val="00D55625"/>
    <w:rsid w:val="00D574E6"/>
    <w:rsid w:val="00D60EA2"/>
    <w:rsid w:val="00D71A94"/>
    <w:rsid w:val="00D74408"/>
    <w:rsid w:val="00D82365"/>
    <w:rsid w:val="00D82751"/>
    <w:rsid w:val="00D83CED"/>
    <w:rsid w:val="00D870F8"/>
    <w:rsid w:val="00D979B1"/>
    <w:rsid w:val="00DA1306"/>
    <w:rsid w:val="00DA1A61"/>
    <w:rsid w:val="00DA3E49"/>
    <w:rsid w:val="00DA5414"/>
    <w:rsid w:val="00DA77D8"/>
    <w:rsid w:val="00DB7FB6"/>
    <w:rsid w:val="00DC2926"/>
    <w:rsid w:val="00DC5316"/>
    <w:rsid w:val="00DC6CFD"/>
    <w:rsid w:val="00DD3C4B"/>
    <w:rsid w:val="00DD3FDF"/>
    <w:rsid w:val="00DD4009"/>
    <w:rsid w:val="00DD471C"/>
    <w:rsid w:val="00DD5D13"/>
    <w:rsid w:val="00DD6809"/>
    <w:rsid w:val="00DE1884"/>
    <w:rsid w:val="00DE5EAF"/>
    <w:rsid w:val="00DF4826"/>
    <w:rsid w:val="00DF5731"/>
    <w:rsid w:val="00E00C66"/>
    <w:rsid w:val="00E00F1C"/>
    <w:rsid w:val="00E033EE"/>
    <w:rsid w:val="00E03AAC"/>
    <w:rsid w:val="00E0738F"/>
    <w:rsid w:val="00E0749E"/>
    <w:rsid w:val="00E14DA3"/>
    <w:rsid w:val="00E16DDF"/>
    <w:rsid w:val="00E201C6"/>
    <w:rsid w:val="00E2698D"/>
    <w:rsid w:val="00E32905"/>
    <w:rsid w:val="00E423B0"/>
    <w:rsid w:val="00E429CE"/>
    <w:rsid w:val="00E44DFE"/>
    <w:rsid w:val="00E4514F"/>
    <w:rsid w:val="00E504C6"/>
    <w:rsid w:val="00E50A73"/>
    <w:rsid w:val="00E51AB3"/>
    <w:rsid w:val="00E56F30"/>
    <w:rsid w:val="00E61324"/>
    <w:rsid w:val="00E61C7F"/>
    <w:rsid w:val="00E6517B"/>
    <w:rsid w:val="00E718D6"/>
    <w:rsid w:val="00E759A7"/>
    <w:rsid w:val="00E77339"/>
    <w:rsid w:val="00E77413"/>
    <w:rsid w:val="00E77B70"/>
    <w:rsid w:val="00E80C91"/>
    <w:rsid w:val="00E83A24"/>
    <w:rsid w:val="00E83A89"/>
    <w:rsid w:val="00E86D88"/>
    <w:rsid w:val="00E93BA5"/>
    <w:rsid w:val="00E9404C"/>
    <w:rsid w:val="00E96C28"/>
    <w:rsid w:val="00EA0F95"/>
    <w:rsid w:val="00EA4137"/>
    <w:rsid w:val="00EA4693"/>
    <w:rsid w:val="00EA5C23"/>
    <w:rsid w:val="00EB1829"/>
    <w:rsid w:val="00EB1FED"/>
    <w:rsid w:val="00ED1D13"/>
    <w:rsid w:val="00ED3ECC"/>
    <w:rsid w:val="00ED4A1C"/>
    <w:rsid w:val="00ED5F95"/>
    <w:rsid w:val="00ED7512"/>
    <w:rsid w:val="00ED763C"/>
    <w:rsid w:val="00EE48AA"/>
    <w:rsid w:val="00EE79F4"/>
    <w:rsid w:val="00EF44B4"/>
    <w:rsid w:val="00EF5067"/>
    <w:rsid w:val="00EF7E93"/>
    <w:rsid w:val="00F00357"/>
    <w:rsid w:val="00F01C27"/>
    <w:rsid w:val="00F028D1"/>
    <w:rsid w:val="00F04583"/>
    <w:rsid w:val="00F116A4"/>
    <w:rsid w:val="00F17C55"/>
    <w:rsid w:val="00F20092"/>
    <w:rsid w:val="00F20D06"/>
    <w:rsid w:val="00F21C86"/>
    <w:rsid w:val="00F22118"/>
    <w:rsid w:val="00F40208"/>
    <w:rsid w:val="00F424ED"/>
    <w:rsid w:val="00F42FFC"/>
    <w:rsid w:val="00F45A7D"/>
    <w:rsid w:val="00F45B30"/>
    <w:rsid w:val="00F45C90"/>
    <w:rsid w:val="00F45F13"/>
    <w:rsid w:val="00F467AD"/>
    <w:rsid w:val="00F47CB8"/>
    <w:rsid w:val="00F50A41"/>
    <w:rsid w:val="00F545A2"/>
    <w:rsid w:val="00F54BAE"/>
    <w:rsid w:val="00F66F9C"/>
    <w:rsid w:val="00F6710F"/>
    <w:rsid w:val="00F7136C"/>
    <w:rsid w:val="00F732F4"/>
    <w:rsid w:val="00F852D8"/>
    <w:rsid w:val="00F87927"/>
    <w:rsid w:val="00F902EA"/>
    <w:rsid w:val="00F92A43"/>
    <w:rsid w:val="00F93295"/>
    <w:rsid w:val="00F9553A"/>
    <w:rsid w:val="00F975F7"/>
    <w:rsid w:val="00FA5510"/>
    <w:rsid w:val="00FB0804"/>
    <w:rsid w:val="00FC4C67"/>
    <w:rsid w:val="00FC57E1"/>
    <w:rsid w:val="00FC7D2B"/>
    <w:rsid w:val="00FD107B"/>
    <w:rsid w:val="00FD5813"/>
    <w:rsid w:val="00FD5FCB"/>
    <w:rsid w:val="00FD76ED"/>
    <w:rsid w:val="00FD7E22"/>
    <w:rsid w:val="00FE30BB"/>
    <w:rsid w:val="00FE57E9"/>
    <w:rsid w:val="00FF2687"/>
    <w:rsid w:val="00FF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10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107B"/>
    <w:rPr>
      <w:color w:val="0066CC"/>
      <w:u w:val="single"/>
    </w:rPr>
  </w:style>
  <w:style w:type="character" w:customStyle="1" w:styleId="2">
    <w:name w:val="Основной текст (2)_"/>
    <w:basedOn w:val="a0"/>
    <w:link w:val="20"/>
    <w:rsid w:val="00FD107B"/>
    <w:rPr>
      <w:rFonts w:ascii="Times New Roman" w:eastAsia="Times New Roman" w:hAnsi="Times New Roman" w:cs="Times New Roman"/>
      <w:b/>
      <w:bCs/>
      <w:i w:val="0"/>
      <w:iCs w:val="0"/>
      <w:smallCaps w:val="0"/>
      <w:strike w:val="0"/>
      <w:sz w:val="27"/>
      <w:szCs w:val="27"/>
      <w:u w:val="none"/>
    </w:rPr>
  </w:style>
  <w:style w:type="character" w:customStyle="1" w:styleId="23pt">
    <w:name w:val="Основной текст (2) + Интервал 3 pt"/>
    <w:basedOn w:val="2"/>
    <w:rsid w:val="00FD107B"/>
    <w:rPr>
      <w:color w:val="000000"/>
      <w:spacing w:val="70"/>
      <w:w w:val="100"/>
      <w:position w:val="0"/>
      <w:lang w:val="ru-RU"/>
    </w:rPr>
  </w:style>
  <w:style w:type="character" w:customStyle="1" w:styleId="a4">
    <w:name w:val="Основной текст_"/>
    <w:basedOn w:val="a0"/>
    <w:link w:val="1"/>
    <w:rsid w:val="00FD107B"/>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Курсив"/>
    <w:basedOn w:val="a4"/>
    <w:rsid w:val="00FD107B"/>
    <w:rPr>
      <w:i/>
      <w:iCs/>
      <w:color w:val="000000"/>
      <w:spacing w:val="0"/>
      <w:w w:val="100"/>
      <w:position w:val="0"/>
      <w:lang w:val="ru-RU"/>
    </w:rPr>
  </w:style>
  <w:style w:type="character" w:customStyle="1" w:styleId="Exact">
    <w:name w:val="Основной текст Exact"/>
    <w:basedOn w:val="a0"/>
    <w:rsid w:val="00FD107B"/>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0">
    <w:name w:val="Основной текст + Курсив1"/>
    <w:basedOn w:val="a4"/>
    <w:rsid w:val="00FD107B"/>
    <w:rPr>
      <w:i/>
      <w:iCs/>
      <w:color w:val="000000"/>
      <w:spacing w:val="0"/>
      <w:w w:val="100"/>
      <w:position w:val="0"/>
      <w:u w:val="single"/>
      <w:lang w:val="ru-RU"/>
    </w:rPr>
  </w:style>
  <w:style w:type="character" w:customStyle="1" w:styleId="a6">
    <w:name w:val="Основной текст + Курсив;Малые прописные"/>
    <w:basedOn w:val="a4"/>
    <w:rsid w:val="00FD107B"/>
    <w:rPr>
      <w:i/>
      <w:iCs/>
      <w:smallCaps/>
      <w:color w:val="000000"/>
      <w:spacing w:val="0"/>
      <w:w w:val="100"/>
      <w:position w:val="0"/>
      <w:u w:val="single"/>
      <w:lang w:val="ru-RU"/>
    </w:rPr>
  </w:style>
  <w:style w:type="character" w:customStyle="1" w:styleId="a7">
    <w:name w:val="Колонтитул_"/>
    <w:basedOn w:val="a0"/>
    <w:link w:val="11"/>
    <w:rsid w:val="00FD107B"/>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7"/>
    <w:rsid w:val="00FD107B"/>
    <w:rPr>
      <w:color w:val="000000"/>
      <w:spacing w:val="0"/>
      <w:w w:val="100"/>
      <w:position w:val="0"/>
    </w:rPr>
  </w:style>
  <w:style w:type="character" w:customStyle="1" w:styleId="21">
    <w:name w:val="Заголовок №2_"/>
    <w:basedOn w:val="a0"/>
    <w:link w:val="22"/>
    <w:rsid w:val="00FD107B"/>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FD107B"/>
    <w:rPr>
      <w:rFonts w:ascii="Times New Roman" w:eastAsia="Times New Roman" w:hAnsi="Times New Roman" w:cs="Times New Roman"/>
      <w:b/>
      <w:bCs/>
      <w:i w:val="0"/>
      <w:iCs w:val="0"/>
      <w:smallCaps w:val="0"/>
      <w:strike w:val="0"/>
      <w:sz w:val="27"/>
      <w:szCs w:val="27"/>
      <w:u w:val="none"/>
    </w:rPr>
  </w:style>
  <w:style w:type="character" w:customStyle="1" w:styleId="314pt">
    <w:name w:val="Основной текст (3) + 14 pt;Не полужирный"/>
    <w:basedOn w:val="3"/>
    <w:rsid w:val="00FD107B"/>
    <w:rPr>
      <w:b/>
      <w:bCs/>
      <w:color w:val="000000"/>
      <w:spacing w:val="0"/>
      <w:w w:val="100"/>
      <w:position w:val="0"/>
      <w:sz w:val="28"/>
      <w:szCs w:val="28"/>
      <w:lang w:val="ru-RU"/>
    </w:rPr>
  </w:style>
  <w:style w:type="character" w:customStyle="1" w:styleId="135pt">
    <w:name w:val="Основной текст + 13;5 pt;Полужирный"/>
    <w:basedOn w:val="a4"/>
    <w:rsid w:val="00FD107B"/>
    <w:rPr>
      <w:b/>
      <w:bCs/>
      <w:color w:val="000000"/>
      <w:spacing w:val="0"/>
      <w:w w:val="100"/>
      <w:position w:val="0"/>
      <w:sz w:val="27"/>
      <w:szCs w:val="27"/>
      <w:lang w:val="ru-RU"/>
    </w:rPr>
  </w:style>
  <w:style w:type="character" w:customStyle="1" w:styleId="12">
    <w:name w:val="Заголовок №1_"/>
    <w:basedOn w:val="a0"/>
    <w:link w:val="13"/>
    <w:rsid w:val="00FD107B"/>
    <w:rPr>
      <w:rFonts w:ascii="Times New Roman" w:eastAsia="Times New Roman" w:hAnsi="Times New Roman" w:cs="Times New Roman"/>
      <w:b/>
      <w:bCs/>
      <w:i w:val="0"/>
      <w:iCs w:val="0"/>
      <w:smallCaps w:val="0"/>
      <w:strike w:val="0"/>
      <w:sz w:val="27"/>
      <w:szCs w:val="27"/>
      <w:u w:val="none"/>
    </w:rPr>
  </w:style>
  <w:style w:type="character" w:customStyle="1" w:styleId="114pt">
    <w:name w:val="Заголовок №1 + 14 pt;Не полужирный"/>
    <w:basedOn w:val="12"/>
    <w:rsid w:val="00FD107B"/>
    <w:rPr>
      <w:b/>
      <w:bCs/>
      <w:color w:val="000000"/>
      <w:spacing w:val="0"/>
      <w:w w:val="100"/>
      <w:position w:val="0"/>
      <w:sz w:val="28"/>
      <w:szCs w:val="28"/>
      <w:lang w:val="ru-RU"/>
    </w:rPr>
  </w:style>
  <w:style w:type="paragraph" w:customStyle="1" w:styleId="20">
    <w:name w:val="Основной текст (2)"/>
    <w:basedOn w:val="a"/>
    <w:link w:val="2"/>
    <w:rsid w:val="00FD107B"/>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FD107B"/>
    <w:pPr>
      <w:shd w:val="clear" w:color="auto" w:fill="FFFFFF"/>
      <w:spacing w:line="0" w:lineRule="atLeast"/>
    </w:pPr>
    <w:rPr>
      <w:rFonts w:ascii="Times New Roman" w:eastAsia="Times New Roman" w:hAnsi="Times New Roman" w:cs="Times New Roman"/>
      <w:sz w:val="28"/>
      <w:szCs w:val="28"/>
    </w:rPr>
  </w:style>
  <w:style w:type="paragraph" w:customStyle="1" w:styleId="11">
    <w:name w:val="Колонтитул1"/>
    <w:basedOn w:val="a"/>
    <w:link w:val="a7"/>
    <w:rsid w:val="00FD107B"/>
    <w:pPr>
      <w:shd w:val="clear" w:color="auto" w:fill="FFFFFF"/>
      <w:spacing w:line="0" w:lineRule="atLeast"/>
    </w:pPr>
    <w:rPr>
      <w:rFonts w:ascii="Times New Roman" w:eastAsia="Times New Roman" w:hAnsi="Times New Roman" w:cs="Times New Roman"/>
      <w:sz w:val="26"/>
      <w:szCs w:val="26"/>
    </w:rPr>
  </w:style>
  <w:style w:type="paragraph" w:customStyle="1" w:styleId="22">
    <w:name w:val="Заголовок №2"/>
    <w:basedOn w:val="a"/>
    <w:link w:val="21"/>
    <w:rsid w:val="00FD107B"/>
    <w:pPr>
      <w:shd w:val="clear" w:color="auto" w:fill="FFFFFF"/>
      <w:spacing w:before="600" w:after="360" w:line="0" w:lineRule="atLeast"/>
      <w:ind w:hanging="940"/>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FD107B"/>
    <w:pPr>
      <w:shd w:val="clear" w:color="auto" w:fill="FFFFFF"/>
      <w:spacing w:line="326" w:lineRule="exact"/>
      <w:ind w:firstLine="680"/>
      <w:jc w:val="both"/>
    </w:pPr>
    <w:rPr>
      <w:rFonts w:ascii="Times New Roman" w:eastAsia="Times New Roman" w:hAnsi="Times New Roman" w:cs="Times New Roman"/>
      <w:b/>
      <w:bCs/>
      <w:sz w:val="27"/>
      <w:szCs w:val="27"/>
    </w:rPr>
  </w:style>
  <w:style w:type="paragraph" w:customStyle="1" w:styleId="13">
    <w:name w:val="Заголовок №1"/>
    <w:basedOn w:val="a"/>
    <w:link w:val="12"/>
    <w:rsid w:val="00FD107B"/>
    <w:pPr>
      <w:shd w:val="clear" w:color="auto" w:fill="FFFFFF"/>
      <w:spacing w:line="331" w:lineRule="exact"/>
      <w:ind w:firstLine="680"/>
      <w:jc w:val="both"/>
      <w:outlineLvl w:val="0"/>
    </w:pPr>
    <w:rPr>
      <w:rFonts w:ascii="Times New Roman" w:eastAsia="Times New Roman" w:hAnsi="Times New Roman" w:cs="Times New Roman"/>
      <w:b/>
      <w:bCs/>
      <w:sz w:val="27"/>
      <w:szCs w:val="27"/>
    </w:rPr>
  </w:style>
  <w:style w:type="paragraph" w:customStyle="1" w:styleId="ConsPlusNormal">
    <w:name w:val="ConsPlusNormal"/>
    <w:rsid w:val="00B758F7"/>
    <w:pPr>
      <w:autoSpaceDE w:val="0"/>
      <w:autoSpaceDN w:val="0"/>
    </w:pPr>
    <w:rPr>
      <w:rFonts w:ascii="Calibri" w:eastAsia="Times New Roman" w:hAnsi="Calibri" w:cs="Calibri"/>
      <w:sz w:val="22"/>
      <w:szCs w:val="20"/>
    </w:rPr>
  </w:style>
  <w:style w:type="paragraph" w:customStyle="1" w:styleId="bodytext2">
    <w:name w:val="bodytext2"/>
    <w:basedOn w:val="a"/>
    <w:rsid w:val="001523CA"/>
    <w:pPr>
      <w:widowControl/>
      <w:spacing w:before="100" w:beforeAutospacing="1" w:after="100" w:afterAutospacing="1"/>
    </w:pPr>
    <w:rPr>
      <w:rFonts w:ascii="Times New Roman" w:eastAsia="Times New Roman" w:hAnsi="Times New Roman" w:cs="Times New Roman"/>
      <w:color w:val="auto"/>
    </w:rPr>
  </w:style>
  <w:style w:type="paragraph" w:styleId="a9">
    <w:name w:val="List Paragraph"/>
    <w:basedOn w:val="a"/>
    <w:uiPriority w:val="34"/>
    <w:qFormat/>
    <w:rsid w:val="00322C08"/>
    <w:pPr>
      <w:ind w:left="720"/>
      <w:contextualSpacing/>
    </w:pPr>
  </w:style>
  <w:style w:type="paragraph" w:styleId="aa">
    <w:name w:val="Normal (Web)"/>
    <w:basedOn w:val="a"/>
    <w:uiPriority w:val="99"/>
    <w:unhideWhenUsed/>
    <w:rsid w:val="00155A26"/>
    <w:pPr>
      <w:widowControl/>
      <w:spacing w:before="100" w:beforeAutospacing="1" w:after="100" w:afterAutospacing="1"/>
    </w:pPr>
    <w:rPr>
      <w:rFonts w:ascii="Times New Roman" w:eastAsiaTheme="minorHAnsi" w:hAnsi="Times New Roman" w:cs="Times New Roman"/>
      <w:color w:val="auto"/>
    </w:rPr>
  </w:style>
  <w:style w:type="paragraph" w:customStyle="1" w:styleId="ab">
    <w:name w:val="СтильМой"/>
    <w:basedOn w:val="a"/>
    <w:link w:val="ac"/>
    <w:rsid w:val="007B025A"/>
    <w:pPr>
      <w:widowControl/>
      <w:ind w:firstLine="720"/>
      <w:jc w:val="both"/>
    </w:pPr>
    <w:rPr>
      <w:rFonts w:ascii="Times New Roman" w:eastAsia="Times New Roman" w:hAnsi="Times New Roman" w:cs="Times New Roman"/>
      <w:color w:val="auto"/>
      <w:sz w:val="28"/>
      <w:szCs w:val="20"/>
    </w:rPr>
  </w:style>
  <w:style w:type="paragraph" w:styleId="ad">
    <w:name w:val="Body Text Indent"/>
    <w:basedOn w:val="a"/>
    <w:link w:val="ae"/>
    <w:rsid w:val="007B025A"/>
    <w:pPr>
      <w:widowControl/>
      <w:spacing w:after="120"/>
      <w:ind w:left="283"/>
    </w:pPr>
    <w:rPr>
      <w:rFonts w:ascii="Times New Roman" w:eastAsia="Times New Roman" w:hAnsi="Times New Roman" w:cs="Times New Roman"/>
      <w:color w:val="auto"/>
      <w:sz w:val="28"/>
      <w:szCs w:val="20"/>
    </w:rPr>
  </w:style>
  <w:style w:type="character" w:customStyle="1" w:styleId="ae">
    <w:name w:val="Основной текст с отступом Знак"/>
    <w:basedOn w:val="a0"/>
    <w:link w:val="ad"/>
    <w:rsid w:val="007B025A"/>
    <w:rPr>
      <w:rFonts w:ascii="Times New Roman" w:eastAsia="Times New Roman" w:hAnsi="Times New Roman" w:cs="Times New Roman"/>
      <w:sz w:val="28"/>
      <w:szCs w:val="20"/>
    </w:rPr>
  </w:style>
  <w:style w:type="character" w:styleId="af">
    <w:name w:val="Strong"/>
    <w:basedOn w:val="a0"/>
    <w:uiPriority w:val="22"/>
    <w:qFormat/>
    <w:rsid w:val="007B025A"/>
    <w:rPr>
      <w:b/>
      <w:bCs/>
    </w:rPr>
  </w:style>
  <w:style w:type="paragraph" w:customStyle="1" w:styleId="ConsPlusNonformat">
    <w:name w:val="ConsPlusNonformat"/>
    <w:rsid w:val="007B025A"/>
    <w:pPr>
      <w:widowControl/>
      <w:autoSpaceDE w:val="0"/>
      <w:autoSpaceDN w:val="0"/>
      <w:adjustRightInd w:val="0"/>
    </w:pPr>
    <w:rPr>
      <w:rFonts w:eastAsia="Times New Roman"/>
      <w:sz w:val="20"/>
      <w:szCs w:val="20"/>
    </w:rPr>
  </w:style>
  <w:style w:type="character" w:customStyle="1" w:styleId="fe-comment-title3">
    <w:name w:val="fe-comment-title3"/>
    <w:basedOn w:val="a0"/>
    <w:rsid w:val="007B025A"/>
  </w:style>
  <w:style w:type="character" w:customStyle="1" w:styleId="fe-comment-title4">
    <w:name w:val="fe-comment-title4"/>
    <w:basedOn w:val="a0"/>
    <w:rsid w:val="007B025A"/>
  </w:style>
  <w:style w:type="paragraph" w:styleId="af0">
    <w:name w:val="Body Text"/>
    <w:basedOn w:val="a"/>
    <w:link w:val="af1"/>
    <w:uiPriority w:val="99"/>
    <w:semiHidden/>
    <w:unhideWhenUsed/>
    <w:rsid w:val="007B025A"/>
    <w:pPr>
      <w:spacing w:after="120"/>
    </w:pPr>
  </w:style>
  <w:style w:type="character" w:customStyle="1" w:styleId="af1">
    <w:name w:val="Основной текст Знак"/>
    <w:basedOn w:val="a0"/>
    <w:link w:val="af0"/>
    <w:uiPriority w:val="99"/>
    <w:rsid w:val="007B025A"/>
    <w:rPr>
      <w:color w:val="000000"/>
    </w:rPr>
  </w:style>
  <w:style w:type="paragraph" w:customStyle="1" w:styleId="Style8">
    <w:name w:val="Style8"/>
    <w:basedOn w:val="a"/>
    <w:rsid w:val="007B025A"/>
    <w:pPr>
      <w:autoSpaceDE w:val="0"/>
      <w:autoSpaceDN w:val="0"/>
      <w:adjustRightInd w:val="0"/>
      <w:spacing w:line="324" w:lineRule="exact"/>
      <w:ind w:firstLine="754"/>
      <w:jc w:val="both"/>
    </w:pPr>
    <w:rPr>
      <w:rFonts w:ascii="Times New Roman" w:eastAsia="Times New Roman" w:hAnsi="Times New Roman" w:cs="Times New Roman"/>
      <w:color w:val="auto"/>
    </w:rPr>
  </w:style>
  <w:style w:type="paragraph" w:customStyle="1" w:styleId="af2">
    <w:name w:val="Мой стиль"/>
    <w:basedOn w:val="a"/>
    <w:rsid w:val="007B025A"/>
    <w:pPr>
      <w:widowControl/>
      <w:ind w:firstLine="709"/>
      <w:jc w:val="both"/>
    </w:pPr>
    <w:rPr>
      <w:rFonts w:ascii="Times New Roman" w:eastAsia="Times New Roman" w:hAnsi="Times New Roman" w:cs="Times New Roman"/>
      <w:color w:val="auto"/>
      <w:sz w:val="28"/>
      <w:szCs w:val="20"/>
    </w:rPr>
  </w:style>
  <w:style w:type="character" w:customStyle="1" w:styleId="fs90">
    <w:name w:val="fs90"/>
    <w:basedOn w:val="a0"/>
    <w:rsid w:val="007B025A"/>
  </w:style>
  <w:style w:type="paragraph" w:customStyle="1" w:styleId="ConsPlusTitle">
    <w:name w:val="ConsPlusTitle"/>
    <w:rsid w:val="007B025A"/>
    <w:pPr>
      <w:widowControl/>
      <w:autoSpaceDE w:val="0"/>
      <w:autoSpaceDN w:val="0"/>
      <w:adjustRightInd w:val="0"/>
    </w:pPr>
    <w:rPr>
      <w:rFonts w:ascii="Calibri" w:eastAsia="Times New Roman" w:hAnsi="Calibri" w:cs="Calibri"/>
      <w:b/>
      <w:bCs/>
      <w:sz w:val="22"/>
      <w:szCs w:val="22"/>
      <w:lang w:eastAsia="en-US"/>
    </w:rPr>
  </w:style>
  <w:style w:type="paragraph" w:customStyle="1" w:styleId="23">
    <w:name w:val="Основной текст2"/>
    <w:basedOn w:val="a"/>
    <w:rsid w:val="007B025A"/>
    <w:pPr>
      <w:shd w:val="clear" w:color="auto" w:fill="FFFFFF"/>
      <w:spacing w:after="180" w:line="350" w:lineRule="exact"/>
      <w:ind w:hanging="400"/>
    </w:pPr>
    <w:rPr>
      <w:rFonts w:ascii="Times New Roman" w:eastAsia="Times New Roman" w:hAnsi="Times New Roman" w:cs="Times New Roman"/>
      <w:color w:val="auto"/>
      <w:sz w:val="25"/>
      <w:szCs w:val="25"/>
      <w:lang w:eastAsia="en-US"/>
    </w:rPr>
  </w:style>
  <w:style w:type="character" w:customStyle="1" w:styleId="12pt">
    <w:name w:val="Основной текст + 12 pt;Полужирный"/>
    <w:basedOn w:val="a4"/>
    <w:rsid w:val="007B025A"/>
    <w:rPr>
      <w:b/>
      <w:bCs/>
      <w:color w:val="000000"/>
      <w:spacing w:val="0"/>
      <w:w w:val="100"/>
      <w:position w:val="0"/>
      <w:sz w:val="24"/>
      <w:szCs w:val="24"/>
      <w:shd w:val="clear" w:color="auto" w:fill="FFFFFF"/>
      <w:lang w:val="ru-RU"/>
    </w:rPr>
  </w:style>
  <w:style w:type="paragraph" w:customStyle="1" w:styleId="af3">
    <w:name w:val="Стиль мой"/>
    <w:basedOn w:val="a"/>
    <w:rsid w:val="007B025A"/>
    <w:pPr>
      <w:widowControl/>
      <w:ind w:firstLine="709"/>
      <w:jc w:val="both"/>
    </w:pPr>
    <w:rPr>
      <w:rFonts w:ascii="Times New Roman" w:eastAsia="Times New Roman" w:hAnsi="Times New Roman" w:cs="Times New Roman"/>
      <w:color w:val="auto"/>
      <w:sz w:val="28"/>
    </w:rPr>
  </w:style>
  <w:style w:type="character" w:styleId="af4">
    <w:name w:val="Emphasis"/>
    <w:basedOn w:val="a0"/>
    <w:qFormat/>
    <w:rsid w:val="007B025A"/>
    <w:rPr>
      <w:i/>
      <w:iCs/>
    </w:rPr>
  </w:style>
  <w:style w:type="table" w:styleId="af5">
    <w:name w:val="Table Grid"/>
    <w:basedOn w:val="a1"/>
    <w:uiPriority w:val="59"/>
    <w:rsid w:val="00A65B8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тильМой Знак"/>
    <w:basedOn w:val="a0"/>
    <w:link w:val="ab"/>
    <w:rsid w:val="0052016D"/>
    <w:rPr>
      <w:rFonts w:ascii="Times New Roman" w:eastAsia="Times New Roman" w:hAnsi="Times New Roman" w:cs="Times New Roman"/>
      <w:sz w:val="28"/>
      <w:szCs w:val="20"/>
    </w:rPr>
  </w:style>
  <w:style w:type="character" w:customStyle="1" w:styleId="FontStyle31">
    <w:name w:val="Font Style31"/>
    <w:uiPriority w:val="99"/>
    <w:rsid w:val="0052016D"/>
    <w:rPr>
      <w:rFonts w:ascii="Times New Roman" w:hAnsi="Times New Roman" w:cs="Times New Roman" w:hint="default"/>
      <w:color w:val="000000"/>
      <w:sz w:val="22"/>
      <w:szCs w:val="22"/>
    </w:rPr>
  </w:style>
  <w:style w:type="paragraph" w:styleId="af6">
    <w:name w:val="header"/>
    <w:basedOn w:val="a"/>
    <w:link w:val="af7"/>
    <w:uiPriority w:val="99"/>
    <w:unhideWhenUsed/>
    <w:rsid w:val="009A2BC9"/>
    <w:pPr>
      <w:tabs>
        <w:tab w:val="center" w:pos="4677"/>
        <w:tab w:val="right" w:pos="9355"/>
      </w:tabs>
    </w:pPr>
  </w:style>
  <w:style w:type="character" w:customStyle="1" w:styleId="af7">
    <w:name w:val="Верхний колонтитул Знак"/>
    <w:basedOn w:val="a0"/>
    <w:link w:val="af6"/>
    <w:uiPriority w:val="99"/>
    <w:rsid w:val="009A2BC9"/>
    <w:rPr>
      <w:color w:val="000000"/>
    </w:rPr>
  </w:style>
  <w:style w:type="paragraph" w:styleId="af8">
    <w:name w:val="footer"/>
    <w:basedOn w:val="a"/>
    <w:link w:val="af9"/>
    <w:uiPriority w:val="99"/>
    <w:semiHidden/>
    <w:unhideWhenUsed/>
    <w:rsid w:val="009A2BC9"/>
    <w:pPr>
      <w:tabs>
        <w:tab w:val="center" w:pos="4677"/>
        <w:tab w:val="right" w:pos="9355"/>
      </w:tabs>
    </w:pPr>
  </w:style>
  <w:style w:type="character" w:customStyle="1" w:styleId="af9">
    <w:name w:val="Нижний колонтитул Знак"/>
    <w:basedOn w:val="a0"/>
    <w:link w:val="af8"/>
    <w:uiPriority w:val="99"/>
    <w:semiHidden/>
    <w:rsid w:val="009A2BC9"/>
    <w:rPr>
      <w:color w:val="000000"/>
    </w:rPr>
  </w:style>
  <w:style w:type="character" w:customStyle="1" w:styleId="s7">
    <w:name w:val="s7"/>
    <w:basedOn w:val="a0"/>
    <w:rsid w:val="00D32255"/>
  </w:style>
  <w:style w:type="paragraph" w:styleId="24">
    <w:name w:val="Body Text 2"/>
    <w:basedOn w:val="a"/>
    <w:link w:val="25"/>
    <w:uiPriority w:val="99"/>
    <w:unhideWhenUsed/>
    <w:rsid w:val="0073305D"/>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uiPriority w:val="99"/>
    <w:rsid w:val="0073305D"/>
    <w:rPr>
      <w:rFonts w:ascii="Times New Roman" w:eastAsia="Times New Roman" w:hAnsi="Times New Roman" w:cs="Times New Roman"/>
    </w:rPr>
  </w:style>
  <w:style w:type="paragraph" w:customStyle="1" w:styleId="Default">
    <w:name w:val="Default"/>
    <w:rsid w:val="0073305D"/>
    <w:pPr>
      <w:widowControl/>
      <w:autoSpaceDE w:val="0"/>
      <w:autoSpaceDN w:val="0"/>
      <w:adjustRightInd w:val="0"/>
    </w:pPr>
    <w:rPr>
      <w:rFonts w:ascii="Arial" w:eastAsia="Times New Roman" w:hAnsi="Arial" w:cs="Arial"/>
      <w:color w:val="000000"/>
    </w:rPr>
  </w:style>
  <w:style w:type="character" w:customStyle="1" w:styleId="211pt">
    <w:name w:val="Основной текст (2) + 11 pt;Полужирный"/>
    <w:basedOn w:val="2"/>
    <w:rsid w:val="00E9404C"/>
    <w:rPr>
      <w:color w:val="000000"/>
      <w:spacing w:val="0"/>
      <w:w w:val="100"/>
      <w:position w:val="0"/>
      <w:sz w:val="22"/>
      <w:szCs w:val="22"/>
      <w:lang w:val="ru-RU" w:eastAsia="ru-RU" w:bidi="ru-RU"/>
    </w:rPr>
  </w:style>
  <w:style w:type="character" w:customStyle="1" w:styleId="7">
    <w:name w:val="Основной текст (7)_"/>
    <w:basedOn w:val="a0"/>
    <w:link w:val="70"/>
    <w:rsid w:val="00347EC2"/>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347EC2"/>
    <w:pPr>
      <w:shd w:val="clear" w:color="auto" w:fill="FFFFFF"/>
      <w:spacing w:after="320" w:line="266" w:lineRule="exact"/>
      <w:jc w:val="center"/>
    </w:pPr>
    <w:rPr>
      <w:rFonts w:ascii="Times New Roman" w:eastAsia="Times New Roman" w:hAnsi="Times New Roman" w:cs="Times New Roman"/>
      <w:b/>
      <w:bCs/>
      <w:color w:val="auto"/>
    </w:rPr>
  </w:style>
  <w:style w:type="paragraph" w:styleId="afa">
    <w:name w:val="Plain Text"/>
    <w:basedOn w:val="a"/>
    <w:link w:val="afb"/>
    <w:uiPriority w:val="99"/>
    <w:unhideWhenUsed/>
    <w:rsid w:val="002140F4"/>
    <w:pPr>
      <w:widowControl/>
    </w:pPr>
    <w:rPr>
      <w:rFonts w:ascii="Consolas" w:eastAsia="Calibri" w:hAnsi="Consolas" w:cs="Times New Roman"/>
      <w:color w:val="auto"/>
      <w:sz w:val="21"/>
      <w:szCs w:val="21"/>
      <w:lang w:eastAsia="en-US"/>
    </w:rPr>
  </w:style>
  <w:style w:type="character" w:customStyle="1" w:styleId="afb">
    <w:name w:val="Текст Знак"/>
    <w:basedOn w:val="a0"/>
    <w:link w:val="afa"/>
    <w:uiPriority w:val="99"/>
    <w:rsid w:val="002140F4"/>
    <w:rPr>
      <w:rFonts w:ascii="Consolas" w:eastAsia="Calibri" w:hAnsi="Consolas" w:cs="Times New Roman"/>
      <w:sz w:val="21"/>
      <w:szCs w:val="21"/>
      <w:lang w:eastAsia="en-US"/>
    </w:rPr>
  </w:style>
  <w:style w:type="character" w:customStyle="1" w:styleId="Exact0">
    <w:name w:val="Подпись к картинке Exact"/>
    <w:basedOn w:val="a0"/>
    <w:link w:val="afc"/>
    <w:rsid w:val="00E50A73"/>
    <w:rPr>
      <w:rFonts w:ascii="CordiaUPC" w:eastAsia="CordiaUPC" w:hAnsi="CordiaUPC" w:cs="CordiaUPC"/>
      <w:b/>
      <w:bCs/>
      <w:i/>
      <w:iCs/>
      <w:sz w:val="40"/>
      <w:szCs w:val="40"/>
      <w:shd w:val="clear" w:color="auto" w:fill="FFFFFF"/>
    </w:rPr>
  </w:style>
  <w:style w:type="character" w:customStyle="1" w:styleId="Verdana13ptExact">
    <w:name w:val="Подпись к картинке + Verdana;13 pt;Не полужирный Exact"/>
    <w:basedOn w:val="Exact0"/>
    <w:rsid w:val="00E50A73"/>
    <w:rPr>
      <w:rFonts w:ascii="Verdana" w:eastAsia="Verdana" w:hAnsi="Verdana" w:cs="Verdana"/>
      <w:color w:val="000000"/>
      <w:spacing w:val="0"/>
      <w:w w:val="100"/>
      <w:position w:val="0"/>
      <w:sz w:val="26"/>
      <w:szCs w:val="26"/>
      <w:lang w:val="ru-RU" w:eastAsia="ru-RU" w:bidi="ru-RU"/>
    </w:rPr>
  </w:style>
  <w:style w:type="paragraph" w:customStyle="1" w:styleId="afc">
    <w:name w:val="Подпись к картинке"/>
    <w:basedOn w:val="a"/>
    <w:link w:val="Exact0"/>
    <w:rsid w:val="00E50A73"/>
    <w:pPr>
      <w:shd w:val="clear" w:color="auto" w:fill="FFFFFF"/>
      <w:spacing w:line="492" w:lineRule="exact"/>
      <w:jc w:val="both"/>
    </w:pPr>
    <w:rPr>
      <w:rFonts w:ascii="CordiaUPC" w:eastAsia="CordiaUPC" w:hAnsi="CordiaUPC" w:cs="CordiaUPC"/>
      <w:b/>
      <w:bCs/>
      <w:i/>
      <w:iCs/>
      <w:color w:val="auto"/>
      <w:sz w:val="40"/>
      <w:szCs w:val="40"/>
    </w:rPr>
  </w:style>
  <w:style w:type="paragraph" w:styleId="afd">
    <w:name w:val="Balloon Text"/>
    <w:basedOn w:val="a"/>
    <w:link w:val="afe"/>
    <w:uiPriority w:val="99"/>
    <w:semiHidden/>
    <w:unhideWhenUsed/>
    <w:rsid w:val="00E50A73"/>
    <w:rPr>
      <w:rFonts w:ascii="Tahoma" w:hAnsi="Tahoma" w:cs="Tahoma"/>
      <w:sz w:val="16"/>
      <w:szCs w:val="16"/>
    </w:rPr>
  </w:style>
  <w:style w:type="character" w:customStyle="1" w:styleId="afe">
    <w:name w:val="Текст выноски Знак"/>
    <w:basedOn w:val="a0"/>
    <w:link w:val="afd"/>
    <w:uiPriority w:val="99"/>
    <w:semiHidden/>
    <w:rsid w:val="00E50A73"/>
    <w:rPr>
      <w:rFonts w:ascii="Tahoma" w:hAnsi="Tahoma" w:cs="Tahoma"/>
      <w:color w:val="000000"/>
      <w:sz w:val="16"/>
      <w:szCs w:val="16"/>
    </w:rPr>
  </w:style>
  <w:style w:type="character" w:customStyle="1" w:styleId="26">
    <w:name w:val="Основной текст (2) + Полужирный"/>
    <w:basedOn w:val="2"/>
    <w:rsid w:val="0019483F"/>
    <w:rPr>
      <w:color w:val="000000"/>
      <w:spacing w:val="0"/>
      <w:w w:val="100"/>
      <w:position w:val="0"/>
      <w:sz w:val="28"/>
      <w:szCs w:val="28"/>
      <w:lang w:val="ru-RU" w:eastAsia="ru-RU" w:bidi="ru-RU"/>
    </w:rPr>
  </w:style>
  <w:style w:type="character" w:customStyle="1" w:styleId="8">
    <w:name w:val="Основной текст (8)_"/>
    <w:basedOn w:val="a0"/>
    <w:link w:val="80"/>
    <w:rsid w:val="00AA7D2A"/>
    <w:rPr>
      <w:rFonts w:ascii="Times New Roman" w:eastAsia="Times New Roman" w:hAnsi="Times New Roman" w:cs="Times New Roman"/>
      <w:b/>
      <w:bCs/>
      <w:sz w:val="22"/>
      <w:szCs w:val="22"/>
      <w:shd w:val="clear" w:color="auto" w:fill="FFFFFF"/>
    </w:rPr>
  </w:style>
  <w:style w:type="paragraph" w:customStyle="1" w:styleId="80">
    <w:name w:val="Основной текст (8)"/>
    <w:basedOn w:val="a"/>
    <w:link w:val="8"/>
    <w:rsid w:val="00AA7D2A"/>
    <w:pPr>
      <w:shd w:val="clear" w:color="auto" w:fill="FFFFFF"/>
      <w:spacing w:after="400" w:line="244" w:lineRule="exact"/>
      <w:jc w:val="center"/>
    </w:pPr>
    <w:rPr>
      <w:rFonts w:ascii="Times New Roman" w:eastAsia="Times New Roman" w:hAnsi="Times New Roman" w:cs="Times New Roman"/>
      <w:b/>
      <w:bCs/>
      <w:color w:val="auto"/>
      <w:sz w:val="22"/>
      <w:szCs w:val="22"/>
    </w:rPr>
  </w:style>
  <w:style w:type="character" w:customStyle="1" w:styleId="4">
    <w:name w:val="Заголовок №4_"/>
    <w:basedOn w:val="a0"/>
    <w:link w:val="40"/>
    <w:rsid w:val="00327366"/>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327366"/>
    <w:pPr>
      <w:shd w:val="clear" w:color="auto" w:fill="FFFFFF"/>
      <w:spacing w:after="640" w:line="310" w:lineRule="exact"/>
      <w:jc w:val="center"/>
      <w:outlineLvl w:val="3"/>
    </w:pPr>
    <w:rPr>
      <w:rFonts w:ascii="Times New Roman" w:eastAsia="Times New Roman" w:hAnsi="Times New Roman" w:cs="Times New Roman"/>
      <w:b/>
      <w:bCs/>
      <w:color w:val="auto"/>
      <w:sz w:val="28"/>
      <w:szCs w:val="28"/>
    </w:rPr>
  </w:style>
  <w:style w:type="character" w:customStyle="1" w:styleId="Exact1">
    <w:name w:val="Подпись к картинке + Не полужирный;Не курсив Exact"/>
    <w:basedOn w:val="Exact0"/>
    <w:rsid w:val="0021354E"/>
    <w:rPr>
      <w:rFonts w:ascii="Times New Roman" w:eastAsia="Times New Roman" w:hAnsi="Times New Roman" w:cs="Times New Roman"/>
      <w:smallCaps w:val="0"/>
      <w:strike w:val="0"/>
      <w:color w:val="000000"/>
      <w:spacing w:val="0"/>
      <w:w w:val="100"/>
      <w:position w:val="0"/>
      <w:sz w:val="22"/>
      <w:szCs w:val="22"/>
      <w:u w:val="none"/>
      <w:lang w:val="en-US" w:eastAsia="en-US" w:bidi="en-US"/>
    </w:rPr>
  </w:style>
  <w:style w:type="character" w:customStyle="1" w:styleId="FranklinGothicMedium12ptExact">
    <w:name w:val="Подпись к картинке + Franklin Gothic Medium;12 pt;Не полужирный;Не курсив Exact"/>
    <w:basedOn w:val="Exact0"/>
    <w:rsid w:val="0021354E"/>
    <w:rPr>
      <w:rFonts w:ascii="Franklin Gothic Medium" w:eastAsia="Franklin Gothic Medium" w:hAnsi="Franklin Gothic Medium" w:cs="Franklin Gothic Medium"/>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1D599E"/>
    <w:rPr>
      <w:rFonts w:ascii="Times New Roman" w:eastAsia="Times New Roman" w:hAnsi="Times New Roman" w:cs="Times New Roman"/>
      <w:shd w:val="clear" w:color="auto" w:fill="FFFFFF"/>
    </w:rPr>
  </w:style>
  <w:style w:type="paragraph" w:customStyle="1" w:styleId="50">
    <w:name w:val="Основной текст (5)"/>
    <w:basedOn w:val="a"/>
    <w:link w:val="5"/>
    <w:rsid w:val="001D599E"/>
    <w:pPr>
      <w:shd w:val="clear" w:color="auto" w:fill="FFFFFF"/>
      <w:spacing w:before="320" w:line="266" w:lineRule="exact"/>
      <w:jc w:val="both"/>
    </w:pPr>
    <w:rPr>
      <w:rFonts w:ascii="Times New Roman" w:eastAsia="Times New Roman" w:hAnsi="Times New Roman" w:cs="Times New Roman"/>
      <w:color w:val="auto"/>
    </w:rPr>
  </w:style>
  <w:style w:type="character" w:customStyle="1" w:styleId="6">
    <w:name w:val="Основной текст (6)_"/>
    <w:basedOn w:val="a0"/>
    <w:link w:val="60"/>
    <w:rsid w:val="005C3C0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5C3C0A"/>
    <w:pPr>
      <w:shd w:val="clear" w:color="auto" w:fill="FFFFFF"/>
      <w:spacing w:after="320" w:line="320" w:lineRule="exact"/>
      <w:jc w:val="center"/>
    </w:pPr>
    <w:rPr>
      <w:rFonts w:ascii="Times New Roman" w:eastAsia="Times New Roman" w:hAnsi="Times New Roman" w:cs="Times New Roman"/>
      <w:b/>
      <w:bCs/>
      <w:color w:val="auto"/>
      <w:sz w:val="28"/>
      <w:szCs w:val="28"/>
    </w:rPr>
  </w:style>
  <w:style w:type="character" w:customStyle="1" w:styleId="212pt">
    <w:name w:val="Основной текст (2) + 12 pt;Полужирный"/>
    <w:basedOn w:val="2"/>
    <w:rsid w:val="004F110F"/>
    <w:rPr>
      <w:color w:val="000000"/>
      <w:spacing w:val="0"/>
      <w:w w:val="100"/>
      <w:position w:val="0"/>
      <w:sz w:val="24"/>
      <w:szCs w:val="24"/>
      <w:lang w:val="ru-RU" w:eastAsia="ru-RU" w:bidi="ru-RU"/>
    </w:rPr>
  </w:style>
  <w:style w:type="character" w:customStyle="1" w:styleId="41">
    <w:name w:val="Основной текст (4)_"/>
    <w:basedOn w:val="a0"/>
    <w:link w:val="42"/>
    <w:rsid w:val="00936031"/>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rsid w:val="00936031"/>
    <w:pPr>
      <w:shd w:val="clear" w:color="auto" w:fill="FFFFFF"/>
      <w:spacing w:after="280" w:line="200" w:lineRule="exact"/>
    </w:pPr>
    <w:rPr>
      <w:rFonts w:ascii="Times New Roman" w:eastAsia="Times New Roman" w:hAnsi="Times New Roman" w:cs="Times New Roman"/>
      <w:b/>
      <w:bCs/>
      <w:color w:val="auto"/>
      <w:sz w:val="18"/>
      <w:szCs w:val="18"/>
    </w:rPr>
  </w:style>
  <w:style w:type="character" w:customStyle="1" w:styleId="27">
    <w:name w:val="Основной текст (2) + Курсив"/>
    <w:basedOn w:val="2"/>
    <w:rsid w:val="00F21C86"/>
    <w:rPr>
      <w:b w:val="0"/>
      <w:bCs w:val="0"/>
      <w:i/>
      <w:iCs/>
      <w:color w:val="000000"/>
      <w:spacing w:val="0"/>
      <w:w w:val="100"/>
      <w:position w:val="0"/>
      <w:sz w:val="26"/>
      <w:szCs w:val="26"/>
      <w:lang w:val="ru-RU" w:eastAsia="ru-RU" w:bidi="ru-RU"/>
    </w:rPr>
  </w:style>
  <w:style w:type="character" w:customStyle="1" w:styleId="aff">
    <w:name w:val="Другое_"/>
    <w:basedOn w:val="a0"/>
    <w:link w:val="aff0"/>
    <w:rsid w:val="00A95280"/>
    <w:rPr>
      <w:rFonts w:ascii="Times New Roman" w:eastAsia="Times New Roman" w:hAnsi="Times New Roman" w:cs="Times New Roman"/>
    </w:rPr>
  </w:style>
  <w:style w:type="paragraph" w:customStyle="1" w:styleId="aff0">
    <w:name w:val="Другое"/>
    <w:basedOn w:val="a"/>
    <w:link w:val="aff"/>
    <w:rsid w:val="00A95280"/>
    <w:pPr>
      <w:spacing w:line="252" w:lineRule="auto"/>
      <w:ind w:firstLine="380"/>
    </w:pPr>
    <w:rPr>
      <w:rFonts w:ascii="Times New Roman" w:eastAsia="Times New Roman" w:hAnsi="Times New Roman" w:cs="Times New Roman"/>
      <w:color w:val="auto"/>
    </w:rPr>
  </w:style>
  <w:style w:type="character" w:customStyle="1" w:styleId="aff1">
    <w:name w:val="Подпись к картинке_"/>
    <w:basedOn w:val="a0"/>
    <w:rsid w:val="002272FC"/>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divs>
    <w:div w:id="212157490">
      <w:bodyDiv w:val="1"/>
      <w:marLeft w:val="0"/>
      <w:marRight w:val="0"/>
      <w:marTop w:val="0"/>
      <w:marBottom w:val="0"/>
      <w:divBdr>
        <w:top w:val="none" w:sz="0" w:space="0" w:color="auto"/>
        <w:left w:val="none" w:sz="0" w:space="0" w:color="auto"/>
        <w:bottom w:val="none" w:sz="0" w:space="0" w:color="auto"/>
        <w:right w:val="none" w:sz="0" w:space="0" w:color="auto"/>
      </w:divBdr>
    </w:div>
    <w:div w:id="362218985">
      <w:bodyDiv w:val="1"/>
      <w:marLeft w:val="0"/>
      <w:marRight w:val="0"/>
      <w:marTop w:val="0"/>
      <w:marBottom w:val="0"/>
      <w:divBdr>
        <w:top w:val="none" w:sz="0" w:space="0" w:color="auto"/>
        <w:left w:val="none" w:sz="0" w:space="0" w:color="auto"/>
        <w:bottom w:val="none" w:sz="0" w:space="0" w:color="auto"/>
        <w:right w:val="none" w:sz="0" w:space="0" w:color="auto"/>
      </w:divBdr>
    </w:div>
    <w:div w:id="1093018042">
      <w:bodyDiv w:val="1"/>
      <w:marLeft w:val="0"/>
      <w:marRight w:val="0"/>
      <w:marTop w:val="0"/>
      <w:marBottom w:val="0"/>
      <w:divBdr>
        <w:top w:val="none" w:sz="0" w:space="0" w:color="auto"/>
        <w:left w:val="none" w:sz="0" w:space="0" w:color="auto"/>
        <w:bottom w:val="none" w:sz="0" w:space="0" w:color="auto"/>
        <w:right w:val="none" w:sz="0" w:space="0" w:color="auto"/>
      </w:divBdr>
      <w:divsChild>
        <w:div w:id="1819881770">
          <w:marLeft w:val="0"/>
          <w:marRight w:val="0"/>
          <w:marTop w:val="0"/>
          <w:marBottom w:val="0"/>
          <w:divBdr>
            <w:top w:val="none" w:sz="0" w:space="0" w:color="auto"/>
            <w:left w:val="none" w:sz="0" w:space="0" w:color="auto"/>
            <w:bottom w:val="none" w:sz="0" w:space="0" w:color="auto"/>
            <w:right w:val="none" w:sz="0" w:space="0" w:color="auto"/>
          </w:divBdr>
          <w:divsChild>
            <w:div w:id="415637869">
              <w:marLeft w:val="0"/>
              <w:marRight w:val="0"/>
              <w:marTop w:val="0"/>
              <w:marBottom w:val="0"/>
              <w:divBdr>
                <w:top w:val="none" w:sz="0" w:space="0" w:color="auto"/>
                <w:left w:val="none" w:sz="0" w:space="0" w:color="auto"/>
                <w:bottom w:val="none" w:sz="0" w:space="0" w:color="auto"/>
                <w:right w:val="none" w:sz="0" w:space="0" w:color="auto"/>
              </w:divBdr>
              <w:divsChild>
                <w:div w:id="13692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653">
      <w:bodyDiv w:val="1"/>
      <w:marLeft w:val="0"/>
      <w:marRight w:val="0"/>
      <w:marTop w:val="0"/>
      <w:marBottom w:val="0"/>
      <w:divBdr>
        <w:top w:val="none" w:sz="0" w:space="0" w:color="auto"/>
        <w:left w:val="none" w:sz="0" w:space="0" w:color="auto"/>
        <w:bottom w:val="none" w:sz="0" w:space="0" w:color="auto"/>
        <w:right w:val="none" w:sz="0" w:space="0" w:color="auto"/>
      </w:divBdr>
      <w:divsChild>
        <w:div w:id="859271538">
          <w:marLeft w:val="0"/>
          <w:marRight w:val="0"/>
          <w:marTop w:val="0"/>
          <w:marBottom w:val="0"/>
          <w:divBdr>
            <w:top w:val="none" w:sz="0" w:space="0" w:color="auto"/>
            <w:left w:val="none" w:sz="0" w:space="0" w:color="auto"/>
            <w:bottom w:val="none" w:sz="0" w:space="0" w:color="auto"/>
            <w:right w:val="none" w:sz="0" w:space="0" w:color="auto"/>
          </w:divBdr>
          <w:divsChild>
            <w:div w:id="1485777878">
              <w:marLeft w:val="0"/>
              <w:marRight w:val="0"/>
              <w:marTop w:val="0"/>
              <w:marBottom w:val="0"/>
              <w:divBdr>
                <w:top w:val="none" w:sz="0" w:space="0" w:color="auto"/>
                <w:left w:val="none" w:sz="0" w:space="0" w:color="auto"/>
                <w:bottom w:val="none" w:sz="0" w:space="0" w:color="auto"/>
                <w:right w:val="none" w:sz="0" w:space="0" w:color="auto"/>
              </w:divBdr>
              <w:divsChild>
                <w:div w:id="738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8854">
      <w:bodyDiv w:val="1"/>
      <w:marLeft w:val="0"/>
      <w:marRight w:val="0"/>
      <w:marTop w:val="0"/>
      <w:marBottom w:val="0"/>
      <w:divBdr>
        <w:top w:val="none" w:sz="0" w:space="0" w:color="auto"/>
        <w:left w:val="none" w:sz="0" w:space="0" w:color="auto"/>
        <w:bottom w:val="none" w:sz="0" w:space="0" w:color="auto"/>
        <w:right w:val="none" w:sz="0" w:space="0" w:color="auto"/>
      </w:divBdr>
      <w:divsChild>
        <w:div w:id="151068830">
          <w:marLeft w:val="0"/>
          <w:marRight w:val="0"/>
          <w:marTop w:val="0"/>
          <w:marBottom w:val="0"/>
          <w:divBdr>
            <w:top w:val="none" w:sz="0" w:space="0" w:color="auto"/>
            <w:left w:val="none" w:sz="0" w:space="0" w:color="auto"/>
            <w:bottom w:val="none" w:sz="0" w:space="0" w:color="auto"/>
            <w:right w:val="none" w:sz="0" w:space="0" w:color="auto"/>
          </w:divBdr>
          <w:divsChild>
            <w:div w:id="1175342613">
              <w:marLeft w:val="0"/>
              <w:marRight w:val="0"/>
              <w:marTop w:val="0"/>
              <w:marBottom w:val="0"/>
              <w:divBdr>
                <w:top w:val="none" w:sz="0" w:space="0" w:color="auto"/>
                <w:left w:val="none" w:sz="0" w:space="0" w:color="auto"/>
                <w:bottom w:val="none" w:sz="0" w:space="0" w:color="auto"/>
                <w:right w:val="none" w:sz="0" w:space="0" w:color="auto"/>
              </w:divBdr>
              <w:divsChild>
                <w:div w:id="870580696">
                  <w:marLeft w:val="0"/>
                  <w:marRight w:val="0"/>
                  <w:marTop w:val="0"/>
                  <w:marBottom w:val="0"/>
                  <w:divBdr>
                    <w:top w:val="none" w:sz="0" w:space="0" w:color="auto"/>
                    <w:left w:val="none" w:sz="0" w:space="0" w:color="auto"/>
                    <w:bottom w:val="none" w:sz="0" w:space="0" w:color="auto"/>
                    <w:right w:val="none" w:sz="0" w:space="0" w:color="auto"/>
                  </w:divBdr>
                  <w:divsChild>
                    <w:div w:id="296035061">
                      <w:marLeft w:val="0"/>
                      <w:marRight w:val="0"/>
                      <w:marTop w:val="0"/>
                      <w:marBottom w:val="0"/>
                      <w:divBdr>
                        <w:top w:val="none" w:sz="0" w:space="0" w:color="auto"/>
                        <w:left w:val="none" w:sz="0" w:space="0" w:color="auto"/>
                        <w:bottom w:val="none" w:sz="0" w:space="0" w:color="auto"/>
                        <w:right w:val="none" w:sz="0" w:space="0" w:color="auto"/>
                      </w:divBdr>
                      <w:divsChild>
                        <w:div w:id="1697775880">
                          <w:marLeft w:val="0"/>
                          <w:marRight w:val="0"/>
                          <w:marTop w:val="0"/>
                          <w:marBottom w:val="0"/>
                          <w:divBdr>
                            <w:top w:val="none" w:sz="0" w:space="0" w:color="auto"/>
                            <w:left w:val="none" w:sz="0" w:space="0" w:color="auto"/>
                            <w:bottom w:val="none" w:sz="0" w:space="0" w:color="auto"/>
                            <w:right w:val="none" w:sz="0" w:space="0" w:color="auto"/>
                          </w:divBdr>
                          <w:divsChild>
                            <w:div w:id="1161628352">
                              <w:marLeft w:val="0"/>
                              <w:marRight w:val="0"/>
                              <w:marTop w:val="0"/>
                              <w:marBottom w:val="0"/>
                              <w:divBdr>
                                <w:top w:val="none" w:sz="0" w:space="0" w:color="auto"/>
                                <w:left w:val="none" w:sz="0" w:space="0" w:color="auto"/>
                                <w:bottom w:val="none" w:sz="0" w:space="0" w:color="auto"/>
                                <w:right w:val="none" w:sz="0" w:space="0" w:color="auto"/>
                              </w:divBdr>
                              <w:divsChild>
                                <w:div w:id="15117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ED57C-A41F-46A5-850A-BF2F1273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Тодоров Илья Владимирович</dc:creator>
  <cp:lastModifiedBy>toporischeva</cp:lastModifiedBy>
  <cp:revision>8</cp:revision>
  <cp:lastPrinted>2021-06-01T14:35:00Z</cp:lastPrinted>
  <dcterms:created xsi:type="dcterms:W3CDTF">2022-11-14T14:27:00Z</dcterms:created>
  <dcterms:modified xsi:type="dcterms:W3CDTF">2022-11-25T12:02:00Z</dcterms:modified>
</cp:coreProperties>
</file>