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886" w:rsidRDefault="00491D84" w:rsidP="00BE0886">
      <w:pPr>
        <w:ind w:hanging="709"/>
        <w:jc w:val="center"/>
      </w:pPr>
      <w:r>
        <w:rPr>
          <w:noProof/>
        </w:rPr>
        <w:drawing>
          <wp:inline distT="0" distB="0" distL="0" distR="0">
            <wp:extent cx="590550" cy="685800"/>
            <wp:effectExtent l="19050" t="0" r="0" b="0"/>
            <wp:docPr id="1" name="Рисунок 27"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GerbArhObl(чб)"/>
                    <pic:cNvPicPr>
                      <a:picLocks noChangeAspect="1" noChangeArrowheads="1"/>
                    </pic:cNvPicPr>
                  </pic:nvPicPr>
                  <pic:blipFill>
                    <a:blip r:embed="rId10" cstate="print"/>
                    <a:srcRect/>
                    <a:stretch>
                      <a:fillRect/>
                    </a:stretch>
                  </pic:blipFill>
                  <pic:spPr bwMode="auto">
                    <a:xfrm>
                      <a:off x="0" y="0"/>
                      <a:ext cx="590550" cy="685800"/>
                    </a:xfrm>
                    <a:prstGeom prst="rect">
                      <a:avLst/>
                    </a:prstGeom>
                    <a:noFill/>
                    <a:ln w="9525">
                      <a:noFill/>
                      <a:miter lim="800000"/>
                      <a:headEnd/>
                      <a:tailEnd/>
                    </a:ln>
                  </pic:spPr>
                </pic:pic>
              </a:graphicData>
            </a:graphic>
          </wp:inline>
        </w:drawing>
      </w:r>
    </w:p>
    <w:p w:rsidR="00BE0886" w:rsidRDefault="00BE0886" w:rsidP="009449D3">
      <w:pPr>
        <w:pStyle w:val="a5"/>
        <w:ind w:right="-143" w:hanging="851"/>
        <w:jc w:val="center"/>
        <w:rPr>
          <w:b/>
        </w:rPr>
      </w:pPr>
      <w:r>
        <w:rPr>
          <w:b/>
        </w:rPr>
        <w:t>АРХАНГЕЛЬСКОЕ ОБЛАСТНОЕ СОБРАНИЕ ДЕПУТАТОВ</w:t>
      </w:r>
    </w:p>
    <w:p w:rsidR="00BE0886" w:rsidRPr="004D37DA" w:rsidRDefault="00820E44" w:rsidP="009449D3">
      <w:pPr>
        <w:pStyle w:val="a5"/>
        <w:ind w:right="-143" w:hanging="851"/>
        <w:jc w:val="center"/>
        <w:rPr>
          <w:b/>
        </w:rPr>
      </w:pPr>
      <w:r>
        <w:rPr>
          <w:b/>
        </w:rPr>
        <w:t>восьмого</w:t>
      </w:r>
      <w:r w:rsidR="00BE0886">
        <w:rPr>
          <w:b/>
        </w:rPr>
        <w:t xml:space="preserve"> созыва</w:t>
      </w:r>
    </w:p>
    <w:p w:rsidR="00BE0886" w:rsidRDefault="00BE0886" w:rsidP="009449D3">
      <w:pPr>
        <w:pStyle w:val="a5"/>
        <w:ind w:right="-143" w:hanging="851"/>
        <w:jc w:val="center"/>
        <w:rPr>
          <w:b/>
          <w:sz w:val="24"/>
        </w:rPr>
      </w:pPr>
    </w:p>
    <w:p w:rsidR="00DE242A" w:rsidRDefault="00DE242A" w:rsidP="009449D3">
      <w:pPr>
        <w:pStyle w:val="a5"/>
        <w:ind w:right="-143" w:hanging="851"/>
        <w:jc w:val="center"/>
        <w:rPr>
          <w:b/>
          <w:szCs w:val="28"/>
        </w:rPr>
      </w:pPr>
      <w:r w:rsidRPr="00DE242A">
        <w:rPr>
          <w:b/>
          <w:szCs w:val="28"/>
        </w:rPr>
        <w:t xml:space="preserve">МОЛОДЕЖНЫЙ ПАРЛАМЕНТ </w:t>
      </w:r>
    </w:p>
    <w:p w:rsidR="00BE0886" w:rsidRDefault="00DE242A" w:rsidP="009449D3">
      <w:pPr>
        <w:pStyle w:val="a5"/>
        <w:ind w:right="-143" w:hanging="851"/>
        <w:jc w:val="center"/>
        <w:rPr>
          <w:b/>
          <w:szCs w:val="28"/>
        </w:rPr>
      </w:pPr>
      <w:r w:rsidRPr="00DE242A">
        <w:rPr>
          <w:b/>
          <w:szCs w:val="28"/>
        </w:rPr>
        <w:t>ПРИ АРХАНГЕЛЬСКОМ ОБЛАСТНОМ СОБРАНИИ ДЕПУТАТОВ</w:t>
      </w:r>
    </w:p>
    <w:p w:rsidR="008C736A" w:rsidRDefault="008C736A" w:rsidP="009449D3">
      <w:pPr>
        <w:pStyle w:val="a5"/>
        <w:ind w:right="-143" w:hanging="851"/>
        <w:jc w:val="center"/>
        <w:rPr>
          <w:b/>
        </w:rPr>
      </w:pPr>
      <w:r>
        <w:rPr>
          <w:b/>
        </w:rPr>
        <w:t>первого созыва</w:t>
      </w:r>
    </w:p>
    <w:p w:rsidR="008C736A" w:rsidRPr="00DE242A" w:rsidRDefault="008C736A" w:rsidP="009449D3">
      <w:pPr>
        <w:pStyle w:val="a5"/>
        <w:ind w:right="-143" w:hanging="851"/>
        <w:jc w:val="center"/>
        <w:rPr>
          <w:b/>
          <w:iCs/>
          <w:sz w:val="24"/>
          <w:szCs w:val="24"/>
        </w:rPr>
      </w:pPr>
    </w:p>
    <w:p w:rsidR="00BE0886" w:rsidRDefault="00BE0886" w:rsidP="00AA4640">
      <w:pPr>
        <w:pStyle w:val="a5"/>
        <w:ind w:right="-143" w:hanging="993"/>
        <w:jc w:val="center"/>
        <w:rPr>
          <w:b/>
          <w:sz w:val="18"/>
          <w:szCs w:val="18"/>
        </w:rPr>
      </w:pPr>
      <w:r>
        <w:rPr>
          <w:b/>
          <w:sz w:val="18"/>
          <w:szCs w:val="18"/>
        </w:rPr>
        <w:t xml:space="preserve">В.И. </w:t>
      </w:r>
      <w:r w:rsidRPr="00BB734E">
        <w:rPr>
          <w:b/>
          <w:sz w:val="18"/>
          <w:szCs w:val="18"/>
        </w:rPr>
        <w:t>Ленина пл., 1, г. Архангельск, 16300</w:t>
      </w:r>
      <w:r w:rsidR="002E6C62">
        <w:rPr>
          <w:b/>
          <w:sz w:val="18"/>
          <w:szCs w:val="18"/>
        </w:rPr>
        <w:t>4</w:t>
      </w:r>
      <w:r w:rsidRPr="00BB734E">
        <w:rPr>
          <w:b/>
          <w:sz w:val="18"/>
          <w:szCs w:val="18"/>
        </w:rPr>
        <w:t xml:space="preserve">, тел.: (8182) </w:t>
      </w:r>
      <w:r w:rsidR="00080693" w:rsidRPr="00080693">
        <w:rPr>
          <w:b/>
          <w:sz w:val="18"/>
          <w:szCs w:val="18"/>
        </w:rPr>
        <w:t>28-62-76</w:t>
      </w:r>
      <w:r w:rsidR="00080693">
        <w:rPr>
          <w:b/>
          <w:sz w:val="18"/>
          <w:szCs w:val="18"/>
        </w:rPr>
        <w:t>,</w:t>
      </w:r>
      <w:r w:rsidRPr="00BB734E">
        <w:rPr>
          <w:b/>
          <w:sz w:val="18"/>
          <w:szCs w:val="18"/>
        </w:rPr>
        <w:t xml:space="preserve"> </w:t>
      </w:r>
      <w:r w:rsidRPr="00BB734E">
        <w:rPr>
          <w:b/>
          <w:sz w:val="18"/>
          <w:szCs w:val="18"/>
          <w:lang w:val="en-US"/>
        </w:rPr>
        <w:t>e</w:t>
      </w:r>
      <w:r w:rsidRPr="00BB734E">
        <w:rPr>
          <w:b/>
          <w:sz w:val="18"/>
          <w:szCs w:val="18"/>
        </w:rPr>
        <w:t>-</w:t>
      </w:r>
      <w:r w:rsidRPr="00BB734E">
        <w:rPr>
          <w:b/>
          <w:sz w:val="18"/>
          <w:szCs w:val="18"/>
          <w:lang w:val="en-US"/>
        </w:rPr>
        <w:t>mail</w:t>
      </w:r>
      <w:r>
        <w:rPr>
          <w:b/>
          <w:sz w:val="18"/>
          <w:szCs w:val="18"/>
        </w:rPr>
        <w:t xml:space="preserve">: </w:t>
      </w:r>
      <w:r w:rsidR="00080693" w:rsidRPr="00080693">
        <w:rPr>
          <w:b/>
          <w:sz w:val="18"/>
          <w:szCs w:val="18"/>
        </w:rPr>
        <w:t>molparlament@aosd.ru</w:t>
      </w:r>
      <w:r w:rsidRPr="00BE0886">
        <w:rPr>
          <w:b/>
          <w:sz w:val="18"/>
          <w:szCs w:val="18"/>
        </w:rPr>
        <w:t xml:space="preserve">, </w:t>
      </w:r>
      <w:hyperlink r:id="rId11" w:history="1">
        <w:r w:rsidRPr="00BE0886">
          <w:rPr>
            <w:rStyle w:val="a3"/>
            <w:b/>
            <w:color w:val="auto"/>
            <w:sz w:val="18"/>
            <w:szCs w:val="18"/>
            <w:u w:val="none"/>
            <w:lang w:val="en-US"/>
          </w:rPr>
          <w:t>http</w:t>
        </w:r>
        <w:r w:rsidRPr="00BE0886">
          <w:rPr>
            <w:rStyle w:val="a3"/>
            <w:b/>
            <w:color w:val="auto"/>
            <w:sz w:val="18"/>
            <w:szCs w:val="18"/>
            <w:u w:val="none"/>
          </w:rPr>
          <w:t>://</w:t>
        </w:r>
        <w:r w:rsidRPr="00BE0886">
          <w:rPr>
            <w:rStyle w:val="a3"/>
            <w:b/>
            <w:color w:val="auto"/>
            <w:sz w:val="18"/>
            <w:szCs w:val="18"/>
            <w:u w:val="none"/>
            <w:lang w:val="en-US"/>
          </w:rPr>
          <w:t>www</w:t>
        </w:r>
        <w:r w:rsidRPr="00BE0886">
          <w:rPr>
            <w:rStyle w:val="a3"/>
            <w:b/>
            <w:color w:val="auto"/>
            <w:sz w:val="18"/>
            <w:szCs w:val="18"/>
            <w:u w:val="none"/>
          </w:rPr>
          <w:t>.</w:t>
        </w:r>
        <w:r w:rsidRPr="00BE0886">
          <w:rPr>
            <w:rStyle w:val="a3"/>
            <w:b/>
            <w:color w:val="auto"/>
            <w:sz w:val="18"/>
            <w:szCs w:val="18"/>
            <w:u w:val="none"/>
            <w:lang w:val="en-US"/>
          </w:rPr>
          <w:t>aosd</w:t>
        </w:r>
        <w:r w:rsidRPr="00BE0886">
          <w:rPr>
            <w:rStyle w:val="a3"/>
            <w:b/>
            <w:color w:val="auto"/>
            <w:sz w:val="18"/>
            <w:szCs w:val="18"/>
            <w:u w:val="none"/>
          </w:rPr>
          <w:t>.</w:t>
        </w:r>
        <w:r w:rsidRPr="00BE0886">
          <w:rPr>
            <w:rStyle w:val="a3"/>
            <w:b/>
            <w:color w:val="auto"/>
            <w:sz w:val="18"/>
            <w:szCs w:val="18"/>
            <w:u w:val="none"/>
            <w:lang w:val="en-US"/>
          </w:rPr>
          <w:t>ru</w:t>
        </w:r>
      </w:hyperlink>
    </w:p>
    <w:p w:rsidR="00BE0886" w:rsidRDefault="00BE0886" w:rsidP="00BE0886">
      <w:pPr>
        <w:pStyle w:val="a5"/>
        <w:ind w:firstLine="0"/>
        <w:jc w:val="center"/>
        <w:rPr>
          <w:b/>
          <w:sz w:val="20"/>
        </w:rPr>
      </w:pPr>
    </w:p>
    <w:p w:rsidR="00BE0886" w:rsidRDefault="00BE0886" w:rsidP="00BE0886">
      <w:pPr>
        <w:pStyle w:val="a4"/>
        <w:ind w:firstLine="0"/>
        <w:rPr>
          <w:sz w:val="24"/>
        </w:rPr>
      </w:pPr>
      <w:r>
        <w:rPr>
          <w:sz w:val="24"/>
        </w:rPr>
        <w:t>от ________________ № ____________</w:t>
      </w:r>
    </w:p>
    <w:p w:rsidR="002E6C62" w:rsidRDefault="00BE0886" w:rsidP="002E6C62">
      <w:pPr>
        <w:pStyle w:val="a4"/>
        <w:ind w:firstLine="0"/>
        <w:rPr>
          <w:sz w:val="24"/>
        </w:rPr>
      </w:pPr>
      <w:r>
        <w:rPr>
          <w:sz w:val="24"/>
        </w:rPr>
        <w:t xml:space="preserve">на № </w:t>
      </w:r>
      <w:permStart w:id="0" w:edGrp="everyone"/>
      <w:r>
        <w:rPr>
          <w:sz w:val="24"/>
        </w:rPr>
        <w:t>___________</w:t>
      </w:r>
      <w:permEnd w:id="0"/>
      <w:r>
        <w:rPr>
          <w:sz w:val="24"/>
        </w:rPr>
        <w:t xml:space="preserve"> от </w:t>
      </w:r>
      <w:permStart w:id="1" w:edGrp="everyone"/>
      <w:r>
        <w:rPr>
          <w:sz w:val="24"/>
        </w:rPr>
        <w:t>______________</w:t>
      </w:r>
    </w:p>
    <w:p w:rsidR="005317FD" w:rsidRDefault="005317FD" w:rsidP="002E6C62">
      <w:pPr>
        <w:pStyle w:val="a4"/>
        <w:ind w:firstLine="0"/>
        <w:rPr>
          <w:sz w:val="24"/>
        </w:rPr>
      </w:pPr>
    </w:p>
    <w:p w:rsidR="005317FD" w:rsidRDefault="005317FD" w:rsidP="002E6C62">
      <w:pPr>
        <w:pStyle w:val="a4"/>
        <w:ind w:firstLine="0"/>
        <w:rPr>
          <w:sz w:val="24"/>
        </w:rPr>
      </w:pPr>
    </w:p>
    <w:p w:rsidR="005317FD" w:rsidRPr="001D0AEC" w:rsidRDefault="005317FD" w:rsidP="005317FD">
      <w:pPr>
        <w:pStyle w:val="ConsPlusNormal"/>
        <w:ind w:right="-284"/>
        <w:jc w:val="center"/>
        <w:rPr>
          <w:rFonts w:ascii="Times New Roman" w:hAnsi="Times New Roman"/>
          <w:b/>
          <w:sz w:val="28"/>
          <w:szCs w:val="28"/>
        </w:rPr>
      </w:pPr>
      <w:r w:rsidRPr="001D0AEC">
        <w:rPr>
          <w:rFonts w:ascii="Times New Roman" w:hAnsi="Times New Roman"/>
          <w:b/>
          <w:sz w:val="28"/>
          <w:szCs w:val="28"/>
        </w:rPr>
        <w:t xml:space="preserve">РЕГЛАМЕНТ </w:t>
      </w:r>
    </w:p>
    <w:p w:rsidR="005317FD" w:rsidRPr="001D0AEC" w:rsidRDefault="005317FD" w:rsidP="005317FD">
      <w:pPr>
        <w:pStyle w:val="ConsPlusNormal"/>
        <w:ind w:right="-284"/>
        <w:jc w:val="center"/>
        <w:rPr>
          <w:rFonts w:ascii="Times New Roman" w:hAnsi="Times New Roman" w:cs="Times New Roman"/>
          <w:sz w:val="28"/>
          <w:szCs w:val="28"/>
        </w:rPr>
      </w:pPr>
      <w:r w:rsidRPr="001D0AEC">
        <w:rPr>
          <w:rFonts w:ascii="Times New Roman" w:hAnsi="Times New Roman"/>
          <w:b/>
          <w:sz w:val="28"/>
          <w:szCs w:val="28"/>
        </w:rPr>
        <w:t xml:space="preserve">Молодежного парламента при Архангельском </w:t>
      </w:r>
      <w:r w:rsidRPr="001D0AEC">
        <w:rPr>
          <w:rFonts w:ascii="Times New Roman" w:hAnsi="Times New Roman"/>
          <w:b/>
          <w:sz w:val="28"/>
          <w:szCs w:val="28"/>
        </w:rPr>
        <w:br/>
        <w:t>областном Собрании депутатов</w:t>
      </w:r>
    </w:p>
    <w:p w:rsidR="005317FD" w:rsidRPr="001D0AEC" w:rsidRDefault="005317FD" w:rsidP="005317FD">
      <w:pPr>
        <w:pStyle w:val="ConsPlusTitle"/>
        <w:ind w:right="-284"/>
        <w:jc w:val="center"/>
        <w:outlineLvl w:val="0"/>
        <w:rPr>
          <w:rFonts w:ascii="Times New Roman" w:hAnsi="Times New Roman" w:cs="Times New Roman"/>
          <w:sz w:val="28"/>
          <w:szCs w:val="28"/>
        </w:rPr>
      </w:pPr>
    </w:p>
    <w:p w:rsidR="005317FD" w:rsidRPr="001D0AEC" w:rsidRDefault="005317FD" w:rsidP="005317FD">
      <w:pPr>
        <w:pStyle w:val="ConsPlusTitle"/>
        <w:ind w:right="-284"/>
        <w:jc w:val="center"/>
        <w:outlineLvl w:val="0"/>
        <w:rPr>
          <w:rFonts w:ascii="Times New Roman" w:hAnsi="Times New Roman" w:cs="Times New Roman"/>
          <w:sz w:val="28"/>
          <w:szCs w:val="28"/>
        </w:rPr>
      </w:pPr>
      <w:r w:rsidRPr="001D0AEC">
        <w:rPr>
          <w:rFonts w:ascii="Times New Roman" w:hAnsi="Times New Roman" w:cs="Times New Roman"/>
          <w:sz w:val="28"/>
          <w:szCs w:val="28"/>
        </w:rPr>
        <w:t>1. Общие положения</w:t>
      </w:r>
    </w:p>
    <w:p w:rsidR="005317FD" w:rsidRPr="001D0AEC" w:rsidRDefault="005317FD" w:rsidP="005317FD">
      <w:pPr>
        <w:pStyle w:val="ConsPlusNormal"/>
        <w:ind w:right="-284"/>
        <w:jc w:val="both"/>
        <w:rPr>
          <w:rFonts w:ascii="Times New Roman" w:hAnsi="Times New Roman" w:cs="Times New Roman"/>
          <w:sz w:val="28"/>
          <w:szCs w:val="28"/>
        </w:rPr>
      </w:pPr>
    </w:p>
    <w:p w:rsidR="005317FD" w:rsidRPr="005317FD" w:rsidRDefault="005317FD" w:rsidP="005317FD">
      <w:pPr>
        <w:pStyle w:val="ConsPlusNormal"/>
        <w:ind w:right="-1" w:firstLine="540"/>
        <w:jc w:val="both"/>
        <w:rPr>
          <w:rFonts w:ascii="Times New Roman" w:hAnsi="Times New Roman" w:cs="Times New Roman"/>
          <w:sz w:val="28"/>
          <w:szCs w:val="28"/>
        </w:rPr>
      </w:pPr>
      <w:r w:rsidRPr="001D0AEC">
        <w:rPr>
          <w:rFonts w:ascii="Times New Roman" w:hAnsi="Times New Roman" w:cs="Times New Roman"/>
          <w:sz w:val="28"/>
          <w:szCs w:val="28"/>
        </w:rPr>
        <w:t>1.1. На</w:t>
      </w:r>
      <w:r w:rsidRPr="005317FD">
        <w:rPr>
          <w:rFonts w:ascii="Times New Roman" w:hAnsi="Times New Roman" w:cs="Times New Roman"/>
          <w:sz w:val="28"/>
          <w:szCs w:val="28"/>
        </w:rPr>
        <w:t xml:space="preserve">стоящий регламент Молодежного парламента при Архангельском областном Собрании депутатов (далее соответственно – Регламент, Молодежный парламент) устанавливает порядок организации и деятельности Молодежного парламента. </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1.2. Настоящий Регламент разработан в соответствии с </w:t>
      </w:r>
      <w:hyperlink r:id="rId12">
        <w:r w:rsidRPr="005317FD">
          <w:rPr>
            <w:rFonts w:ascii="Times New Roman" w:hAnsi="Times New Roman" w:cs="Times New Roman"/>
            <w:sz w:val="28"/>
            <w:szCs w:val="28"/>
          </w:rPr>
          <w:t>Положением</w:t>
        </w:r>
      </w:hyperlink>
      <w:r w:rsidRPr="005317FD">
        <w:rPr>
          <w:rFonts w:ascii="Times New Roman" w:hAnsi="Times New Roman" w:cs="Times New Roman"/>
          <w:sz w:val="28"/>
          <w:szCs w:val="28"/>
        </w:rPr>
        <w:t xml:space="preserve"> </w:t>
      </w:r>
      <w:r w:rsidRPr="005317FD">
        <w:rPr>
          <w:rFonts w:ascii="Times New Roman" w:hAnsi="Times New Roman" w:cs="Times New Roman"/>
          <w:sz w:val="28"/>
          <w:szCs w:val="28"/>
        </w:rPr>
        <w:br/>
        <w:t xml:space="preserve">о Молодежном парламенте при Архангельском областном Собрании депутатов, утвержденным постановлением Архангельского областного Собрания депутатов от 13 декабря 2023 года № 161 «О Молодежном парламенте </w:t>
      </w:r>
      <w:r w:rsidRPr="005317FD">
        <w:rPr>
          <w:rFonts w:ascii="Times New Roman" w:hAnsi="Times New Roman" w:cs="Times New Roman"/>
          <w:sz w:val="28"/>
          <w:szCs w:val="28"/>
        </w:rPr>
        <w:br/>
        <w:t>при Архангельском областном Собрании депутатов» (далее – Положение).</w:t>
      </w:r>
    </w:p>
    <w:p w:rsidR="005317FD" w:rsidRPr="005317FD" w:rsidRDefault="005317FD" w:rsidP="005317FD">
      <w:pPr>
        <w:pStyle w:val="Default"/>
        <w:ind w:right="-1"/>
        <w:rPr>
          <w:color w:val="auto"/>
        </w:rPr>
      </w:pPr>
    </w:p>
    <w:p w:rsidR="005317FD" w:rsidRPr="005317FD" w:rsidRDefault="005317FD" w:rsidP="005317FD">
      <w:pPr>
        <w:pStyle w:val="ConsPlusTitle"/>
        <w:ind w:right="-1"/>
        <w:jc w:val="center"/>
        <w:outlineLvl w:val="0"/>
        <w:rPr>
          <w:rFonts w:ascii="Times New Roman" w:hAnsi="Times New Roman" w:cs="Times New Roman"/>
          <w:sz w:val="28"/>
          <w:szCs w:val="28"/>
        </w:rPr>
      </w:pPr>
      <w:r w:rsidRPr="005317FD">
        <w:rPr>
          <w:rFonts w:ascii="Times New Roman" w:hAnsi="Times New Roman" w:cs="Times New Roman"/>
          <w:sz w:val="28"/>
          <w:szCs w:val="28"/>
        </w:rPr>
        <w:t>2. Порядок деятельности Молодежного парламента</w:t>
      </w:r>
    </w:p>
    <w:p w:rsidR="005317FD" w:rsidRPr="005317FD" w:rsidRDefault="005317FD" w:rsidP="005317FD">
      <w:pPr>
        <w:pStyle w:val="ConsPlusNormal"/>
        <w:ind w:right="-1"/>
        <w:jc w:val="both"/>
        <w:rPr>
          <w:rFonts w:ascii="Times New Roman" w:hAnsi="Times New Roman" w:cs="Times New Roman"/>
          <w:sz w:val="28"/>
          <w:szCs w:val="28"/>
        </w:rPr>
      </w:pP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2.1. Деятельность Молодежного парламента основывается на принципах </w:t>
      </w:r>
      <w:r w:rsidRPr="005317FD">
        <w:rPr>
          <w:rFonts w:ascii="Times New Roman" w:hAnsi="Times New Roman"/>
          <w:sz w:val="28"/>
          <w:szCs w:val="28"/>
        </w:rPr>
        <w:t>открытости, гласности, равенства членов Молодежного парламента</w:t>
      </w:r>
      <w:r w:rsidRPr="005317FD">
        <w:rPr>
          <w:rFonts w:ascii="Times New Roman" w:hAnsi="Times New Roman" w:cs="Times New Roman"/>
          <w:sz w:val="28"/>
          <w:szCs w:val="28"/>
        </w:rPr>
        <w:t>.</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2.2. Молодежный парламент осуществляет свою деятельность                       в соответствии с примерным планом работы Молодежного парламента              на очередной календарный год или полугодие (далее – примерный план работы Молодежного парламента, примерный план). Примерный план разрабатывается в порядке, определенном настоящим Регламентом, и утверждается на сессии Молодежного парламента (далее также – сессия).</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2.3. Основной формой деятельности Молодежного парламента является сессия.</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Молодежный парламент вправе осуществлять </w:t>
      </w:r>
      <w:r w:rsidRPr="005317FD">
        <w:rPr>
          <w:rFonts w:ascii="Times New Roman" w:hAnsi="Times New Roman"/>
          <w:sz w:val="28"/>
          <w:szCs w:val="28"/>
        </w:rPr>
        <w:t xml:space="preserve">организацию и проведение </w:t>
      </w:r>
      <w:r w:rsidRPr="005317FD">
        <w:rPr>
          <w:rFonts w:ascii="Times New Roman" w:hAnsi="Times New Roman"/>
          <w:sz w:val="28"/>
          <w:szCs w:val="28"/>
        </w:rPr>
        <w:lastRenderedPageBreak/>
        <w:t>семинаров, круглых столов, конференций и иных мероприятий                           по направлениям деятельности Молодежного парламента.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2.4. Сессия проводится, как правило, не реже двух раз в год в соответствии </w:t>
      </w:r>
      <w:r w:rsidRPr="005317FD">
        <w:rPr>
          <w:rFonts w:ascii="Times New Roman" w:hAnsi="Times New Roman" w:cs="Times New Roman"/>
          <w:sz w:val="28"/>
          <w:szCs w:val="28"/>
        </w:rPr>
        <w:br/>
        <w:t>с примерным планом работы Молодежного парламента.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Сессия созывается распоряжением председателя Архангельского областного Собрания депутатов (далее также – </w:t>
      </w:r>
      <w:proofErr w:type="gramStart"/>
      <w:r w:rsidRPr="005317FD">
        <w:rPr>
          <w:rFonts w:ascii="Times New Roman" w:hAnsi="Times New Roman" w:cs="Times New Roman"/>
          <w:sz w:val="28"/>
          <w:szCs w:val="28"/>
        </w:rPr>
        <w:t>областное</w:t>
      </w:r>
      <w:proofErr w:type="gramEnd"/>
      <w:r w:rsidRPr="005317FD">
        <w:rPr>
          <w:rFonts w:ascii="Times New Roman" w:hAnsi="Times New Roman" w:cs="Times New Roman"/>
          <w:sz w:val="28"/>
          <w:szCs w:val="28"/>
        </w:rPr>
        <w:t xml:space="preserve"> Собрание) </w:t>
      </w:r>
      <w:r w:rsidRPr="005317FD">
        <w:rPr>
          <w:rFonts w:ascii="Times New Roman" w:hAnsi="Times New Roman" w:cs="Times New Roman"/>
          <w:sz w:val="28"/>
          <w:szCs w:val="28"/>
        </w:rPr>
        <w:br/>
        <w:t>на основании решения президиума Молодежного парламента (далее – Президиум) об определении даты и места проведения сессии.</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Внеочередная сессия может быть проведена по инициативе Президиума или председателя областного Собрания на основании распоряжения председателя областного Собрания.</w:t>
      </w:r>
    </w:p>
    <w:p w:rsidR="005317FD" w:rsidRPr="005317FD" w:rsidRDefault="005317FD" w:rsidP="005317FD">
      <w:pPr>
        <w:autoSpaceDE w:val="0"/>
        <w:autoSpaceDN w:val="0"/>
        <w:adjustRightInd w:val="0"/>
        <w:ind w:right="-1" w:firstLine="567"/>
        <w:jc w:val="both"/>
        <w:rPr>
          <w:szCs w:val="28"/>
        </w:rPr>
      </w:pPr>
      <w:r w:rsidRPr="005317FD">
        <w:rPr>
          <w:szCs w:val="28"/>
        </w:rPr>
        <w:t xml:space="preserve">2.5. По решению Президиума сессии могут проводиться в форме дистанционного заседания. Дистанционное заседание сессии проводится путем использования систем </w:t>
      </w:r>
      <w:proofErr w:type="spellStart"/>
      <w:r w:rsidRPr="005317FD">
        <w:rPr>
          <w:szCs w:val="28"/>
        </w:rPr>
        <w:t>видео-конференц-связи</w:t>
      </w:r>
      <w:proofErr w:type="spellEnd"/>
      <w:r w:rsidRPr="005317FD">
        <w:rPr>
          <w:szCs w:val="28"/>
        </w:rPr>
        <w:t xml:space="preserve">, других информационно-телекоммуникационных технологий или иных программ, технических средств, обеспечивающих членам Молодежного парламента и приглашенным лицам возможность рассмотрения вопросов повестки дня сессии и принятия </w:t>
      </w:r>
      <w:r w:rsidRPr="005317FD">
        <w:rPr>
          <w:szCs w:val="28"/>
        </w:rPr>
        <w:br/>
        <w:t>по ним решения.</w:t>
      </w:r>
    </w:p>
    <w:p w:rsidR="005317FD" w:rsidRPr="005317FD" w:rsidRDefault="005317FD" w:rsidP="005317FD">
      <w:pPr>
        <w:autoSpaceDE w:val="0"/>
        <w:autoSpaceDN w:val="0"/>
        <w:adjustRightInd w:val="0"/>
        <w:ind w:right="-1" w:firstLine="567"/>
        <w:jc w:val="both"/>
        <w:rPr>
          <w:szCs w:val="28"/>
        </w:rPr>
      </w:pPr>
      <w:r w:rsidRPr="005317FD">
        <w:rPr>
          <w:szCs w:val="28"/>
        </w:rPr>
        <w:t>2.6. Сессия считается правомочной, если на ней присутствует не менее половины членов Молодежного парламента.</w:t>
      </w:r>
    </w:p>
    <w:p w:rsidR="005317FD" w:rsidRPr="005317FD" w:rsidRDefault="005317FD" w:rsidP="005317FD">
      <w:pPr>
        <w:autoSpaceDE w:val="0"/>
        <w:autoSpaceDN w:val="0"/>
        <w:adjustRightInd w:val="0"/>
        <w:ind w:right="-1" w:firstLine="567"/>
        <w:jc w:val="both"/>
        <w:rPr>
          <w:szCs w:val="28"/>
        </w:rPr>
      </w:pPr>
      <w:r w:rsidRPr="005317FD">
        <w:rPr>
          <w:szCs w:val="28"/>
        </w:rPr>
        <w:t>2.7. Сессии проводятся гласно, носят открытый характер. В ходе проведения сессии ведется протокол.</w:t>
      </w:r>
    </w:p>
    <w:p w:rsidR="005317FD" w:rsidRPr="005317FD" w:rsidRDefault="005317FD" w:rsidP="005317FD">
      <w:pPr>
        <w:autoSpaceDE w:val="0"/>
        <w:autoSpaceDN w:val="0"/>
        <w:adjustRightInd w:val="0"/>
        <w:ind w:right="-1" w:firstLine="567"/>
        <w:jc w:val="both"/>
        <w:rPr>
          <w:szCs w:val="28"/>
        </w:rPr>
      </w:pPr>
      <w:r w:rsidRPr="005317FD">
        <w:rPr>
          <w:szCs w:val="28"/>
        </w:rPr>
        <w:t>2.8. При открытии и закрытии сессии Молодежного парламента в зале заседания исполняются Государственный гимн Российской Федерации и гимн Архангельской области.</w:t>
      </w:r>
    </w:p>
    <w:p w:rsidR="005317FD" w:rsidRPr="005317FD" w:rsidRDefault="005317FD" w:rsidP="005317FD">
      <w:pPr>
        <w:autoSpaceDE w:val="0"/>
        <w:autoSpaceDN w:val="0"/>
        <w:adjustRightInd w:val="0"/>
        <w:ind w:right="-1" w:firstLine="567"/>
        <w:jc w:val="both"/>
        <w:rPr>
          <w:szCs w:val="28"/>
        </w:rPr>
      </w:pPr>
      <w:r w:rsidRPr="005317FD">
        <w:rPr>
          <w:szCs w:val="28"/>
        </w:rPr>
        <w:t>2.9. Решения Молодежного парламента носят рекомендательный характер, за исключением решений, принятых по организационным вопросам.</w:t>
      </w:r>
    </w:p>
    <w:p w:rsidR="005317FD" w:rsidRPr="005317FD" w:rsidRDefault="005317FD" w:rsidP="005317FD">
      <w:pPr>
        <w:autoSpaceDE w:val="0"/>
        <w:autoSpaceDN w:val="0"/>
        <w:adjustRightInd w:val="0"/>
        <w:ind w:right="-1" w:firstLine="567"/>
        <w:jc w:val="both"/>
        <w:rPr>
          <w:szCs w:val="28"/>
        </w:rPr>
      </w:pPr>
      <w:r w:rsidRPr="005317FD">
        <w:rPr>
          <w:szCs w:val="28"/>
        </w:rPr>
        <w:t>Решение Молодежного парламента считается принятым, если за него проголосовало более половины от числа присутствующих на сессии членов Молодежного парламента, если иное не установлено Положением.</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2.10. Голосование на сессии Молодежного парламента осуществляется </w:t>
      </w:r>
      <w:r w:rsidRPr="005317FD">
        <w:rPr>
          <w:rFonts w:ascii="Times New Roman" w:hAnsi="Times New Roman" w:cs="Times New Roman"/>
          <w:sz w:val="28"/>
          <w:szCs w:val="28"/>
        </w:rPr>
        <w:br/>
        <w:t xml:space="preserve">путем поднятия руки членом Молодежного парламента или с использованием электронной системы подсчета голосов. Организация процедуры голосования   и подсчета голосов осуществляется </w:t>
      </w:r>
      <w:r w:rsidRPr="005317FD">
        <w:rPr>
          <w:rFonts w:ascii="Times New Roman" w:hAnsi="Times New Roman"/>
          <w:sz w:val="28"/>
          <w:szCs w:val="28"/>
        </w:rPr>
        <w:t>председателем Молодежного парламента (далее также – Председатель)</w:t>
      </w:r>
      <w:r w:rsidRPr="005317FD">
        <w:rPr>
          <w:rFonts w:ascii="Times New Roman" w:hAnsi="Times New Roman" w:cs="Times New Roman"/>
          <w:sz w:val="28"/>
          <w:szCs w:val="28"/>
        </w:rPr>
        <w:t>.</w:t>
      </w:r>
    </w:p>
    <w:p w:rsidR="005317FD" w:rsidRPr="005317FD" w:rsidRDefault="005317FD" w:rsidP="005317FD">
      <w:pPr>
        <w:pStyle w:val="ConsPlusNormal"/>
        <w:ind w:right="-1" w:firstLine="539"/>
        <w:jc w:val="both"/>
        <w:rPr>
          <w:rFonts w:ascii="Times New Roman" w:hAnsi="Times New Roman" w:cs="Times New Roman"/>
          <w:sz w:val="28"/>
          <w:szCs w:val="28"/>
        </w:rPr>
      </w:pPr>
      <w:r w:rsidRPr="005317FD">
        <w:rPr>
          <w:rFonts w:ascii="Times New Roman" w:hAnsi="Times New Roman" w:cs="Times New Roman"/>
          <w:sz w:val="28"/>
          <w:szCs w:val="28"/>
        </w:rPr>
        <w:t>Член Молодежного парламента осуществляет голосование лично. Голосование за другого члена Молодежного парламента не допускается.</w:t>
      </w:r>
    </w:p>
    <w:p w:rsidR="005317FD" w:rsidRPr="005317FD" w:rsidRDefault="005317FD" w:rsidP="005317FD">
      <w:pPr>
        <w:pStyle w:val="ConsPlusNormal"/>
        <w:ind w:right="-1" w:firstLine="539"/>
        <w:jc w:val="both"/>
        <w:rPr>
          <w:rFonts w:ascii="Times New Roman" w:hAnsi="Times New Roman" w:cs="Times New Roman"/>
          <w:sz w:val="28"/>
          <w:szCs w:val="28"/>
        </w:rPr>
      </w:pPr>
      <w:r w:rsidRPr="005317FD">
        <w:rPr>
          <w:rFonts w:ascii="Times New Roman" w:hAnsi="Times New Roman" w:cs="Times New Roman"/>
          <w:sz w:val="28"/>
          <w:szCs w:val="28"/>
        </w:rPr>
        <w:t xml:space="preserve">2.11. Решения Молодежного парламента отражаются в протоколе сессии. Протокол сессии ведется одним из членов Молодежного парламента </w:t>
      </w:r>
      <w:r w:rsidRPr="005317FD">
        <w:rPr>
          <w:rFonts w:ascii="Times New Roman" w:hAnsi="Times New Roman" w:cs="Times New Roman"/>
          <w:sz w:val="28"/>
          <w:szCs w:val="28"/>
        </w:rPr>
        <w:br/>
        <w:t>по поручению Председателя или ответственным секретарем Молодежного парламента.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2.12. Протокол сессии оформляется в течение трех рабочих дней после дня проведения сессии, подлежит согласованию с председателем комитета областного Собрания, к компетенции которого относятся вопросы молодежной </w:t>
      </w:r>
      <w:r w:rsidRPr="005317FD">
        <w:rPr>
          <w:rFonts w:ascii="Times New Roman" w:hAnsi="Times New Roman" w:cs="Times New Roman"/>
          <w:sz w:val="28"/>
          <w:szCs w:val="28"/>
        </w:rPr>
        <w:lastRenderedPageBreak/>
        <w:t>политики (далее – профильный комитет областного Собрания), подписывается Председателем.</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2.13. Дату и место проведения первой сессии Молодежного парламента нового созыва определяет председатель областного Собрания. </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2.14. Первая сессия Молодежного парламента нового созыва </w:t>
      </w:r>
      <w:proofErr w:type="gramStart"/>
      <w:r w:rsidRPr="005317FD">
        <w:rPr>
          <w:rFonts w:ascii="Times New Roman" w:hAnsi="Times New Roman" w:cs="Times New Roman"/>
          <w:sz w:val="28"/>
          <w:szCs w:val="28"/>
        </w:rPr>
        <w:t xml:space="preserve">открывается </w:t>
      </w:r>
      <w:r w:rsidRPr="005317FD">
        <w:rPr>
          <w:rFonts w:ascii="Times New Roman" w:hAnsi="Times New Roman" w:cs="Times New Roman"/>
          <w:sz w:val="28"/>
          <w:szCs w:val="28"/>
        </w:rPr>
        <w:br/>
        <w:t>и ведется</w:t>
      </w:r>
      <w:proofErr w:type="gramEnd"/>
      <w:r w:rsidRPr="005317FD">
        <w:rPr>
          <w:rFonts w:ascii="Times New Roman" w:hAnsi="Times New Roman" w:cs="Times New Roman"/>
          <w:sz w:val="28"/>
          <w:szCs w:val="28"/>
        </w:rPr>
        <w:t xml:space="preserve"> председателем областного Собрания или по его поручению заместителем председателя областного Собрания до избрания Председателя.</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2.15. На первой сессии Молодежного парламента нового созыва избираются Председатель, заместители Председателя, утверждаются структура Молодежного парламента, перечень постоянных комиссий </w:t>
      </w:r>
      <w:r w:rsidRPr="005317FD">
        <w:rPr>
          <w:rFonts w:ascii="Times New Roman" w:hAnsi="Times New Roman"/>
          <w:sz w:val="28"/>
          <w:szCs w:val="28"/>
        </w:rPr>
        <w:t>Молодежного парламента (далее – постоянные комиссии)</w:t>
      </w:r>
      <w:r w:rsidRPr="005317FD">
        <w:rPr>
          <w:rFonts w:ascii="Times New Roman" w:hAnsi="Times New Roman" w:cs="Times New Roman"/>
          <w:sz w:val="28"/>
          <w:szCs w:val="28"/>
        </w:rPr>
        <w:t xml:space="preserve">, председатели и персональный состав постоянных комиссий. </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2.16. Правом выдвижения кандидатов на должность Председателя обладает председатель областного Собрания.</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Председатель областного Собрания выдвигает не менее трех кандидатов   на должность Председателя.</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Кандидаты на должность Председателя Молодежного парламента выступают перед Молодежным парламентом в алфавитном порядке                    с основными положениями о предстоящей деятельности. Продолжительность выступления указанных кандидатов не должна превышать пяти минут.</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Голосование проводится по каждой кандидатуре на должность Председателя отдельно. </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Избранным на должность Председателя считается кандидат, набравший большинство голосов от числа присутствующих на сессии членов Молодежного парламента.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В случае</w:t>
      </w:r>
      <w:proofErr w:type="gramStart"/>
      <w:r w:rsidRPr="005317FD">
        <w:rPr>
          <w:rFonts w:ascii="Times New Roman" w:hAnsi="Times New Roman" w:cs="Times New Roman"/>
          <w:sz w:val="28"/>
          <w:szCs w:val="28"/>
        </w:rPr>
        <w:t>,</w:t>
      </w:r>
      <w:proofErr w:type="gramEnd"/>
      <w:r w:rsidRPr="005317FD">
        <w:rPr>
          <w:rFonts w:ascii="Times New Roman" w:hAnsi="Times New Roman" w:cs="Times New Roman"/>
          <w:sz w:val="28"/>
          <w:szCs w:val="28"/>
        </w:rPr>
        <w:t xml:space="preserve"> если ни один из кандидатов на должность Председателя </w:t>
      </w:r>
      <w:r w:rsidRPr="005317FD">
        <w:rPr>
          <w:rFonts w:ascii="Times New Roman" w:hAnsi="Times New Roman" w:cs="Times New Roman"/>
          <w:sz w:val="28"/>
          <w:szCs w:val="28"/>
        </w:rPr>
        <w:br/>
        <w:t>не набрал большинства голосов от числа присутствующих на сессии членов Молодежного парламента, проводится второй тур голосования по двум кандидатурам на должность Председателя, набравшим наибольшее количество голосов.</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Избранным на должность Председателя по итогам второго тура считается кандидат, набравший большинство голосов от числа присутствующих на сессии членов Молодежного парламента.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В случае</w:t>
      </w:r>
      <w:proofErr w:type="gramStart"/>
      <w:r w:rsidRPr="005317FD">
        <w:rPr>
          <w:rFonts w:ascii="Times New Roman" w:hAnsi="Times New Roman" w:cs="Times New Roman"/>
          <w:sz w:val="28"/>
          <w:szCs w:val="28"/>
        </w:rPr>
        <w:t>,</w:t>
      </w:r>
      <w:proofErr w:type="gramEnd"/>
      <w:r w:rsidRPr="005317FD">
        <w:rPr>
          <w:rFonts w:ascii="Times New Roman" w:hAnsi="Times New Roman" w:cs="Times New Roman"/>
          <w:sz w:val="28"/>
          <w:szCs w:val="28"/>
        </w:rPr>
        <w:t xml:space="preserve"> если большинство голосов от числа присутствующих членов Молодежного парламента набрали две или три кандидатуры на должность Председателя, проводится рейтинговое голосование.</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Правом выдвижения кандидатов на должности заместителей Председателя, председателей постоянных комиссий обладает Председатель.</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Кандидаты на должности заместителей Председателя выступают перед Молодежным парламентом в алфавитном порядке с основными положениями     о предстоящей деятельности. Продолжительность выступления указанных кандидатов не должна превышать пяти минут. </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2.17. Повестка дня сессии формируется в соответствии </w:t>
      </w:r>
      <w:r w:rsidRPr="005317FD">
        <w:rPr>
          <w:rFonts w:ascii="Times New Roman" w:hAnsi="Times New Roman" w:cs="Times New Roman"/>
          <w:sz w:val="28"/>
          <w:szCs w:val="28"/>
        </w:rPr>
        <w:br/>
        <w:t xml:space="preserve">с утвержденным примерным планом работы Молодежного парламента. </w:t>
      </w:r>
      <w:r w:rsidRPr="005317FD">
        <w:rPr>
          <w:rFonts w:ascii="Times New Roman" w:hAnsi="Times New Roman" w:cs="Times New Roman"/>
          <w:sz w:val="28"/>
          <w:szCs w:val="28"/>
        </w:rPr>
        <w:lastRenderedPageBreak/>
        <w:t>Вопросы, не включенные в примерный план работы Молодежного парламента, могут быть внесены в повестку дня сессии по предложению Президиума.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Проект </w:t>
      </w:r>
      <w:proofErr w:type="gramStart"/>
      <w:r w:rsidRPr="005317FD">
        <w:rPr>
          <w:rFonts w:ascii="Times New Roman" w:hAnsi="Times New Roman" w:cs="Times New Roman"/>
          <w:sz w:val="28"/>
          <w:szCs w:val="28"/>
        </w:rPr>
        <w:t>повестки дня первой сессии Молодежного парламента нового созыва</w:t>
      </w:r>
      <w:proofErr w:type="gramEnd"/>
      <w:r w:rsidRPr="005317FD">
        <w:rPr>
          <w:rFonts w:ascii="Times New Roman" w:hAnsi="Times New Roman" w:cs="Times New Roman"/>
          <w:sz w:val="28"/>
          <w:szCs w:val="28"/>
        </w:rPr>
        <w:t xml:space="preserve"> формируется по поручению председателя областного Собрания профильным комитетом областного Собрания.</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Члены Молодежного парламента уведомляются о дате, времени, месте проведения очередной сессии и проекте повестки дня сессии не </w:t>
      </w:r>
      <w:proofErr w:type="gramStart"/>
      <w:r w:rsidRPr="005317FD">
        <w:rPr>
          <w:rFonts w:ascii="Times New Roman" w:hAnsi="Times New Roman" w:cs="Times New Roman"/>
          <w:sz w:val="28"/>
          <w:szCs w:val="28"/>
        </w:rPr>
        <w:t>позднее</w:t>
      </w:r>
      <w:proofErr w:type="gramEnd"/>
      <w:r w:rsidRPr="005317FD">
        <w:rPr>
          <w:rFonts w:ascii="Times New Roman" w:hAnsi="Times New Roman" w:cs="Times New Roman"/>
          <w:sz w:val="28"/>
          <w:szCs w:val="28"/>
        </w:rPr>
        <w:t xml:space="preserve"> чем     за 14 рабочих дней до дня проведения сессии.</w:t>
      </w:r>
    </w:p>
    <w:p w:rsidR="005317FD" w:rsidRPr="005317FD" w:rsidRDefault="005317FD" w:rsidP="005317FD">
      <w:pPr>
        <w:autoSpaceDE w:val="0"/>
        <w:autoSpaceDN w:val="0"/>
        <w:adjustRightInd w:val="0"/>
        <w:ind w:right="-1" w:firstLine="567"/>
        <w:jc w:val="both"/>
        <w:rPr>
          <w:szCs w:val="28"/>
        </w:rPr>
      </w:pPr>
      <w:r w:rsidRPr="005317FD">
        <w:rPr>
          <w:szCs w:val="28"/>
        </w:rPr>
        <w:t xml:space="preserve">2.18. </w:t>
      </w:r>
      <w:proofErr w:type="gramStart"/>
      <w:r w:rsidRPr="005317FD">
        <w:rPr>
          <w:szCs w:val="28"/>
        </w:rPr>
        <w:t>В сессиях могут принимать участие депутаты Государственной Думы Федерального Собрания Российской Федерации, сенаторы Российской Федерации, депутаты областного Собрания, а также представители исполнительных органов государственной власти Архангельской области, представители органов местного самоуправления муниципальных образований Архангельской области, руководители политических партий, представленных    в областном Собрании, представители Общественной палаты Архангельской области, члены межведомственной рабочей группы при областном Собрании для оказания Молодежному парламенту консультативной, правовой</w:t>
      </w:r>
      <w:proofErr w:type="gramEnd"/>
      <w:r w:rsidRPr="005317FD">
        <w:rPr>
          <w:szCs w:val="28"/>
        </w:rPr>
        <w:t xml:space="preserve">                    и методической помощи в осуществлении его деятельности. </w:t>
      </w:r>
    </w:p>
    <w:p w:rsidR="005317FD" w:rsidRPr="005317FD" w:rsidRDefault="005317FD" w:rsidP="005317FD">
      <w:pPr>
        <w:autoSpaceDE w:val="0"/>
        <w:autoSpaceDN w:val="0"/>
        <w:adjustRightInd w:val="0"/>
        <w:ind w:right="-1" w:firstLine="567"/>
        <w:jc w:val="both"/>
        <w:rPr>
          <w:szCs w:val="28"/>
        </w:rPr>
      </w:pPr>
      <w:r w:rsidRPr="005317FD">
        <w:rPr>
          <w:szCs w:val="28"/>
        </w:rPr>
        <w:t>По приглашению Председателя и по согласованию с руководителем аппарата областного Собрания на сессии могут присутствовать иные лица.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2.19. Членам Молодежного парламента по решениям сессии могут быть даны поручения, которые являются обязательными для исполнения.</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Поручения, содержащиеся в протоколе сессии, для лиц, не являющихся членами Молодежного парламента, носят рекомендательный характер.</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2.20. Решения по рассмотренным на сессии вопросам оформляются            на бланке Молодежного парламента. </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2.21. Правом подписи решений, оформляемых на бланке Молодежного парламента, обладает Председатель, а в случае отсутствия Председателя –  заместитель Председателя, исполняющий его обязанности.</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2.22. </w:t>
      </w:r>
      <w:proofErr w:type="gramStart"/>
      <w:r w:rsidRPr="005317FD">
        <w:rPr>
          <w:rFonts w:ascii="Times New Roman" w:hAnsi="Times New Roman" w:cs="Times New Roman"/>
          <w:sz w:val="28"/>
          <w:szCs w:val="28"/>
        </w:rPr>
        <w:t xml:space="preserve">Направление писем, протоколов сессий, решений Молодежного парламента, информационных материалов на бланке Молодежного парламента в органы государственной власти Архангельской области, органы местного самоуправления муниципальных образований Архангельской области, Общественную палату Архангельской области, организации, </w:t>
      </w:r>
      <w:r w:rsidRPr="005317FD">
        <w:rPr>
          <w:rFonts w:ascii="Times New Roman" w:hAnsi="Times New Roman"/>
          <w:sz w:val="28"/>
          <w:szCs w:val="28"/>
        </w:rPr>
        <w:t>молодежные парламенты других субъектов Российской Федерации,</w:t>
      </w:r>
      <w:r w:rsidRPr="005317FD">
        <w:rPr>
          <w:rFonts w:ascii="Times New Roman" w:hAnsi="Times New Roman" w:cs="Times New Roman"/>
          <w:sz w:val="28"/>
          <w:szCs w:val="28"/>
        </w:rPr>
        <w:t xml:space="preserve"> молодежные общественные объединения осуществляется в соответствии с Инструкцией       по делопроизводству в Архангельском областном Собрании депутатов, утвержденной распоряжением председателя Архангельского областного Собрания депутатов от</w:t>
      </w:r>
      <w:proofErr w:type="gramEnd"/>
      <w:r w:rsidRPr="005317FD">
        <w:rPr>
          <w:rFonts w:ascii="Times New Roman" w:hAnsi="Times New Roman" w:cs="Times New Roman"/>
          <w:sz w:val="28"/>
          <w:szCs w:val="28"/>
        </w:rPr>
        <w:t xml:space="preserve"> 25 декабря 2019 года № 209р.</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2.23. Члены Молодежного парламента участвуют в </w:t>
      </w:r>
      <w:r w:rsidRPr="005317FD">
        <w:rPr>
          <w:rFonts w:ascii="Times New Roman" w:hAnsi="Times New Roman"/>
          <w:sz w:val="28"/>
          <w:szCs w:val="28"/>
        </w:rPr>
        <w:t xml:space="preserve">разработке                      и реализации проектов, направленных на решение основных задач Молодежного парламента. </w:t>
      </w:r>
      <w:r w:rsidRPr="005317FD">
        <w:rPr>
          <w:rFonts w:ascii="Times New Roman" w:hAnsi="Times New Roman" w:cs="Times New Roman"/>
          <w:sz w:val="28"/>
          <w:szCs w:val="28"/>
        </w:rPr>
        <w:t>Проектная деятельность может осуществляться членом Молодежного парламента самостоятельно или во взаимодействии           с другими членами Молодежного парламента.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lastRenderedPageBreak/>
        <w:t xml:space="preserve">Перечень основных проектов Молодежного парламента, планируемых        к реализации в течение всего срока полномочий Молодежного парламента действующего созыва с участием всех членов Молодежного парламента, </w:t>
      </w:r>
      <w:proofErr w:type="gramStart"/>
      <w:r w:rsidRPr="005317FD">
        <w:rPr>
          <w:rFonts w:ascii="Times New Roman" w:hAnsi="Times New Roman" w:cs="Times New Roman"/>
          <w:sz w:val="28"/>
          <w:szCs w:val="28"/>
        </w:rPr>
        <w:t>вносится Президиумом и утверждается</w:t>
      </w:r>
      <w:proofErr w:type="gramEnd"/>
      <w:r w:rsidRPr="005317FD">
        <w:rPr>
          <w:rFonts w:ascii="Times New Roman" w:hAnsi="Times New Roman" w:cs="Times New Roman"/>
          <w:sz w:val="28"/>
          <w:szCs w:val="28"/>
        </w:rPr>
        <w:t xml:space="preserve"> на сессии.</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2.24. Информацию о запланированных мероприятиях в рамках проектной деятельности, о результатах проектной деятельности члены Молодежного парламента направляют Председателю.</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2.25. </w:t>
      </w:r>
      <w:proofErr w:type="gramStart"/>
      <w:r w:rsidRPr="005317FD">
        <w:rPr>
          <w:rFonts w:ascii="Times New Roman" w:hAnsi="Times New Roman" w:cs="Times New Roman"/>
          <w:sz w:val="28"/>
          <w:szCs w:val="28"/>
        </w:rPr>
        <w:t>Молодежный парламент в пределах своих полномочий осуществляет взаимодействие с органами государственной власти Архангельской области, органами местного самоуправления муниципальных образований Архангельской области, Общественной палатой Архангельской области, Молодежным парламентом при Государственной Думе Федерального Собрания Российской Федерации, Палатой молодых законодателей при Совете Федерации Федерального Собрания Российской Федерации, молодежными парламентами других субъектов Российской Федерации, организациями, молодежными общественными объединениями.</w:t>
      </w:r>
      <w:proofErr w:type="gramEnd"/>
    </w:p>
    <w:p w:rsidR="005317FD" w:rsidRPr="005317FD" w:rsidRDefault="005317FD" w:rsidP="005317FD">
      <w:pPr>
        <w:pStyle w:val="ConsPlusNormal"/>
        <w:ind w:right="-1"/>
        <w:jc w:val="both"/>
        <w:rPr>
          <w:rFonts w:ascii="Times New Roman" w:hAnsi="Times New Roman" w:cs="Times New Roman"/>
          <w:sz w:val="28"/>
          <w:szCs w:val="28"/>
        </w:rPr>
      </w:pPr>
    </w:p>
    <w:p w:rsidR="005317FD" w:rsidRPr="005317FD" w:rsidRDefault="005317FD" w:rsidP="005317FD">
      <w:pPr>
        <w:pStyle w:val="ConsPlusTitle"/>
        <w:ind w:right="-1"/>
        <w:jc w:val="center"/>
        <w:outlineLvl w:val="0"/>
        <w:rPr>
          <w:rFonts w:ascii="Times New Roman" w:hAnsi="Times New Roman" w:cs="Times New Roman"/>
          <w:sz w:val="28"/>
          <w:szCs w:val="28"/>
        </w:rPr>
      </w:pPr>
      <w:r w:rsidRPr="005317FD">
        <w:rPr>
          <w:rFonts w:ascii="Times New Roman" w:hAnsi="Times New Roman" w:cs="Times New Roman"/>
          <w:sz w:val="28"/>
          <w:szCs w:val="28"/>
        </w:rPr>
        <w:t xml:space="preserve">3. Член Молодежного парламента </w:t>
      </w:r>
    </w:p>
    <w:p w:rsidR="005317FD" w:rsidRPr="005317FD" w:rsidRDefault="005317FD" w:rsidP="005317FD">
      <w:pPr>
        <w:autoSpaceDE w:val="0"/>
        <w:autoSpaceDN w:val="0"/>
        <w:adjustRightInd w:val="0"/>
        <w:ind w:right="-1" w:firstLine="567"/>
        <w:jc w:val="both"/>
        <w:rPr>
          <w:szCs w:val="28"/>
        </w:rPr>
      </w:pP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3.1. Член Молодежного парламента имеет право:</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1) вносить на рассмотрение Молодежного парламента вопросы, участвовать в подготовке решений по вопросам деятельности Молодежного парламента;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2) выдвигать кандидатов, </w:t>
      </w:r>
      <w:proofErr w:type="gramStart"/>
      <w:r w:rsidRPr="005317FD">
        <w:rPr>
          <w:rFonts w:ascii="Times New Roman" w:hAnsi="Times New Roman" w:cs="Times New Roman"/>
          <w:sz w:val="28"/>
          <w:szCs w:val="28"/>
        </w:rPr>
        <w:t>избирать и быть</w:t>
      </w:r>
      <w:proofErr w:type="gramEnd"/>
      <w:r w:rsidRPr="005317FD">
        <w:rPr>
          <w:rFonts w:ascii="Times New Roman" w:hAnsi="Times New Roman" w:cs="Times New Roman"/>
          <w:sz w:val="28"/>
          <w:szCs w:val="28"/>
        </w:rPr>
        <w:t xml:space="preserve"> избранным в руководящие органы Молодежного парламента;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3) получать информацию о различных видах деятельности Молодежного парламента;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4) пользоваться иными правами, предусмотренными  Положением </w:t>
      </w:r>
      <w:r w:rsidRPr="005317FD">
        <w:rPr>
          <w:rFonts w:ascii="Times New Roman" w:hAnsi="Times New Roman" w:cs="Times New Roman"/>
          <w:sz w:val="28"/>
          <w:szCs w:val="28"/>
        </w:rPr>
        <w:br/>
        <w:t xml:space="preserve">и настоящим Регламентом. </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3.2. Член Молодежного парламента обязан:</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1) выполнять требования законодательства Российской Федерации, законодательства Архангельской области, в том числе Положения </w:t>
      </w:r>
      <w:r w:rsidRPr="005317FD">
        <w:rPr>
          <w:rFonts w:ascii="Times New Roman" w:hAnsi="Times New Roman" w:cs="Times New Roman"/>
          <w:sz w:val="28"/>
          <w:szCs w:val="28"/>
        </w:rPr>
        <w:br/>
        <w:t>и настоящего Регламента;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2) исполнять решения руководящих органов Молодежного парламента, поручения Председателя, принятые в установленном порядке;</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3) принимать участие в работе сессий, а также органов Молодежного парламента, членом которых он является;</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4) соблюдать нормы этики и морали.</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3.3. Член Молодежного парламента лично принимает участие </w:t>
      </w:r>
      <w:r w:rsidRPr="005317FD">
        <w:rPr>
          <w:rFonts w:ascii="Times New Roman" w:hAnsi="Times New Roman" w:cs="Times New Roman"/>
          <w:sz w:val="28"/>
          <w:szCs w:val="28"/>
        </w:rPr>
        <w:br/>
        <w:t xml:space="preserve">в заседаниях Молодежного парламента и иных формах деятельности Молодежного парламента, если иное не установлено настоящим Регламентом. </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3.4. </w:t>
      </w:r>
      <w:proofErr w:type="gramStart"/>
      <w:r w:rsidRPr="005317FD">
        <w:rPr>
          <w:rFonts w:ascii="Times New Roman" w:hAnsi="Times New Roman" w:cs="Times New Roman"/>
          <w:sz w:val="28"/>
          <w:szCs w:val="28"/>
        </w:rPr>
        <w:t xml:space="preserve">Систематическое непосещение сессий Молодежного парламента, неисполнение решений и поручений Молодежного парламента, поручений Председателя являются основанием для отзыва члена Молодежного парламента </w:t>
      </w:r>
      <w:r w:rsidRPr="005317FD">
        <w:rPr>
          <w:rFonts w:ascii="Times New Roman" w:hAnsi="Times New Roman" w:cs="Times New Roman"/>
          <w:sz w:val="28"/>
          <w:szCs w:val="28"/>
        </w:rPr>
        <w:lastRenderedPageBreak/>
        <w:t xml:space="preserve">представительным органом муниципального образования Архангельской области (в отношении представителя, направленного представительным органом соответствующего муниципального образования Архангельской области) или уполномоченным органом политической партии (регионального отделения политической партии) (в отношении представителя, направленного соответствующей политической партией (региональным отделением политической партии)). </w:t>
      </w:r>
      <w:proofErr w:type="gramEnd"/>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Систематическим непосещением членом Молодежного парламента сессий Молодежного парламента считается отсутствие члена Молодежного парламента без уважительной причины на двух и более сессиях Молодежного парламента.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3.5. Полномочия члена Молодежного парламента  прекращаются досрочно в случаях и по основаниям, которые предусмотрены Положением </w:t>
      </w:r>
      <w:r w:rsidRPr="005317FD">
        <w:rPr>
          <w:rFonts w:ascii="Times New Roman" w:hAnsi="Times New Roman" w:cs="Times New Roman"/>
          <w:sz w:val="28"/>
          <w:szCs w:val="28"/>
        </w:rPr>
        <w:br/>
        <w:t>и настоящим Регламентом.</w:t>
      </w:r>
    </w:p>
    <w:p w:rsidR="005317FD" w:rsidRPr="005317FD" w:rsidRDefault="005317FD" w:rsidP="005317FD">
      <w:pPr>
        <w:pStyle w:val="ConsPlusNormal"/>
        <w:ind w:right="-1" w:firstLine="540"/>
        <w:jc w:val="both"/>
        <w:rPr>
          <w:rFonts w:ascii="Times New Roman" w:hAnsi="Times New Roman" w:cs="Times New Roman"/>
          <w:sz w:val="28"/>
          <w:szCs w:val="28"/>
        </w:rPr>
      </w:pPr>
      <w:proofErr w:type="gramStart"/>
      <w:r w:rsidRPr="005317FD">
        <w:rPr>
          <w:rFonts w:ascii="Times New Roman" w:hAnsi="Times New Roman" w:cs="Times New Roman"/>
          <w:sz w:val="28"/>
          <w:szCs w:val="28"/>
        </w:rPr>
        <w:t xml:space="preserve">Решение о досрочном прекращении полномочий члена Молодежного парламента оформляется распоряжением председателя областного Собрания </w:t>
      </w:r>
      <w:r w:rsidRPr="005317FD">
        <w:rPr>
          <w:rFonts w:ascii="Times New Roman" w:hAnsi="Times New Roman" w:cs="Times New Roman"/>
          <w:sz w:val="28"/>
          <w:szCs w:val="28"/>
        </w:rPr>
        <w:br/>
        <w:t xml:space="preserve">в срок не позднее 30 рабочих дней со дня наступлении обстоятельств, влекущих досрочное прекращение полномочий члена Молодежного парламента, либо </w:t>
      </w:r>
      <w:r w:rsidRPr="005317FD">
        <w:rPr>
          <w:rFonts w:ascii="Times New Roman" w:hAnsi="Times New Roman" w:cs="Times New Roman"/>
          <w:sz w:val="28"/>
          <w:szCs w:val="28"/>
        </w:rPr>
        <w:br/>
        <w:t>со дня, когда Молодежному парламенту или областному Собранию стало известно о появлении оснований для досрочного прекращения полномочий члена Молодежного парламента.</w:t>
      </w:r>
      <w:proofErr w:type="gramEnd"/>
    </w:p>
    <w:p w:rsidR="005317FD" w:rsidRPr="005317FD" w:rsidRDefault="005317FD" w:rsidP="005317FD">
      <w:pPr>
        <w:pStyle w:val="ConsPlusTitle"/>
        <w:ind w:right="-1"/>
        <w:jc w:val="center"/>
        <w:outlineLvl w:val="0"/>
        <w:rPr>
          <w:rFonts w:ascii="Times New Roman" w:hAnsi="Times New Roman" w:cs="Times New Roman"/>
          <w:sz w:val="28"/>
          <w:szCs w:val="28"/>
        </w:rPr>
      </w:pPr>
    </w:p>
    <w:p w:rsidR="005317FD" w:rsidRPr="005317FD" w:rsidRDefault="005317FD" w:rsidP="005317FD">
      <w:pPr>
        <w:pStyle w:val="ConsPlusTitle"/>
        <w:ind w:right="-1"/>
        <w:jc w:val="center"/>
        <w:outlineLvl w:val="0"/>
        <w:rPr>
          <w:rFonts w:ascii="Times New Roman" w:hAnsi="Times New Roman" w:cs="Times New Roman"/>
          <w:sz w:val="28"/>
          <w:szCs w:val="28"/>
        </w:rPr>
      </w:pPr>
      <w:r w:rsidRPr="005317FD">
        <w:rPr>
          <w:rFonts w:ascii="Times New Roman" w:hAnsi="Times New Roman" w:cs="Times New Roman"/>
          <w:sz w:val="28"/>
          <w:szCs w:val="28"/>
        </w:rPr>
        <w:t xml:space="preserve">4. Председатель, заместитель Председателя, </w:t>
      </w:r>
    </w:p>
    <w:p w:rsidR="005317FD" w:rsidRPr="005317FD" w:rsidRDefault="005317FD" w:rsidP="005317FD">
      <w:pPr>
        <w:pStyle w:val="ConsPlusTitle"/>
        <w:ind w:right="-1"/>
        <w:jc w:val="center"/>
        <w:outlineLvl w:val="0"/>
        <w:rPr>
          <w:rFonts w:ascii="Times New Roman" w:hAnsi="Times New Roman" w:cs="Times New Roman"/>
          <w:sz w:val="28"/>
          <w:szCs w:val="28"/>
        </w:rPr>
      </w:pPr>
      <w:r w:rsidRPr="005317FD">
        <w:rPr>
          <w:rFonts w:ascii="Times New Roman" w:hAnsi="Times New Roman" w:cs="Times New Roman"/>
          <w:sz w:val="28"/>
          <w:szCs w:val="28"/>
        </w:rPr>
        <w:t xml:space="preserve">пресс-секретарь Молодежного парламента, председатель постоянной комиссии, ответственный секретарь Молодежного парламента </w:t>
      </w:r>
    </w:p>
    <w:p w:rsidR="005317FD" w:rsidRPr="005317FD" w:rsidRDefault="005317FD" w:rsidP="005317FD">
      <w:pPr>
        <w:pStyle w:val="ConsPlusNormal"/>
        <w:ind w:right="-1"/>
        <w:jc w:val="both"/>
        <w:rPr>
          <w:rFonts w:ascii="Times New Roman" w:hAnsi="Times New Roman" w:cs="Times New Roman"/>
          <w:sz w:val="28"/>
          <w:szCs w:val="28"/>
        </w:rPr>
      </w:pP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4.1. Полномочия Председателя, заместителя Председателя </w:t>
      </w:r>
      <w:proofErr w:type="gramStart"/>
      <w:r w:rsidRPr="005317FD">
        <w:rPr>
          <w:rFonts w:ascii="Times New Roman" w:hAnsi="Times New Roman" w:cs="Times New Roman"/>
          <w:sz w:val="28"/>
          <w:szCs w:val="28"/>
        </w:rPr>
        <w:t>начинаются        с момента избрания и прекращаются</w:t>
      </w:r>
      <w:proofErr w:type="gramEnd"/>
      <w:r w:rsidRPr="005317FD">
        <w:rPr>
          <w:rFonts w:ascii="Times New Roman" w:hAnsi="Times New Roman" w:cs="Times New Roman"/>
          <w:sz w:val="28"/>
          <w:szCs w:val="28"/>
        </w:rPr>
        <w:t xml:space="preserve"> со дня прекращения полномочий члена Молодежного парламента или по решению Молодежного парламента.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4.2. Полномочия Председателя могут быть прекращены досрочно на любой сессии Молодежного парламента, кроме первой, по личному заявлению или       в случае систематического неисполнения им возложенных на него    полномочий – по представлению председателя областного Собрания.</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Полномочия заместителя Председателя, председателя постоянной комиссии могут быть прекращены досрочно на любой сессии Молодежного парламента, кроме первой, по личному заявлению или в случае систематического неисполнения ими возложенных на них полномочий –          по представлению Председателя.</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4.3. В случае досрочного прекращения полномочий Председателя,  заместителя Председателя, председателя постоянной комиссии избрание указанных лиц осуществляется на очередной сессии Молодежного парламента.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4.4. Председатель Молодежного парламента:</w:t>
      </w:r>
    </w:p>
    <w:p w:rsidR="005317FD" w:rsidRPr="005317FD" w:rsidRDefault="005317FD" w:rsidP="005317FD">
      <w:pPr>
        <w:autoSpaceDE w:val="0"/>
        <w:autoSpaceDN w:val="0"/>
        <w:adjustRightInd w:val="0"/>
        <w:ind w:right="-1" w:firstLine="567"/>
        <w:jc w:val="both"/>
        <w:rPr>
          <w:szCs w:val="28"/>
        </w:rPr>
      </w:pPr>
      <w:r w:rsidRPr="005317FD">
        <w:rPr>
          <w:szCs w:val="28"/>
        </w:rPr>
        <w:t>осуществляет общее руководство Молодежным парламентом;</w:t>
      </w:r>
    </w:p>
    <w:p w:rsidR="005317FD" w:rsidRPr="005317FD" w:rsidRDefault="005317FD" w:rsidP="005317FD">
      <w:pPr>
        <w:autoSpaceDE w:val="0"/>
        <w:autoSpaceDN w:val="0"/>
        <w:adjustRightInd w:val="0"/>
        <w:ind w:right="-1" w:firstLine="567"/>
        <w:jc w:val="both"/>
        <w:rPr>
          <w:szCs w:val="28"/>
        </w:rPr>
      </w:pPr>
      <w:r w:rsidRPr="005317FD">
        <w:rPr>
          <w:szCs w:val="28"/>
        </w:rPr>
        <w:t>председательствует на сессии и заседаниях Президиума;</w:t>
      </w:r>
    </w:p>
    <w:p w:rsidR="005317FD" w:rsidRPr="005317FD" w:rsidRDefault="005317FD" w:rsidP="005317FD">
      <w:pPr>
        <w:autoSpaceDE w:val="0"/>
        <w:autoSpaceDN w:val="0"/>
        <w:adjustRightInd w:val="0"/>
        <w:ind w:right="-1" w:firstLine="567"/>
        <w:jc w:val="both"/>
        <w:rPr>
          <w:szCs w:val="28"/>
        </w:rPr>
      </w:pPr>
      <w:r w:rsidRPr="005317FD">
        <w:rPr>
          <w:szCs w:val="28"/>
        </w:rPr>
        <w:lastRenderedPageBreak/>
        <w:t>вносит предложения на сессию о количестве заместителей Председателя    и о кандидатурах для избрания на должности заместителей Председателя;</w:t>
      </w:r>
    </w:p>
    <w:p w:rsidR="005317FD" w:rsidRPr="005317FD" w:rsidRDefault="005317FD" w:rsidP="005317FD">
      <w:pPr>
        <w:autoSpaceDE w:val="0"/>
        <w:autoSpaceDN w:val="0"/>
        <w:adjustRightInd w:val="0"/>
        <w:ind w:right="-1" w:firstLine="567"/>
        <w:jc w:val="both"/>
        <w:rPr>
          <w:szCs w:val="28"/>
        </w:rPr>
      </w:pPr>
      <w:r w:rsidRPr="005317FD">
        <w:rPr>
          <w:szCs w:val="28"/>
        </w:rPr>
        <w:t>вносит предложения на сессию о кандидатурах для избрания на должности председателей постоянных комиссий;</w:t>
      </w:r>
    </w:p>
    <w:p w:rsidR="005317FD" w:rsidRPr="005317FD" w:rsidRDefault="005317FD" w:rsidP="005317FD">
      <w:pPr>
        <w:autoSpaceDE w:val="0"/>
        <w:autoSpaceDN w:val="0"/>
        <w:adjustRightInd w:val="0"/>
        <w:ind w:right="-1" w:firstLine="567"/>
        <w:jc w:val="both"/>
        <w:rPr>
          <w:szCs w:val="28"/>
        </w:rPr>
      </w:pPr>
      <w:r w:rsidRPr="005317FD">
        <w:rPr>
          <w:szCs w:val="28"/>
        </w:rPr>
        <w:t>распределяет обязанности между заместителями Председателя;</w:t>
      </w:r>
    </w:p>
    <w:p w:rsidR="005317FD" w:rsidRPr="005317FD" w:rsidRDefault="005317FD" w:rsidP="005317FD">
      <w:pPr>
        <w:pStyle w:val="ac"/>
        <w:autoSpaceDE w:val="0"/>
        <w:autoSpaceDN w:val="0"/>
        <w:adjustRightInd w:val="0"/>
        <w:spacing w:after="0" w:line="240" w:lineRule="auto"/>
        <w:ind w:left="0" w:right="-1" w:firstLine="567"/>
        <w:jc w:val="both"/>
        <w:rPr>
          <w:rFonts w:ascii="Times New Roman" w:hAnsi="Times New Roman"/>
          <w:sz w:val="28"/>
          <w:szCs w:val="28"/>
        </w:rPr>
      </w:pPr>
      <w:r w:rsidRPr="005317FD">
        <w:rPr>
          <w:rFonts w:ascii="Times New Roman" w:hAnsi="Times New Roman"/>
          <w:sz w:val="28"/>
          <w:szCs w:val="28"/>
          <w:lang w:eastAsia="ru-RU"/>
        </w:rPr>
        <w:t xml:space="preserve">по представлению председателя областного Собрания направляет для </w:t>
      </w:r>
      <w:r w:rsidRPr="005317FD">
        <w:rPr>
          <w:rFonts w:ascii="Times New Roman" w:hAnsi="Times New Roman"/>
          <w:sz w:val="28"/>
          <w:szCs w:val="28"/>
        </w:rPr>
        <w:t xml:space="preserve">предварительного рассмотрения </w:t>
      </w:r>
      <w:r w:rsidRPr="005317FD">
        <w:rPr>
          <w:rFonts w:ascii="Times New Roman" w:hAnsi="Times New Roman"/>
          <w:sz w:val="28"/>
          <w:szCs w:val="28"/>
          <w:lang w:eastAsia="ru-RU"/>
        </w:rPr>
        <w:t xml:space="preserve">в постоянные комиссии </w:t>
      </w:r>
      <w:r w:rsidRPr="005317FD">
        <w:rPr>
          <w:rFonts w:ascii="Times New Roman" w:hAnsi="Times New Roman"/>
          <w:sz w:val="28"/>
          <w:szCs w:val="28"/>
        </w:rPr>
        <w:t>проекты областных законов по вопросам, относящимся к предмету их ведения, для подготовки предложений, заключений, отзывов;</w:t>
      </w:r>
    </w:p>
    <w:p w:rsidR="005317FD" w:rsidRPr="005317FD" w:rsidRDefault="005317FD" w:rsidP="005317FD">
      <w:pPr>
        <w:autoSpaceDE w:val="0"/>
        <w:autoSpaceDN w:val="0"/>
        <w:adjustRightInd w:val="0"/>
        <w:ind w:right="-1" w:firstLine="567"/>
        <w:jc w:val="both"/>
        <w:rPr>
          <w:szCs w:val="28"/>
        </w:rPr>
      </w:pPr>
      <w:r w:rsidRPr="005317FD">
        <w:rPr>
          <w:szCs w:val="28"/>
        </w:rPr>
        <w:t>представляет в пределах своих полномочий Молодежный парламент         во взаимоотношениях с органами государственной власти Архангельской области, органами местного самоуправления муниципальных образований Архангельской области, Общественной палатой Архангельской области, молодежными парламентами других субъектов Российской Федерации, организациями, молодежными общественными объединениями;</w:t>
      </w:r>
    </w:p>
    <w:p w:rsidR="005317FD" w:rsidRPr="005317FD" w:rsidRDefault="005317FD" w:rsidP="005317FD">
      <w:pPr>
        <w:autoSpaceDE w:val="0"/>
        <w:autoSpaceDN w:val="0"/>
        <w:adjustRightInd w:val="0"/>
        <w:ind w:right="-1" w:firstLine="567"/>
        <w:jc w:val="both"/>
        <w:rPr>
          <w:szCs w:val="28"/>
        </w:rPr>
      </w:pPr>
      <w:r w:rsidRPr="005317FD">
        <w:rPr>
          <w:szCs w:val="28"/>
        </w:rPr>
        <w:t xml:space="preserve">определяет по согласованию с руководителем аппарата областного Собрания список лиц, приглашенных для участия в сессии </w:t>
      </w:r>
      <w:r w:rsidRPr="005317FD">
        <w:rPr>
          <w:szCs w:val="28"/>
        </w:rPr>
        <w:br/>
        <w:t>и заседании Президиума;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информирует </w:t>
      </w:r>
      <w:proofErr w:type="gramStart"/>
      <w:r w:rsidRPr="005317FD">
        <w:rPr>
          <w:rFonts w:ascii="Times New Roman" w:hAnsi="Times New Roman" w:cs="Times New Roman"/>
          <w:sz w:val="28"/>
          <w:szCs w:val="28"/>
        </w:rPr>
        <w:t>областное</w:t>
      </w:r>
      <w:proofErr w:type="gramEnd"/>
      <w:r w:rsidRPr="005317FD">
        <w:rPr>
          <w:rFonts w:ascii="Times New Roman" w:hAnsi="Times New Roman" w:cs="Times New Roman"/>
          <w:sz w:val="28"/>
          <w:szCs w:val="28"/>
        </w:rPr>
        <w:t xml:space="preserve"> Собрание о рассмотренных на сессиях вопросах     и принятых решениях;</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представляет в </w:t>
      </w:r>
      <w:proofErr w:type="gramStart"/>
      <w:r w:rsidRPr="005317FD">
        <w:rPr>
          <w:rFonts w:ascii="Times New Roman" w:hAnsi="Times New Roman" w:cs="Times New Roman"/>
          <w:sz w:val="28"/>
          <w:szCs w:val="28"/>
        </w:rPr>
        <w:t>областное</w:t>
      </w:r>
      <w:proofErr w:type="gramEnd"/>
      <w:r w:rsidRPr="005317FD">
        <w:rPr>
          <w:rFonts w:ascii="Times New Roman" w:hAnsi="Times New Roman" w:cs="Times New Roman"/>
          <w:sz w:val="28"/>
          <w:szCs w:val="28"/>
        </w:rPr>
        <w:t xml:space="preserve"> Собрание ежегодный отчет о деятельности Молодежного парламента;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информирует членов Молодежного парламента о решениях органов государственной власти Архангельской области, органов местного самоуправления муниципальных образований Архангельской области, затрагивающих права и законные интересы молодежи;</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в рамках своих полномочий дает поручения органам Молодежного парламента и членам Молодежного парламента;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организует обеспечение членов Молодежного парламента необходимой информацией и материалами;</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подписывает протоколы заседаний Молодежного парламента и другие документы Молодежного парламента;</w:t>
      </w:r>
    </w:p>
    <w:p w:rsidR="005317FD" w:rsidRPr="005317FD" w:rsidRDefault="005317FD" w:rsidP="005317FD">
      <w:pPr>
        <w:pStyle w:val="ConsPlusNormal"/>
        <w:ind w:right="-1" w:firstLine="540"/>
        <w:jc w:val="both"/>
        <w:rPr>
          <w:rFonts w:ascii="Times New Roman" w:hAnsi="Times New Roman" w:cs="Times New Roman"/>
          <w:sz w:val="28"/>
          <w:szCs w:val="28"/>
        </w:rPr>
      </w:pPr>
      <w:proofErr w:type="gramStart"/>
      <w:r w:rsidRPr="005317FD">
        <w:rPr>
          <w:rFonts w:ascii="Times New Roman" w:hAnsi="Times New Roman" w:cs="Times New Roman"/>
          <w:sz w:val="28"/>
          <w:szCs w:val="28"/>
        </w:rPr>
        <w:t xml:space="preserve">в случае систематического непосещения сессий Молодежного парламента, неисполнения решений и поручений Молодежного парламента членом Молодежного парламента уведомляет представительный орган муниципального образования Архангельской области (в отношении представителя, направленного представительным органом соответствующего муниципального образования Архангельской области) или  уполномоченный орган политической партии (регионального отделения политической партии) </w:t>
      </w:r>
      <w:r w:rsidRPr="005317FD">
        <w:rPr>
          <w:rFonts w:ascii="Times New Roman" w:hAnsi="Times New Roman" w:cs="Times New Roman"/>
          <w:sz w:val="28"/>
          <w:szCs w:val="28"/>
        </w:rPr>
        <w:br/>
        <w:t>(в отношении представителя, направленного соответствующей политической партией (региональным отделением политической партии)) о необходимости отзыва члена Молодежного парламента</w:t>
      </w:r>
      <w:proofErr w:type="gramEnd"/>
      <w:r w:rsidRPr="005317FD">
        <w:rPr>
          <w:rFonts w:ascii="Times New Roman" w:hAnsi="Times New Roman" w:cs="Times New Roman"/>
          <w:sz w:val="28"/>
          <w:szCs w:val="28"/>
        </w:rPr>
        <w:t xml:space="preserve"> из состава Молодежного парламента;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направляет председателю областного Собрания информацию </w:t>
      </w:r>
      <w:r w:rsidRPr="005317FD">
        <w:rPr>
          <w:rFonts w:ascii="Times New Roman" w:hAnsi="Times New Roman" w:cs="Times New Roman"/>
          <w:sz w:val="28"/>
          <w:szCs w:val="28"/>
        </w:rPr>
        <w:br/>
        <w:t xml:space="preserve">о наступлении обстоятельств, влекущих досрочное прекращение полномочий </w:t>
      </w:r>
      <w:r w:rsidRPr="005317FD">
        <w:rPr>
          <w:rFonts w:ascii="Times New Roman" w:hAnsi="Times New Roman" w:cs="Times New Roman"/>
          <w:sz w:val="28"/>
          <w:szCs w:val="28"/>
        </w:rPr>
        <w:lastRenderedPageBreak/>
        <w:t>члена Молодежного парламента;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осуществляет иные полномочия, возложенные на него решениями Молодежного парламента, Положением и настоящим Регламентом.</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4.5. Заместители Председателя в пределах своих полномочий координируют деятельность постоянных комиссий, рабочих и экспертных групп, решают другие вопросы деятельности Молодежного парламента согласно распределению обязанностей между ними в соответствии                      с Положением и настоящим Регламентом.</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4.6. Председатель назначает из состава членов Молодежного парламента пресс-секретаря Молодежного парламента и ответственного секретаря Молодежного парламента, </w:t>
      </w:r>
      <w:proofErr w:type="gramStart"/>
      <w:r w:rsidRPr="005317FD">
        <w:rPr>
          <w:rFonts w:ascii="Times New Roman" w:hAnsi="Times New Roman" w:cs="Times New Roman"/>
          <w:sz w:val="28"/>
          <w:szCs w:val="28"/>
        </w:rPr>
        <w:t>которые</w:t>
      </w:r>
      <w:proofErr w:type="gramEnd"/>
      <w:r w:rsidRPr="005317FD">
        <w:rPr>
          <w:rFonts w:ascii="Times New Roman" w:hAnsi="Times New Roman" w:cs="Times New Roman"/>
          <w:sz w:val="28"/>
          <w:szCs w:val="28"/>
        </w:rPr>
        <w:t xml:space="preserve"> входят в структуру Молодежного парламента.  </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Пресс-секретарь Молодежного парламента осуществляет информационное освещение деятельности Молодежного парламента в информационно-телекоммуникационной сети «Интернет».</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Ответственный секретарь Молодежного парламента организует ведение делопроизводства, обеспечивает регистрацию и хранение документов Молодежного парламента.</w:t>
      </w:r>
    </w:p>
    <w:p w:rsidR="005317FD" w:rsidRPr="005317FD" w:rsidRDefault="005317FD" w:rsidP="005317FD">
      <w:pPr>
        <w:pStyle w:val="ConsPlusNormal"/>
        <w:ind w:right="-1" w:firstLine="540"/>
        <w:jc w:val="both"/>
        <w:rPr>
          <w:rFonts w:ascii="Times New Roman" w:hAnsi="Times New Roman" w:cs="Times New Roman"/>
          <w:b/>
          <w:sz w:val="28"/>
          <w:szCs w:val="28"/>
        </w:rPr>
      </w:pPr>
    </w:p>
    <w:p w:rsidR="005317FD" w:rsidRPr="005317FD" w:rsidRDefault="005317FD" w:rsidP="005317FD">
      <w:pPr>
        <w:pStyle w:val="ConsPlusNormal"/>
        <w:ind w:right="-1"/>
        <w:jc w:val="center"/>
        <w:rPr>
          <w:rFonts w:ascii="Times New Roman" w:hAnsi="Times New Roman" w:cs="Times New Roman"/>
          <w:b/>
          <w:sz w:val="28"/>
          <w:szCs w:val="28"/>
        </w:rPr>
      </w:pPr>
      <w:r w:rsidRPr="005317FD">
        <w:rPr>
          <w:rFonts w:ascii="Times New Roman" w:hAnsi="Times New Roman" w:cs="Times New Roman"/>
          <w:b/>
          <w:sz w:val="28"/>
          <w:szCs w:val="28"/>
        </w:rPr>
        <w:t>5. Президиум</w:t>
      </w:r>
    </w:p>
    <w:p w:rsidR="005317FD" w:rsidRPr="005317FD" w:rsidRDefault="005317FD" w:rsidP="005317FD">
      <w:pPr>
        <w:pStyle w:val="ConsPlusNormal"/>
        <w:ind w:right="-1" w:firstLine="540"/>
        <w:jc w:val="both"/>
        <w:rPr>
          <w:rFonts w:ascii="Times New Roman" w:hAnsi="Times New Roman" w:cs="Times New Roman"/>
          <w:sz w:val="28"/>
          <w:szCs w:val="28"/>
        </w:rPr>
      </w:pPr>
    </w:p>
    <w:p w:rsidR="005317FD" w:rsidRPr="005317FD" w:rsidRDefault="005317FD" w:rsidP="005317FD">
      <w:pPr>
        <w:autoSpaceDE w:val="0"/>
        <w:autoSpaceDN w:val="0"/>
        <w:adjustRightInd w:val="0"/>
        <w:ind w:right="-1" w:firstLine="567"/>
        <w:jc w:val="both"/>
        <w:rPr>
          <w:szCs w:val="28"/>
        </w:rPr>
      </w:pPr>
      <w:r w:rsidRPr="005317FD">
        <w:rPr>
          <w:szCs w:val="28"/>
        </w:rPr>
        <w:t xml:space="preserve">5.1. Для руководства деятельностью Молодежного парламента </w:t>
      </w:r>
      <w:r w:rsidRPr="005317FD">
        <w:rPr>
          <w:szCs w:val="28"/>
        </w:rPr>
        <w:br/>
        <w:t xml:space="preserve">и реализации решений Молодежного парламента формируется Президиум. </w:t>
      </w:r>
    </w:p>
    <w:p w:rsidR="005317FD" w:rsidRPr="005317FD" w:rsidRDefault="005317FD" w:rsidP="005317FD">
      <w:pPr>
        <w:autoSpaceDE w:val="0"/>
        <w:autoSpaceDN w:val="0"/>
        <w:adjustRightInd w:val="0"/>
        <w:ind w:right="-1" w:firstLine="567"/>
        <w:jc w:val="both"/>
        <w:rPr>
          <w:szCs w:val="28"/>
        </w:rPr>
      </w:pPr>
      <w:r w:rsidRPr="005317FD">
        <w:rPr>
          <w:szCs w:val="28"/>
        </w:rPr>
        <w:t>5.2. К компетенции Президиума относятся:</w:t>
      </w:r>
    </w:p>
    <w:p w:rsidR="005317FD" w:rsidRPr="005317FD" w:rsidRDefault="005317FD" w:rsidP="005317FD">
      <w:pPr>
        <w:autoSpaceDE w:val="0"/>
        <w:autoSpaceDN w:val="0"/>
        <w:adjustRightInd w:val="0"/>
        <w:ind w:right="-1" w:firstLine="567"/>
        <w:jc w:val="both"/>
        <w:rPr>
          <w:szCs w:val="28"/>
        </w:rPr>
      </w:pPr>
      <w:r w:rsidRPr="005317FD">
        <w:rPr>
          <w:szCs w:val="28"/>
        </w:rPr>
        <w:t>формирование примерного плана работы Молодежного парламента;</w:t>
      </w:r>
    </w:p>
    <w:p w:rsidR="005317FD" w:rsidRPr="005317FD" w:rsidRDefault="005317FD" w:rsidP="005317FD">
      <w:pPr>
        <w:autoSpaceDE w:val="0"/>
        <w:autoSpaceDN w:val="0"/>
        <w:adjustRightInd w:val="0"/>
        <w:ind w:right="-1" w:firstLine="567"/>
        <w:jc w:val="both"/>
        <w:rPr>
          <w:szCs w:val="28"/>
        </w:rPr>
      </w:pPr>
      <w:r w:rsidRPr="005317FD">
        <w:rPr>
          <w:szCs w:val="28"/>
        </w:rPr>
        <w:t>определение даты и места заседания Президиума и формирование проекта повестки дня сессии;</w:t>
      </w:r>
    </w:p>
    <w:p w:rsidR="005317FD" w:rsidRPr="005317FD" w:rsidRDefault="005317FD" w:rsidP="005317FD">
      <w:pPr>
        <w:autoSpaceDE w:val="0"/>
        <w:autoSpaceDN w:val="0"/>
        <w:adjustRightInd w:val="0"/>
        <w:ind w:right="-1" w:firstLine="567"/>
        <w:jc w:val="both"/>
        <w:rPr>
          <w:szCs w:val="28"/>
        </w:rPr>
      </w:pPr>
      <w:r w:rsidRPr="005317FD">
        <w:rPr>
          <w:szCs w:val="28"/>
        </w:rPr>
        <w:t xml:space="preserve">определение даты и места проведения сессии, принятие решения </w:t>
      </w:r>
      <w:r w:rsidRPr="005317FD">
        <w:rPr>
          <w:szCs w:val="28"/>
        </w:rPr>
        <w:br/>
        <w:t>о проведении внеочередной сессии, сессии в форме дистанционного заседания;</w:t>
      </w:r>
    </w:p>
    <w:p w:rsidR="005317FD" w:rsidRPr="005317FD" w:rsidRDefault="005317FD" w:rsidP="005317FD">
      <w:pPr>
        <w:autoSpaceDE w:val="0"/>
        <w:autoSpaceDN w:val="0"/>
        <w:adjustRightInd w:val="0"/>
        <w:ind w:right="-1" w:firstLine="567"/>
        <w:jc w:val="both"/>
        <w:rPr>
          <w:szCs w:val="28"/>
        </w:rPr>
      </w:pPr>
      <w:r w:rsidRPr="005317FD">
        <w:rPr>
          <w:szCs w:val="28"/>
        </w:rPr>
        <w:t>подготовка материалов и документов для рассмотрения на сессии;</w:t>
      </w:r>
    </w:p>
    <w:p w:rsidR="005317FD" w:rsidRPr="005317FD" w:rsidRDefault="005317FD" w:rsidP="005317FD">
      <w:pPr>
        <w:autoSpaceDE w:val="0"/>
        <w:autoSpaceDN w:val="0"/>
        <w:adjustRightInd w:val="0"/>
        <w:ind w:right="-1" w:firstLine="567"/>
        <w:jc w:val="both"/>
        <w:rPr>
          <w:szCs w:val="28"/>
        </w:rPr>
      </w:pPr>
      <w:r w:rsidRPr="005317FD">
        <w:rPr>
          <w:szCs w:val="28"/>
        </w:rPr>
        <w:t>определение предметов ведения постоянных комиссий, компетенции, срока деятельности, количественного и персонального состава рабочих               и экспертных групп, их руководителей;</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sz w:val="28"/>
          <w:szCs w:val="28"/>
        </w:rPr>
        <w:t>подготовка и предварительное рассмотрение проекта ежегодного отчета      о</w:t>
      </w:r>
      <w:r w:rsidRPr="005317FD">
        <w:rPr>
          <w:rFonts w:ascii="Times New Roman" w:hAnsi="Times New Roman" w:cs="Times New Roman"/>
          <w:sz w:val="28"/>
          <w:szCs w:val="28"/>
        </w:rPr>
        <w:t xml:space="preserve"> деятельности Молодежного парламента;</w:t>
      </w:r>
    </w:p>
    <w:p w:rsidR="005317FD" w:rsidRPr="005317FD" w:rsidRDefault="005317FD" w:rsidP="005317FD">
      <w:pPr>
        <w:autoSpaceDE w:val="0"/>
        <w:autoSpaceDN w:val="0"/>
        <w:adjustRightInd w:val="0"/>
        <w:ind w:right="-1" w:firstLine="567"/>
        <w:jc w:val="both"/>
        <w:rPr>
          <w:szCs w:val="28"/>
        </w:rPr>
      </w:pPr>
      <w:r w:rsidRPr="005317FD">
        <w:rPr>
          <w:szCs w:val="28"/>
        </w:rPr>
        <w:t>организация работы по выполнению решений, принятых на сессии;</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организация взаимодействия членов Молодежного парламента с </w:t>
      </w:r>
      <w:r w:rsidRPr="005317FD">
        <w:rPr>
          <w:rFonts w:ascii="Times New Roman" w:hAnsi="Times New Roman"/>
          <w:sz w:val="28"/>
          <w:szCs w:val="28"/>
        </w:rPr>
        <w:t>органами государственной власти Архангельской области, органами местного самоуправления муниципальных образований Архангельской области, Общественной палатой Архангельской области, организациями, молодежными общественными объединениями</w:t>
      </w:r>
      <w:r w:rsidRPr="005317FD">
        <w:rPr>
          <w:rFonts w:ascii="Times New Roman" w:hAnsi="Times New Roman" w:cs="Times New Roman"/>
          <w:sz w:val="28"/>
          <w:szCs w:val="28"/>
        </w:rPr>
        <w:t>;</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рассмотрение иных вопросов, связанных с деятельностью Молодежного парламента и не относящихся к исключительной компетенции сессии                 и Председателя.</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lastRenderedPageBreak/>
        <w:t>5.3. В состав Президиума входят Председатель, заместители Председателя, председатели постоянных комиссий, пресс-секретарь Молодежного парламента.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5.4. Возглавляет Президиум Председатель.</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5.5. Президиум созывается по мере необходимости, но не реже одного раза </w:t>
      </w:r>
      <w:r w:rsidRPr="005317FD">
        <w:rPr>
          <w:rFonts w:ascii="Times New Roman" w:hAnsi="Times New Roman" w:cs="Times New Roman"/>
          <w:sz w:val="28"/>
          <w:szCs w:val="28"/>
        </w:rPr>
        <w:br/>
        <w:t>в квартал, принимает решения простым большинством голосов от числа присутствующих на заседании Президиума. Заседание Президиума считается правомочным в случае присутствия на нем более половины членов Президиума.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5.6. На заседаниях Президиума могут присутствовать председатель областного Собрания, заместители председателя областного Собрания, председатель (заместитель председателя) профильного комитета областного Собрания, наставники (кураторы) постоянных комиссий, представители аппарата областного Собрания.</w:t>
      </w:r>
    </w:p>
    <w:p w:rsidR="005317FD" w:rsidRPr="005317FD" w:rsidRDefault="005317FD" w:rsidP="005317FD">
      <w:pPr>
        <w:autoSpaceDE w:val="0"/>
        <w:autoSpaceDN w:val="0"/>
        <w:adjustRightInd w:val="0"/>
        <w:ind w:right="-1" w:firstLine="567"/>
        <w:jc w:val="both"/>
        <w:rPr>
          <w:szCs w:val="28"/>
        </w:rPr>
      </w:pPr>
      <w:r w:rsidRPr="005317FD">
        <w:rPr>
          <w:szCs w:val="28"/>
        </w:rPr>
        <w:t>По приглашению Председателя и по согласованию с руководителем аппарата областного Собрания на заседании Президиума могут присутствовать иные лица.</w:t>
      </w:r>
    </w:p>
    <w:p w:rsidR="005317FD" w:rsidRPr="005317FD" w:rsidRDefault="005317FD" w:rsidP="005317FD">
      <w:pPr>
        <w:pStyle w:val="ConsPlusNormal"/>
        <w:ind w:right="-1"/>
        <w:jc w:val="both"/>
        <w:rPr>
          <w:rFonts w:ascii="Times New Roman" w:hAnsi="Times New Roman" w:cs="Times New Roman"/>
          <w:sz w:val="28"/>
          <w:szCs w:val="28"/>
        </w:rPr>
      </w:pPr>
    </w:p>
    <w:p w:rsidR="005317FD" w:rsidRPr="005317FD" w:rsidRDefault="005317FD" w:rsidP="005317FD">
      <w:pPr>
        <w:pStyle w:val="ConsPlusTitle"/>
        <w:ind w:right="-1"/>
        <w:jc w:val="center"/>
        <w:outlineLvl w:val="0"/>
        <w:rPr>
          <w:rFonts w:ascii="Times New Roman" w:hAnsi="Times New Roman" w:cs="Times New Roman"/>
          <w:sz w:val="28"/>
          <w:szCs w:val="28"/>
        </w:rPr>
      </w:pPr>
      <w:r w:rsidRPr="005317FD">
        <w:rPr>
          <w:rFonts w:ascii="Times New Roman" w:hAnsi="Times New Roman" w:cs="Times New Roman"/>
          <w:sz w:val="28"/>
          <w:szCs w:val="28"/>
        </w:rPr>
        <w:t xml:space="preserve">6. Постоянные комиссии, рабочие и экспертные группы </w:t>
      </w:r>
    </w:p>
    <w:p w:rsidR="005317FD" w:rsidRPr="005317FD" w:rsidRDefault="005317FD" w:rsidP="005317FD">
      <w:pPr>
        <w:pStyle w:val="ConsPlusTitle"/>
        <w:ind w:right="-1"/>
        <w:jc w:val="center"/>
        <w:outlineLvl w:val="0"/>
        <w:rPr>
          <w:rFonts w:ascii="Times New Roman" w:hAnsi="Times New Roman" w:cs="Times New Roman"/>
          <w:sz w:val="28"/>
          <w:szCs w:val="28"/>
        </w:rPr>
      </w:pP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6.1. Для обеспечения полномочий Молодежного парламента могут быть созданы постоянные комиссии, рабочие и экспертные группы.</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6.2. Постоянные комиссии создаются по направлениям деятельности Молодежного парламента. Постоянные комиссии состоят из членов Молодежного парламента.</w:t>
      </w:r>
    </w:p>
    <w:p w:rsidR="005317FD" w:rsidRPr="005317FD" w:rsidRDefault="005317FD" w:rsidP="005317FD">
      <w:pPr>
        <w:pStyle w:val="ConsPlusNormal"/>
        <w:ind w:right="-1" w:firstLine="567"/>
        <w:jc w:val="both"/>
        <w:rPr>
          <w:rFonts w:ascii="Times New Roman" w:hAnsi="Times New Roman" w:cs="Times New Roman"/>
          <w:sz w:val="28"/>
          <w:szCs w:val="28"/>
        </w:rPr>
      </w:pPr>
      <w:r w:rsidRPr="005317FD">
        <w:rPr>
          <w:rFonts w:ascii="Times New Roman" w:hAnsi="Times New Roman" w:cs="Times New Roman"/>
          <w:sz w:val="28"/>
          <w:szCs w:val="28"/>
        </w:rPr>
        <w:t>6.3. Постоянные комиссии создаются на срок полномочий Молодежного парламента действующего созыва.</w:t>
      </w:r>
    </w:p>
    <w:p w:rsidR="005317FD" w:rsidRPr="005317FD" w:rsidRDefault="005317FD" w:rsidP="005317FD">
      <w:pPr>
        <w:pStyle w:val="ConsPlusNormal"/>
        <w:ind w:right="-1" w:firstLine="567"/>
        <w:jc w:val="both"/>
        <w:rPr>
          <w:rFonts w:ascii="Times New Roman" w:hAnsi="Times New Roman" w:cs="Times New Roman"/>
          <w:sz w:val="28"/>
          <w:szCs w:val="28"/>
        </w:rPr>
      </w:pPr>
      <w:r w:rsidRPr="005317FD">
        <w:rPr>
          <w:rFonts w:ascii="Times New Roman" w:hAnsi="Times New Roman" w:cs="Times New Roman"/>
          <w:sz w:val="28"/>
          <w:szCs w:val="28"/>
        </w:rPr>
        <w:t>6.4. Количественный состав постоянной комиссии не может быть менее пяти и более восьми членов Молодежного парламента.</w:t>
      </w:r>
    </w:p>
    <w:p w:rsidR="005317FD" w:rsidRPr="005317FD" w:rsidRDefault="005317FD" w:rsidP="005317FD">
      <w:pPr>
        <w:pStyle w:val="ConsPlusNormal"/>
        <w:ind w:right="-1" w:firstLine="567"/>
        <w:jc w:val="both"/>
        <w:rPr>
          <w:rFonts w:ascii="Times New Roman" w:hAnsi="Times New Roman" w:cs="Times New Roman"/>
          <w:sz w:val="28"/>
          <w:szCs w:val="28"/>
        </w:rPr>
      </w:pPr>
      <w:r w:rsidRPr="005317FD">
        <w:rPr>
          <w:rFonts w:ascii="Times New Roman" w:hAnsi="Times New Roman" w:cs="Times New Roman"/>
          <w:sz w:val="28"/>
          <w:szCs w:val="28"/>
        </w:rPr>
        <w:t>6.5. Член Молодежного парламента, за исключением Председателя, должен быть членом одной из постоянных комиссий.</w:t>
      </w:r>
    </w:p>
    <w:p w:rsidR="005317FD" w:rsidRPr="005317FD" w:rsidRDefault="005317FD" w:rsidP="005317FD">
      <w:pPr>
        <w:pStyle w:val="ConsPlusNormal"/>
        <w:ind w:right="-1" w:firstLine="567"/>
        <w:jc w:val="both"/>
        <w:rPr>
          <w:rFonts w:ascii="Times New Roman" w:hAnsi="Times New Roman" w:cs="Times New Roman"/>
          <w:sz w:val="28"/>
          <w:szCs w:val="28"/>
        </w:rPr>
      </w:pPr>
      <w:r w:rsidRPr="005317FD">
        <w:rPr>
          <w:rFonts w:ascii="Times New Roman" w:hAnsi="Times New Roman" w:cs="Times New Roman"/>
          <w:sz w:val="28"/>
          <w:szCs w:val="28"/>
        </w:rPr>
        <w:t>6.6. Формирование персонального состава постоянных комиссий осуществляется с учетом письменных заявлений членов Молодежного парламента.</w:t>
      </w:r>
    </w:p>
    <w:p w:rsidR="005317FD" w:rsidRPr="005317FD" w:rsidRDefault="005317FD" w:rsidP="005317FD">
      <w:pPr>
        <w:pStyle w:val="ConsPlusNormal"/>
        <w:ind w:right="-1" w:firstLine="567"/>
        <w:jc w:val="both"/>
        <w:rPr>
          <w:rFonts w:ascii="Times New Roman" w:hAnsi="Times New Roman" w:cs="Times New Roman"/>
          <w:sz w:val="28"/>
          <w:szCs w:val="28"/>
        </w:rPr>
      </w:pPr>
      <w:r w:rsidRPr="005317FD">
        <w:rPr>
          <w:rFonts w:ascii="Times New Roman" w:hAnsi="Times New Roman" w:cs="Times New Roman"/>
          <w:sz w:val="28"/>
          <w:szCs w:val="28"/>
        </w:rPr>
        <w:t xml:space="preserve">Если число заявлений от членов Молодежного парламента на включение    в состав постоянной комиссии не соответствует установленному настоящим Регламентом числу членов постоянной комиссии, предложение                          по персональному составу такой постоянной комиссии  вносится на сессию Молодежного парламента с учетом позиции председателя профильного комитета областного Собрания.  </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6.7. К полномочиям постоянных комиссий относятся:</w:t>
      </w:r>
    </w:p>
    <w:p w:rsidR="005317FD" w:rsidRPr="005317FD" w:rsidRDefault="005317FD" w:rsidP="005317FD">
      <w:pPr>
        <w:pStyle w:val="ac"/>
        <w:autoSpaceDE w:val="0"/>
        <w:autoSpaceDN w:val="0"/>
        <w:adjustRightInd w:val="0"/>
        <w:spacing w:after="0" w:line="240" w:lineRule="auto"/>
        <w:ind w:left="0" w:right="-1" w:firstLine="567"/>
        <w:jc w:val="both"/>
        <w:rPr>
          <w:rFonts w:ascii="Times New Roman" w:hAnsi="Times New Roman"/>
          <w:sz w:val="28"/>
          <w:szCs w:val="28"/>
        </w:rPr>
      </w:pPr>
      <w:r w:rsidRPr="005317FD">
        <w:rPr>
          <w:rFonts w:ascii="Times New Roman" w:hAnsi="Times New Roman"/>
          <w:sz w:val="28"/>
          <w:szCs w:val="28"/>
        </w:rPr>
        <w:t xml:space="preserve">предварительное рассмотрение по представлению Председателя проектов областных законов по вопросам, относящимся к предмету ведения постоянной комиссии, подготовка предложений, заключений, отзывов; </w:t>
      </w:r>
    </w:p>
    <w:p w:rsidR="005317FD" w:rsidRPr="005317FD" w:rsidRDefault="005317FD" w:rsidP="005317FD">
      <w:pPr>
        <w:pStyle w:val="ConsPlusNormal"/>
        <w:ind w:right="-1" w:firstLine="540"/>
        <w:jc w:val="both"/>
        <w:rPr>
          <w:rFonts w:ascii="Times New Roman" w:hAnsi="Times New Roman"/>
          <w:sz w:val="28"/>
          <w:szCs w:val="28"/>
        </w:rPr>
      </w:pPr>
      <w:r w:rsidRPr="005317FD">
        <w:rPr>
          <w:rFonts w:ascii="Times New Roman" w:hAnsi="Times New Roman"/>
          <w:sz w:val="28"/>
          <w:szCs w:val="28"/>
        </w:rPr>
        <w:lastRenderedPageBreak/>
        <w:t>подготовка (курирование) проектов Молодежного парламента                     по вопросам, относящимся к предмету ведения постоянной комиссии;</w:t>
      </w:r>
    </w:p>
    <w:p w:rsidR="005317FD" w:rsidRPr="005317FD" w:rsidRDefault="005317FD" w:rsidP="005317FD">
      <w:pPr>
        <w:ind w:right="-1" w:firstLine="567"/>
        <w:jc w:val="both"/>
        <w:rPr>
          <w:szCs w:val="28"/>
        </w:rPr>
      </w:pPr>
      <w:r w:rsidRPr="005317FD">
        <w:rPr>
          <w:szCs w:val="28"/>
        </w:rPr>
        <w:t>мониторинг молодежных проблем по вопросам, относящимся к предмету ведения постоянной комиссии, подготовка законодательных предложений (инициатив);</w:t>
      </w:r>
    </w:p>
    <w:p w:rsidR="005317FD" w:rsidRPr="005317FD" w:rsidRDefault="005317FD" w:rsidP="005317FD">
      <w:pPr>
        <w:ind w:right="-1" w:firstLine="567"/>
        <w:jc w:val="both"/>
        <w:rPr>
          <w:szCs w:val="28"/>
        </w:rPr>
      </w:pPr>
      <w:r w:rsidRPr="005317FD">
        <w:rPr>
          <w:bCs/>
          <w:szCs w:val="28"/>
        </w:rPr>
        <w:t xml:space="preserve">взаимодействие с молодежными общественными объединениями </w:t>
      </w:r>
      <w:r w:rsidRPr="005317FD">
        <w:rPr>
          <w:bCs/>
          <w:szCs w:val="28"/>
        </w:rPr>
        <w:br/>
      </w:r>
      <w:r w:rsidRPr="005317FD">
        <w:rPr>
          <w:szCs w:val="28"/>
        </w:rPr>
        <w:t>по вопросам, относящимся к предмету ведения постоянной комиссии;</w:t>
      </w:r>
      <w:r w:rsidRPr="005317FD">
        <w:rPr>
          <w:bCs/>
          <w:szCs w:val="28"/>
        </w:rPr>
        <w:t xml:space="preserve"> </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подготовка проектов решений Молодежного парламента по вопросам, относящимся к предмету ведения </w:t>
      </w:r>
      <w:r w:rsidRPr="005317FD">
        <w:rPr>
          <w:rFonts w:ascii="Times New Roman" w:hAnsi="Times New Roman"/>
          <w:sz w:val="28"/>
          <w:szCs w:val="28"/>
        </w:rPr>
        <w:t>постоянной комиссии,</w:t>
      </w:r>
      <w:r w:rsidRPr="005317FD">
        <w:rPr>
          <w:rFonts w:ascii="Times New Roman" w:hAnsi="Times New Roman" w:cs="Times New Roman"/>
          <w:sz w:val="28"/>
          <w:szCs w:val="28"/>
        </w:rPr>
        <w:t xml:space="preserve"> для их рассмотрения на заседаниях Президиума;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подготовка предложений в примерный план работы Молодежного парламента;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внесение в Президиум предложений об образовании рабочих и экспертных групп;</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внесение в Президиум предложений о включении вопросов в повестку дня сессии;</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внесение Председателю предложений о составе приглашенных на сессию для рассмотрения вопросов, </w:t>
      </w:r>
      <w:r w:rsidRPr="005317FD">
        <w:rPr>
          <w:rFonts w:ascii="Times New Roman" w:hAnsi="Times New Roman"/>
          <w:sz w:val="28"/>
          <w:szCs w:val="28"/>
        </w:rPr>
        <w:t>относящихся к предмету ведения постоянной комиссии</w:t>
      </w:r>
      <w:r w:rsidRPr="005317FD">
        <w:rPr>
          <w:rFonts w:ascii="Times New Roman" w:hAnsi="Times New Roman" w:cs="Times New Roman"/>
          <w:sz w:val="28"/>
          <w:szCs w:val="28"/>
        </w:rPr>
        <w:t>;</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осуществление </w:t>
      </w:r>
      <w:proofErr w:type="gramStart"/>
      <w:r w:rsidRPr="005317FD">
        <w:rPr>
          <w:rFonts w:ascii="Times New Roman" w:hAnsi="Times New Roman" w:cs="Times New Roman"/>
          <w:sz w:val="28"/>
          <w:szCs w:val="28"/>
        </w:rPr>
        <w:t>контроля за</w:t>
      </w:r>
      <w:proofErr w:type="gramEnd"/>
      <w:r w:rsidRPr="005317FD">
        <w:rPr>
          <w:rFonts w:ascii="Times New Roman" w:hAnsi="Times New Roman" w:cs="Times New Roman"/>
          <w:sz w:val="28"/>
          <w:szCs w:val="28"/>
        </w:rPr>
        <w:t xml:space="preserve"> реализацией решений постоянной комиссии;</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рассмотрение иных вопросов, относящихся к предмету ведения постоянной комиссии, в том числе по поручениям сессии, Председателя, Президиума.</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6.8. Председатель постоянной комиссии:</w:t>
      </w:r>
    </w:p>
    <w:p w:rsidR="005317FD" w:rsidRPr="005317FD" w:rsidRDefault="005317FD" w:rsidP="005317FD">
      <w:pPr>
        <w:pStyle w:val="ConsPlusNormal"/>
        <w:ind w:right="-1" w:firstLine="567"/>
        <w:jc w:val="both"/>
        <w:rPr>
          <w:rFonts w:ascii="Times New Roman" w:hAnsi="Times New Roman" w:cs="Times New Roman"/>
          <w:sz w:val="28"/>
          <w:szCs w:val="28"/>
        </w:rPr>
      </w:pPr>
      <w:r w:rsidRPr="005317FD">
        <w:rPr>
          <w:rFonts w:ascii="Times New Roman" w:hAnsi="Times New Roman" w:cs="Times New Roman"/>
          <w:sz w:val="28"/>
          <w:szCs w:val="28"/>
        </w:rPr>
        <w:t>организует работу постоянной комиссии;</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созывает заседание постоянной комиссии, осуществляет информирование ее членов о предстоящем заседании постоянной комиссии, принимает решение      о его проведении в форме дистанционного заседания;</w:t>
      </w:r>
    </w:p>
    <w:p w:rsidR="005317FD" w:rsidRPr="005317FD" w:rsidRDefault="005317FD" w:rsidP="005317FD">
      <w:pPr>
        <w:pStyle w:val="ConsPlusNormal"/>
        <w:ind w:right="-1" w:firstLine="540"/>
        <w:jc w:val="both"/>
        <w:rPr>
          <w:rFonts w:ascii="Times New Roman" w:hAnsi="Times New Roman" w:cs="Times New Roman"/>
          <w:sz w:val="28"/>
          <w:szCs w:val="28"/>
        </w:rPr>
      </w:pPr>
      <w:r w:rsidRPr="005317FD">
        <w:rPr>
          <w:rFonts w:ascii="Times New Roman" w:hAnsi="Times New Roman" w:cs="Times New Roman"/>
          <w:sz w:val="28"/>
          <w:szCs w:val="28"/>
        </w:rPr>
        <w:t xml:space="preserve">обеспечивает подготовку вопросов, выносимых на заседание постоянной комиссии, которые подлежат рассмотрению постоянной комиссией в срок </w:t>
      </w:r>
      <w:r w:rsidRPr="005317FD">
        <w:rPr>
          <w:rFonts w:ascii="Times New Roman" w:hAnsi="Times New Roman" w:cs="Times New Roman"/>
          <w:sz w:val="28"/>
          <w:szCs w:val="28"/>
        </w:rPr>
        <w:br/>
        <w:t>не позднее 30 рабочих дней с даты их поступления;</w:t>
      </w:r>
    </w:p>
    <w:p w:rsidR="005317FD" w:rsidRPr="001D0AEC" w:rsidRDefault="005317FD" w:rsidP="005317FD">
      <w:pPr>
        <w:pStyle w:val="ConsPlusNormal"/>
        <w:ind w:right="-1" w:firstLine="540"/>
        <w:jc w:val="both"/>
        <w:rPr>
          <w:rFonts w:ascii="Times New Roman" w:hAnsi="Times New Roman" w:cs="Times New Roman"/>
          <w:sz w:val="28"/>
          <w:szCs w:val="28"/>
        </w:rPr>
      </w:pPr>
      <w:r w:rsidRPr="001D0AEC">
        <w:rPr>
          <w:rFonts w:ascii="Times New Roman" w:hAnsi="Times New Roman" w:cs="Times New Roman"/>
          <w:sz w:val="28"/>
          <w:szCs w:val="28"/>
        </w:rPr>
        <w:t>формирует проект повестки дня заседания постоянной комиссии, оформляет протокол заседания постоянной комиссии и информационные материалы о деятельности постоянной комиссии;</w:t>
      </w:r>
    </w:p>
    <w:p w:rsidR="005317FD" w:rsidRPr="001D0AEC" w:rsidRDefault="005317FD" w:rsidP="005317FD">
      <w:pPr>
        <w:pStyle w:val="ConsPlusNormal"/>
        <w:ind w:right="-1" w:firstLine="540"/>
        <w:jc w:val="both"/>
        <w:rPr>
          <w:rFonts w:ascii="Times New Roman" w:hAnsi="Times New Roman" w:cs="Times New Roman"/>
          <w:sz w:val="28"/>
          <w:szCs w:val="28"/>
        </w:rPr>
      </w:pPr>
      <w:r w:rsidRPr="001D0AEC">
        <w:rPr>
          <w:rFonts w:ascii="Times New Roman" w:hAnsi="Times New Roman" w:cs="Times New Roman"/>
          <w:sz w:val="28"/>
          <w:szCs w:val="28"/>
        </w:rPr>
        <w:t>подготавливает информацию по итогам заседания постоянной комиссии для размещения в информационно-телекоммуникационной сети «Интернет»;</w:t>
      </w:r>
    </w:p>
    <w:p w:rsidR="005317FD" w:rsidRPr="001D0AEC" w:rsidRDefault="005317FD" w:rsidP="005317FD">
      <w:pPr>
        <w:pStyle w:val="ConsPlusNormal"/>
        <w:ind w:right="-1" w:firstLine="540"/>
        <w:jc w:val="both"/>
        <w:rPr>
          <w:rFonts w:ascii="Times New Roman" w:hAnsi="Times New Roman"/>
          <w:sz w:val="28"/>
          <w:szCs w:val="28"/>
        </w:rPr>
      </w:pPr>
      <w:r w:rsidRPr="001D0AEC">
        <w:rPr>
          <w:rFonts w:ascii="Times New Roman" w:hAnsi="Times New Roman" w:cs="Times New Roman"/>
          <w:sz w:val="28"/>
          <w:szCs w:val="28"/>
        </w:rPr>
        <w:t xml:space="preserve">осуществляет </w:t>
      </w:r>
      <w:proofErr w:type="gramStart"/>
      <w:r w:rsidRPr="001D0AEC">
        <w:rPr>
          <w:rFonts w:ascii="Times New Roman" w:hAnsi="Times New Roman" w:cs="Times New Roman"/>
          <w:sz w:val="28"/>
          <w:szCs w:val="28"/>
        </w:rPr>
        <w:t>контроль за</w:t>
      </w:r>
      <w:proofErr w:type="gramEnd"/>
      <w:r w:rsidRPr="001D0AEC">
        <w:rPr>
          <w:rFonts w:ascii="Times New Roman" w:hAnsi="Times New Roman" w:cs="Times New Roman"/>
          <w:sz w:val="28"/>
          <w:szCs w:val="28"/>
        </w:rPr>
        <w:t xml:space="preserve"> выполнением поручений членами постоянной </w:t>
      </w:r>
      <w:r w:rsidRPr="001D0AEC">
        <w:rPr>
          <w:rFonts w:ascii="Times New Roman" w:hAnsi="Times New Roman"/>
          <w:sz w:val="28"/>
          <w:szCs w:val="28"/>
        </w:rPr>
        <w:t>комиссии.</w:t>
      </w:r>
    </w:p>
    <w:p w:rsidR="005317FD" w:rsidRPr="001D0AEC" w:rsidRDefault="005317FD" w:rsidP="005317FD">
      <w:pPr>
        <w:pStyle w:val="ConsPlusNormal"/>
        <w:ind w:right="-1" w:firstLine="540"/>
        <w:jc w:val="both"/>
        <w:rPr>
          <w:rFonts w:ascii="Times New Roman" w:hAnsi="Times New Roman" w:cs="Times New Roman"/>
          <w:sz w:val="28"/>
          <w:szCs w:val="28"/>
        </w:rPr>
      </w:pPr>
      <w:r w:rsidRPr="001D0AEC">
        <w:rPr>
          <w:rFonts w:ascii="Times New Roman" w:hAnsi="Times New Roman" w:cs="Times New Roman"/>
          <w:sz w:val="28"/>
          <w:szCs w:val="28"/>
        </w:rPr>
        <w:t>6.9. Заседания постоянных комиссий проводятся по мере необходимости, но не реже одного раза в квартал.</w:t>
      </w:r>
    </w:p>
    <w:p w:rsidR="005317FD" w:rsidRPr="001D0AEC" w:rsidRDefault="005317FD" w:rsidP="005317FD">
      <w:pPr>
        <w:autoSpaceDE w:val="0"/>
        <w:autoSpaceDN w:val="0"/>
        <w:adjustRightInd w:val="0"/>
        <w:ind w:right="-1" w:firstLine="567"/>
        <w:jc w:val="both"/>
        <w:rPr>
          <w:szCs w:val="28"/>
        </w:rPr>
      </w:pPr>
      <w:r w:rsidRPr="001D0AEC">
        <w:rPr>
          <w:szCs w:val="28"/>
        </w:rPr>
        <w:t xml:space="preserve">6.10. Заседания постоянных комиссий, рабочих и экспертных групп могут проводиться в форме дистанционного заседания. Дистанционное заседание проводится путем использования систем </w:t>
      </w:r>
      <w:proofErr w:type="spellStart"/>
      <w:r w:rsidRPr="001D0AEC">
        <w:rPr>
          <w:szCs w:val="28"/>
        </w:rPr>
        <w:t>видео-конференц-связи</w:t>
      </w:r>
      <w:proofErr w:type="spellEnd"/>
      <w:r w:rsidRPr="001D0AEC">
        <w:rPr>
          <w:szCs w:val="28"/>
        </w:rPr>
        <w:t xml:space="preserve">, других информационно-телекоммуникационных технологий или иных программ, технических средств, обеспечивающих членам постоянных комиссий, рабочих </w:t>
      </w:r>
      <w:r w:rsidRPr="001D0AEC">
        <w:rPr>
          <w:szCs w:val="28"/>
        </w:rPr>
        <w:lastRenderedPageBreak/>
        <w:t>и экспертных групп и приглашенным лицам возможность рассмотрения вопросов повестки дня заседаний постоянных комиссий, рабочих и экспертных групп и принятия по ним решения.</w:t>
      </w:r>
    </w:p>
    <w:p w:rsidR="005317FD" w:rsidRPr="001D0AEC" w:rsidRDefault="005317FD" w:rsidP="005317FD">
      <w:pPr>
        <w:pStyle w:val="ConsPlusNormal"/>
        <w:ind w:right="-1" w:firstLine="540"/>
        <w:jc w:val="both"/>
        <w:rPr>
          <w:rFonts w:ascii="Times New Roman" w:hAnsi="Times New Roman" w:cs="Times New Roman"/>
          <w:sz w:val="28"/>
          <w:szCs w:val="28"/>
        </w:rPr>
      </w:pPr>
      <w:r w:rsidRPr="001D0AEC">
        <w:rPr>
          <w:rFonts w:ascii="Times New Roman" w:hAnsi="Times New Roman" w:cs="Times New Roman"/>
          <w:sz w:val="28"/>
          <w:szCs w:val="28"/>
        </w:rPr>
        <w:t xml:space="preserve">6.11. </w:t>
      </w:r>
      <w:r>
        <w:rPr>
          <w:rFonts w:ascii="Times New Roman" w:hAnsi="Times New Roman" w:cs="Times New Roman"/>
          <w:sz w:val="28"/>
          <w:szCs w:val="28"/>
        </w:rPr>
        <w:t>Постоянные к</w:t>
      </w:r>
      <w:r w:rsidRPr="001D0AEC">
        <w:rPr>
          <w:rFonts w:ascii="Times New Roman" w:hAnsi="Times New Roman" w:cs="Times New Roman"/>
          <w:sz w:val="28"/>
          <w:szCs w:val="28"/>
        </w:rPr>
        <w:t>омиссии, рабочие и экспертные группы принимают решения простым большинством голосов от числа присутствующих</w:t>
      </w:r>
      <w:r>
        <w:rPr>
          <w:rFonts w:ascii="Times New Roman" w:hAnsi="Times New Roman" w:cs="Times New Roman"/>
          <w:sz w:val="28"/>
          <w:szCs w:val="28"/>
        </w:rPr>
        <w:t xml:space="preserve"> на их заседаниях. Заседания постоянных комиссий, </w:t>
      </w:r>
      <w:r w:rsidRPr="001D0AEC">
        <w:rPr>
          <w:rFonts w:ascii="Times New Roman" w:hAnsi="Times New Roman" w:cs="Times New Roman"/>
          <w:sz w:val="28"/>
          <w:szCs w:val="28"/>
        </w:rPr>
        <w:t>рабочи</w:t>
      </w:r>
      <w:r>
        <w:rPr>
          <w:rFonts w:ascii="Times New Roman" w:hAnsi="Times New Roman" w:cs="Times New Roman"/>
          <w:sz w:val="28"/>
          <w:szCs w:val="28"/>
        </w:rPr>
        <w:t>х</w:t>
      </w:r>
      <w:r w:rsidRPr="001D0AEC">
        <w:rPr>
          <w:rFonts w:ascii="Times New Roman" w:hAnsi="Times New Roman" w:cs="Times New Roman"/>
          <w:sz w:val="28"/>
          <w:szCs w:val="28"/>
        </w:rPr>
        <w:t xml:space="preserve"> и экспертны</w:t>
      </w:r>
      <w:r>
        <w:rPr>
          <w:rFonts w:ascii="Times New Roman" w:hAnsi="Times New Roman" w:cs="Times New Roman"/>
          <w:sz w:val="28"/>
          <w:szCs w:val="28"/>
        </w:rPr>
        <w:t>х</w:t>
      </w:r>
      <w:r w:rsidRPr="001D0AEC">
        <w:rPr>
          <w:rFonts w:ascii="Times New Roman" w:hAnsi="Times New Roman" w:cs="Times New Roman"/>
          <w:sz w:val="28"/>
          <w:szCs w:val="28"/>
        </w:rPr>
        <w:t xml:space="preserve"> групп считаются правомочными в случае присутствия на </w:t>
      </w:r>
      <w:r>
        <w:rPr>
          <w:rFonts w:ascii="Times New Roman" w:hAnsi="Times New Roman" w:cs="Times New Roman"/>
          <w:sz w:val="28"/>
          <w:szCs w:val="28"/>
        </w:rPr>
        <w:t>н</w:t>
      </w:r>
      <w:r w:rsidRPr="001D0AEC">
        <w:rPr>
          <w:rFonts w:ascii="Times New Roman" w:hAnsi="Times New Roman" w:cs="Times New Roman"/>
          <w:sz w:val="28"/>
          <w:szCs w:val="28"/>
        </w:rPr>
        <w:t xml:space="preserve">их более половины членов соответствующей </w:t>
      </w:r>
      <w:r>
        <w:rPr>
          <w:rFonts w:ascii="Times New Roman" w:hAnsi="Times New Roman" w:cs="Times New Roman"/>
          <w:sz w:val="28"/>
          <w:szCs w:val="28"/>
        </w:rPr>
        <w:t xml:space="preserve">постоянной </w:t>
      </w:r>
      <w:r w:rsidRPr="001D0AEC">
        <w:rPr>
          <w:rFonts w:ascii="Times New Roman" w:hAnsi="Times New Roman" w:cs="Times New Roman"/>
          <w:sz w:val="28"/>
          <w:szCs w:val="28"/>
        </w:rPr>
        <w:t xml:space="preserve">комиссии, рабочей группы, экспертной группы. </w:t>
      </w:r>
    </w:p>
    <w:p w:rsidR="005317FD" w:rsidRPr="001D0AEC" w:rsidRDefault="005317FD" w:rsidP="005317FD">
      <w:pPr>
        <w:pStyle w:val="ConsPlusNormal"/>
        <w:ind w:right="-1" w:firstLine="540"/>
        <w:jc w:val="both"/>
        <w:rPr>
          <w:rFonts w:ascii="Times New Roman" w:hAnsi="Times New Roman" w:cs="Times New Roman"/>
          <w:sz w:val="28"/>
          <w:szCs w:val="28"/>
        </w:rPr>
      </w:pPr>
      <w:r w:rsidRPr="001D0AEC">
        <w:rPr>
          <w:rFonts w:ascii="Times New Roman" w:hAnsi="Times New Roman" w:cs="Times New Roman"/>
          <w:sz w:val="28"/>
          <w:szCs w:val="28"/>
        </w:rPr>
        <w:t>6.12. Полномочия руководителя рабочей группы, экспертной группы аналогичны полномочиям председателя постоянной комиссии, указанным                  в пункте 6.8 настоящего Регламента.</w:t>
      </w:r>
    </w:p>
    <w:p w:rsidR="005317FD" w:rsidRPr="001D0AEC" w:rsidRDefault="005317FD" w:rsidP="005317FD">
      <w:pPr>
        <w:pStyle w:val="ConsPlusNormal"/>
        <w:ind w:right="-1" w:firstLine="540"/>
        <w:jc w:val="both"/>
        <w:rPr>
          <w:rFonts w:ascii="Times New Roman" w:hAnsi="Times New Roman" w:cs="Times New Roman"/>
          <w:sz w:val="28"/>
          <w:szCs w:val="28"/>
        </w:rPr>
      </w:pPr>
      <w:r w:rsidRPr="001D0AEC">
        <w:rPr>
          <w:rFonts w:ascii="Times New Roman" w:hAnsi="Times New Roman" w:cs="Times New Roman"/>
          <w:sz w:val="28"/>
          <w:szCs w:val="28"/>
        </w:rPr>
        <w:t xml:space="preserve">6.13. На заседаниях </w:t>
      </w:r>
      <w:r>
        <w:rPr>
          <w:rFonts w:ascii="Times New Roman" w:hAnsi="Times New Roman" w:cs="Times New Roman"/>
          <w:sz w:val="28"/>
          <w:szCs w:val="28"/>
        </w:rPr>
        <w:t xml:space="preserve">постоянных </w:t>
      </w:r>
      <w:r w:rsidRPr="001D0AEC">
        <w:rPr>
          <w:rFonts w:ascii="Times New Roman" w:hAnsi="Times New Roman" w:cs="Times New Roman"/>
          <w:sz w:val="28"/>
          <w:szCs w:val="28"/>
        </w:rPr>
        <w:t xml:space="preserve">комиссий, рабочих и экспертных групп могут присутствовать председатель областного Собрания, его заместители, председатель (заместитель председателя) профильного комитета областного Собрания, наставники (кураторы) </w:t>
      </w:r>
      <w:r>
        <w:rPr>
          <w:rFonts w:ascii="Times New Roman" w:hAnsi="Times New Roman" w:cs="Times New Roman"/>
          <w:sz w:val="28"/>
          <w:szCs w:val="28"/>
        </w:rPr>
        <w:t xml:space="preserve">постоянных </w:t>
      </w:r>
      <w:r w:rsidRPr="001D0AEC">
        <w:rPr>
          <w:rFonts w:ascii="Times New Roman" w:hAnsi="Times New Roman" w:cs="Times New Roman"/>
          <w:sz w:val="28"/>
          <w:szCs w:val="28"/>
        </w:rPr>
        <w:t>комиссий, представители аппарата областного Собрания.</w:t>
      </w:r>
    </w:p>
    <w:p w:rsidR="005317FD" w:rsidRPr="001D0AEC" w:rsidRDefault="005317FD" w:rsidP="005317FD">
      <w:pPr>
        <w:autoSpaceDE w:val="0"/>
        <w:autoSpaceDN w:val="0"/>
        <w:adjustRightInd w:val="0"/>
        <w:ind w:right="-1" w:firstLine="567"/>
        <w:jc w:val="both"/>
        <w:rPr>
          <w:szCs w:val="28"/>
        </w:rPr>
      </w:pPr>
      <w:r w:rsidRPr="001D0AEC">
        <w:rPr>
          <w:szCs w:val="28"/>
        </w:rPr>
        <w:t xml:space="preserve">По приглашению председателей постоянных комиссий, руководителей рабочих и экспертных групп и по согласованию с руководителем аппарата областного Собрания на заседаниях </w:t>
      </w:r>
      <w:r>
        <w:rPr>
          <w:szCs w:val="28"/>
        </w:rPr>
        <w:t xml:space="preserve">постоянных </w:t>
      </w:r>
      <w:r w:rsidRPr="001D0AEC">
        <w:rPr>
          <w:szCs w:val="28"/>
        </w:rPr>
        <w:t xml:space="preserve">комиссий, рабочих </w:t>
      </w:r>
      <w:r>
        <w:rPr>
          <w:szCs w:val="28"/>
        </w:rPr>
        <w:br/>
      </w:r>
      <w:r w:rsidRPr="001D0AEC">
        <w:rPr>
          <w:szCs w:val="28"/>
        </w:rPr>
        <w:t>и экспертных групп могут присутствовать иные лица.</w:t>
      </w:r>
    </w:p>
    <w:p w:rsidR="005317FD" w:rsidRPr="001D0AEC" w:rsidRDefault="005317FD" w:rsidP="005317FD">
      <w:pPr>
        <w:pStyle w:val="ConsPlusNormal"/>
        <w:ind w:right="-1"/>
        <w:jc w:val="both"/>
        <w:rPr>
          <w:rFonts w:ascii="Times New Roman" w:hAnsi="Times New Roman" w:cs="Times New Roman"/>
          <w:sz w:val="28"/>
          <w:szCs w:val="28"/>
        </w:rPr>
      </w:pPr>
    </w:p>
    <w:p w:rsidR="005317FD" w:rsidRPr="001D0AEC" w:rsidRDefault="005317FD" w:rsidP="005317FD">
      <w:pPr>
        <w:pStyle w:val="ConsPlusTitle"/>
        <w:ind w:right="-1"/>
        <w:jc w:val="center"/>
        <w:outlineLvl w:val="0"/>
        <w:rPr>
          <w:rFonts w:ascii="Times New Roman" w:hAnsi="Times New Roman" w:cs="Times New Roman"/>
          <w:sz w:val="28"/>
          <w:szCs w:val="28"/>
        </w:rPr>
      </w:pPr>
      <w:r w:rsidRPr="001D0AEC">
        <w:rPr>
          <w:rFonts w:ascii="Times New Roman" w:hAnsi="Times New Roman" w:cs="Times New Roman"/>
          <w:sz w:val="28"/>
          <w:szCs w:val="28"/>
        </w:rPr>
        <w:t>7. Решение вопросов, не урегулированных настоящим Регламентом</w:t>
      </w:r>
    </w:p>
    <w:p w:rsidR="005317FD" w:rsidRPr="001D0AEC" w:rsidRDefault="005317FD" w:rsidP="005317FD">
      <w:pPr>
        <w:pStyle w:val="ConsPlusNormal"/>
        <w:ind w:right="-1"/>
        <w:jc w:val="both"/>
        <w:rPr>
          <w:rFonts w:ascii="Times New Roman" w:hAnsi="Times New Roman" w:cs="Times New Roman"/>
          <w:sz w:val="28"/>
          <w:szCs w:val="28"/>
        </w:rPr>
      </w:pPr>
    </w:p>
    <w:p w:rsidR="005317FD" w:rsidRPr="008D4EA6" w:rsidRDefault="005317FD" w:rsidP="005317FD">
      <w:pPr>
        <w:pStyle w:val="ConsPlusNormal"/>
        <w:ind w:right="-1" w:firstLine="540"/>
        <w:jc w:val="both"/>
        <w:rPr>
          <w:szCs w:val="28"/>
        </w:rPr>
      </w:pPr>
      <w:r w:rsidRPr="001D0AEC">
        <w:rPr>
          <w:rFonts w:ascii="Times New Roman" w:hAnsi="Times New Roman" w:cs="Times New Roman"/>
          <w:sz w:val="28"/>
          <w:szCs w:val="28"/>
        </w:rPr>
        <w:t>7.1. Вопросы, касающиеся деятельности Молодежного парламента,            не урегулированные настоящим Регламентом, регулируются в соо</w:t>
      </w:r>
      <w:r>
        <w:rPr>
          <w:rFonts w:ascii="Times New Roman" w:hAnsi="Times New Roman" w:cs="Times New Roman"/>
          <w:sz w:val="28"/>
          <w:szCs w:val="28"/>
        </w:rPr>
        <w:t>тветствии       с Положением и р</w:t>
      </w:r>
      <w:r w:rsidRPr="001D0AEC">
        <w:rPr>
          <w:rFonts w:ascii="Times New Roman" w:hAnsi="Times New Roman" w:cs="Times New Roman"/>
          <w:sz w:val="28"/>
          <w:szCs w:val="28"/>
        </w:rPr>
        <w:t xml:space="preserve">егламентом </w:t>
      </w:r>
      <w:r>
        <w:rPr>
          <w:rFonts w:ascii="Times New Roman" w:hAnsi="Times New Roman" w:cs="Times New Roman"/>
          <w:sz w:val="28"/>
          <w:szCs w:val="28"/>
        </w:rPr>
        <w:t xml:space="preserve">Архангельского </w:t>
      </w:r>
      <w:r w:rsidRPr="001D0AEC">
        <w:rPr>
          <w:rFonts w:ascii="Times New Roman" w:hAnsi="Times New Roman" w:cs="Times New Roman"/>
          <w:sz w:val="28"/>
          <w:szCs w:val="28"/>
        </w:rPr>
        <w:t>областного Собрания</w:t>
      </w:r>
      <w:r>
        <w:rPr>
          <w:rFonts w:ascii="Times New Roman" w:hAnsi="Times New Roman" w:cs="Times New Roman"/>
          <w:sz w:val="28"/>
          <w:szCs w:val="28"/>
        </w:rPr>
        <w:t xml:space="preserve"> депутатов</w:t>
      </w:r>
      <w:r w:rsidRPr="001D0AEC">
        <w:rPr>
          <w:rFonts w:ascii="Times New Roman" w:hAnsi="Times New Roman" w:cs="Times New Roman"/>
          <w:sz w:val="28"/>
          <w:szCs w:val="28"/>
        </w:rPr>
        <w:t>.</w:t>
      </w:r>
    </w:p>
    <w:p w:rsidR="005317FD" w:rsidRDefault="005317FD" w:rsidP="005317FD">
      <w:pPr>
        <w:pStyle w:val="a4"/>
        <w:ind w:firstLine="0"/>
        <w:rPr>
          <w:sz w:val="24"/>
        </w:rPr>
      </w:pPr>
    </w:p>
    <w:permEnd w:id="1"/>
    <w:p w:rsidR="005317FD" w:rsidRDefault="005317FD" w:rsidP="002E6C62">
      <w:pPr>
        <w:pStyle w:val="a4"/>
        <w:ind w:firstLine="0"/>
        <w:rPr>
          <w:sz w:val="24"/>
        </w:rPr>
      </w:pPr>
    </w:p>
    <w:sectPr w:rsidR="005317FD" w:rsidSect="00C326BF">
      <w:headerReference w:type="default" r:id="rId13"/>
      <w:headerReference w:type="first" r:id="rId14"/>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9DB" w:rsidRDefault="00A179DB" w:rsidP="00C326BF">
      <w:r>
        <w:separator/>
      </w:r>
    </w:p>
  </w:endnote>
  <w:endnote w:type="continuationSeparator" w:id="0">
    <w:p w:rsidR="00A179DB" w:rsidRDefault="00A179DB" w:rsidP="00C326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9DB" w:rsidRDefault="00A179DB" w:rsidP="00C326BF">
      <w:r>
        <w:separator/>
      </w:r>
    </w:p>
  </w:footnote>
  <w:footnote w:type="continuationSeparator" w:id="0">
    <w:p w:rsidR="00A179DB" w:rsidRDefault="00A179DB" w:rsidP="00C326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6BF" w:rsidRDefault="00165FC1">
    <w:pPr>
      <w:pStyle w:val="a8"/>
      <w:jc w:val="center"/>
    </w:pPr>
    <w:fldSimple w:instr=" PAGE   \* MERGEFORMAT ">
      <w:r w:rsidR="005317FD">
        <w:rPr>
          <w:noProof/>
        </w:rPr>
        <w:t>3</w:t>
      </w:r>
    </w:fldSimple>
  </w:p>
  <w:p w:rsidR="00C326BF" w:rsidRDefault="00C326B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84" w:rsidRDefault="00491D84">
    <w:pPr>
      <w:pStyle w:val="a8"/>
      <w:jc w:val="center"/>
    </w:pPr>
  </w:p>
  <w:p w:rsidR="00491D84" w:rsidRDefault="00491D84">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cumentProtection w:edit="readOnly" w:enforcement="1" w:cryptProviderType="rsaFull" w:cryptAlgorithmClass="hash" w:cryptAlgorithmType="typeAny" w:cryptAlgorithmSid="4" w:cryptSpinCount="100000" w:hash="2JoPVrHHGrGhyQngWdd/VIhAN60=" w:salt="Vzrs3BiJLr6ATXJhcbGXnw=="/>
  <w:styleLockQFSet/>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65FC1"/>
    <w:rsid w:val="00080693"/>
    <w:rsid w:val="00165FC1"/>
    <w:rsid w:val="001713E8"/>
    <w:rsid w:val="001A7827"/>
    <w:rsid w:val="001C28A2"/>
    <w:rsid w:val="001D40E3"/>
    <w:rsid w:val="001E33F9"/>
    <w:rsid w:val="00222193"/>
    <w:rsid w:val="002E6307"/>
    <w:rsid w:val="002E6C62"/>
    <w:rsid w:val="003254B7"/>
    <w:rsid w:val="00364935"/>
    <w:rsid w:val="003964B6"/>
    <w:rsid w:val="003B7EC3"/>
    <w:rsid w:val="003C1AE8"/>
    <w:rsid w:val="003D00D0"/>
    <w:rsid w:val="003F3EEF"/>
    <w:rsid w:val="00400A5E"/>
    <w:rsid w:val="0040531F"/>
    <w:rsid w:val="00424626"/>
    <w:rsid w:val="00480120"/>
    <w:rsid w:val="00491D84"/>
    <w:rsid w:val="00497481"/>
    <w:rsid w:val="00512D21"/>
    <w:rsid w:val="005317FD"/>
    <w:rsid w:val="00550490"/>
    <w:rsid w:val="005845EB"/>
    <w:rsid w:val="005B56D8"/>
    <w:rsid w:val="005F551B"/>
    <w:rsid w:val="006059F5"/>
    <w:rsid w:val="007122F6"/>
    <w:rsid w:val="00790F95"/>
    <w:rsid w:val="007A40F2"/>
    <w:rsid w:val="008151B2"/>
    <w:rsid w:val="00820E44"/>
    <w:rsid w:val="0084632C"/>
    <w:rsid w:val="00876EED"/>
    <w:rsid w:val="008C736A"/>
    <w:rsid w:val="00914DC4"/>
    <w:rsid w:val="0092712F"/>
    <w:rsid w:val="009304EA"/>
    <w:rsid w:val="00937413"/>
    <w:rsid w:val="009449D3"/>
    <w:rsid w:val="00971EC2"/>
    <w:rsid w:val="00972C34"/>
    <w:rsid w:val="009A78EA"/>
    <w:rsid w:val="009E174F"/>
    <w:rsid w:val="00A00D5E"/>
    <w:rsid w:val="00A179DB"/>
    <w:rsid w:val="00A55F13"/>
    <w:rsid w:val="00A91CFF"/>
    <w:rsid w:val="00AA4640"/>
    <w:rsid w:val="00B109BF"/>
    <w:rsid w:val="00B3401F"/>
    <w:rsid w:val="00B37DF9"/>
    <w:rsid w:val="00B80BFF"/>
    <w:rsid w:val="00BB58D6"/>
    <w:rsid w:val="00BC5B46"/>
    <w:rsid w:val="00BE0886"/>
    <w:rsid w:val="00C01483"/>
    <w:rsid w:val="00C277FC"/>
    <w:rsid w:val="00C326BF"/>
    <w:rsid w:val="00C42FAA"/>
    <w:rsid w:val="00CA0D2D"/>
    <w:rsid w:val="00CF32A8"/>
    <w:rsid w:val="00D47758"/>
    <w:rsid w:val="00D604CE"/>
    <w:rsid w:val="00DD5444"/>
    <w:rsid w:val="00DE242A"/>
    <w:rsid w:val="00E11407"/>
    <w:rsid w:val="00E52AF3"/>
    <w:rsid w:val="00EA4CD3"/>
    <w:rsid w:val="00EC1C68"/>
    <w:rsid w:val="00F67AC0"/>
    <w:rsid w:val="00F92C58"/>
    <w:rsid w:val="00FA5FF7"/>
    <w:rsid w:val="00FD7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886"/>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E0886"/>
    <w:rPr>
      <w:color w:val="0000FF"/>
      <w:u w:val="single"/>
    </w:rPr>
  </w:style>
  <w:style w:type="paragraph" w:customStyle="1" w:styleId="a4">
    <w:name w:val="Мой стиль"/>
    <w:basedOn w:val="a"/>
    <w:rsid w:val="00BE0886"/>
    <w:pPr>
      <w:ind w:firstLine="709"/>
      <w:jc w:val="both"/>
    </w:pPr>
  </w:style>
  <w:style w:type="paragraph" w:customStyle="1" w:styleId="a5">
    <w:name w:val="СтильМой"/>
    <w:basedOn w:val="a"/>
    <w:rsid w:val="00BE0886"/>
    <w:pPr>
      <w:ind w:firstLine="720"/>
      <w:jc w:val="both"/>
    </w:pPr>
  </w:style>
  <w:style w:type="paragraph" w:styleId="a6">
    <w:name w:val="Balloon Text"/>
    <w:basedOn w:val="a"/>
    <w:link w:val="a7"/>
    <w:uiPriority w:val="99"/>
    <w:semiHidden/>
    <w:unhideWhenUsed/>
    <w:rsid w:val="00BE0886"/>
    <w:rPr>
      <w:rFonts w:ascii="Tahoma" w:hAnsi="Tahoma" w:cs="Tahoma"/>
      <w:sz w:val="16"/>
      <w:szCs w:val="16"/>
    </w:rPr>
  </w:style>
  <w:style w:type="character" w:customStyle="1" w:styleId="a7">
    <w:name w:val="Текст выноски Знак"/>
    <w:basedOn w:val="a0"/>
    <w:link w:val="a6"/>
    <w:uiPriority w:val="99"/>
    <w:semiHidden/>
    <w:rsid w:val="00BE0886"/>
    <w:rPr>
      <w:rFonts w:ascii="Tahoma" w:eastAsia="Times New Roman" w:hAnsi="Tahoma" w:cs="Tahoma"/>
      <w:sz w:val="16"/>
      <w:szCs w:val="16"/>
      <w:lang w:eastAsia="ru-RU"/>
    </w:rPr>
  </w:style>
  <w:style w:type="paragraph" w:styleId="a8">
    <w:name w:val="header"/>
    <w:basedOn w:val="a"/>
    <w:link w:val="a9"/>
    <w:uiPriority w:val="99"/>
    <w:unhideWhenUsed/>
    <w:rsid w:val="00C326BF"/>
    <w:pPr>
      <w:tabs>
        <w:tab w:val="center" w:pos="4677"/>
        <w:tab w:val="right" w:pos="9355"/>
      </w:tabs>
    </w:pPr>
  </w:style>
  <w:style w:type="character" w:customStyle="1" w:styleId="a9">
    <w:name w:val="Верхний колонтитул Знак"/>
    <w:basedOn w:val="a0"/>
    <w:link w:val="a8"/>
    <w:uiPriority w:val="99"/>
    <w:rsid w:val="00C326BF"/>
    <w:rPr>
      <w:rFonts w:ascii="Times New Roman" w:eastAsia="Times New Roman" w:hAnsi="Times New Roman" w:cs="Times New Roman"/>
      <w:sz w:val="28"/>
      <w:szCs w:val="20"/>
      <w:lang w:eastAsia="ru-RU"/>
    </w:rPr>
  </w:style>
  <w:style w:type="paragraph" w:styleId="aa">
    <w:name w:val="footer"/>
    <w:basedOn w:val="a"/>
    <w:link w:val="ab"/>
    <w:uiPriority w:val="99"/>
    <w:semiHidden/>
    <w:unhideWhenUsed/>
    <w:rsid w:val="00C326BF"/>
    <w:pPr>
      <w:tabs>
        <w:tab w:val="center" w:pos="4677"/>
        <w:tab w:val="right" w:pos="9355"/>
      </w:tabs>
    </w:pPr>
  </w:style>
  <w:style w:type="character" w:customStyle="1" w:styleId="ab">
    <w:name w:val="Нижний колонтитул Знак"/>
    <w:basedOn w:val="a0"/>
    <w:link w:val="aa"/>
    <w:uiPriority w:val="99"/>
    <w:semiHidden/>
    <w:rsid w:val="00C326BF"/>
    <w:rPr>
      <w:rFonts w:ascii="Times New Roman" w:eastAsia="Times New Roman" w:hAnsi="Times New Roman" w:cs="Times New Roman"/>
      <w:sz w:val="28"/>
      <w:szCs w:val="20"/>
      <w:lang w:eastAsia="ru-RU"/>
    </w:rPr>
  </w:style>
  <w:style w:type="paragraph" w:customStyle="1" w:styleId="ConsPlusNormal">
    <w:name w:val="ConsPlusNormal"/>
    <w:rsid w:val="005317FD"/>
    <w:pPr>
      <w:widowControl w:val="0"/>
      <w:autoSpaceDE w:val="0"/>
      <w:autoSpaceDN w:val="0"/>
    </w:pPr>
    <w:rPr>
      <w:rFonts w:eastAsia="Times New Roman" w:cs="Calibri"/>
      <w:sz w:val="22"/>
      <w:szCs w:val="22"/>
    </w:rPr>
  </w:style>
  <w:style w:type="paragraph" w:customStyle="1" w:styleId="ConsPlusTitle">
    <w:name w:val="ConsPlusTitle"/>
    <w:rsid w:val="005317FD"/>
    <w:pPr>
      <w:widowControl w:val="0"/>
      <w:autoSpaceDE w:val="0"/>
      <w:autoSpaceDN w:val="0"/>
    </w:pPr>
    <w:rPr>
      <w:rFonts w:eastAsia="Times New Roman" w:cs="Calibri"/>
      <w:b/>
      <w:sz w:val="22"/>
      <w:szCs w:val="22"/>
    </w:rPr>
  </w:style>
  <w:style w:type="paragraph" w:styleId="ac">
    <w:name w:val="List Paragraph"/>
    <w:basedOn w:val="a"/>
    <w:uiPriority w:val="34"/>
    <w:qFormat/>
    <w:rsid w:val="005317FD"/>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317FD"/>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gin.consultant.ru/link/?req=doc&amp;base=RLAW368&amp;n=181134&amp;dst=10010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osd.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kina\Downloads\1.%20&#1064;&#1072;&#1073;&#1083;&#1086;&#1085;%20-%20&#1052;&#1086;&#1083;&#1086;&#1076;&#1077;&#1078;&#1085;&#1099;&#1081;%20&#1087;&#1072;&#1088;&#1083;&#1072;&#1084;&#1077;&#1085;&#1090;%201%20&#1089;&#1086;&#1079;&#1099;&#1074;%20(8%20&#1089;&#1086;&#1079;&#1099;&#1074;)%2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0F646896893B0469D56C427E397640E" ma:contentTypeVersion="0" ma:contentTypeDescription="Создание документа." ma:contentTypeScope="" ma:versionID="07961031fd72a29eb00c35d750240216">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41B25-9198-4BD6-99D2-9B7639FDE2BE}">
  <ds:schemaRefs>
    <ds:schemaRef ds:uri="http://schemas.microsoft.com/sharepoint/v3/contenttype/forms"/>
  </ds:schemaRefs>
</ds:datastoreItem>
</file>

<file path=customXml/itemProps2.xml><?xml version="1.0" encoding="utf-8"?>
<ds:datastoreItem xmlns:ds="http://schemas.openxmlformats.org/officeDocument/2006/customXml" ds:itemID="{E98FAC2E-63FA-4372-96F5-250353341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22CE6E-8662-49C3-9B2C-2A6E49A6F3AA}">
  <ds:schemaRefs>
    <ds:schemaRef ds:uri="http://schemas.microsoft.com/office/2006/metadata/properties"/>
  </ds:schemaRefs>
</ds:datastoreItem>
</file>

<file path=customXml/itemProps4.xml><?xml version="1.0" encoding="utf-8"?>
<ds:datastoreItem xmlns:ds="http://schemas.openxmlformats.org/officeDocument/2006/customXml" ds:itemID="{0EFE3E88-7165-455D-957D-A5DBC1342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Шаблон - Молодежный парламент 1 созыв (8 созыв) (1)</Template>
  <TotalTime>0</TotalTime>
  <Pages>11</Pages>
  <Words>3896</Words>
  <Characters>22208</Characters>
  <Application>Microsoft Office Word</Application>
  <DocSecurity>8</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26052</CharactersWithSpaces>
  <SharedDoc>false</SharedDoc>
  <HLinks>
    <vt:vector size="6" baseType="variant">
      <vt:variant>
        <vt:i4>6422569</vt:i4>
      </vt:variant>
      <vt:variant>
        <vt:i4>0</vt:i4>
      </vt:variant>
      <vt:variant>
        <vt:i4>0</vt:i4>
      </vt:variant>
      <vt:variant>
        <vt:i4>5</vt:i4>
      </vt:variant>
      <vt:variant>
        <vt:lpwstr>http://www.aosd.ru/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fokina</dc:creator>
  <cp:lastModifiedBy>fokina</cp:lastModifiedBy>
  <cp:revision>2</cp:revision>
  <dcterms:created xsi:type="dcterms:W3CDTF">2024-06-19T06:28:00Z</dcterms:created>
  <dcterms:modified xsi:type="dcterms:W3CDTF">2024-06-19T06:28:00Z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0x01010060F646896893B0469D56C427E397640E</vt:lpwstr>
  </property>
</Properties>
</file>