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96" w:rsidRPr="004E3762" w:rsidRDefault="007D5696" w:rsidP="007D5696">
      <w:pPr>
        <w:pStyle w:val="a3"/>
        <w:rPr>
          <w:b/>
          <w:szCs w:val="28"/>
        </w:rPr>
      </w:pPr>
      <w:r w:rsidRPr="004E3762">
        <w:rPr>
          <w:b/>
          <w:szCs w:val="28"/>
        </w:rPr>
        <w:t xml:space="preserve">СВОДНАЯ ТАБЛИЦА </w:t>
      </w:r>
    </w:p>
    <w:p w:rsidR="004E3762" w:rsidRDefault="007D5696" w:rsidP="000D58EC">
      <w:pPr>
        <w:jc w:val="center"/>
        <w:rPr>
          <w:b/>
          <w:szCs w:val="28"/>
        </w:rPr>
      </w:pPr>
      <w:r w:rsidRPr="004E3762">
        <w:rPr>
          <w:b/>
          <w:szCs w:val="28"/>
        </w:rPr>
        <w:t xml:space="preserve">поправок к проекту областного закона </w:t>
      </w:r>
      <w:r w:rsidR="000D58EC" w:rsidRPr="004E3762">
        <w:rPr>
          <w:b/>
          <w:szCs w:val="28"/>
        </w:rPr>
        <w:t xml:space="preserve">№ пз8/35 «О патриотическом воспитании в Архангельской области», </w:t>
      </w:r>
      <w:r w:rsidR="000D58EC" w:rsidRPr="004E3762">
        <w:rPr>
          <w:b/>
          <w:szCs w:val="28"/>
        </w:rPr>
        <w:br/>
        <w:t xml:space="preserve">принятому в первом чтении 13 декабря 2023 года на четвертой сессии </w:t>
      </w:r>
    </w:p>
    <w:p w:rsidR="000D58EC" w:rsidRPr="004E3762" w:rsidRDefault="000D58EC" w:rsidP="000D58EC">
      <w:pPr>
        <w:jc w:val="center"/>
        <w:rPr>
          <w:b/>
          <w:szCs w:val="28"/>
        </w:rPr>
      </w:pPr>
      <w:r w:rsidRPr="004E3762">
        <w:rPr>
          <w:b/>
          <w:szCs w:val="28"/>
        </w:rPr>
        <w:t>Архангельского областного Собрания депутатов</w:t>
      </w:r>
    </w:p>
    <w:p w:rsidR="007D5696" w:rsidRDefault="007D5696" w:rsidP="007D5696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615F4" w:rsidRPr="00831C6F" w:rsidRDefault="00D615F4" w:rsidP="007D5696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0"/>
        <w:gridCol w:w="4394"/>
        <w:gridCol w:w="4252"/>
        <w:gridCol w:w="2126"/>
        <w:gridCol w:w="1701"/>
      </w:tblGrid>
      <w:tr w:rsidR="007D5696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742C09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2C09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Глава, номер статьи и ее название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Редакция </w:t>
            </w:r>
          </w:p>
          <w:p w:rsidR="007D5696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пункта, подпункта, абзаца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) 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законопроекта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Предлагаемый текст поправки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(пункта, подпункта, абзаца)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Автор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</w:t>
            </w:r>
          </w:p>
          <w:p w:rsidR="007D5696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C55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комитета </w:t>
            </w:r>
          </w:p>
          <w:p w:rsidR="007D5696" w:rsidRPr="004C55E2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(рабочей группы)</w:t>
            </w:r>
          </w:p>
        </w:tc>
      </w:tr>
      <w:tr w:rsidR="007D5696" w:rsidTr="007D569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Статья 2. Правовая основа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регулирования отношений в сфере патриотического воспитания</w:t>
            </w: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Правовую основу регулирования отношений в сфере патриотического воспитания составляют Конституция Российской Федерации, Закон Российской Федерации от 14 января 1993 года № 4292-1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«Об увековечении памяти погибших при защите Отечества», Федеральный закон от 13 марта 1995 года № 32-ФЗ «О днях воинской славы и памятных датах России», Федеральный закон от 30 декабря 2020 года № 489-ФЗ «О молодежной политике в Российской Федерации», другие федеральные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законы и иные нормативные правовые акты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Российской Федерации, Устав Архангельской области, настоящий закон, областной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 20 сентября 2005 года № 83-5-ОЗ «О молодежной политике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 государственной поддержке российского движения детей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 молодежи в Архангельской области», областной закон от 4 июня 2012 года № 482-31-ОЗ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«О реализации государственных полномочий Архангельской области в сфере увековечения памяти погибших при защите Отечества», другие областные законы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иные нормативные правовые акты Архангельской области, муниципальные нормативные правовые акты муниципальных образований Архангельской 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Статью 2 изложить в следующей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редакции:</w:t>
            </w: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Статья 2. Правовая основа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регулирования отношений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в сфере патриотического воспитания</w:t>
            </w: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D5696" w:rsidRPr="000D58EC" w:rsidRDefault="007D5696" w:rsidP="007D5696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Правовую основу регулирования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отношений в сфере патриотического воспитания составляют Конституция Российской Федерации,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Российской Федерации от 14 января 1993 года № 4292-1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«Об увековечении памяти погибших при защите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Отечества», Федеральный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 13 марта 1995 года № 32-ФЗ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«О днях воинской славы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 памятных датах России»,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Федеральный закон от 29 декабря 2012 года № 273-ФЗ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«Об образовании в Российской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Федерации»,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Федеральный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декабря 2020 года № 489-ФЗ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«О молодежной политике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в Российской Федерации», другие федеральные законы и иные нормативные правовые акты Российской Федерации, Устав Архангельской области, настоящий закон, областной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 20 сентября 2005 года № 83-5-ОЗ «О молодежной политике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 государственной поддержке российского движения детей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 молодежи в Архангельской области», областной закон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 4 июня 2012 года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№ 482-31-ОЗ «О реализации государственных полномочий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Архангельской области в сфере увековечения памяти погибших при защите Отечества», другие областные законы и иные нормативные правовые акты Архангельской области, муниципальные нормативные правовые акты муниципальных образований Архангельской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7D5696" w:rsidRPr="000D58EC" w:rsidRDefault="007D5696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7D5696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1 пункта 1:</w:t>
            </w: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«1) патриотическое воспитание – систематическая и целенаправленная деятельность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 формированию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у граждан патриотизма, гражданственности, готовности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к служению Отечеству, чувства ответственности за его судьбу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готовности к выполнению конституционного долга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обязанности по защите Отечества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1 пункта 1 изложить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следующей редакции:</w:t>
            </w:r>
          </w:p>
          <w:p w:rsidR="007D5696" w:rsidRPr="000D58EC" w:rsidRDefault="007D5696" w:rsidP="007D5696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«1) патриотическое воспитание –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систематическая и </w:t>
            </w:r>
            <w:proofErr w:type="spellStart"/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целенаправ-ленная</w:t>
            </w:r>
            <w:proofErr w:type="spellEnd"/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субъектов патриотического воспитания, направленная на формирование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у граждан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патриотического сознания, основанного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на традиционных российских духовно-нравственных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социокультурных</w:t>
            </w:r>
            <w:proofErr w:type="spellEnd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ценностях, чувства верности своему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Отечеству</w:t>
            </w:r>
            <w:r w:rsidRPr="000D58EC">
              <w:rPr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 ответственности за его судьбу, гражданственности,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готовности к выполнению конституционного долга </w:t>
            </w:r>
            <w:r w:rsidR="008A150C"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обязанности по защите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Отечества;».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0D58EC" w:rsidRDefault="007D5696" w:rsidP="007D569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7D5696" w:rsidRPr="000D58EC" w:rsidRDefault="007D5696" w:rsidP="007D569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6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150C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58FB" w:rsidP="0008619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86194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Подпункты 2 – 6 пункта 1:</w:t>
            </w:r>
          </w:p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2)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военно-патриотическое воспитание – деятельность, направленная на формирование физической и моральной готовности граждан к военной службе и защите Отечества, популяризацию военной службы, продвижение высоких нравственных идеалов и примеров воинского служения Отечеству; </w:t>
            </w:r>
          </w:p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3)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духовно-нравственное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воспитание – деятельность, направленная на формирование духовно-нравственных ценностей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и развитие у человека качеств, основанных на традиционной для России и ее народов культуре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и определяющих его отношение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>к Родине, обществу, коллективу, людям, семье, к труду, своим обязанностям и к самому себе;</w:t>
            </w:r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sz w:val="26"/>
                <w:szCs w:val="26"/>
              </w:rPr>
              <w:t xml:space="preserve">4) историко-патриотическое воспитание – деятельность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 xml:space="preserve">по популяризации исторического </w:t>
            </w:r>
            <w:r w:rsidR="008A58FB" w:rsidRPr="000D58EC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и культурного наследия многонационального народа России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5)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гражданско-патриотическое воспитание – деятельность, направленная на формирование правовой культуры, гражданского самосознания, уважения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к государственным символам Российской Федерации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и официальным символам Архангельской области, дням воинской славы и памятным датам России, праздничным дням </w:t>
            </w:r>
            <w:r w:rsidR="008A58FB"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sz w:val="26"/>
                <w:szCs w:val="26"/>
              </w:rPr>
              <w:t>и памятным датам в Архангельской области;</w:t>
            </w:r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sz w:val="26"/>
                <w:szCs w:val="26"/>
              </w:rPr>
              <w:t xml:space="preserve">6) система патриотического воспитания – совокупность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субъектов патриотического воспитания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мероприятий, осуществляемых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ими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в целях патриотического воспитания</w:t>
            </w:r>
            <w:proofErr w:type="gramStart"/>
            <w:r w:rsidRPr="000D58EC"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Подпункты 2 – 6 пункта 1  изложить в следующей редакции:</w:t>
            </w:r>
          </w:p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2)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духовно-нравственное воспитание – деятельность, направленная на формирование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и развитие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у человека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духовно-нравственных ценностей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качеств, основанных на традиционной для России и ее народов культуре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  <w:t xml:space="preserve">и определяющих его отношение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  <w:t xml:space="preserve">к Родине, обществу, коллективу,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людям, семье, к труду,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окружающей среде,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своим обязанностям и к самому себе;</w:t>
            </w:r>
            <w:proofErr w:type="gramEnd"/>
          </w:p>
          <w:p w:rsidR="008A150C" w:rsidRPr="000D58EC" w:rsidRDefault="008A150C" w:rsidP="0008619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) гражданско-патриотическое воспитание – деятельность, направленная на формирование правовой культуры, гражданского самосознания, уважения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  <w:t xml:space="preserve">к государственным символам Российской Федерации </w:t>
            </w:r>
            <w:r w:rsidRPr="000D58EC">
              <w:rPr>
                <w:rFonts w:ascii="Times New Roman" w:hAnsi="Times New Roman"/>
                <w:sz w:val="26"/>
                <w:szCs w:val="26"/>
              </w:rPr>
              <w:br/>
              <w:t>и официальным символам Архангельской области, дням воинской славы и памятным датам России, праздничным дням и памятным датам в Архангельской области;</w:t>
            </w:r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4) историко-патриотическое воспитание – деятельность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направленная на формирование исторического самосознания гражданина, его причастности</w:t>
            </w:r>
            <w:r w:rsidRPr="000D58E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D58E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br/>
              <w:t xml:space="preserve">к истории Российского государства и общества, народа </w:t>
            </w:r>
            <w:r w:rsidRPr="000D58E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br/>
              <w:t xml:space="preserve">и своей семьи, 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исторической памяти, защиту исторической правды, формирование уважения гражданина к защитникам 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героям Отечества, к памяти предков, передавших нам идеалы и веру в Бога;</w:t>
            </w:r>
          </w:p>
          <w:p w:rsidR="008A150C" w:rsidRPr="000D58EC" w:rsidRDefault="008A150C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) военно-патриотическое воспитание – деятельность, направленная на формирование физической и моральной готовности граждан к военной службе и защите Отечества, популяризацию военной службы, продвижение высоких нравственных идеалов и примеров воинского служения Отечеству; </w:t>
            </w:r>
          </w:p>
          <w:p w:rsidR="008A150C" w:rsidRPr="000D58EC" w:rsidRDefault="008A150C" w:rsidP="008A58FB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/>
                <w:sz w:val="26"/>
                <w:szCs w:val="26"/>
              </w:rPr>
              <w:t xml:space="preserve">6) система патриотического воспитания – совокупность субъектов 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и объектов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патриотического воспитания</w:t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8A58FB" w:rsidRPr="000D58EC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D58EC">
              <w:rPr>
                <w:rFonts w:ascii="Times New Roman" w:hAnsi="Times New Roman"/>
                <w:b/>
                <w:sz w:val="26"/>
                <w:szCs w:val="26"/>
              </w:rPr>
              <w:t>а также комплекс</w:t>
            </w:r>
            <w:r w:rsidRPr="000D58EC">
              <w:rPr>
                <w:rFonts w:ascii="Times New Roman" w:hAnsi="Times New Roman"/>
                <w:sz w:val="26"/>
                <w:szCs w:val="26"/>
              </w:rPr>
              <w:t xml:space="preserve"> мероприятий, осуществляемых в целях патриотического воспитания</w:t>
            </w:r>
            <w:proofErr w:type="gramStart"/>
            <w:r w:rsidRPr="000D58EC"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Депутат Архангельского областного Собрания депутатов Виткова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150C" w:rsidTr="00D615F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1: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«1. Целью патриотического воспитания является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создание условий для решения задач обеспечения национальной безопасности, укрепления чувства сопричастности граждан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к великой истории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и культуре России, обеспечения преемственности поколений, воспитания гражданина, любящего свою Родину и семью, имеющего активную жизненную позицию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1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изложить в следующей редакции: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«1. Целью патриотического </w:t>
            </w:r>
            <w:proofErr w:type="spellStart"/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вос-питания</w:t>
            </w:r>
            <w:proofErr w:type="spellEnd"/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является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формирование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у граждан патриотического сознания, основанного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на традиционных российских духовно-нравственных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социокультурных</w:t>
            </w:r>
            <w:proofErr w:type="spellEnd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ценностях, чувства верности своему Отечеству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 ответственности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за его судьбу, гражданственности, готовности к выполнению конституционного долга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и обязанности по защите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Отечества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A150C" w:rsidRPr="000D58EC" w:rsidRDefault="008A150C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150C" w:rsidTr="00245B5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2: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«2. Достижение цели патриотического воспитания осуществляется посредством решения следующих задач: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создание эффективной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системы патриотического воспитания, обеспечивающей оптимальные условия работы оборонно-спортивных и учебно-методических центров патриотической направленности, военно-патриотических и военно-исторических клубов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развитие и поддержка добровольчества (</w:t>
            </w:r>
            <w:proofErr w:type="spellStart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волонтерства</w:t>
            </w:r>
            <w:proofErr w:type="spellEnd"/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совершенствование подготовки граждан к исполнению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воинской обязанности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и прохождению военной службы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формирование системы профессионального обучения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и дополнительного профессионального образования специалистов, работающих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в сфере патриотического воспитания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проведение мероприятий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по формированию у граждан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патриотического сознания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и поведения, здорового образа жизни, чувства верности долгу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по защите Отечества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150C" w:rsidRPr="000D58EC" w:rsidRDefault="008A150C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сохранение памяти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о событиях и людях в истории Российской Федерации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и Архангельской 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1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r w:rsidRPr="00CD1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ункт 2</w:t>
            </w:r>
            <w:r>
              <w:t xml:space="preserve"> </w:t>
            </w:r>
            <w:r w:rsidRPr="00CD1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изложить в следующей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1A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редакции:</w:t>
            </w:r>
          </w:p>
          <w:p w:rsidR="006356D1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«2. </w:t>
            </w:r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Достижение цели </w:t>
            </w:r>
            <w:proofErr w:type="spellStart"/>
            <w:proofErr w:type="gramStart"/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ческого</w:t>
            </w:r>
            <w:proofErr w:type="spellEnd"/>
            <w:proofErr w:type="gramEnd"/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воспитания осуществляется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посредством решения следующих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61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6356D1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1) формирование и 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духовно-нравственных ценностей граждан, формирование уважения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 памяти защитников Отечества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 подвигам Героев Отечества, человеку труда и старшему поколению;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традиционных семейных ценностей, положительного отношения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граждан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 отцовству, материнству и многодетной семье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уважения граждан к исторической памяти,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преемственности поколений, культурному развитию многонационального народа России;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и развитие правовой грамотности, правосознания и правовой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культуры граждан;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уважения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граждан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 государственным символам Российской Федерации и официальным символам Архангельской области;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 моральной готовности граждан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 военной службе и защите Отечества;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 формирование уважения граждан к дням воинской славы и памятным датам России, праздничным дням и памятным датам в Архангельской области;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 развитие и поддержка добровольческой (волонтерской) деятельности;</w:t>
            </w:r>
          </w:p>
          <w:p w:rsidR="006356D1" w:rsidRPr="00050CE9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системы профессионального обучения </w:t>
            </w:r>
            <w:r w:rsidR="00245B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 дополнительного профессионального образования специалистов, работающих </w:t>
            </w:r>
            <w:r w:rsidR="00245B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сфере патриотического воспитания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</w:p>
          <w:p w:rsidR="006356D1" w:rsidRPr="00917166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формирование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экологической культуры граждан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навыков бережного отношения к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природе и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окружающей среде;</w:t>
            </w:r>
          </w:p>
          <w:p w:rsidR="008A150C" w:rsidRPr="000D58EC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популяризация </w:t>
            </w:r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отечественных научных достижений</w:t>
            </w:r>
            <w:proofErr w:type="gramStart"/>
            <w:r w:rsidRPr="00917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0D58EC" w:rsidRDefault="008A150C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A150C" w:rsidRPr="000D58EC" w:rsidRDefault="008A150C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0C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8A150C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Подпункты 1 – 4 пункта 3: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«3.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К основным направлениям патриотического воспитания относятся: 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1) духовно-нравственное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2) историко-патриотическое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3) гражданско-патриотическое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4) военно-патриотическое воспитание</w:t>
            </w:r>
            <w:proofErr w:type="gramStart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.».</w:t>
            </w:r>
            <w:proofErr w:type="gramEnd"/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Подпункты 1 – 4 пункта 3 изложить 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«3.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К основным направлениям патриотического воспитания относятся: 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1) духовно-нравственное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2) гражданско-патриотическое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3) историко-патриотическое воспитание;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4) военно-патриотическое воспитание</w:t>
            </w:r>
            <w:proofErr w:type="gramStart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.».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Депутат Архангельского областного Собрания депутатов Виткова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8A58FB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Пункты 1 и 2: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«1) органы государственной власти Архангельской области;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органы местного самоуправления муниципальных образований Архангельской области (далее – органы местного самоуправления)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1" w:rsidRPr="00C55B27" w:rsidRDefault="006356D1" w:rsidP="006356D1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1 изложить в следующей редакции:</w:t>
            </w:r>
          </w:p>
          <w:p w:rsidR="006356D1" w:rsidRDefault="006356D1" w:rsidP="006356D1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«1) </w:t>
            </w: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государственной власти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D49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55B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подведомственные им государственные учреждения Архангельской области</w:t>
            </w: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58FB" w:rsidRPr="000D58EC" w:rsidRDefault="006356D1" w:rsidP="006356D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</w:t>
            </w: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местного самоуправления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</w:t>
            </w:r>
            <w:r w:rsidRPr="00C55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</w:t>
            </w:r>
            <w:r w:rsidRPr="00C55B27">
              <w:rPr>
                <w:b/>
              </w:rPr>
              <w:t xml:space="preserve"> </w:t>
            </w:r>
            <w:proofErr w:type="spellStart"/>
            <w:proofErr w:type="gramStart"/>
            <w:r w:rsidRPr="00C55B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подведом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C55B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ственные</w:t>
            </w:r>
            <w:proofErr w:type="spellEnd"/>
            <w:proofErr w:type="gramEnd"/>
            <w:r w:rsidRPr="00C55B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им муниципальные учреждения муниципальных образований Архангельской </w:t>
            </w:r>
            <w:r w:rsidRPr="00C55B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4: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«4) образовательные организации Архангельской 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4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исключить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5: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трудовые, творческие, научные и другие коллективы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5 изложить 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трудовые, творческие, научные и другие коллективы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266ECE" w:rsidP="000D58E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6: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«6) средства массовой информации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6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изложить в следующей редакции:</w:t>
            </w:r>
          </w:p>
          <w:p w:rsidR="008A58FB" w:rsidRPr="000D58EC" w:rsidRDefault="00266ECE" w:rsidP="00266EC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49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A49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1A49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средства массовой информации</w:t>
            </w:r>
            <w:r w:rsidRPr="001A49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1A49D3">
              <w:rPr>
                <w:b/>
              </w:rPr>
              <w:t xml:space="preserve"> </w:t>
            </w:r>
            <w:r w:rsidRPr="001A49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учредителями (соучредителями) которых выступают органы государственной власти Архангельской области и (или) органы местного </w:t>
            </w:r>
            <w:r w:rsidRPr="001A49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самоуправления</w:t>
            </w:r>
            <w:proofErr w:type="gramStart"/>
            <w:r w:rsidRPr="001A49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1A49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7: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граждане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7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изложить 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граждане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D615F4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0D58EC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4 пункта 1:</w:t>
            </w:r>
          </w:p>
          <w:p w:rsidR="008A58FB" w:rsidRPr="000D58EC" w:rsidRDefault="008A58FB" w:rsidP="00D615F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4)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семинаров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для представителей органов местного самоуправления, общественных объединений и иных организаций, граждан,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осуществляющих деятельность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br/>
              <w:t>в сфере патриотического воспитания</w:t>
            </w:r>
            <w:proofErr w:type="gramStart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Подпункт 4 пункта 1 изложить 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4)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</w:t>
            </w:r>
            <w:r w:rsidRPr="000D58E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для представителей органов местного самоуправления, общественных объединений и иных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организаций, граждан, осуществляющих деятельность 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br/>
              <w:t>в сфере патриотического воспитания</w:t>
            </w:r>
            <w:proofErr w:type="gramStart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Депутат Архангельского областного Собрания депутатов Виткова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D615F4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7 пункта 1: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«7) содействие в организации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деятельности зональных центров патриотического воспитания и подготовки граждан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 исполнению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воинской обязанности и прохождению военной службы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7 пункта 1: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«7) содействие в организации деятельности зональных центров патриотического воспитания и подготовки граждан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(молодежи)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к военной службе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D615F4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6 пункта 2: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«6) осуществление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научного,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методического и информационного обеспечения деятельности подведомственных ему государственных учреждений Архангельской области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вопросам патриотического воспитания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6 пункта 2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изложить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«6) осуществление методического и информационного обеспечения деятельности подведомственных ему государственных учреждений Архангельской 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D615F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3: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«2)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обеспечение проведения областных и межмуниципальных мероприятий, связанных с днями воинской славы и памятными датами России, праздничными днями и памятными датами в Архангельской области, увековечением памяти российских воинов, отличившихся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в сражениях, военнослужащих,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погибших в период прохождения военной службы в мирное время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Подпункт 2 пункта 3 изложить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«2)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организация в пределах своей компетенции работы конференций, семинаров, конкурсов, выставок,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фестивалей и иных мероприятий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по вопросам патриотического воспитания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8A150C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Подпункты 3 и 4 пункта 3: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«3) организация и проведение областных фестивалей и конкурсов военно-патриотической песни;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организация областных выставок, посвященных военно-патриотической теме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Подпункты 3 и 4 пункта 3 исключить.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D615F4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5 пункта 3: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иные полномочия в сфере патриотического воспитания, предусмотренные </w:t>
            </w:r>
            <w:proofErr w:type="spellStart"/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законода-тельством</w:t>
            </w:r>
            <w:proofErr w:type="spellEnd"/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Российской Федерации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законодательством Архангельской области.».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5 пункта 3</w:t>
            </w:r>
            <w:r w:rsidRPr="000D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изложить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иные полномочия в сфере патриотического воспитания, предусмотренные законодательством Российской Федерации и законодательством Архангельской области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266EC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D58E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 w:rsidR="00266ECE">
              <w:rPr>
                <w:rFonts w:eastAsia="Calibri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D58E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4: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«3)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организация и проведение спортивных соревнований по военно-прикладным и служебно-прикладным видам спорта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3 пункта 4 изложить </w:t>
            </w: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следующей редакции:</w:t>
            </w:r>
          </w:p>
          <w:p w:rsidR="008A58FB" w:rsidRPr="000D58EC" w:rsidRDefault="008A58FB" w:rsidP="000D58E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«3)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оказание в соответствии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с Федеральным законом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от 4 декабря 2007 года № 329-ФЗ «О физической культуре и спорте в Российской Федерации» </w:t>
            </w:r>
            <w:r w:rsidRPr="000D58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в пределах своей компетенции содействия развитию военно-прикладных и служебно-прикладных видов спорта</w:t>
            </w:r>
            <w:proofErr w:type="gramStart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0D5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0D58E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8A58FB" w:rsidP="00266EC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266ECE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832C18" w:rsidRDefault="008A58FB" w:rsidP="00086194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A077C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Default="008A58FB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пункта 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8A58FB" w:rsidRPr="00832C18" w:rsidRDefault="008A58FB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организация системы спортивной подготовки граждан допризывного возраста</w:t>
            </w:r>
            <w:proofErr w:type="gramStart"/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Default="008A58FB" w:rsidP="00086194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A0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исключить.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7D569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7D569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4D6AC9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Default="004D6AC9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Pr="004D6AC9" w:rsidRDefault="004D6AC9" w:rsidP="00505FE3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4D6AC9">
              <w:rPr>
                <w:bCs/>
                <w:color w:val="000000"/>
                <w:sz w:val="26"/>
                <w:szCs w:val="26"/>
              </w:rPr>
              <w:t>Статья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Pr="004D6AC9" w:rsidRDefault="004D6AC9" w:rsidP="00505FE3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6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4 пункта 4:</w:t>
            </w:r>
          </w:p>
          <w:p w:rsidR="004D6AC9" w:rsidRPr="004D6AC9" w:rsidRDefault="004D6AC9" w:rsidP="00505FE3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D6AC9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4D6AC9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системы спортивной подготовки граждан допризывного возраста</w:t>
            </w:r>
            <w:proofErr w:type="gramStart"/>
            <w:r w:rsidRPr="004D6AC9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Pr="004D6A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  <w:r w:rsidRPr="004D6A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6AC9" w:rsidRPr="004D6AC9" w:rsidRDefault="004D6AC9" w:rsidP="00505FE3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Pr="004D6AC9" w:rsidRDefault="004D6AC9" w:rsidP="00505FE3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6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4 пункта 4 изложить в следующей редакции:</w:t>
            </w:r>
          </w:p>
          <w:p w:rsidR="004D6AC9" w:rsidRPr="004D6AC9" w:rsidRDefault="004D6AC9" w:rsidP="004D6AC9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6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D6AC9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4D6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осуществление деятельности по популяризации </w:t>
            </w:r>
            <w:r w:rsidRPr="004D6AC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Всероссийского физкультурно-спортивного комплекса «Готов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br/>
            </w:r>
            <w:r w:rsidRPr="004D6AC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 труду и обороне» (ГТО)</w:t>
            </w:r>
            <w:proofErr w:type="gramStart"/>
            <w:r w:rsidRPr="004D6AC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;</w:t>
            </w:r>
            <w:r w:rsidRPr="004D6AC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proofErr w:type="gramEnd"/>
            <w:r w:rsidRPr="004D6AC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Pr="000D58EC" w:rsidRDefault="004D6AC9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Депутат Архангельского областного Собрания депутатов Виткова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9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Default="000D58EC" w:rsidP="00266EC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266ECE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E184F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EE4811">
              <w:rPr>
                <w:bCs/>
                <w:color w:val="000000"/>
                <w:sz w:val="26"/>
                <w:szCs w:val="26"/>
              </w:rPr>
              <w:t>Статья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E184F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6:</w:t>
            </w:r>
          </w:p>
          <w:p w:rsidR="008A58FB" w:rsidRPr="00EE4811" w:rsidRDefault="008A58FB" w:rsidP="000D58E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«6) создавать зональные центры патриотического воспитания и подготовки граждан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 исполнению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воинской обязанности и прохождению военной службы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E184F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6:</w:t>
            </w:r>
          </w:p>
          <w:p w:rsidR="008A58FB" w:rsidRPr="00EE4811" w:rsidRDefault="008A58FB" w:rsidP="008E184F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«6) создавать зональные центры патриотического воспитания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подготовки граждан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(молодежи) к военной службе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;»</w:t>
            </w:r>
            <w:proofErr w:type="gramEnd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A58FB" w:rsidRPr="00EE4811" w:rsidRDefault="008A58FB" w:rsidP="008E184F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8A150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A58FB" w:rsidRPr="000D58EC" w:rsidRDefault="008A58FB" w:rsidP="008A150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  <w:tr w:rsidR="008A58FB" w:rsidTr="0008619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Default="000D58EC" w:rsidP="00266EC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266EC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A3D0C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EE4811">
              <w:rPr>
                <w:bCs/>
                <w:color w:val="000000"/>
                <w:sz w:val="26"/>
                <w:szCs w:val="26"/>
              </w:rPr>
              <w:t>Статья 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Статья 11. Комиссия при Губернаторе Архангельской области по патриотическому воспитанию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целях обеспечения взаимодействия исполнительных органов государственной власти Архангельской области, территориальных органов федеральных органов исполнительной власти, действующих на территории 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Архангельской области, органов местного самоуправления, общественных объединений и иных организаций, а также для разработки предложений и мероприятий в сфере патриотического воспитания создается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комиссия при Губернаторе Архангельской области по патриотическому воспитанию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комиссия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  <w:proofErr w:type="gramEnd"/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Положение о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комиссии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утверждается указом Губернатора Архангельской области.</w:t>
            </w: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Состав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комиссии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утверждается распоряжением Губернатора Архангельской области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Статья 11. Межведомственный координационный совет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 патриотическому воспитанию граждан Российской Федерации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Архангельской области</w:t>
            </w: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целях обеспечения взаимодействия исполнительных органов государственной власти Архангельской области, территориальных органов 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федеральных органов 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исполнительной власти, действующих на территории Архангельской области, органов местного самоуправления, общественных объединений и иных организаций, а также для разработки предложений 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 мероприятий в сфере патриотического воспитания создается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межведомственный координационный совет по патриотическому воспитанию граждан Российской Федерации в Архангельской области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совет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  <w:proofErr w:type="gramEnd"/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Положение о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совете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утверждается указом Губернатора Архангельской области.</w:t>
            </w:r>
          </w:p>
          <w:p w:rsidR="008A58FB" w:rsidRPr="00EE4811" w:rsidRDefault="008A58FB" w:rsidP="008A3D0C">
            <w:pPr>
              <w:pStyle w:val="ConsPlusNormal"/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Состав </w:t>
            </w:r>
            <w:r w:rsidRPr="00EE48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совета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утверждается </w:t>
            </w:r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распоряжением Губернатора Архангельской области</w:t>
            </w:r>
            <w:proofErr w:type="gramStart"/>
            <w:r w:rsidRPr="00EE48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0D58EC" w:rsidRDefault="008A58FB" w:rsidP="008A150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A58FB" w:rsidRPr="000D58EC" w:rsidRDefault="008A58FB" w:rsidP="008A150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0D58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B" w:rsidRPr="004C55E2" w:rsidRDefault="0052073C" w:rsidP="000861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Одобрить</w:t>
            </w:r>
          </w:p>
        </w:tc>
      </w:tr>
    </w:tbl>
    <w:p w:rsidR="007D5696" w:rsidRDefault="007D5696" w:rsidP="007D5696">
      <w:pPr>
        <w:ind w:right="-739"/>
        <w:rPr>
          <w:szCs w:val="28"/>
        </w:rPr>
      </w:pPr>
    </w:p>
    <w:p w:rsidR="007D5696" w:rsidRDefault="007D5696" w:rsidP="007D5696">
      <w:pPr>
        <w:ind w:right="-739"/>
        <w:rPr>
          <w:szCs w:val="28"/>
        </w:rPr>
      </w:pPr>
    </w:p>
    <w:p w:rsidR="007D5696" w:rsidRPr="00F5153F" w:rsidRDefault="007D5696" w:rsidP="007D5696">
      <w:pPr>
        <w:ind w:right="-739"/>
        <w:rPr>
          <w:szCs w:val="28"/>
        </w:rPr>
      </w:pPr>
    </w:p>
    <w:p w:rsidR="007D5696" w:rsidRDefault="00D615F4" w:rsidP="007D5696">
      <w:pPr>
        <w:ind w:right="-739"/>
        <w:rPr>
          <w:szCs w:val="28"/>
        </w:rPr>
      </w:pPr>
      <w:r>
        <w:rPr>
          <w:szCs w:val="28"/>
        </w:rPr>
        <w:t xml:space="preserve">Руководитель рабочей группы </w:t>
      </w:r>
    </w:p>
    <w:p w:rsidR="00D615F4" w:rsidRPr="00F5153F" w:rsidRDefault="00D615F4" w:rsidP="007D5696">
      <w:pPr>
        <w:ind w:right="-739"/>
        <w:rPr>
          <w:szCs w:val="28"/>
        </w:rPr>
      </w:pPr>
      <w:r w:rsidRPr="00F97FB8">
        <w:rPr>
          <w:szCs w:val="28"/>
        </w:rPr>
        <w:t xml:space="preserve">по доработке проекта областного закона </w:t>
      </w:r>
      <w:r>
        <w:rPr>
          <w:szCs w:val="28"/>
        </w:rPr>
        <w:br/>
      </w:r>
      <w:r w:rsidRPr="00F97FB8">
        <w:rPr>
          <w:szCs w:val="28"/>
        </w:rPr>
        <w:t>«О патриотическом воспитании в Архангельской области»</w:t>
      </w:r>
      <w:r>
        <w:rPr>
          <w:szCs w:val="28"/>
        </w:rPr>
        <w:t xml:space="preserve">                                                                                    И.А. Чесноков</w:t>
      </w:r>
    </w:p>
    <w:p w:rsidR="00184826" w:rsidRDefault="00184826"/>
    <w:sectPr w:rsidR="00184826" w:rsidSect="00266EC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78" w:rsidRPr="00B134A4" w:rsidRDefault="004F6278" w:rsidP="00266ECE">
      <w:pPr>
        <w:rPr>
          <w:sz w:val="24"/>
          <w:szCs w:val="24"/>
        </w:rPr>
      </w:pPr>
      <w:r>
        <w:separator/>
      </w:r>
    </w:p>
  </w:endnote>
  <w:endnote w:type="continuationSeparator" w:id="0">
    <w:p w:rsidR="004F6278" w:rsidRPr="00B134A4" w:rsidRDefault="004F6278" w:rsidP="00266ECE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78" w:rsidRPr="00B134A4" w:rsidRDefault="004F6278" w:rsidP="00266ECE">
      <w:pPr>
        <w:rPr>
          <w:sz w:val="24"/>
          <w:szCs w:val="24"/>
        </w:rPr>
      </w:pPr>
      <w:r>
        <w:separator/>
      </w:r>
    </w:p>
  </w:footnote>
  <w:footnote w:type="continuationSeparator" w:id="0">
    <w:p w:rsidR="004F6278" w:rsidRPr="00B134A4" w:rsidRDefault="004F6278" w:rsidP="00266ECE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62"/>
      <w:docPartObj>
        <w:docPartGallery w:val="Page Numbers (Top of Page)"/>
        <w:docPartUnique/>
      </w:docPartObj>
    </w:sdtPr>
    <w:sdtContent>
      <w:p w:rsidR="00266ECE" w:rsidRDefault="003E4BAD">
        <w:pPr>
          <w:pStyle w:val="a5"/>
          <w:jc w:val="center"/>
        </w:pPr>
        <w:fldSimple w:instr=" PAGE   \* MERGEFORMAT ">
          <w:r w:rsidR="00D05AD6">
            <w:rPr>
              <w:noProof/>
            </w:rPr>
            <w:t>2</w:t>
          </w:r>
        </w:fldSimple>
      </w:p>
    </w:sdtContent>
  </w:sdt>
  <w:p w:rsidR="00266ECE" w:rsidRDefault="00266E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96"/>
    <w:rsid w:val="000859DC"/>
    <w:rsid w:val="000B2587"/>
    <w:rsid w:val="000B3526"/>
    <w:rsid w:val="000D58EC"/>
    <w:rsid w:val="000E35D6"/>
    <w:rsid w:val="00184826"/>
    <w:rsid w:val="001A49D3"/>
    <w:rsid w:val="00240DEB"/>
    <w:rsid w:val="00245B56"/>
    <w:rsid w:val="00266ECE"/>
    <w:rsid w:val="00287F3D"/>
    <w:rsid w:val="002E4CEC"/>
    <w:rsid w:val="003E4BAD"/>
    <w:rsid w:val="0048782C"/>
    <w:rsid w:val="004D6AC9"/>
    <w:rsid w:val="004E3762"/>
    <w:rsid w:val="004F6278"/>
    <w:rsid w:val="0052073C"/>
    <w:rsid w:val="006356D1"/>
    <w:rsid w:val="007402AA"/>
    <w:rsid w:val="00751F33"/>
    <w:rsid w:val="007D5696"/>
    <w:rsid w:val="008A150C"/>
    <w:rsid w:val="008A58FB"/>
    <w:rsid w:val="00935A61"/>
    <w:rsid w:val="009A0844"/>
    <w:rsid w:val="009D274C"/>
    <w:rsid w:val="00AB2E98"/>
    <w:rsid w:val="00B10580"/>
    <w:rsid w:val="00C12778"/>
    <w:rsid w:val="00CA0C12"/>
    <w:rsid w:val="00CA5270"/>
    <w:rsid w:val="00D05AD6"/>
    <w:rsid w:val="00D25D1B"/>
    <w:rsid w:val="00D322E3"/>
    <w:rsid w:val="00D615F4"/>
    <w:rsid w:val="00ED695E"/>
    <w:rsid w:val="00F00B8D"/>
    <w:rsid w:val="00F01DA7"/>
    <w:rsid w:val="00F5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696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7D5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7D5696"/>
    <w:pPr>
      <w:widowControl w:val="0"/>
      <w:shd w:val="clear" w:color="auto" w:fill="FFFFFF"/>
      <w:spacing w:before="240" w:after="240" w:line="322" w:lineRule="exact"/>
    </w:pPr>
    <w:rPr>
      <w:sz w:val="27"/>
      <w:szCs w:val="27"/>
    </w:rPr>
  </w:style>
  <w:style w:type="paragraph" w:customStyle="1" w:styleId="ConsPlusNormal">
    <w:name w:val="ConsPlusNormal"/>
    <w:rsid w:val="007D5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6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E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63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6</cp:revision>
  <cp:lastPrinted>2024-04-22T09:47:00Z</cp:lastPrinted>
  <dcterms:created xsi:type="dcterms:W3CDTF">2024-04-18T16:08:00Z</dcterms:created>
  <dcterms:modified xsi:type="dcterms:W3CDTF">2024-04-22T14:19:00Z</dcterms:modified>
</cp:coreProperties>
</file>